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717FA" w:rsidRDefault="00701F6C">
      <w:pPr>
        <w:spacing w:line="240" w:lineRule="auto"/>
        <w:jc w:val="center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>STATE OF MARYLAND</w:t>
      </w:r>
    </w:p>
    <w:p w14:paraId="00000002" w14:textId="77777777" w:rsidR="003717FA" w:rsidRDefault="00701F6C">
      <w:pPr>
        <w:spacing w:line="240" w:lineRule="auto"/>
        <w:jc w:val="center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>BOARD OF INDIVIDUAL TAX PREPARERS</w:t>
      </w:r>
    </w:p>
    <w:p w14:paraId="00000003" w14:textId="77777777" w:rsidR="003717FA" w:rsidRDefault="00701F6C">
      <w:pPr>
        <w:spacing w:line="240" w:lineRule="auto"/>
        <w:jc w:val="center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>Business Meeting Minutes</w:t>
      </w:r>
    </w:p>
    <w:p w14:paraId="00000004" w14:textId="1C12E879" w:rsidR="003717FA" w:rsidRDefault="003052D4">
      <w:pPr>
        <w:spacing w:line="240" w:lineRule="auto"/>
        <w:jc w:val="center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>October</w:t>
      </w:r>
      <w:r w:rsidR="00236EAD">
        <w:rPr>
          <w:rFonts w:ascii="Aptos" w:eastAsia="Aptos" w:hAnsi="Aptos" w:cs="Aptos"/>
          <w:b/>
        </w:rPr>
        <w:t xml:space="preserve"> 20</w:t>
      </w:r>
      <w:r w:rsidR="00701F6C">
        <w:rPr>
          <w:rFonts w:ascii="Aptos" w:eastAsia="Aptos" w:hAnsi="Aptos" w:cs="Aptos"/>
          <w:b/>
        </w:rPr>
        <w:t>, 2025</w:t>
      </w:r>
    </w:p>
    <w:p w14:paraId="00000005" w14:textId="77777777" w:rsidR="003717FA" w:rsidRDefault="003717FA">
      <w:pPr>
        <w:spacing w:line="240" w:lineRule="auto"/>
        <w:jc w:val="both"/>
        <w:rPr>
          <w:rFonts w:ascii="Aptos" w:eastAsia="Aptos" w:hAnsi="Aptos" w:cs="Aptos"/>
          <w:b/>
        </w:rPr>
      </w:pPr>
    </w:p>
    <w:p w14:paraId="00000006" w14:textId="77777777" w:rsidR="003717FA" w:rsidRDefault="00701F6C">
      <w:pPr>
        <w:spacing w:line="240" w:lineRule="auto"/>
        <w:jc w:val="both"/>
        <w:rPr>
          <w:rFonts w:ascii="Play" w:eastAsia="Play" w:hAnsi="Play" w:cs="Play"/>
        </w:rPr>
      </w:pPr>
      <w:r>
        <w:rPr>
          <w:rFonts w:ascii="Play" w:eastAsia="Play" w:hAnsi="Play" w:cs="Play"/>
          <w:b/>
        </w:rPr>
        <w:t>TIME:</w:t>
      </w:r>
      <w:r>
        <w:rPr>
          <w:rFonts w:ascii="Play" w:eastAsia="Play" w:hAnsi="Play" w:cs="Play"/>
        </w:rPr>
        <w:t xml:space="preserve"> </w:t>
      </w:r>
      <w:r>
        <w:rPr>
          <w:rFonts w:ascii="Play" w:eastAsia="Play" w:hAnsi="Play" w:cs="Play"/>
        </w:rPr>
        <w:tab/>
        <w:t xml:space="preserve">              </w:t>
      </w:r>
      <w:r>
        <w:rPr>
          <w:rFonts w:ascii="Play" w:eastAsia="Play" w:hAnsi="Play" w:cs="Play"/>
        </w:rPr>
        <w:tab/>
        <w:t>10:00 a.m.</w:t>
      </w:r>
    </w:p>
    <w:p w14:paraId="00000007" w14:textId="77777777" w:rsidR="003717FA" w:rsidRDefault="003717FA">
      <w:pPr>
        <w:spacing w:line="240" w:lineRule="auto"/>
        <w:jc w:val="both"/>
        <w:rPr>
          <w:rFonts w:ascii="Play" w:eastAsia="Play" w:hAnsi="Play" w:cs="Play"/>
        </w:rPr>
      </w:pPr>
    </w:p>
    <w:p w14:paraId="00000008" w14:textId="77777777" w:rsidR="003717FA" w:rsidRDefault="00701F6C">
      <w:pPr>
        <w:spacing w:line="240" w:lineRule="auto"/>
        <w:jc w:val="both"/>
        <w:rPr>
          <w:rFonts w:ascii="Play" w:eastAsia="Play" w:hAnsi="Play" w:cs="Play"/>
        </w:rPr>
      </w:pPr>
      <w:r>
        <w:rPr>
          <w:rFonts w:ascii="Play" w:eastAsia="Play" w:hAnsi="Play" w:cs="Play"/>
          <w:b/>
        </w:rPr>
        <w:t>PLACE:</w:t>
      </w:r>
      <w:r>
        <w:rPr>
          <w:rFonts w:ascii="Play" w:eastAsia="Play" w:hAnsi="Play" w:cs="Play"/>
        </w:rPr>
        <w:t xml:space="preserve">       </w:t>
      </w:r>
      <w:r>
        <w:rPr>
          <w:rFonts w:ascii="Play" w:eastAsia="Play" w:hAnsi="Play" w:cs="Play"/>
        </w:rPr>
        <w:tab/>
        <w:t>VIA Google Meet Teleconference</w:t>
      </w:r>
    </w:p>
    <w:p w14:paraId="00000009" w14:textId="77777777" w:rsidR="003717FA" w:rsidRDefault="00701F6C">
      <w:pPr>
        <w:spacing w:line="240" w:lineRule="auto"/>
        <w:jc w:val="both"/>
        <w:rPr>
          <w:rFonts w:ascii="Play" w:eastAsia="Play" w:hAnsi="Play" w:cs="Play"/>
        </w:rPr>
      </w:pPr>
      <w:r>
        <w:rPr>
          <w:rFonts w:ascii="Play" w:eastAsia="Play" w:hAnsi="Play" w:cs="Play"/>
        </w:rPr>
        <w:t xml:space="preserve">                        </w:t>
      </w:r>
      <w:r>
        <w:rPr>
          <w:rFonts w:ascii="Play" w:eastAsia="Play" w:hAnsi="Play" w:cs="Play"/>
        </w:rPr>
        <w:tab/>
        <w:t>100 S. Charles St., Tower 1</w:t>
      </w:r>
    </w:p>
    <w:p w14:paraId="0000000A" w14:textId="77777777" w:rsidR="003717FA" w:rsidRDefault="00701F6C">
      <w:pPr>
        <w:spacing w:line="240" w:lineRule="auto"/>
        <w:jc w:val="both"/>
        <w:rPr>
          <w:rFonts w:ascii="Play" w:eastAsia="Play" w:hAnsi="Play" w:cs="Play"/>
        </w:rPr>
      </w:pPr>
      <w:r>
        <w:rPr>
          <w:rFonts w:ascii="Play" w:eastAsia="Play" w:hAnsi="Play" w:cs="Play"/>
        </w:rPr>
        <w:t xml:space="preserve">                       </w:t>
      </w:r>
      <w:r>
        <w:rPr>
          <w:rFonts w:ascii="Play" w:eastAsia="Play" w:hAnsi="Play" w:cs="Play"/>
        </w:rPr>
        <w:tab/>
        <w:t xml:space="preserve"> Baltimore, MD  21201</w:t>
      </w:r>
    </w:p>
    <w:p w14:paraId="0000000B" w14:textId="77777777" w:rsidR="003717FA" w:rsidRDefault="003717FA">
      <w:pPr>
        <w:spacing w:line="240" w:lineRule="auto"/>
        <w:jc w:val="both"/>
        <w:rPr>
          <w:rFonts w:ascii="Play" w:eastAsia="Play" w:hAnsi="Play" w:cs="Play"/>
        </w:rPr>
      </w:pPr>
    </w:p>
    <w:p w14:paraId="0000000C" w14:textId="77777777" w:rsidR="003717FA" w:rsidRDefault="00701F6C">
      <w:pPr>
        <w:spacing w:line="240" w:lineRule="auto"/>
        <w:jc w:val="both"/>
        <w:rPr>
          <w:rFonts w:ascii="Play" w:eastAsia="Play" w:hAnsi="Play" w:cs="Play"/>
        </w:rPr>
      </w:pPr>
      <w:r>
        <w:rPr>
          <w:rFonts w:ascii="Play" w:eastAsia="Play" w:hAnsi="Play" w:cs="Play"/>
          <w:b/>
        </w:rPr>
        <w:t>PRESENT:</w:t>
      </w:r>
      <w:r>
        <w:rPr>
          <w:rFonts w:ascii="Play" w:eastAsia="Play" w:hAnsi="Play" w:cs="Play"/>
        </w:rPr>
        <w:t xml:space="preserve">      </w:t>
      </w:r>
      <w:r>
        <w:rPr>
          <w:rFonts w:ascii="Play" w:eastAsia="Play" w:hAnsi="Play" w:cs="Play"/>
        </w:rPr>
        <w:tab/>
        <w:t xml:space="preserve"> Nayo Carter-Gray, Chair </w:t>
      </w:r>
    </w:p>
    <w:p w14:paraId="043705CC" w14:textId="64E7821C" w:rsidR="00C61B2E" w:rsidRDefault="00701F6C">
      <w:pPr>
        <w:spacing w:line="240" w:lineRule="auto"/>
        <w:jc w:val="both"/>
        <w:rPr>
          <w:rFonts w:ascii="Play" w:eastAsia="Play" w:hAnsi="Play" w:cs="Play"/>
        </w:rPr>
      </w:pPr>
      <w:r>
        <w:rPr>
          <w:rFonts w:ascii="Play" w:eastAsia="Play" w:hAnsi="Play" w:cs="Play"/>
        </w:rPr>
        <w:t xml:space="preserve">                             </w:t>
      </w:r>
      <w:r w:rsidR="00C61B2E" w:rsidRPr="00C61B2E">
        <w:rPr>
          <w:rFonts w:ascii="Play" w:eastAsia="Play" w:hAnsi="Play" w:cs="Play"/>
        </w:rPr>
        <w:t>Alex Franks</w:t>
      </w:r>
      <w:r w:rsidR="00C61B2E">
        <w:rPr>
          <w:rFonts w:ascii="Play" w:eastAsia="Play" w:hAnsi="Play" w:cs="Play"/>
        </w:rPr>
        <w:t>, Vice Chair</w:t>
      </w:r>
    </w:p>
    <w:p w14:paraId="0000000D" w14:textId="78F2586B" w:rsidR="003717FA" w:rsidRDefault="00701F6C" w:rsidP="00C61B2E">
      <w:pPr>
        <w:spacing w:line="240" w:lineRule="auto"/>
        <w:ind w:left="720" w:firstLine="720"/>
        <w:jc w:val="both"/>
        <w:rPr>
          <w:rFonts w:ascii="Play" w:eastAsia="Play" w:hAnsi="Play" w:cs="Play"/>
        </w:rPr>
      </w:pPr>
      <w:r>
        <w:rPr>
          <w:rFonts w:ascii="Play" w:eastAsia="Play" w:hAnsi="Play" w:cs="Play"/>
        </w:rPr>
        <w:t>Janice Shih</w:t>
      </w:r>
    </w:p>
    <w:p w14:paraId="0000000E" w14:textId="77777777" w:rsidR="003717FA" w:rsidRDefault="00701F6C">
      <w:pPr>
        <w:spacing w:line="240" w:lineRule="auto"/>
        <w:jc w:val="both"/>
        <w:rPr>
          <w:rFonts w:ascii="Play" w:eastAsia="Play" w:hAnsi="Play" w:cs="Play"/>
        </w:rPr>
      </w:pPr>
      <w:r>
        <w:rPr>
          <w:rFonts w:ascii="Play" w:eastAsia="Play" w:hAnsi="Play" w:cs="Play"/>
        </w:rPr>
        <w:t xml:space="preserve">                             Jane Bourassa</w:t>
      </w:r>
    </w:p>
    <w:p w14:paraId="0B91BC62" w14:textId="2431104F" w:rsidR="003052D4" w:rsidRDefault="00701F6C">
      <w:pPr>
        <w:spacing w:line="240" w:lineRule="auto"/>
        <w:jc w:val="both"/>
        <w:rPr>
          <w:rFonts w:ascii="Play" w:eastAsia="Play" w:hAnsi="Play" w:cs="Play"/>
        </w:rPr>
      </w:pPr>
      <w:r>
        <w:rPr>
          <w:rFonts w:ascii="Play" w:eastAsia="Play" w:hAnsi="Play" w:cs="Play"/>
        </w:rPr>
        <w:tab/>
        <w:t xml:space="preserve">               Brian McCurdy</w:t>
      </w:r>
    </w:p>
    <w:p w14:paraId="00000010" w14:textId="1E32399A" w:rsidR="003717FA" w:rsidRDefault="003052D4">
      <w:pPr>
        <w:spacing w:line="240" w:lineRule="auto"/>
        <w:jc w:val="both"/>
        <w:rPr>
          <w:rFonts w:ascii="Play" w:eastAsia="Play" w:hAnsi="Play" w:cs="Play"/>
        </w:rPr>
      </w:pPr>
      <w:r>
        <w:rPr>
          <w:rFonts w:ascii="Play" w:eastAsia="Play" w:hAnsi="Play" w:cs="Play"/>
        </w:rPr>
        <w:tab/>
      </w:r>
      <w:r>
        <w:rPr>
          <w:rFonts w:ascii="Play" w:eastAsia="Play" w:hAnsi="Play" w:cs="Play"/>
        </w:rPr>
        <w:tab/>
        <w:t>Sean Elavia</w:t>
      </w:r>
      <w:r w:rsidR="00701F6C">
        <w:rPr>
          <w:rFonts w:ascii="Play" w:eastAsia="Play" w:hAnsi="Play" w:cs="Play"/>
        </w:rPr>
        <w:tab/>
      </w:r>
    </w:p>
    <w:p w14:paraId="00000011" w14:textId="77777777" w:rsidR="003717FA" w:rsidRDefault="00701F6C">
      <w:pPr>
        <w:spacing w:line="240" w:lineRule="auto"/>
        <w:jc w:val="both"/>
        <w:rPr>
          <w:rFonts w:ascii="Play" w:eastAsia="Play" w:hAnsi="Play" w:cs="Play"/>
        </w:rPr>
      </w:pPr>
      <w:r>
        <w:rPr>
          <w:rFonts w:ascii="Play" w:eastAsia="Play" w:hAnsi="Play" w:cs="Play"/>
        </w:rPr>
        <w:tab/>
      </w:r>
    </w:p>
    <w:p w14:paraId="00000012" w14:textId="77777777" w:rsidR="003717FA" w:rsidRDefault="00701F6C">
      <w:pPr>
        <w:spacing w:line="240" w:lineRule="auto"/>
        <w:jc w:val="both"/>
        <w:rPr>
          <w:rFonts w:ascii="Play" w:eastAsia="Play" w:hAnsi="Play" w:cs="Play"/>
          <w:b/>
        </w:rPr>
      </w:pPr>
      <w:r>
        <w:rPr>
          <w:rFonts w:ascii="Play" w:eastAsia="Play" w:hAnsi="Play" w:cs="Play"/>
          <w:b/>
        </w:rPr>
        <w:t>STAFF</w:t>
      </w:r>
      <w:r>
        <w:rPr>
          <w:rFonts w:ascii="Play" w:eastAsia="Play" w:hAnsi="Play" w:cs="Play"/>
          <w:b/>
        </w:rPr>
        <w:tab/>
      </w:r>
      <w:r>
        <w:rPr>
          <w:rFonts w:ascii="Play" w:eastAsia="Play" w:hAnsi="Play" w:cs="Play"/>
          <w:b/>
        </w:rPr>
        <w:tab/>
      </w:r>
    </w:p>
    <w:p w14:paraId="00000013" w14:textId="77777777" w:rsidR="003717FA" w:rsidRDefault="00701F6C">
      <w:pPr>
        <w:spacing w:line="240" w:lineRule="auto"/>
        <w:jc w:val="both"/>
        <w:rPr>
          <w:rFonts w:ascii="Play" w:eastAsia="Play" w:hAnsi="Play" w:cs="Play"/>
        </w:rPr>
      </w:pPr>
      <w:r>
        <w:rPr>
          <w:rFonts w:ascii="Play" w:eastAsia="Play" w:hAnsi="Play" w:cs="Play"/>
          <w:b/>
        </w:rPr>
        <w:t xml:space="preserve">PRESENT:         </w:t>
      </w:r>
      <w:r>
        <w:rPr>
          <w:rFonts w:ascii="Play" w:eastAsia="Play" w:hAnsi="Play" w:cs="Play"/>
        </w:rPr>
        <w:t xml:space="preserve">Christopher Dorsey, Executive Director </w:t>
      </w:r>
      <w:r>
        <w:rPr>
          <w:rFonts w:ascii="Play" w:eastAsia="Play" w:hAnsi="Play" w:cs="Play"/>
        </w:rPr>
        <w:tab/>
      </w:r>
    </w:p>
    <w:p w14:paraId="00000014" w14:textId="76323CC9" w:rsidR="003717FA" w:rsidRDefault="00701F6C">
      <w:pPr>
        <w:tabs>
          <w:tab w:val="left" w:pos="1485"/>
          <w:tab w:val="left" w:pos="1635"/>
        </w:tabs>
        <w:spacing w:line="240" w:lineRule="auto"/>
        <w:jc w:val="both"/>
        <w:rPr>
          <w:rFonts w:ascii="Play" w:eastAsia="Play" w:hAnsi="Play" w:cs="Play"/>
        </w:rPr>
      </w:pPr>
      <w:r>
        <w:rPr>
          <w:rFonts w:ascii="Play" w:eastAsia="Play" w:hAnsi="Play" w:cs="Play"/>
        </w:rPr>
        <w:t xml:space="preserve">                              </w:t>
      </w:r>
    </w:p>
    <w:p w14:paraId="00000015" w14:textId="77777777" w:rsidR="003717FA" w:rsidRDefault="00701F6C">
      <w:pPr>
        <w:tabs>
          <w:tab w:val="left" w:pos="1485"/>
          <w:tab w:val="left" w:pos="1635"/>
        </w:tabs>
        <w:spacing w:line="240" w:lineRule="auto"/>
        <w:jc w:val="both"/>
        <w:rPr>
          <w:rFonts w:ascii="Play" w:eastAsia="Play" w:hAnsi="Play" w:cs="Play"/>
        </w:rPr>
      </w:pPr>
      <w:r>
        <w:rPr>
          <w:rFonts w:ascii="Play" w:eastAsia="Play" w:hAnsi="Play" w:cs="Play"/>
        </w:rPr>
        <w:t xml:space="preserve">                              Sharron McNeill, Administrative Officer II</w:t>
      </w:r>
    </w:p>
    <w:p w14:paraId="00000016" w14:textId="77777777" w:rsidR="003717FA" w:rsidRDefault="00701F6C">
      <w:pPr>
        <w:spacing w:line="240" w:lineRule="auto"/>
        <w:jc w:val="both"/>
        <w:rPr>
          <w:rFonts w:ascii="Play" w:eastAsia="Play" w:hAnsi="Play" w:cs="Play"/>
        </w:rPr>
      </w:pPr>
      <w:r>
        <w:rPr>
          <w:rFonts w:ascii="Play" w:eastAsia="Play" w:hAnsi="Play" w:cs="Play"/>
        </w:rPr>
        <w:t xml:space="preserve">                              Robert Pambianco, Legal Counsel</w:t>
      </w:r>
      <w:r>
        <w:rPr>
          <w:rFonts w:ascii="Play" w:eastAsia="Play" w:hAnsi="Play" w:cs="Play"/>
        </w:rPr>
        <w:tab/>
      </w:r>
    </w:p>
    <w:p w14:paraId="00000017" w14:textId="77777777" w:rsidR="003717FA" w:rsidRDefault="00701F6C">
      <w:pPr>
        <w:spacing w:line="240" w:lineRule="auto"/>
        <w:jc w:val="both"/>
        <w:rPr>
          <w:rFonts w:ascii="Play" w:eastAsia="Play" w:hAnsi="Play" w:cs="Play"/>
        </w:rPr>
      </w:pPr>
      <w:r>
        <w:rPr>
          <w:rFonts w:ascii="Play" w:eastAsia="Play" w:hAnsi="Play" w:cs="Play"/>
        </w:rPr>
        <w:tab/>
      </w:r>
      <w:r>
        <w:rPr>
          <w:rFonts w:ascii="Play" w:eastAsia="Play" w:hAnsi="Play" w:cs="Play"/>
        </w:rPr>
        <w:tab/>
      </w:r>
    </w:p>
    <w:p w14:paraId="00000018" w14:textId="77777777" w:rsidR="003717FA" w:rsidRDefault="00701F6C">
      <w:pPr>
        <w:spacing w:line="240" w:lineRule="auto"/>
        <w:jc w:val="both"/>
        <w:rPr>
          <w:rFonts w:ascii="Play" w:eastAsia="Play" w:hAnsi="Play" w:cs="Play"/>
          <w:b/>
        </w:rPr>
      </w:pPr>
      <w:r>
        <w:rPr>
          <w:rFonts w:ascii="Play" w:eastAsia="Play" w:hAnsi="Play" w:cs="Play"/>
          <w:b/>
        </w:rPr>
        <w:t>OTHER</w:t>
      </w:r>
    </w:p>
    <w:p w14:paraId="0000001A" w14:textId="3AF4A5DF" w:rsidR="003717FA" w:rsidRDefault="00701F6C" w:rsidP="003052D4">
      <w:pPr>
        <w:spacing w:line="240" w:lineRule="auto"/>
        <w:jc w:val="both"/>
        <w:rPr>
          <w:rFonts w:ascii="Play" w:eastAsia="Play" w:hAnsi="Play" w:cs="Play"/>
        </w:rPr>
      </w:pPr>
      <w:r>
        <w:rPr>
          <w:rFonts w:ascii="Play" w:eastAsia="Play" w:hAnsi="Play" w:cs="Play"/>
          <w:b/>
        </w:rPr>
        <w:t>PRESENT</w:t>
      </w:r>
      <w:r>
        <w:rPr>
          <w:rFonts w:ascii="Play" w:eastAsia="Play" w:hAnsi="Play" w:cs="Play"/>
        </w:rPr>
        <w:t xml:space="preserve">:         </w:t>
      </w:r>
      <w:r w:rsidR="003052D4">
        <w:rPr>
          <w:rFonts w:ascii="Play" w:eastAsia="Play" w:hAnsi="Play" w:cs="Play"/>
        </w:rPr>
        <w:t>William Feuer</w:t>
      </w:r>
    </w:p>
    <w:p w14:paraId="0000001B" w14:textId="77777777" w:rsidR="003717FA" w:rsidRDefault="00701F6C">
      <w:pPr>
        <w:spacing w:line="240" w:lineRule="auto"/>
        <w:jc w:val="both"/>
        <w:rPr>
          <w:rFonts w:ascii="Play" w:eastAsia="Play" w:hAnsi="Play" w:cs="Play"/>
        </w:rPr>
      </w:pPr>
      <w:r>
        <w:rPr>
          <w:rFonts w:ascii="Play" w:eastAsia="Play" w:hAnsi="Play" w:cs="Play"/>
        </w:rPr>
        <w:tab/>
      </w:r>
      <w:r>
        <w:rPr>
          <w:rFonts w:ascii="Play" w:eastAsia="Play" w:hAnsi="Play" w:cs="Play"/>
        </w:rPr>
        <w:tab/>
      </w:r>
    </w:p>
    <w:p w14:paraId="0000001C" w14:textId="77777777" w:rsidR="003717FA" w:rsidRDefault="00701F6C">
      <w:pPr>
        <w:spacing w:line="240" w:lineRule="auto"/>
        <w:jc w:val="both"/>
        <w:rPr>
          <w:rFonts w:ascii="Play" w:eastAsia="Play" w:hAnsi="Play" w:cs="Play"/>
          <w:b/>
        </w:rPr>
      </w:pPr>
      <w:r>
        <w:rPr>
          <w:rFonts w:ascii="Play" w:eastAsia="Play" w:hAnsi="Play" w:cs="Play"/>
        </w:rPr>
        <w:tab/>
      </w:r>
      <w:r>
        <w:rPr>
          <w:rFonts w:ascii="Play" w:eastAsia="Play" w:hAnsi="Play" w:cs="Play"/>
        </w:rPr>
        <w:tab/>
      </w:r>
      <w:r>
        <w:rPr>
          <w:rFonts w:ascii="Play" w:eastAsia="Play" w:hAnsi="Play" w:cs="Play"/>
          <w:b/>
        </w:rPr>
        <w:tab/>
      </w:r>
    </w:p>
    <w:p w14:paraId="0000001D" w14:textId="77777777" w:rsidR="003717FA" w:rsidRDefault="00701F6C">
      <w:pPr>
        <w:spacing w:line="240" w:lineRule="auto"/>
        <w:jc w:val="both"/>
        <w:rPr>
          <w:rFonts w:ascii="Play" w:eastAsia="Play" w:hAnsi="Play" w:cs="Play"/>
        </w:rPr>
      </w:pPr>
      <w:r>
        <w:rPr>
          <w:rFonts w:ascii="Play" w:eastAsia="Play" w:hAnsi="Play" w:cs="Play"/>
          <w:b/>
        </w:rPr>
        <w:tab/>
      </w:r>
      <w:r>
        <w:rPr>
          <w:rFonts w:ascii="Play" w:eastAsia="Play" w:hAnsi="Play" w:cs="Play"/>
          <w:b/>
        </w:rPr>
        <w:tab/>
      </w:r>
    </w:p>
    <w:p w14:paraId="0000001E" w14:textId="77777777" w:rsidR="003717FA" w:rsidRDefault="00701F6C">
      <w:pPr>
        <w:spacing w:line="240" w:lineRule="auto"/>
        <w:jc w:val="both"/>
        <w:rPr>
          <w:rFonts w:ascii="Play" w:eastAsia="Play" w:hAnsi="Play" w:cs="Play"/>
          <w:b/>
        </w:rPr>
      </w:pPr>
      <w:r>
        <w:rPr>
          <w:rFonts w:ascii="Play" w:eastAsia="Play" w:hAnsi="Play" w:cs="Play"/>
          <w:b/>
        </w:rPr>
        <w:t xml:space="preserve">BOARD/STAFF </w:t>
      </w:r>
      <w:r>
        <w:rPr>
          <w:rFonts w:ascii="Play" w:eastAsia="Play" w:hAnsi="Play" w:cs="Play"/>
          <w:b/>
        </w:rPr>
        <w:tab/>
      </w:r>
      <w:r>
        <w:rPr>
          <w:rFonts w:ascii="Play" w:eastAsia="Play" w:hAnsi="Play" w:cs="Play"/>
          <w:b/>
        </w:rPr>
        <w:tab/>
      </w:r>
    </w:p>
    <w:p w14:paraId="06A9ABCF" w14:textId="16E50CF0" w:rsidR="003052D4" w:rsidRDefault="00701F6C">
      <w:pPr>
        <w:spacing w:line="240" w:lineRule="auto"/>
        <w:jc w:val="both"/>
        <w:rPr>
          <w:rFonts w:ascii="Play" w:eastAsia="Play" w:hAnsi="Play" w:cs="Play"/>
        </w:rPr>
      </w:pPr>
      <w:r>
        <w:rPr>
          <w:rFonts w:ascii="Play" w:eastAsia="Play" w:hAnsi="Play" w:cs="Play"/>
          <w:b/>
        </w:rPr>
        <w:t>ABSENT:</w:t>
      </w:r>
      <w:r>
        <w:rPr>
          <w:rFonts w:ascii="Play" w:eastAsia="Play" w:hAnsi="Play" w:cs="Play"/>
        </w:rPr>
        <w:t xml:space="preserve">         </w:t>
      </w:r>
      <w:r w:rsidR="003052D4">
        <w:rPr>
          <w:rFonts w:ascii="Play" w:eastAsia="Play" w:hAnsi="Play" w:cs="Play"/>
        </w:rPr>
        <w:tab/>
        <w:t xml:space="preserve"> </w:t>
      </w:r>
      <w:r w:rsidR="003052D4" w:rsidRPr="003052D4">
        <w:rPr>
          <w:rFonts w:ascii="Play" w:eastAsia="Play" w:hAnsi="Play" w:cs="Play"/>
        </w:rPr>
        <w:t>Paige Bryant, Administrative Specialist III</w:t>
      </w:r>
    </w:p>
    <w:p w14:paraId="0000001F" w14:textId="0052E1B6" w:rsidR="003717FA" w:rsidRDefault="00701F6C" w:rsidP="003052D4">
      <w:pPr>
        <w:spacing w:line="240" w:lineRule="auto"/>
        <w:ind w:left="1440"/>
        <w:jc w:val="both"/>
        <w:rPr>
          <w:rFonts w:ascii="Play" w:eastAsia="Play" w:hAnsi="Play" w:cs="Play"/>
        </w:rPr>
      </w:pPr>
      <w:r>
        <w:rPr>
          <w:rFonts w:ascii="Play" w:eastAsia="Play" w:hAnsi="Play" w:cs="Play"/>
        </w:rPr>
        <w:t xml:space="preserve"> Javier Solis</w:t>
      </w:r>
    </w:p>
    <w:p w14:paraId="00000020" w14:textId="77777777" w:rsidR="003717FA" w:rsidRDefault="00701F6C">
      <w:pPr>
        <w:spacing w:line="240" w:lineRule="auto"/>
        <w:jc w:val="both"/>
        <w:rPr>
          <w:rFonts w:ascii="Play" w:eastAsia="Play" w:hAnsi="Play" w:cs="Play"/>
        </w:rPr>
      </w:pPr>
      <w:r>
        <w:rPr>
          <w:rFonts w:ascii="Play" w:eastAsia="Play" w:hAnsi="Play" w:cs="Play"/>
        </w:rPr>
        <w:t xml:space="preserve">                            </w:t>
      </w:r>
    </w:p>
    <w:p w14:paraId="00000021" w14:textId="77777777" w:rsidR="003717FA" w:rsidRDefault="00701F6C">
      <w:pPr>
        <w:spacing w:line="240" w:lineRule="auto"/>
        <w:jc w:val="both"/>
        <w:rPr>
          <w:rFonts w:ascii="Play" w:eastAsia="Play" w:hAnsi="Play" w:cs="Play"/>
        </w:rPr>
      </w:pPr>
      <w:r>
        <w:rPr>
          <w:rFonts w:ascii="Play" w:eastAsia="Play" w:hAnsi="Play" w:cs="Play"/>
        </w:rPr>
        <w:t xml:space="preserve">                             </w:t>
      </w:r>
    </w:p>
    <w:p w14:paraId="00000022" w14:textId="77777777" w:rsidR="003717FA" w:rsidRDefault="003717FA">
      <w:pPr>
        <w:shd w:val="clear" w:color="auto" w:fill="FFFFFF"/>
        <w:spacing w:line="240" w:lineRule="auto"/>
        <w:rPr>
          <w:rFonts w:ascii="Play" w:eastAsia="Play" w:hAnsi="Play" w:cs="Play"/>
          <w:color w:val="222222"/>
        </w:rPr>
      </w:pPr>
    </w:p>
    <w:p w14:paraId="00000023" w14:textId="77777777" w:rsidR="003717FA" w:rsidRDefault="00701F6C">
      <w:pPr>
        <w:shd w:val="clear" w:color="auto" w:fill="FFFFFF"/>
        <w:spacing w:line="240" w:lineRule="auto"/>
        <w:rPr>
          <w:rFonts w:ascii="Play" w:eastAsia="Play" w:hAnsi="Play" w:cs="Play"/>
          <w:b/>
          <w:color w:val="222222"/>
        </w:rPr>
      </w:pPr>
      <w:r>
        <w:rPr>
          <w:rFonts w:ascii="Play" w:eastAsia="Play" w:hAnsi="Play" w:cs="Play"/>
          <w:b/>
          <w:color w:val="222222"/>
        </w:rPr>
        <w:t>Call to Order</w:t>
      </w:r>
    </w:p>
    <w:p w14:paraId="00000024" w14:textId="77777777" w:rsidR="003717FA" w:rsidRDefault="00701F6C">
      <w:pPr>
        <w:shd w:val="clear" w:color="auto" w:fill="FFFFFF"/>
        <w:spacing w:line="240" w:lineRule="auto"/>
        <w:rPr>
          <w:rFonts w:ascii="Play" w:eastAsia="Play" w:hAnsi="Play" w:cs="Play"/>
          <w:color w:val="222222"/>
        </w:rPr>
      </w:pPr>
      <w:r>
        <w:rPr>
          <w:rFonts w:ascii="Play" w:eastAsia="Play" w:hAnsi="Play" w:cs="Play"/>
          <w:color w:val="222222"/>
        </w:rPr>
        <w:t>Ms. Carter- Gray, Chair, called the meeting to order at 10:02 a.m.  </w:t>
      </w:r>
    </w:p>
    <w:p w14:paraId="00000025" w14:textId="77777777" w:rsidR="003717FA" w:rsidRDefault="003717FA">
      <w:pPr>
        <w:shd w:val="clear" w:color="auto" w:fill="FFFFFF"/>
        <w:spacing w:line="240" w:lineRule="auto"/>
        <w:rPr>
          <w:rFonts w:ascii="Play" w:eastAsia="Play" w:hAnsi="Play" w:cs="Play"/>
          <w:color w:val="222222"/>
        </w:rPr>
      </w:pPr>
    </w:p>
    <w:p w14:paraId="00000026" w14:textId="05D4A547" w:rsidR="003717FA" w:rsidRDefault="003052D4">
      <w:pPr>
        <w:shd w:val="clear" w:color="auto" w:fill="FFFFFF"/>
        <w:spacing w:line="240" w:lineRule="auto"/>
        <w:rPr>
          <w:rFonts w:ascii="Play" w:eastAsia="Play" w:hAnsi="Play" w:cs="Play"/>
          <w:color w:val="222222"/>
        </w:rPr>
      </w:pPr>
      <w:r>
        <w:rPr>
          <w:rFonts w:ascii="Play" w:eastAsia="Play" w:hAnsi="Play" w:cs="Play"/>
          <w:color w:val="222222"/>
        </w:rPr>
        <w:t xml:space="preserve">Approval of September 8, 2025 Open Meeting Minutes </w:t>
      </w:r>
      <w:r w:rsidR="00ED42B2">
        <w:rPr>
          <w:rFonts w:ascii="Play" w:eastAsia="Play" w:hAnsi="Play" w:cs="Play"/>
          <w:color w:val="222222"/>
        </w:rPr>
        <w:t xml:space="preserve">was </w:t>
      </w:r>
      <w:r>
        <w:rPr>
          <w:rFonts w:ascii="Play" w:eastAsia="Play" w:hAnsi="Play" w:cs="Play"/>
          <w:color w:val="222222"/>
        </w:rPr>
        <w:t>tabled until the November meeting.</w:t>
      </w:r>
    </w:p>
    <w:p w14:paraId="00000027" w14:textId="77777777" w:rsidR="003717FA" w:rsidRDefault="00701F6C">
      <w:pPr>
        <w:shd w:val="clear" w:color="auto" w:fill="FFFFFF"/>
        <w:spacing w:line="240" w:lineRule="auto"/>
        <w:rPr>
          <w:rFonts w:ascii="Play" w:eastAsia="Play" w:hAnsi="Play" w:cs="Play"/>
          <w:color w:val="222222"/>
        </w:rPr>
      </w:pPr>
      <w:r>
        <w:rPr>
          <w:rFonts w:ascii="Play" w:eastAsia="Play" w:hAnsi="Play" w:cs="Play"/>
          <w:color w:val="222222"/>
        </w:rPr>
        <w:t>  </w:t>
      </w:r>
    </w:p>
    <w:p w14:paraId="00000028" w14:textId="77777777" w:rsidR="003717FA" w:rsidRDefault="00701F6C">
      <w:pPr>
        <w:shd w:val="clear" w:color="auto" w:fill="FFFFFF"/>
        <w:spacing w:line="240" w:lineRule="auto"/>
        <w:jc w:val="both"/>
        <w:rPr>
          <w:rFonts w:ascii="Play" w:eastAsia="Play" w:hAnsi="Play" w:cs="Play"/>
          <w:color w:val="222222"/>
        </w:rPr>
      </w:pPr>
      <w:r>
        <w:rPr>
          <w:rFonts w:ascii="Play" w:eastAsia="Play" w:hAnsi="Play" w:cs="Play"/>
          <w:b/>
          <w:color w:val="222222"/>
        </w:rPr>
        <w:t>Report of the Chair</w:t>
      </w:r>
    </w:p>
    <w:p w14:paraId="4D90A51B" w14:textId="5C04A212" w:rsidR="003052D4" w:rsidRDefault="003052D4">
      <w:pPr>
        <w:shd w:val="clear" w:color="auto" w:fill="FFFFFF"/>
        <w:spacing w:line="240" w:lineRule="auto"/>
        <w:jc w:val="both"/>
        <w:rPr>
          <w:rFonts w:ascii="Play" w:eastAsia="Play" w:hAnsi="Play" w:cs="Play"/>
        </w:rPr>
      </w:pPr>
      <w:r>
        <w:rPr>
          <w:rFonts w:ascii="Play" w:eastAsia="Play" w:hAnsi="Play" w:cs="Play"/>
        </w:rPr>
        <w:t xml:space="preserve">Ms. Carter-Gray announced that she and Mr. Dorsey will be attending the NATP MD/DC/DE Chapter, Education Event on December 8, 2025. </w:t>
      </w:r>
    </w:p>
    <w:p w14:paraId="08CD98CF" w14:textId="77777777" w:rsidR="003052D4" w:rsidRDefault="003052D4">
      <w:pPr>
        <w:shd w:val="clear" w:color="auto" w:fill="FFFFFF"/>
        <w:spacing w:line="240" w:lineRule="auto"/>
        <w:jc w:val="both"/>
        <w:rPr>
          <w:rFonts w:ascii="Play" w:eastAsia="Play" w:hAnsi="Play" w:cs="Play"/>
        </w:rPr>
      </w:pPr>
    </w:p>
    <w:p w14:paraId="3E530859" w14:textId="77777777" w:rsidR="003052D4" w:rsidRDefault="003052D4">
      <w:pPr>
        <w:shd w:val="clear" w:color="auto" w:fill="FFFFFF"/>
        <w:spacing w:line="240" w:lineRule="auto"/>
        <w:jc w:val="both"/>
        <w:rPr>
          <w:rFonts w:ascii="Play" w:eastAsia="Play" w:hAnsi="Play" w:cs="Play"/>
        </w:rPr>
      </w:pPr>
    </w:p>
    <w:p w14:paraId="0000002A" w14:textId="411ADB12" w:rsidR="003717FA" w:rsidRDefault="00701F6C">
      <w:pPr>
        <w:shd w:val="clear" w:color="auto" w:fill="FFFFFF"/>
        <w:spacing w:line="240" w:lineRule="auto"/>
        <w:jc w:val="both"/>
        <w:rPr>
          <w:rFonts w:ascii="Play" w:eastAsia="Play" w:hAnsi="Play" w:cs="Play"/>
          <w:b/>
          <w:color w:val="222222"/>
        </w:rPr>
      </w:pPr>
      <w:r>
        <w:rPr>
          <w:rFonts w:ascii="Play" w:eastAsia="Play" w:hAnsi="Play" w:cs="Play"/>
          <w:b/>
          <w:color w:val="222222"/>
        </w:rPr>
        <w:t>Executive Director’s Report </w:t>
      </w:r>
    </w:p>
    <w:p w14:paraId="0000002B" w14:textId="0653C03B" w:rsidR="003717FA" w:rsidRDefault="00701F6C">
      <w:pPr>
        <w:shd w:val="clear" w:color="auto" w:fill="FFFFFF"/>
        <w:spacing w:line="240" w:lineRule="auto"/>
        <w:jc w:val="both"/>
        <w:rPr>
          <w:rFonts w:ascii="Play" w:eastAsia="Play" w:hAnsi="Play" w:cs="Play"/>
          <w:b/>
          <w:color w:val="222222"/>
        </w:rPr>
      </w:pPr>
      <w:r>
        <w:rPr>
          <w:rFonts w:ascii="Play" w:eastAsia="Play" w:hAnsi="Play" w:cs="Play"/>
        </w:rPr>
        <w:t xml:space="preserve">Mr. Dorsey </w:t>
      </w:r>
      <w:r w:rsidR="003052D4">
        <w:rPr>
          <w:rFonts w:ascii="Play" w:eastAsia="Play" w:hAnsi="Play" w:cs="Play"/>
        </w:rPr>
        <w:t xml:space="preserve">introduced new Board member Sean Elavia who is filling the MD </w:t>
      </w:r>
      <w:r w:rsidR="00ED42B2">
        <w:rPr>
          <w:rFonts w:ascii="Play" w:eastAsia="Play" w:hAnsi="Play" w:cs="Play"/>
        </w:rPr>
        <w:t xml:space="preserve">State </w:t>
      </w:r>
      <w:r w:rsidR="003052D4">
        <w:rPr>
          <w:rFonts w:ascii="Play" w:eastAsia="Play" w:hAnsi="Play" w:cs="Play"/>
        </w:rPr>
        <w:t>Bar Association seat. Mr. Elavia provided some of his professional background to the Board.</w:t>
      </w:r>
    </w:p>
    <w:p w14:paraId="0000002C" w14:textId="77777777" w:rsidR="003717FA" w:rsidRDefault="003717FA">
      <w:pPr>
        <w:shd w:val="clear" w:color="auto" w:fill="FFFFFF"/>
        <w:spacing w:line="240" w:lineRule="auto"/>
        <w:jc w:val="both"/>
        <w:rPr>
          <w:rFonts w:ascii="Play" w:eastAsia="Play" w:hAnsi="Play" w:cs="Play"/>
          <w:sz w:val="24"/>
          <w:szCs w:val="24"/>
        </w:rPr>
      </w:pPr>
    </w:p>
    <w:p w14:paraId="0000002D" w14:textId="77777777" w:rsidR="003717FA" w:rsidRDefault="003717FA">
      <w:pPr>
        <w:shd w:val="clear" w:color="auto" w:fill="FFFFFF"/>
        <w:spacing w:line="240" w:lineRule="auto"/>
        <w:jc w:val="both"/>
        <w:rPr>
          <w:rFonts w:ascii="Play" w:eastAsia="Play" w:hAnsi="Play" w:cs="Play"/>
          <w:b/>
        </w:rPr>
      </w:pPr>
    </w:p>
    <w:p w14:paraId="0000002E" w14:textId="77777777" w:rsidR="003717FA" w:rsidRDefault="003717FA">
      <w:pPr>
        <w:shd w:val="clear" w:color="auto" w:fill="FFFFFF"/>
        <w:spacing w:line="240" w:lineRule="auto"/>
        <w:jc w:val="both"/>
        <w:rPr>
          <w:rFonts w:ascii="Play" w:eastAsia="Play" w:hAnsi="Play" w:cs="Play"/>
          <w:b/>
        </w:rPr>
      </w:pPr>
    </w:p>
    <w:p w14:paraId="0000002F" w14:textId="77777777" w:rsidR="003717FA" w:rsidRDefault="00701F6C">
      <w:pPr>
        <w:shd w:val="clear" w:color="auto" w:fill="FFFFFF"/>
        <w:spacing w:line="240" w:lineRule="auto"/>
        <w:jc w:val="both"/>
        <w:rPr>
          <w:rFonts w:ascii="Play" w:eastAsia="Play" w:hAnsi="Play" w:cs="Play"/>
        </w:rPr>
      </w:pPr>
      <w:r>
        <w:rPr>
          <w:rFonts w:ascii="Play" w:eastAsia="Play" w:hAnsi="Play" w:cs="Play"/>
          <w:b/>
        </w:rPr>
        <w:t>Examination Committee Report </w:t>
      </w:r>
      <w:r>
        <w:rPr>
          <w:rFonts w:ascii="Play" w:eastAsia="Play" w:hAnsi="Play" w:cs="Play"/>
        </w:rPr>
        <w:t> </w:t>
      </w:r>
    </w:p>
    <w:p w14:paraId="00000030" w14:textId="10194ED4" w:rsidR="003717FA" w:rsidRDefault="00701F6C">
      <w:pPr>
        <w:shd w:val="clear" w:color="auto" w:fill="FFFFFF"/>
        <w:spacing w:line="240" w:lineRule="auto"/>
        <w:jc w:val="both"/>
        <w:rPr>
          <w:rFonts w:ascii="Play" w:eastAsia="Play" w:hAnsi="Play" w:cs="Play"/>
        </w:rPr>
      </w:pPr>
      <w:r>
        <w:rPr>
          <w:rFonts w:ascii="Play" w:eastAsia="Play" w:hAnsi="Play" w:cs="Play"/>
        </w:rPr>
        <w:t xml:space="preserve">Ms. Bourassa reported on the Examination Committee’s review of the PSI examination results from the last meeting until the present. The examination was administered to </w:t>
      </w:r>
      <w:r w:rsidR="003052D4">
        <w:rPr>
          <w:rFonts w:ascii="Play" w:eastAsia="Play" w:hAnsi="Play" w:cs="Play"/>
        </w:rPr>
        <w:t>thirty</w:t>
      </w:r>
      <w:r>
        <w:rPr>
          <w:rFonts w:ascii="Play" w:eastAsia="Play" w:hAnsi="Play" w:cs="Play"/>
        </w:rPr>
        <w:t>-</w:t>
      </w:r>
      <w:r w:rsidR="003052D4">
        <w:rPr>
          <w:rFonts w:ascii="Play" w:eastAsia="Play" w:hAnsi="Play" w:cs="Play"/>
        </w:rPr>
        <w:t>four</w:t>
      </w:r>
      <w:r>
        <w:rPr>
          <w:rFonts w:ascii="Play" w:eastAsia="Play" w:hAnsi="Play" w:cs="Play"/>
        </w:rPr>
        <w:t xml:space="preserve"> (</w:t>
      </w:r>
      <w:r w:rsidR="003052D4">
        <w:rPr>
          <w:rFonts w:ascii="Play" w:eastAsia="Play" w:hAnsi="Play" w:cs="Play"/>
        </w:rPr>
        <w:t>34</w:t>
      </w:r>
      <w:r>
        <w:rPr>
          <w:rFonts w:ascii="Play" w:eastAsia="Play" w:hAnsi="Play" w:cs="Play"/>
        </w:rPr>
        <w:t xml:space="preserve">) candidates overall: </w:t>
      </w:r>
      <w:r w:rsidR="003052D4">
        <w:rPr>
          <w:rFonts w:ascii="Play" w:eastAsia="Play" w:hAnsi="Play" w:cs="Play"/>
        </w:rPr>
        <w:t xml:space="preserve">twenty-three </w:t>
      </w:r>
      <w:r>
        <w:rPr>
          <w:rFonts w:ascii="Play" w:eastAsia="Play" w:hAnsi="Play" w:cs="Play"/>
        </w:rPr>
        <w:t>(</w:t>
      </w:r>
      <w:r w:rsidR="003052D4">
        <w:rPr>
          <w:rFonts w:ascii="Play" w:eastAsia="Play" w:hAnsi="Play" w:cs="Play"/>
        </w:rPr>
        <w:t>23</w:t>
      </w:r>
      <w:r>
        <w:rPr>
          <w:rFonts w:ascii="Play" w:eastAsia="Play" w:hAnsi="Play" w:cs="Play"/>
        </w:rPr>
        <w:t xml:space="preserve">) of which were first attempts. Of the first attempts, </w:t>
      </w:r>
      <w:r w:rsidR="003052D4">
        <w:rPr>
          <w:rFonts w:ascii="Play" w:eastAsia="Play" w:hAnsi="Play" w:cs="Play"/>
        </w:rPr>
        <w:t xml:space="preserve">fifteen </w:t>
      </w:r>
      <w:r>
        <w:rPr>
          <w:rFonts w:ascii="Play" w:eastAsia="Play" w:hAnsi="Play" w:cs="Play"/>
        </w:rPr>
        <w:t>(1</w:t>
      </w:r>
      <w:r w:rsidR="003052D4">
        <w:rPr>
          <w:rFonts w:ascii="Play" w:eastAsia="Play" w:hAnsi="Play" w:cs="Play"/>
        </w:rPr>
        <w:t>5</w:t>
      </w:r>
      <w:r>
        <w:rPr>
          <w:rFonts w:ascii="Play" w:eastAsia="Play" w:hAnsi="Play" w:cs="Play"/>
        </w:rPr>
        <w:t xml:space="preserve">) passed and </w:t>
      </w:r>
      <w:r w:rsidR="003052D4">
        <w:rPr>
          <w:rFonts w:ascii="Play" w:eastAsia="Play" w:hAnsi="Play" w:cs="Play"/>
        </w:rPr>
        <w:t xml:space="preserve">eight </w:t>
      </w:r>
      <w:r>
        <w:rPr>
          <w:rFonts w:ascii="Play" w:eastAsia="Play" w:hAnsi="Play" w:cs="Play"/>
        </w:rPr>
        <w:t>(</w:t>
      </w:r>
      <w:r w:rsidR="003052D4">
        <w:rPr>
          <w:rFonts w:ascii="Play" w:eastAsia="Play" w:hAnsi="Play" w:cs="Play"/>
        </w:rPr>
        <w:t>8</w:t>
      </w:r>
      <w:r>
        <w:rPr>
          <w:rFonts w:ascii="Play" w:eastAsia="Play" w:hAnsi="Play" w:cs="Play"/>
        </w:rPr>
        <w:t>) failed</w:t>
      </w:r>
      <w:r w:rsidR="003052D4">
        <w:rPr>
          <w:rFonts w:ascii="Play" w:eastAsia="Play" w:hAnsi="Play" w:cs="Play"/>
        </w:rPr>
        <w:t>.</w:t>
      </w:r>
      <w:r>
        <w:rPr>
          <w:rFonts w:ascii="Play" w:eastAsia="Play" w:hAnsi="Play" w:cs="Play"/>
        </w:rPr>
        <w:t xml:space="preserve"> </w:t>
      </w:r>
      <w:r w:rsidR="003B4D44">
        <w:rPr>
          <w:rFonts w:ascii="Play" w:eastAsia="Play" w:hAnsi="Play" w:cs="Play"/>
        </w:rPr>
        <w:t xml:space="preserve">Four </w:t>
      </w:r>
      <w:r>
        <w:rPr>
          <w:rFonts w:ascii="Play" w:eastAsia="Play" w:hAnsi="Play" w:cs="Play"/>
        </w:rPr>
        <w:t>(</w:t>
      </w:r>
      <w:r w:rsidR="003B4D44">
        <w:rPr>
          <w:rFonts w:ascii="Play" w:eastAsia="Play" w:hAnsi="Play" w:cs="Play"/>
        </w:rPr>
        <w:t>4</w:t>
      </w:r>
      <w:r>
        <w:rPr>
          <w:rFonts w:ascii="Play" w:eastAsia="Play" w:hAnsi="Play" w:cs="Play"/>
        </w:rPr>
        <w:t xml:space="preserve">) repeated attempts passed, and </w:t>
      </w:r>
      <w:r w:rsidR="003B4D44">
        <w:rPr>
          <w:rFonts w:ascii="Play" w:eastAsia="Play" w:hAnsi="Play" w:cs="Play"/>
        </w:rPr>
        <w:t>seven</w:t>
      </w:r>
      <w:r>
        <w:rPr>
          <w:rFonts w:ascii="Play" w:eastAsia="Play" w:hAnsi="Play" w:cs="Play"/>
        </w:rPr>
        <w:t xml:space="preserve"> </w:t>
      </w:r>
      <w:r w:rsidR="003B4D44">
        <w:rPr>
          <w:rFonts w:ascii="Play" w:eastAsia="Play" w:hAnsi="Play" w:cs="Play"/>
        </w:rPr>
        <w:t>(7</w:t>
      </w:r>
      <w:r>
        <w:rPr>
          <w:rFonts w:ascii="Play" w:eastAsia="Play" w:hAnsi="Play" w:cs="Play"/>
        </w:rPr>
        <w:t>) had repeated failed attempts.</w:t>
      </w:r>
    </w:p>
    <w:p w14:paraId="00000031" w14:textId="77777777" w:rsidR="003717FA" w:rsidRDefault="003717FA">
      <w:pPr>
        <w:shd w:val="clear" w:color="auto" w:fill="FFFFFF"/>
        <w:spacing w:line="240" w:lineRule="auto"/>
        <w:jc w:val="both"/>
        <w:rPr>
          <w:rFonts w:ascii="Play" w:eastAsia="Play" w:hAnsi="Play" w:cs="Play"/>
        </w:rPr>
      </w:pPr>
    </w:p>
    <w:p w14:paraId="00000032" w14:textId="24EEED50" w:rsidR="003717FA" w:rsidRDefault="00701F6C">
      <w:pPr>
        <w:shd w:val="clear" w:color="auto" w:fill="FFFFFF"/>
        <w:spacing w:line="240" w:lineRule="auto"/>
        <w:jc w:val="both"/>
        <w:rPr>
          <w:rFonts w:ascii="Play" w:eastAsia="Play" w:hAnsi="Play" w:cs="Play"/>
        </w:rPr>
      </w:pPr>
      <w:r>
        <w:rPr>
          <w:rFonts w:ascii="Play" w:eastAsia="Play" w:hAnsi="Play" w:cs="Play"/>
        </w:rPr>
        <w:t xml:space="preserve">Upon a motion </w:t>
      </w:r>
      <w:r>
        <w:rPr>
          <w:rFonts w:ascii="Play" w:eastAsia="Play" w:hAnsi="Play" w:cs="Play"/>
          <w:b/>
        </w:rPr>
        <w:t>(I)</w:t>
      </w:r>
      <w:r>
        <w:rPr>
          <w:rFonts w:ascii="Play" w:eastAsia="Play" w:hAnsi="Play" w:cs="Play"/>
        </w:rPr>
        <w:t xml:space="preserve"> by Ms. Shih and seconded by Mr. </w:t>
      </w:r>
      <w:r w:rsidR="003B4D44">
        <w:rPr>
          <w:rFonts w:ascii="Play" w:eastAsia="Play" w:hAnsi="Play" w:cs="Play"/>
        </w:rPr>
        <w:t>Elavia</w:t>
      </w:r>
      <w:r>
        <w:rPr>
          <w:rFonts w:ascii="Play" w:eastAsia="Play" w:hAnsi="Play" w:cs="Play"/>
        </w:rPr>
        <w:t>, the Board unanimously approved the Examination Committee Report.</w:t>
      </w:r>
    </w:p>
    <w:p w14:paraId="00000033" w14:textId="77777777" w:rsidR="003717FA" w:rsidRDefault="003717FA">
      <w:pPr>
        <w:shd w:val="clear" w:color="auto" w:fill="FFFFFF"/>
        <w:spacing w:line="240" w:lineRule="auto"/>
        <w:jc w:val="both"/>
        <w:rPr>
          <w:rFonts w:ascii="Play" w:eastAsia="Play" w:hAnsi="Play" w:cs="Play"/>
        </w:rPr>
      </w:pPr>
    </w:p>
    <w:p w14:paraId="00000034" w14:textId="77777777" w:rsidR="003717FA" w:rsidRDefault="00701F6C">
      <w:pPr>
        <w:shd w:val="clear" w:color="auto" w:fill="FFFFFF"/>
        <w:spacing w:line="240" w:lineRule="auto"/>
        <w:jc w:val="both"/>
        <w:rPr>
          <w:rFonts w:ascii="Play" w:eastAsia="Play" w:hAnsi="Play" w:cs="Play"/>
        </w:rPr>
      </w:pPr>
      <w:r>
        <w:rPr>
          <w:rFonts w:ascii="Play" w:eastAsia="Play" w:hAnsi="Play" w:cs="Play"/>
          <w:b/>
        </w:rPr>
        <w:t>New Business</w:t>
      </w:r>
    </w:p>
    <w:p w14:paraId="00000035" w14:textId="0BC08C60" w:rsidR="003717FA" w:rsidRDefault="003B4D44">
      <w:pPr>
        <w:shd w:val="clear" w:color="auto" w:fill="FFFFFF"/>
        <w:spacing w:line="240" w:lineRule="auto"/>
        <w:jc w:val="both"/>
        <w:rPr>
          <w:rFonts w:ascii="Play" w:eastAsia="Play" w:hAnsi="Play" w:cs="Play"/>
        </w:rPr>
      </w:pPr>
      <w:r>
        <w:rPr>
          <w:rFonts w:ascii="Play" w:eastAsia="Play" w:hAnsi="Play" w:cs="Play"/>
        </w:rPr>
        <w:t>None</w:t>
      </w:r>
    </w:p>
    <w:p w14:paraId="00000036" w14:textId="77777777" w:rsidR="003717FA" w:rsidRDefault="003717FA">
      <w:pPr>
        <w:shd w:val="clear" w:color="auto" w:fill="FFFFFF"/>
        <w:spacing w:line="240" w:lineRule="auto"/>
        <w:jc w:val="both"/>
        <w:rPr>
          <w:rFonts w:ascii="Play" w:eastAsia="Play" w:hAnsi="Play" w:cs="Play"/>
        </w:rPr>
      </w:pPr>
    </w:p>
    <w:p w14:paraId="00000037" w14:textId="77777777" w:rsidR="003717FA" w:rsidRDefault="00701F6C">
      <w:pPr>
        <w:shd w:val="clear" w:color="auto" w:fill="FFFFFF"/>
        <w:spacing w:line="240" w:lineRule="auto"/>
        <w:jc w:val="both"/>
        <w:rPr>
          <w:rFonts w:ascii="Play" w:eastAsia="Play" w:hAnsi="Play" w:cs="Play"/>
          <w:b/>
        </w:rPr>
      </w:pPr>
      <w:r>
        <w:rPr>
          <w:rFonts w:ascii="Play" w:eastAsia="Play" w:hAnsi="Play" w:cs="Play"/>
          <w:b/>
        </w:rPr>
        <w:t>Old Business </w:t>
      </w:r>
    </w:p>
    <w:p w14:paraId="6F4CF19E" w14:textId="30B62A11" w:rsidR="009807E2" w:rsidRPr="00F10BFF" w:rsidRDefault="00701F6C" w:rsidP="003B4D44">
      <w:pPr>
        <w:shd w:val="clear" w:color="auto" w:fill="FFFFFF"/>
        <w:spacing w:line="240" w:lineRule="auto"/>
        <w:jc w:val="both"/>
        <w:rPr>
          <w:rFonts w:ascii="Play" w:eastAsia="Play" w:hAnsi="Play" w:cs="Play"/>
          <w:bCs/>
          <w:color w:val="222222"/>
          <w:highlight w:val="white"/>
        </w:rPr>
      </w:pPr>
      <w:r>
        <w:rPr>
          <w:rFonts w:ascii="Play" w:eastAsia="Play" w:hAnsi="Play" w:cs="Play"/>
        </w:rPr>
        <w:t xml:space="preserve">The </w:t>
      </w:r>
      <w:r w:rsidR="009807E2">
        <w:rPr>
          <w:rFonts w:ascii="Play" w:eastAsia="Play" w:hAnsi="Play" w:cs="Play"/>
        </w:rPr>
        <w:t>B</w:t>
      </w:r>
      <w:r>
        <w:rPr>
          <w:rFonts w:ascii="Play" w:eastAsia="Play" w:hAnsi="Play" w:cs="Play"/>
        </w:rPr>
        <w:t xml:space="preserve">oard </w:t>
      </w:r>
      <w:r w:rsidR="003B4D44">
        <w:rPr>
          <w:rFonts w:ascii="Play" w:eastAsia="Play" w:hAnsi="Play" w:cs="Play"/>
        </w:rPr>
        <w:t>selected Mr. Elavia to serve on the Complaint Committee</w:t>
      </w:r>
    </w:p>
    <w:p w14:paraId="0000003B" w14:textId="77777777" w:rsidR="003717FA" w:rsidRDefault="003717FA">
      <w:pPr>
        <w:shd w:val="clear" w:color="auto" w:fill="FFFFFF"/>
        <w:spacing w:line="240" w:lineRule="auto"/>
        <w:jc w:val="both"/>
        <w:rPr>
          <w:rFonts w:ascii="Play" w:eastAsia="Play" w:hAnsi="Play" w:cs="Play"/>
          <w:b/>
          <w:color w:val="222222"/>
          <w:highlight w:val="white"/>
        </w:rPr>
      </w:pPr>
    </w:p>
    <w:p w14:paraId="0000003C" w14:textId="5011F2BB" w:rsidR="003717FA" w:rsidRDefault="00701F6C">
      <w:pPr>
        <w:shd w:val="clear" w:color="auto" w:fill="FFFFFF"/>
        <w:spacing w:line="240" w:lineRule="auto"/>
        <w:jc w:val="both"/>
        <w:rPr>
          <w:rFonts w:ascii="Play" w:eastAsia="Play" w:hAnsi="Play" w:cs="Play"/>
          <w:color w:val="222222"/>
          <w:highlight w:val="white"/>
        </w:rPr>
      </w:pPr>
      <w:r>
        <w:rPr>
          <w:rFonts w:ascii="Play" w:eastAsia="Play" w:hAnsi="Play" w:cs="Play"/>
          <w:color w:val="222222"/>
          <w:highlight w:val="white"/>
        </w:rPr>
        <w:t xml:space="preserve">Upon a motion </w:t>
      </w:r>
      <w:r>
        <w:rPr>
          <w:rFonts w:ascii="Play" w:eastAsia="Play" w:hAnsi="Play" w:cs="Play"/>
          <w:b/>
          <w:color w:val="222222"/>
          <w:highlight w:val="white"/>
        </w:rPr>
        <w:t>(I</w:t>
      </w:r>
      <w:r w:rsidR="003B4D44">
        <w:rPr>
          <w:rFonts w:ascii="Play" w:eastAsia="Play" w:hAnsi="Play" w:cs="Play"/>
          <w:b/>
          <w:color w:val="222222"/>
          <w:highlight w:val="white"/>
        </w:rPr>
        <w:t>I</w:t>
      </w:r>
      <w:r>
        <w:rPr>
          <w:rFonts w:ascii="Play" w:eastAsia="Play" w:hAnsi="Play" w:cs="Play"/>
          <w:b/>
          <w:color w:val="222222"/>
          <w:highlight w:val="white"/>
        </w:rPr>
        <w:t>)</w:t>
      </w:r>
      <w:r>
        <w:rPr>
          <w:rFonts w:ascii="Play" w:eastAsia="Play" w:hAnsi="Play" w:cs="Play"/>
          <w:color w:val="222222"/>
          <w:highlight w:val="white"/>
        </w:rPr>
        <w:t xml:space="preserve"> by</w:t>
      </w:r>
      <w:r>
        <w:rPr>
          <w:rFonts w:ascii="Play" w:eastAsia="Play" w:hAnsi="Play" w:cs="Play"/>
          <w:b/>
          <w:color w:val="222222"/>
          <w:highlight w:val="white"/>
        </w:rPr>
        <w:t xml:space="preserve"> </w:t>
      </w:r>
      <w:r w:rsidR="003B4D44">
        <w:rPr>
          <w:rFonts w:ascii="Play" w:eastAsia="Play" w:hAnsi="Play" w:cs="Play"/>
          <w:color w:val="222222"/>
          <w:highlight w:val="white"/>
        </w:rPr>
        <w:t>Ms. Bourassa</w:t>
      </w:r>
      <w:r>
        <w:rPr>
          <w:rFonts w:ascii="Play" w:eastAsia="Play" w:hAnsi="Play" w:cs="Play"/>
          <w:color w:val="222222"/>
          <w:highlight w:val="white"/>
        </w:rPr>
        <w:t xml:space="preserve"> and seconded by Mr. McCurdy</w:t>
      </w:r>
      <w:r w:rsidR="00ED42B2">
        <w:rPr>
          <w:rFonts w:ascii="Play" w:eastAsia="Play" w:hAnsi="Play" w:cs="Play"/>
          <w:color w:val="222222"/>
          <w:highlight w:val="white"/>
        </w:rPr>
        <w:t>,</w:t>
      </w:r>
      <w:r>
        <w:rPr>
          <w:rFonts w:ascii="Play" w:eastAsia="Play" w:hAnsi="Play" w:cs="Play"/>
          <w:color w:val="222222"/>
          <w:highlight w:val="white"/>
        </w:rPr>
        <w:t xml:space="preserve"> the </w:t>
      </w:r>
      <w:r w:rsidR="003B4D44">
        <w:rPr>
          <w:rFonts w:ascii="Play" w:eastAsia="Play" w:hAnsi="Play" w:cs="Play"/>
          <w:color w:val="222222"/>
          <w:highlight w:val="white"/>
        </w:rPr>
        <w:t>B</w:t>
      </w:r>
      <w:r>
        <w:rPr>
          <w:rFonts w:ascii="Play" w:eastAsia="Play" w:hAnsi="Play" w:cs="Play"/>
          <w:color w:val="222222"/>
          <w:highlight w:val="white"/>
        </w:rPr>
        <w:t xml:space="preserve">oard voted to approve </w:t>
      </w:r>
      <w:r w:rsidR="003B4D44">
        <w:rPr>
          <w:rFonts w:ascii="Play" w:eastAsia="Play" w:hAnsi="Play" w:cs="Play"/>
          <w:color w:val="222222"/>
          <w:highlight w:val="white"/>
        </w:rPr>
        <w:t>the selection of Mr. Elavia to the Complaint Committee.</w:t>
      </w:r>
    </w:p>
    <w:p w14:paraId="0000003D" w14:textId="77777777" w:rsidR="003717FA" w:rsidRDefault="003717FA">
      <w:pPr>
        <w:shd w:val="clear" w:color="auto" w:fill="FFFFFF"/>
        <w:spacing w:line="240" w:lineRule="auto"/>
        <w:jc w:val="both"/>
        <w:rPr>
          <w:rFonts w:ascii="Play" w:eastAsia="Play" w:hAnsi="Play" w:cs="Play"/>
          <w:color w:val="222222"/>
          <w:highlight w:val="white"/>
        </w:rPr>
      </w:pPr>
    </w:p>
    <w:p w14:paraId="0000003E" w14:textId="77777777" w:rsidR="003717FA" w:rsidRDefault="00701F6C">
      <w:pPr>
        <w:shd w:val="clear" w:color="auto" w:fill="FFFFFF"/>
        <w:spacing w:line="240" w:lineRule="auto"/>
        <w:jc w:val="both"/>
        <w:rPr>
          <w:rFonts w:ascii="Play" w:eastAsia="Play" w:hAnsi="Play" w:cs="Play"/>
          <w:b/>
        </w:rPr>
      </w:pPr>
      <w:r>
        <w:rPr>
          <w:rFonts w:ascii="Play" w:eastAsia="Play" w:hAnsi="Play" w:cs="Play"/>
          <w:b/>
        </w:rPr>
        <w:t>Closed Session</w:t>
      </w:r>
    </w:p>
    <w:p w14:paraId="0000003F" w14:textId="77777777" w:rsidR="003717FA" w:rsidRDefault="00701F6C">
      <w:pPr>
        <w:spacing w:after="60" w:line="240" w:lineRule="auto"/>
        <w:jc w:val="both"/>
        <w:rPr>
          <w:rFonts w:ascii="Play" w:eastAsia="Play" w:hAnsi="Play" w:cs="Play"/>
          <w:b/>
        </w:rPr>
      </w:pPr>
      <w:r>
        <w:rPr>
          <w:rFonts w:ascii="Play" w:eastAsia="Play" w:hAnsi="Play" w:cs="Play"/>
        </w:rPr>
        <w:t>No closed session.</w:t>
      </w:r>
    </w:p>
    <w:p w14:paraId="00000043" w14:textId="77777777" w:rsidR="003717FA" w:rsidRDefault="003717FA">
      <w:pPr>
        <w:spacing w:after="60" w:line="240" w:lineRule="auto"/>
        <w:ind w:right="-198"/>
        <w:jc w:val="both"/>
        <w:rPr>
          <w:rFonts w:ascii="Play" w:eastAsia="Play" w:hAnsi="Play" w:cs="Play"/>
        </w:rPr>
      </w:pPr>
    </w:p>
    <w:p w14:paraId="00572627" w14:textId="77777777" w:rsidR="003B4D44" w:rsidRDefault="00701F6C">
      <w:pPr>
        <w:shd w:val="clear" w:color="auto" w:fill="FFFFFF"/>
        <w:spacing w:after="280" w:line="240" w:lineRule="auto"/>
        <w:jc w:val="both"/>
        <w:rPr>
          <w:rFonts w:ascii="Play" w:eastAsia="Play" w:hAnsi="Play" w:cs="Play"/>
          <w:b/>
        </w:rPr>
      </w:pPr>
      <w:r>
        <w:rPr>
          <w:rFonts w:ascii="Play" w:eastAsia="Play" w:hAnsi="Play" w:cs="Play"/>
          <w:b/>
        </w:rPr>
        <w:t>Adjournment</w:t>
      </w:r>
    </w:p>
    <w:p w14:paraId="00000045" w14:textId="03A1ED02" w:rsidR="003717FA" w:rsidRDefault="00701F6C">
      <w:pPr>
        <w:shd w:val="clear" w:color="auto" w:fill="FFFFFF"/>
        <w:spacing w:after="280" w:line="240" w:lineRule="auto"/>
        <w:jc w:val="both"/>
        <w:rPr>
          <w:rFonts w:ascii="Play" w:eastAsia="Play" w:hAnsi="Play" w:cs="Play"/>
          <w:b/>
        </w:rPr>
      </w:pPr>
      <w:r>
        <w:rPr>
          <w:rFonts w:ascii="Play" w:eastAsia="Play" w:hAnsi="Play" w:cs="Play"/>
        </w:rPr>
        <w:t xml:space="preserve">There being no further business, upon a motion </w:t>
      </w:r>
      <w:r>
        <w:rPr>
          <w:rFonts w:ascii="Play" w:eastAsia="Play" w:hAnsi="Play" w:cs="Play"/>
          <w:b/>
        </w:rPr>
        <w:t>(</w:t>
      </w:r>
      <w:r w:rsidR="003B4D44">
        <w:rPr>
          <w:rFonts w:ascii="Play" w:eastAsia="Play" w:hAnsi="Play" w:cs="Play"/>
          <w:b/>
        </w:rPr>
        <w:t>III</w:t>
      </w:r>
      <w:r>
        <w:rPr>
          <w:rFonts w:ascii="Play" w:eastAsia="Play" w:hAnsi="Play" w:cs="Play"/>
          <w:b/>
        </w:rPr>
        <w:t>)</w:t>
      </w:r>
      <w:r>
        <w:rPr>
          <w:rFonts w:ascii="Play" w:eastAsia="Play" w:hAnsi="Play" w:cs="Play"/>
        </w:rPr>
        <w:t xml:space="preserve"> by Mr. </w:t>
      </w:r>
      <w:r w:rsidR="003B4D44">
        <w:rPr>
          <w:rFonts w:ascii="Play" w:eastAsia="Play" w:hAnsi="Play" w:cs="Play"/>
        </w:rPr>
        <w:t>Elavia</w:t>
      </w:r>
      <w:r>
        <w:rPr>
          <w:rFonts w:ascii="Play" w:eastAsia="Play" w:hAnsi="Play" w:cs="Play"/>
        </w:rPr>
        <w:t xml:space="preserve"> seconded by Mr. McCurdy, the Board voted unanimously to adjourn the meeting at 10:</w:t>
      </w:r>
      <w:r w:rsidR="003B4D44">
        <w:rPr>
          <w:rFonts w:ascii="Play" w:eastAsia="Play" w:hAnsi="Play" w:cs="Play"/>
        </w:rPr>
        <w:t>16</w:t>
      </w:r>
      <w:r>
        <w:rPr>
          <w:rFonts w:ascii="Play" w:eastAsia="Play" w:hAnsi="Play" w:cs="Play"/>
        </w:rPr>
        <w:t xml:space="preserve"> a.m.</w:t>
      </w:r>
    </w:p>
    <w:p w14:paraId="00000046" w14:textId="77777777" w:rsidR="003717FA" w:rsidRDefault="00701F6C">
      <w:pPr>
        <w:shd w:val="clear" w:color="auto" w:fill="FFFFFF"/>
        <w:spacing w:line="240" w:lineRule="auto"/>
        <w:jc w:val="both"/>
        <w:rPr>
          <w:rFonts w:ascii="Play" w:eastAsia="Play" w:hAnsi="Play" w:cs="Play"/>
          <w:b/>
        </w:rPr>
      </w:pPr>
      <w:r>
        <w:rPr>
          <w:rFonts w:ascii="Play" w:eastAsia="Play" w:hAnsi="Play" w:cs="Play"/>
          <w:b/>
        </w:rPr>
        <w:t>Next Meeting Date</w:t>
      </w:r>
    </w:p>
    <w:p w14:paraId="00000047" w14:textId="30FE69C0" w:rsidR="003717FA" w:rsidRDefault="00701F6C">
      <w:pPr>
        <w:shd w:val="clear" w:color="auto" w:fill="FFFFFF"/>
        <w:spacing w:line="240" w:lineRule="auto"/>
        <w:jc w:val="both"/>
        <w:rPr>
          <w:rFonts w:ascii="Play" w:eastAsia="Play" w:hAnsi="Play" w:cs="Play"/>
        </w:rPr>
      </w:pPr>
      <w:r>
        <w:rPr>
          <w:rFonts w:ascii="Play" w:eastAsia="Play" w:hAnsi="Play" w:cs="Play"/>
        </w:rPr>
        <w:t xml:space="preserve">The next meeting of the Board will be held on Monday, </w:t>
      </w:r>
      <w:r w:rsidR="003B4D44">
        <w:rPr>
          <w:rFonts w:ascii="Play" w:eastAsia="Play" w:hAnsi="Play" w:cs="Play"/>
        </w:rPr>
        <w:t>November</w:t>
      </w:r>
      <w:r>
        <w:rPr>
          <w:rFonts w:ascii="Play" w:eastAsia="Play" w:hAnsi="Play" w:cs="Play"/>
        </w:rPr>
        <w:t xml:space="preserve"> </w:t>
      </w:r>
      <w:r w:rsidR="003B4D44">
        <w:rPr>
          <w:rFonts w:ascii="Play" w:eastAsia="Play" w:hAnsi="Play" w:cs="Play"/>
        </w:rPr>
        <w:t>1</w:t>
      </w:r>
      <w:r>
        <w:rPr>
          <w:rFonts w:ascii="Play" w:eastAsia="Play" w:hAnsi="Play" w:cs="Play"/>
        </w:rPr>
        <w:t>0, 2025, at 10:00 a.m.</w:t>
      </w:r>
    </w:p>
    <w:p w14:paraId="00000048" w14:textId="77777777" w:rsidR="003717FA" w:rsidRDefault="003717FA">
      <w:pPr>
        <w:spacing w:line="240" w:lineRule="auto"/>
        <w:jc w:val="both"/>
        <w:rPr>
          <w:rFonts w:ascii="Play" w:eastAsia="Play" w:hAnsi="Play" w:cs="Play"/>
        </w:rPr>
      </w:pPr>
    </w:p>
    <w:p w14:paraId="00000049" w14:textId="77777777" w:rsidR="003717FA" w:rsidRDefault="003717FA">
      <w:pPr>
        <w:spacing w:line="240" w:lineRule="auto"/>
        <w:jc w:val="both"/>
        <w:rPr>
          <w:rFonts w:ascii="Play" w:eastAsia="Play" w:hAnsi="Play" w:cs="Play"/>
        </w:rPr>
      </w:pPr>
    </w:p>
    <w:p w14:paraId="0000004A" w14:textId="77777777" w:rsidR="003717FA" w:rsidRDefault="003717FA">
      <w:pPr>
        <w:spacing w:line="240" w:lineRule="auto"/>
        <w:jc w:val="both"/>
        <w:rPr>
          <w:rFonts w:ascii="Play" w:eastAsia="Play" w:hAnsi="Play" w:cs="Play"/>
        </w:rPr>
      </w:pPr>
    </w:p>
    <w:p w14:paraId="0000004B" w14:textId="77777777" w:rsidR="003717FA" w:rsidRDefault="003717FA">
      <w:pPr>
        <w:spacing w:line="240" w:lineRule="auto"/>
        <w:jc w:val="both"/>
        <w:rPr>
          <w:rFonts w:ascii="Play" w:eastAsia="Play" w:hAnsi="Play" w:cs="Play"/>
        </w:rPr>
      </w:pPr>
    </w:p>
    <w:p w14:paraId="0000004C" w14:textId="77777777" w:rsidR="003717FA" w:rsidRDefault="003717FA">
      <w:pPr>
        <w:spacing w:line="240" w:lineRule="auto"/>
        <w:jc w:val="both"/>
        <w:rPr>
          <w:rFonts w:ascii="Play" w:eastAsia="Play" w:hAnsi="Play" w:cs="Play"/>
        </w:rPr>
      </w:pPr>
    </w:p>
    <w:p w14:paraId="0000004D" w14:textId="77777777" w:rsidR="003717FA" w:rsidRDefault="003717FA">
      <w:pPr>
        <w:spacing w:line="240" w:lineRule="auto"/>
        <w:jc w:val="both"/>
        <w:rPr>
          <w:rFonts w:ascii="Play" w:eastAsia="Play" w:hAnsi="Play" w:cs="Play"/>
        </w:rPr>
      </w:pPr>
    </w:p>
    <w:p w14:paraId="0000004E" w14:textId="77777777" w:rsidR="003717FA" w:rsidRDefault="003717FA">
      <w:pPr>
        <w:spacing w:line="240" w:lineRule="auto"/>
        <w:jc w:val="both"/>
        <w:rPr>
          <w:rFonts w:ascii="Play" w:eastAsia="Play" w:hAnsi="Play" w:cs="Play"/>
        </w:rPr>
      </w:pPr>
    </w:p>
    <w:p w14:paraId="0000004F" w14:textId="68E802FE" w:rsidR="003717FA" w:rsidRDefault="00701F6C">
      <w:pPr>
        <w:spacing w:line="240" w:lineRule="auto"/>
        <w:jc w:val="both"/>
        <w:rPr>
          <w:rFonts w:ascii="Play" w:eastAsia="Play" w:hAnsi="Play" w:cs="Play"/>
        </w:rPr>
      </w:pPr>
      <w:r>
        <w:rPr>
          <w:rFonts w:ascii="Play" w:eastAsia="Play" w:hAnsi="Play" w:cs="Play"/>
        </w:rPr>
        <w:t xml:space="preserve">____With corrections   </w:t>
      </w:r>
      <w:r>
        <w:rPr>
          <w:rFonts w:ascii="Play" w:eastAsia="Play" w:hAnsi="Play" w:cs="Play"/>
        </w:rPr>
        <w:tab/>
      </w:r>
      <w:r>
        <w:rPr>
          <w:rFonts w:ascii="Play" w:eastAsia="Play" w:hAnsi="Play" w:cs="Play"/>
        </w:rPr>
        <w:tab/>
      </w:r>
      <w:r>
        <w:rPr>
          <w:rFonts w:ascii="Play" w:eastAsia="Play" w:hAnsi="Play" w:cs="Play"/>
        </w:rPr>
        <w:tab/>
      </w:r>
      <w:r>
        <w:rPr>
          <w:rFonts w:ascii="Play" w:eastAsia="Play" w:hAnsi="Play" w:cs="Play"/>
        </w:rPr>
        <w:tab/>
      </w:r>
      <w:r>
        <w:rPr>
          <w:rFonts w:ascii="Play" w:eastAsia="Play" w:hAnsi="Play" w:cs="Play"/>
        </w:rPr>
        <w:tab/>
      </w:r>
      <w:r>
        <w:rPr>
          <w:rFonts w:ascii="Play" w:eastAsia="Play" w:hAnsi="Play" w:cs="Play"/>
          <w:u w:val="single"/>
        </w:rPr>
        <w:t xml:space="preserve">    </w:t>
      </w:r>
      <w:r w:rsidR="00B23247">
        <w:rPr>
          <w:rFonts w:ascii="Play" w:eastAsia="Play" w:hAnsi="Play" w:cs="Play"/>
          <w:u w:val="single"/>
        </w:rPr>
        <w:t>x</w:t>
      </w:r>
      <w:r>
        <w:rPr>
          <w:rFonts w:ascii="Play" w:eastAsia="Play" w:hAnsi="Play" w:cs="Play"/>
          <w:u w:val="single"/>
        </w:rPr>
        <w:t xml:space="preserve">    </w:t>
      </w:r>
      <w:r>
        <w:rPr>
          <w:rFonts w:ascii="Play" w:eastAsia="Play" w:hAnsi="Play" w:cs="Play"/>
        </w:rPr>
        <w:t>Without corrections</w:t>
      </w:r>
    </w:p>
    <w:p w14:paraId="00000050" w14:textId="337EE182" w:rsidR="003717FA" w:rsidRDefault="00B23247">
      <w:pPr>
        <w:spacing w:line="240" w:lineRule="auto"/>
        <w:rPr>
          <w:rFonts w:ascii="Play" w:eastAsia="Play" w:hAnsi="Play" w:cs="Play"/>
        </w:rPr>
      </w:pPr>
      <w:r>
        <w:rPr>
          <w:rFonts w:ascii="Play" w:eastAsia="Play" w:hAnsi="Play" w:cs="Play"/>
          <w:b/>
          <w:bCs/>
        </w:rPr>
        <w:t>Signature on file</w:t>
      </w:r>
      <w:r>
        <w:rPr>
          <w:rFonts w:ascii="Play" w:eastAsia="Play" w:hAnsi="Play" w:cs="Play"/>
          <w:b/>
          <w:bCs/>
        </w:rPr>
        <w:tab/>
      </w:r>
      <w:r>
        <w:rPr>
          <w:rFonts w:ascii="Play" w:eastAsia="Play" w:hAnsi="Play" w:cs="Play"/>
          <w:b/>
          <w:bCs/>
        </w:rPr>
        <w:tab/>
      </w:r>
      <w:r>
        <w:rPr>
          <w:rFonts w:ascii="Play" w:eastAsia="Play" w:hAnsi="Play" w:cs="Play"/>
          <w:b/>
          <w:bCs/>
        </w:rPr>
        <w:tab/>
      </w:r>
      <w:r>
        <w:rPr>
          <w:rFonts w:ascii="Play" w:eastAsia="Play" w:hAnsi="Play" w:cs="Play"/>
          <w:b/>
          <w:bCs/>
        </w:rPr>
        <w:tab/>
      </w:r>
      <w:r>
        <w:rPr>
          <w:rFonts w:ascii="Play" w:eastAsia="Play" w:hAnsi="Play" w:cs="Play"/>
          <w:b/>
          <w:bCs/>
        </w:rPr>
        <w:tab/>
      </w:r>
      <w:r w:rsidR="00701F6C">
        <w:rPr>
          <w:rFonts w:ascii="Play" w:eastAsia="Play" w:hAnsi="Play" w:cs="Play"/>
        </w:rPr>
        <w:tab/>
      </w:r>
      <w:r>
        <w:rPr>
          <w:rFonts w:ascii="Play" w:eastAsia="Play" w:hAnsi="Play" w:cs="Play"/>
          <w:b/>
          <w:bCs/>
        </w:rPr>
        <w:t>11/18/2025</w:t>
      </w:r>
      <w:r w:rsidR="00701F6C">
        <w:rPr>
          <w:rFonts w:ascii="Play" w:eastAsia="Play" w:hAnsi="Play" w:cs="Play"/>
        </w:rPr>
        <w:tab/>
      </w:r>
      <w:r w:rsidR="00701F6C">
        <w:rPr>
          <w:rFonts w:ascii="Play" w:eastAsia="Play" w:hAnsi="Play" w:cs="Play"/>
        </w:rPr>
        <w:tab/>
      </w:r>
      <w:r w:rsidR="00701F6C">
        <w:rPr>
          <w:rFonts w:ascii="Play" w:eastAsia="Play" w:hAnsi="Play" w:cs="Play"/>
        </w:rPr>
        <w:tab/>
      </w:r>
      <w:r w:rsidR="00701F6C">
        <w:rPr>
          <w:rFonts w:ascii="Play" w:eastAsia="Play" w:hAnsi="Play" w:cs="Play"/>
        </w:rPr>
        <w:tab/>
      </w:r>
      <w:r w:rsidR="00701F6C">
        <w:rPr>
          <w:rFonts w:ascii="Play" w:eastAsia="Play" w:hAnsi="Play" w:cs="Play"/>
        </w:rPr>
        <w:tab/>
      </w:r>
    </w:p>
    <w:p w14:paraId="00000051" w14:textId="77777777" w:rsidR="003717FA" w:rsidRDefault="00701F6C">
      <w:pPr>
        <w:spacing w:line="240" w:lineRule="auto"/>
        <w:rPr>
          <w:rFonts w:ascii="Play" w:eastAsia="Play" w:hAnsi="Play" w:cs="Play"/>
        </w:rPr>
      </w:pPr>
      <w:r>
        <w:rPr>
          <w:rFonts w:ascii="Play" w:eastAsia="Play" w:hAnsi="Play" w:cs="Play"/>
        </w:rPr>
        <w:t>_________________</w:t>
      </w:r>
      <w:r>
        <w:rPr>
          <w:rFonts w:ascii="Play" w:eastAsia="Play" w:hAnsi="Play" w:cs="Play"/>
        </w:rPr>
        <w:tab/>
      </w:r>
      <w:r>
        <w:rPr>
          <w:rFonts w:ascii="Play" w:eastAsia="Play" w:hAnsi="Play" w:cs="Play"/>
        </w:rPr>
        <w:tab/>
      </w:r>
      <w:r>
        <w:rPr>
          <w:rFonts w:ascii="Play" w:eastAsia="Play" w:hAnsi="Play" w:cs="Play"/>
        </w:rPr>
        <w:tab/>
      </w:r>
      <w:r>
        <w:rPr>
          <w:rFonts w:ascii="Play" w:eastAsia="Play" w:hAnsi="Play" w:cs="Play"/>
        </w:rPr>
        <w:tab/>
        <w:t xml:space="preserve">               _________________</w:t>
      </w:r>
      <w:r>
        <w:rPr>
          <w:rFonts w:ascii="Play" w:eastAsia="Play" w:hAnsi="Play" w:cs="Play"/>
        </w:rPr>
        <w:tab/>
      </w:r>
    </w:p>
    <w:p w14:paraId="00000052" w14:textId="6DE03175" w:rsidR="003717FA" w:rsidRDefault="009807E2">
      <w:pPr>
        <w:spacing w:line="240" w:lineRule="auto"/>
        <w:rPr>
          <w:rFonts w:ascii="Play" w:eastAsia="Play" w:hAnsi="Play" w:cs="Play"/>
          <w:b/>
          <w:sz w:val="32"/>
          <w:szCs w:val="32"/>
          <w:u w:val="single"/>
        </w:rPr>
      </w:pPr>
      <w:r>
        <w:rPr>
          <w:rFonts w:ascii="Play" w:eastAsia="Play" w:hAnsi="Play" w:cs="Play"/>
        </w:rPr>
        <w:t>Nayo Carter-Gray</w:t>
      </w:r>
      <w:r w:rsidR="00701F6C">
        <w:rPr>
          <w:rFonts w:ascii="Play" w:eastAsia="Play" w:hAnsi="Play" w:cs="Play"/>
        </w:rPr>
        <w:t>, Chair</w:t>
      </w:r>
      <w:r w:rsidR="00701F6C">
        <w:rPr>
          <w:rFonts w:ascii="Play" w:eastAsia="Play" w:hAnsi="Play" w:cs="Play"/>
        </w:rPr>
        <w:tab/>
      </w:r>
      <w:r w:rsidR="00701F6C">
        <w:rPr>
          <w:rFonts w:ascii="Play" w:eastAsia="Play" w:hAnsi="Play" w:cs="Play"/>
        </w:rPr>
        <w:tab/>
      </w:r>
      <w:r w:rsidR="00701F6C">
        <w:rPr>
          <w:rFonts w:ascii="Play" w:eastAsia="Play" w:hAnsi="Play" w:cs="Play"/>
        </w:rPr>
        <w:tab/>
      </w:r>
      <w:r w:rsidR="00701F6C">
        <w:rPr>
          <w:rFonts w:ascii="Play" w:eastAsia="Play" w:hAnsi="Play" w:cs="Play"/>
        </w:rPr>
        <w:tab/>
      </w:r>
      <w:r w:rsidR="00701F6C">
        <w:rPr>
          <w:rFonts w:ascii="Play" w:eastAsia="Play" w:hAnsi="Play" w:cs="Play"/>
        </w:rPr>
        <w:tab/>
        <w:t xml:space="preserve">              Date</w:t>
      </w:r>
    </w:p>
    <w:p w14:paraId="00000053" w14:textId="77777777" w:rsidR="003717FA" w:rsidRDefault="003717FA">
      <w:pPr>
        <w:spacing w:after="200"/>
        <w:rPr>
          <w:rFonts w:ascii="Calibri" w:eastAsia="Calibri" w:hAnsi="Calibri" w:cs="Calibri"/>
        </w:rPr>
      </w:pPr>
    </w:p>
    <w:p w14:paraId="00000054" w14:textId="77777777" w:rsidR="003717FA" w:rsidRDefault="003717FA">
      <w:pPr>
        <w:spacing w:after="160" w:line="256" w:lineRule="auto"/>
        <w:rPr>
          <w:rFonts w:ascii="Aptos" w:eastAsia="Aptos" w:hAnsi="Aptos" w:cs="Aptos"/>
        </w:rPr>
      </w:pPr>
    </w:p>
    <w:p w14:paraId="00000055" w14:textId="77777777" w:rsidR="003717FA" w:rsidRDefault="003717FA">
      <w:pPr>
        <w:spacing w:after="160" w:line="256" w:lineRule="auto"/>
        <w:rPr>
          <w:rFonts w:ascii="Aptos" w:eastAsia="Aptos" w:hAnsi="Aptos" w:cs="Aptos"/>
        </w:rPr>
      </w:pPr>
    </w:p>
    <w:p w14:paraId="00000056" w14:textId="77777777" w:rsidR="003717FA" w:rsidRDefault="003717FA"/>
    <w:sectPr w:rsidR="003717F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lay">
    <w:altName w:val="Calibri"/>
    <w:charset w:val="00"/>
    <w:family w:val="auto"/>
    <w:pitch w:val="default"/>
    <w:embedRegular r:id="rId1" w:fontKey="{AE0EAC2C-955A-437C-B0D5-CD9BE3B0B47F}"/>
    <w:embedBold r:id="rId2" w:fontKey="{C909E929-AD10-4B0D-933B-BABCC4BD508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92664839-F0AB-4608-AD42-658C505CBE82}"/>
    <w:embedBold r:id="rId4" w:fontKey="{61B1103E-F3C6-489E-9464-8EE89FA6422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751EFB7-76AF-4D78-908F-F4AFE9E652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5BD23C8-DD0E-45CF-BA82-79980465DF8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F2231F"/>
    <w:multiLevelType w:val="hybridMultilevel"/>
    <w:tmpl w:val="F20E8CB8"/>
    <w:lvl w:ilvl="0" w:tplc="2E0CEE3C">
      <w:numFmt w:val="bullet"/>
      <w:lvlText w:val="-"/>
      <w:lvlJc w:val="left"/>
      <w:pPr>
        <w:ind w:left="720" w:hanging="360"/>
      </w:pPr>
      <w:rPr>
        <w:rFonts w:ascii="Play" w:eastAsia="Play" w:hAnsi="Play" w:cs="Play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71883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17FA"/>
    <w:rsid w:val="001249C0"/>
    <w:rsid w:val="001B2F71"/>
    <w:rsid w:val="00236EAD"/>
    <w:rsid w:val="003052D4"/>
    <w:rsid w:val="003070D6"/>
    <w:rsid w:val="003717FA"/>
    <w:rsid w:val="003B4D44"/>
    <w:rsid w:val="00492F6F"/>
    <w:rsid w:val="005F01BE"/>
    <w:rsid w:val="006A32D5"/>
    <w:rsid w:val="00701728"/>
    <w:rsid w:val="00701F6C"/>
    <w:rsid w:val="00967520"/>
    <w:rsid w:val="009807E2"/>
    <w:rsid w:val="00B23247"/>
    <w:rsid w:val="00B24E81"/>
    <w:rsid w:val="00B574AA"/>
    <w:rsid w:val="00BA3912"/>
    <w:rsid w:val="00C61B2E"/>
    <w:rsid w:val="00E714CA"/>
    <w:rsid w:val="00ED42B2"/>
    <w:rsid w:val="00EE1F47"/>
    <w:rsid w:val="00EE2320"/>
    <w:rsid w:val="00F10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CD5EB0"/>
  <w15:docId w15:val="{C1D449B8-C766-48E0-9F93-852D6F335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CommentReference">
    <w:name w:val="annotation reference"/>
    <w:basedOn w:val="DefaultParagraphFont"/>
    <w:uiPriority w:val="99"/>
    <w:semiHidden/>
    <w:unhideWhenUsed/>
    <w:rsid w:val="00B574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574A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574A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74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74A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574AA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9807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411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Maryland Department of Information Technology</Company>
  <LinksUpToDate>false</LinksUpToDate>
  <CharactersWithSpaces>2753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Paige Bryant</dc:creator>
  <cp:lastModifiedBy>Christopher Dorsey -LABOR-</cp:lastModifiedBy>
  <cp:revision>4</cp:revision>
  <dcterms:created xsi:type="dcterms:W3CDTF">2025-11-06T17:40:00Z</dcterms:created>
  <dcterms:modified xsi:type="dcterms:W3CDTF">2025-11-20T17:43:00Z</dcterms:modified>
</cp:coreProperties>
</file>