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26059" w14:textId="77777777" w:rsidR="000F201D" w:rsidRDefault="000F201D" w:rsidP="000F201D">
      <w:pPr>
        <w:spacing w:after="0" w:line="240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STATE OF MARYLAND</w:t>
      </w:r>
    </w:p>
    <w:p w14:paraId="08D734D1" w14:textId="77777777" w:rsidR="000F201D" w:rsidRDefault="000F201D" w:rsidP="000F201D">
      <w:pPr>
        <w:spacing w:after="0" w:line="240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  <w:bCs/>
        </w:rPr>
        <w:t>BOARD OF INDIVIDUAL TAX PREPARERS</w:t>
      </w:r>
    </w:p>
    <w:p w14:paraId="4311DA6A" w14:textId="77777777" w:rsidR="000F201D" w:rsidRDefault="000F201D" w:rsidP="000F201D">
      <w:pPr>
        <w:spacing w:after="0" w:line="240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Business Meeting Minutes</w:t>
      </w:r>
    </w:p>
    <w:p w14:paraId="1EF4FFF5" w14:textId="77777777" w:rsidR="000F201D" w:rsidRDefault="000F201D" w:rsidP="000F201D">
      <w:pPr>
        <w:spacing w:after="0" w:line="240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February 10, 2025</w:t>
      </w:r>
    </w:p>
    <w:p w14:paraId="380C1F9D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44259A0F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b/>
          <w:bCs/>
        </w:rPr>
        <w:t>TIME: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>10:00 a.m.</w:t>
      </w:r>
    </w:p>
    <w:p w14:paraId="71940AFC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</w:rPr>
      </w:pPr>
    </w:p>
    <w:p w14:paraId="57766812" w14:textId="526298E7" w:rsidR="000F201D" w:rsidRDefault="000F201D" w:rsidP="000F201D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b/>
          <w:bCs/>
        </w:rPr>
        <w:t>PLACE: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>VIA Google Meet Teleconference</w:t>
      </w:r>
    </w:p>
    <w:p w14:paraId="7483648F" w14:textId="38C7C66E" w:rsidR="000F201D" w:rsidRDefault="007E1D6E" w:rsidP="007E1D6E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  1</w:t>
      </w:r>
      <w:r w:rsidR="000F201D">
        <w:rPr>
          <w:rFonts w:eastAsia="Calibri" w:cstheme="minorHAnsi"/>
        </w:rPr>
        <w:t>00</w:t>
      </w:r>
      <w:r>
        <w:rPr>
          <w:rFonts w:eastAsia="Calibri" w:cstheme="minorHAnsi"/>
        </w:rPr>
        <w:t xml:space="preserve"> S Charles St.</w:t>
      </w:r>
      <w:r w:rsidR="0042749F">
        <w:rPr>
          <w:rFonts w:eastAsia="Calibri" w:cstheme="minorHAnsi"/>
        </w:rPr>
        <w:t>, Tower 1</w:t>
      </w:r>
    </w:p>
    <w:p w14:paraId="6FB5C2F9" w14:textId="77777777" w:rsidR="000F201D" w:rsidRDefault="000F201D" w:rsidP="000F201D">
      <w:pPr>
        <w:spacing w:after="0" w:line="240" w:lineRule="auto"/>
        <w:ind w:left="720" w:firstLine="720"/>
        <w:jc w:val="both"/>
        <w:rPr>
          <w:rFonts w:eastAsia="Calibri" w:cstheme="minorHAnsi"/>
        </w:rPr>
      </w:pPr>
      <w:r>
        <w:rPr>
          <w:rFonts w:eastAsia="Calibri" w:cstheme="minorHAnsi"/>
        </w:rPr>
        <w:t>Baltimore, MD  21202</w:t>
      </w:r>
    </w:p>
    <w:p w14:paraId="2B05C292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</w:rPr>
      </w:pPr>
    </w:p>
    <w:p w14:paraId="1706151C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b/>
          <w:bCs/>
        </w:rPr>
        <w:t>PRESENT:</w:t>
      </w:r>
      <w:r>
        <w:rPr>
          <w:rFonts w:eastAsia="Calibri" w:cstheme="minorHAnsi"/>
        </w:rPr>
        <w:tab/>
        <w:t xml:space="preserve">Victoria Kelly, Chair </w:t>
      </w:r>
    </w:p>
    <w:p w14:paraId="5F64A43E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>Symon Manyara</w:t>
      </w:r>
    </w:p>
    <w:p w14:paraId="32FDCCE5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  Janice Shih</w:t>
      </w:r>
    </w:p>
    <w:p w14:paraId="4DAA3605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</w:t>
      </w:r>
      <w:r>
        <w:rPr>
          <w:rFonts w:eastAsia="Calibri" w:cstheme="minorHAnsi"/>
        </w:rPr>
        <w:tab/>
        <w:t>Jane M. Bourassa</w:t>
      </w:r>
    </w:p>
    <w:p w14:paraId="15E74CF0" w14:textId="77777777" w:rsidR="000F201D" w:rsidRDefault="008E5894" w:rsidP="000F201D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  </w:t>
      </w:r>
      <w:r w:rsidR="000F201D">
        <w:rPr>
          <w:rFonts w:eastAsia="Calibri" w:cstheme="minorHAnsi"/>
        </w:rPr>
        <w:t>Alex Franks</w:t>
      </w:r>
    </w:p>
    <w:p w14:paraId="657F54F9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>Nayo Carter-Gray</w:t>
      </w:r>
      <w:r>
        <w:rPr>
          <w:rFonts w:eastAsia="Calibri" w:cstheme="minorHAnsi"/>
        </w:rPr>
        <w:tab/>
      </w:r>
    </w:p>
    <w:p w14:paraId="60EBC0BA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ab/>
      </w:r>
    </w:p>
    <w:p w14:paraId="4F4D8B77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STAFF</w:t>
      </w:r>
      <w:r>
        <w:rPr>
          <w:rFonts w:eastAsia="Calibri" w:cstheme="minorHAnsi"/>
          <w:b/>
          <w:bCs/>
        </w:rPr>
        <w:tab/>
      </w:r>
      <w:r>
        <w:rPr>
          <w:rFonts w:eastAsia="Calibri" w:cstheme="minorHAnsi"/>
          <w:b/>
          <w:bCs/>
        </w:rPr>
        <w:tab/>
      </w:r>
    </w:p>
    <w:p w14:paraId="6CEC43A5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b/>
        </w:rPr>
        <w:t>PRESENT</w:t>
      </w:r>
      <w:r>
        <w:rPr>
          <w:rFonts w:eastAsia="Calibri" w:cstheme="minorHAnsi"/>
          <w:b/>
          <w:bCs/>
        </w:rPr>
        <w:t>:</w:t>
      </w:r>
      <w:r>
        <w:rPr>
          <w:rFonts w:eastAsia="Calibri" w:cstheme="minorHAnsi"/>
          <w:b/>
          <w:bCs/>
        </w:rPr>
        <w:tab/>
      </w:r>
      <w:r>
        <w:rPr>
          <w:rFonts w:eastAsia="Calibri" w:cstheme="minorHAnsi"/>
        </w:rPr>
        <w:t xml:space="preserve">Christopher Dorsey, Executive Director </w:t>
      </w:r>
      <w:r>
        <w:rPr>
          <w:rFonts w:eastAsia="Calibri" w:cstheme="minorHAnsi"/>
        </w:rPr>
        <w:tab/>
      </w:r>
    </w:p>
    <w:p w14:paraId="3EEC14F7" w14:textId="77777777" w:rsidR="000F201D" w:rsidRDefault="000F201D" w:rsidP="000F201D">
      <w:pPr>
        <w:tabs>
          <w:tab w:val="left" w:pos="1485"/>
          <w:tab w:val="left" w:pos="1635"/>
        </w:tabs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  Sharron McNeill, </w:t>
      </w:r>
      <w:r w:rsidR="007E1D6E" w:rsidRPr="007E1D6E">
        <w:rPr>
          <w:rFonts w:eastAsia="Calibri" w:cstheme="minorHAnsi"/>
        </w:rPr>
        <w:t>Administrative Officer II</w:t>
      </w:r>
    </w:p>
    <w:p w14:paraId="01ED23AC" w14:textId="77777777" w:rsidR="000F201D" w:rsidRDefault="007E1D6E" w:rsidP="000F201D">
      <w:pPr>
        <w:tabs>
          <w:tab w:val="left" w:pos="1485"/>
          <w:tab w:val="left" w:pos="1635"/>
        </w:tabs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  </w:t>
      </w:r>
      <w:r w:rsidR="000F201D">
        <w:rPr>
          <w:rFonts w:eastAsia="Calibri" w:cstheme="minorHAnsi"/>
        </w:rPr>
        <w:t>Paige Bryant, Administrative Specialist III</w:t>
      </w:r>
    </w:p>
    <w:p w14:paraId="017E2C18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  Robert Pambianco, Legal Counsel</w:t>
      </w:r>
      <w:r>
        <w:rPr>
          <w:rFonts w:eastAsia="Calibri" w:cstheme="minorHAnsi"/>
        </w:rPr>
        <w:tab/>
      </w:r>
    </w:p>
    <w:p w14:paraId="606E4772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</w:p>
    <w:p w14:paraId="01B7D021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OTHER</w:t>
      </w:r>
    </w:p>
    <w:p w14:paraId="03B8420E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PRESENT</w:t>
      </w:r>
      <w:r>
        <w:rPr>
          <w:rFonts w:eastAsia="Calibri" w:cstheme="minorHAnsi"/>
        </w:rPr>
        <w:t xml:space="preserve">:           </w:t>
      </w:r>
      <w:r>
        <w:rPr>
          <w:rFonts w:eastAsia="Calibri" w:cstheme="minorHAnsi"/>
          <w:b/>
        </w:rPr>
        <w:tab/>
      </w:r>
      <w:r>
        <w:rPr>
          <w:rFonts w:eastAsia="Calibri" w:cstheme="minorHAnsi"/>
          <w:b/>
        </w:rPr>
        <w:tab/>
      </w:r>
    </w:p>
    <w:p w14:paraId="4ECAD22D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  <w:bCs/>
        </w:rPr>
      </w:pPr>
      <w:r>
        <w:rPr>
          <w:rFonts w:eastAsia="Calibri" w:cstheme="minorHAnsi"/>
          <w:b/>
          <w:bCs/>
        </w:rPr>
        <w:tab/>
      </w:r>
      <w:r>
        <w:rPr>
          <w:rFonts w:eastAsia="Calibri" w:cstheme="minorHAnsi"/>
          <w:b/>
          <w:bCs/>
        </w:rPr>
        <w:tab/>
      </w:r>
    </w:p>
    <w:p w14:paraId="55EDF6EE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 xml:space="preserve">BOARD/STAFF </w:t>
      </w:r>
      <w:r>
        <w:rPr>
          <w:rFonts w:eastAsia="Calibri" w:cstheme="minorHAnsi"/>
          <w:b/>
          <w:bCs/>
        </w:rPr>
        <w:tab/>
      </w:r>
      <w:r>
        <w:rPr>
          <w:rFonts w:eastAsia="Calibri" w:cstheme="minorHAnsi"/>
          <w:b/>
          <w:bCs/>
        </w:rPr>
        <w:tab/>
      </w:r>
    </w:p>
    <w:p w14:paraId="2526FD47" w14:textId="77777777" w:rsidR="000F201D" w:rsidRPr="007E1D6E" w:rsidRDefault="000F201D" w:rsidP="000F201D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b/>
          <w:bCs/>
        </w:rPr>
        <w:t>ABSENT:</w:t>
      </w:r>
      <w:r w:rsidR="007E1D6E">
        <w:rPr>
          <w:rFonts w:eastAsia="Calibri" w:cstheme="minorHAnsi"/>
        </w:rPr>
        <w:t xml:space="preserve">          </w:t>
      </w:r>
      <w:r>
        <w:rPr>
          <w:rFonts w:eastAsia="Calibri" w:cstheme="minorHAnsi"/>
          <w:bCs/>
        </w:rPr>
        <w:t>Javier Solis</w:t>
      </w:r>
    </w:p>
    <w:p w14:paraId="63CF4716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                          </w:t>
      </w:r>
      <w:r>
        <w:rPr>
          <w:rFonts w:eastAsia="Calibri" w:cstheme="minorHAnsi"/>
        </w:rPr>
        <w:t>Brian McCurdy</w:t>
      </w:r>
    </w:p>
    <w:p w14:paraId="21E6FCF9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bCs/>
        </w:rPr>
        <w:t xml:space="preserve">                             </w:t>
      </w:r>
    </w:p>
    <w:p w14:paraId="3583981A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146EE767" w14:textId="77777777" w:rsidR="000F201D" w:rsidRDefault="000F201D" w:rsidP="000F201D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7DB0189B" w14:textId="77777777" w:rsidR="000F201D" w:rsidRDefault="000F201D" w:rsidP="000F201D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</w:rPr>
      </w:pPr>
      <w:r>
        <w:rPr>
          <w:rFonts w:eastAsia="Times New Roman" w:cstheme="minorHAnsi"/>
          <w:b/>
          <w:color w:val="222222"/>
        </w:rPr>
        <w:t>Call to Order</w:t>
      </w:r>
    </w:p>
    <w:p w14:paraId="67ACE95E" w14:textId="0C6679FD" w:rsidR="000F201D" w:rsidRDefault="000F201D" w:rsidP="000F201D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Ms. Kelly, Chair, called the meeting to order at 10:0</w:t>
      </w:r>
      <w:r w:rsidR="0042749F">
        <w:rPr>
          <w:rFonts w:eastAsia="Times New Roman" w:cstheme="minorHAnsi"/>
          <w:color w:val="222222"/>
        </w:rPr>
        <w:t>1</w:t>
      </w:r>
      <w:r>
        <w:rPr>
          <w:rFonts w:eastAsia="Times New Roman" w:cstheme="minorHAnsi"/>
          <w:color w:val="222222"/>
        </w:rPr>
        <w:t> a.m.  </w:t>
      </w:r>
    </w:p>
    <w:p w14:paraId="6F81AD1D" w14:textId="77777777" w:rsidR="00083A69" w:rsidRDefault="00083A69" w:rsidP="000F201D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5CDB15F0" w14:textId="3DEB4283" w:rsidR="00083A69" w:rsidRDefault="00083A69" w:rsidP="000F201D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The Board started the meeting </w:t>
      </w:r>
      <w:r w:rsidR="0042749F">
        <w:rPr>
          <w:rFonts w:eastAsia="Times New Roman" w:cstheme="minorHAnsi"/>
          <w:color w:val="222222"/>
        </w:rPr>
        <w:t>by</w:t>
      </w:r>
      <w:r>
        <w:rPr>
          <w:rFonts w:eastAsia="Times New Roman" w:cstheme="minorHAnsi"/>
          <w:color w:val="222222"/>
        </w:rPr>
        <w:t xml:space="preserve"> discussing the </w:t>
      </w:r>
      <w:r w:rsidR="007E156D">
        <w:rPr>
          <w:rFonts w:eastAsia="Times New Roman" w:cstheme="minorHAnsi"/>
          <w:color w:val="222222"/>
        </w:rPr>
        <w:t xml:space="preserve">approval of the </w:t>
      </w:r>
      <w:r>
        <w:rPr>
          <w:rFonts w:eastAsia="Times New Roman" w:cstheme="minorHAnsi"/>
          <w:color w:val="222222"/>
        </w:rPr>
        <w:t>last meetings open minutes</w:t>
      </w:r>
      <w:r w:rsidR="00A75862">
        <w:rPr>
          <w:rFonts w:eastAsia="Times New Roman" w:cstheme="minorHAnsi"/>
          <w:color w:val="222222"/>
        </w:rPr>
        <w:t>.</w:t>
      </w:r>
      <w:r>
        <w:rPr>
          <w:rFonts w:eastAsia="Times New Roman" w:cstheme="minorHAnsi"/>
          <w:color w:val="222222"/>
        </w:rPr>
        <w:t xml:space="preserve"> </w:t>
      </w:r>
      <w:r w:rsidR="00A75862">
        <w:rPr>
          <w:rFonts w:eastAsia="Times New Roman" w:cstheme="minorHAnsi"/>
          <w:color w:val="222222"/>
        </w:rPr>
        <w:t>T</w:t>
      </w:r>
      <w:r w:rsidR="006F5D60">
        <w:rPr>
          <w:rFonts w:eastAsia="Times New Roman" w:cstheme="minorHAnsi"/>
          <w:color w:val="222222"/>
        </w:rPr>
        <w:t>he</w:t>
      </w:r>
      <w:r>
        <w:rPr>
          <w:rFonts w:eastAsia="Times New Roman" w:cstheme="minorHAnsi"/>
          <w:color w:val="222222"/>
        </w:rPr>
        <w:t xml:space="preserve"> </w:t>
      </w:r>
      <w:r w:rsidR="0042749F">
        <w:rPr>
          <w:rFonts w:eastAsia="Times New Roman" w:cstheme="minorHAnsi"/>
          <w:color w:val="222222"/>
        </w:rPr>
        <w:t>B</w:t>
      </w:r>
      <w:r>
        <w:rPr>
          <w:rFonts w:eastAsia="Times New Roman" w:cstheme="minorHAnsi"/>
          <w:color w:val="222222"/>
        </w:rPr>
        <w:t xml:space="preserve">oard decided to table the approval of </w:t>
      </w:r>
      <w:r w:rsidR="006F5D60">
        <w:rPr>
          <w:rFonts w:eastAsia="Times New Roman" w:cstheme="minorHAnsi"/>
          <w:color w:val="222222"/>
        </w:rPr>
        <w:t xml:space="preserve">the open minutes to further </w:t>
      </w:r>
      <w:r w:rsidR="007E156D">
        <w:rPr>
          <w:rFonts w:eastAsia="Times New Roman" w:cstheme="minorHAnsi"/>
          <w:color w:val="222222"/>
        </w:rPr>
        <w:t>discus</w:t>
      </w:r>
      <w:r w:rsidR="009F727A">
        <w:rPr>
          <w:rFonts w:eastAsia="Times New Roman" w:cstheme="minorHAnsi"/>
          <w:color w:val="222222"/>
        </w:rPr>
        <w:t>s</w:t>
      </w:r>
      <w:r w:rsidR="006F5D60">
        <w:rPr>
          <w:rFonts w:eastAsia="Times New Roman" w:cstheme="minorHAnsi"/>
          <w:color w:val="222222"/>
        </w:rPr>
        <w:t xml:space="preserve"> and find the correct language to summarize </w:t>
      </w:r>
      <w:r w:rsidR="007E156D">
        <w:rPr>
          <w:rFonts w:eastAsia="Times New Roman" w:cstheme="minorHAnsi"/>
          <w:color w:val="222222"/>
        </w:rPr>
        <w:t>the proposed term limit</w:t>
      </w:r>
      <w:r w:rsidR="00F746EC">
        <w:rPr>
          <w:rFonts w:eastAsia="Times New Roman" w:cstheme="minorHAnsi"/>
          <w:color w:val="222222"/>
        </w:rPr>
        <w:t>s</w:t>
      </w:r>
      <w:r w:rsidR="007E156D">
        <w:rPr>
          <w:rFonts w:eastAsia="Times New Roman" w:cstheme="minorHAnsi"/>
          <w:color w:val="222222"/>
        </w:rPr>
        <w:t xml:space="preserve"> for </w:t>
      </w:r>
      <w:r w:rsidR="009F727A">
        <w:rPr>
          <w:rFonts w:eastAsia="Times New Roman" w:cstheme="minorHAnsi"/>
          <w:color w:val="222222"/>
        </w:rPr>
        <w:t>B</w:t>
      </w:r>
      <w:r w:rsidR="007E156D">
        <w:rPr>
          <w:rFonts w:eastAsia="Times New Roman" w:cstheme="minorHAnsi"/>
          <w:color w:val="222222"/>
        </w:rPr>
        <w:t>oard member</w:t>
      </w:r>
      <w:r w:rsidR="00A75862">
        <w:rPr>
          <w:rFonts w:eastAsia="Times New Roman" w:cstheme="minorHAnsi"/>
          <w:color w:val="222222"/>
        </w:rPr>
        <w:t>s</w:t>
      </w:r>
      <w:r w:rsidR="00F746EC">
        <w:rPr>
          <w:rFonts w:eastAsia="Times New Roman" w:cstheme="minorHAnsi"/>
          <w:color w:val="222222"/>
        </w:rPr>
        <w:t xml:space="preserve"> to hold offices and sit on </w:t>
      </w:r>
      <w:r w:rsidR="00A75862">
        <w:rPr>
          <w:rFonts w:eastAsia="Times New Roman" w:cstheme="minorHAnsi"/>
          <w:color w:val="222222"/>
        </w:rPr>
        <w:t xml:space="preserve">heads of </w:t>
      </w:r>
      <w:r w:rsidR="00F746EC">
        <w:rPr>
          <w:rFonts w:eastAsia="Times New Roman" w:cstheme="minorHAnsi"/>
          <w:color w:val="222222"/>
        </w:rPr>
        <w:t>committees</w:t>
      </w:r>
      <w:r w:rsidR="007E156D">
        <w:rPr>
          <w:rFonts w:eastAsia="Times New Roman" w:cstheme="minorHAnsi"/>
          <w:color w:val="222222"/>
        </w:rPr>
        <w:t xml:space="preserve">. </w:t>
      </w:r>
    </w:p>
    <w:p w14:paraId="5BE5814F" w14:textId="77777777" w:rsidR="007E156D" w:rsidRDefault="007E156D" w:rsidP="000F201D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0E9EADD6" w14:textId="42244D8C" w:rsidR="007E156D" w:rsidRDefault="007E156D" w:rsidP="000F201D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Upon motion </w:t>
      </w:r>
      <w:r w:rsidRPr="007E156D">
        <w:rPr>
          <w:rFonts w:eastAsia="Times New Roman" w:cstheme="minorHAnsi"/>
          <w:b/>
          <w:color w:val="222222"/>
        </w:rPr>
        <w:t>(I)</w:t>
      </w:r>
      <w:r>
        <w:rPr>
          <w:rFonts w:eastAsia="Times New Roman" w:cstheme="minorHAnsi"/>
          <w:color w:val="222222"/>
        </w:rPr>
        <w:t xml:space="preserve"> by Ms. </w:t>
      </w:r>
      <w:r w:rsidR="009F727A">
        <w:rPr>
          <w:rFonts w:eastAsia="Times New Roman" w:cstheme="minorHAnsi"/>
          <w:color w:val="222222"/>
        </w:rPr>
        <w:t>Carter-Gray</w:t>
      </w:r>
      <w:r>
        <w:rPr>
          <w:rFonts w:eastAsia="Times New Roman" w:cstheme="minorHAnsi"/>
          <w:color w:val="222222"/>
        </w:rPr>
        <w:t xml:space="preserve"> and seconded by Ms. Bourassa</w:t>
      </w:r>
      <w:r w:rsidR="00F746EC">
        <w:rPr>
          <w:rFonts w:eastAsia="Times New Roman" w:cstheme="minorHAnsi"/>
          <w:color w:val="222222"/>
        </w:rPr>
        <w:t>, the Board voted</w:t>
      </w:r>
      <w:r>
        <w:rPr>
          <w:rFonts w:eastAsia="Times New Roman" w:cstheme="minorHAnsi"/>
          <w:color w:val="222222"/>
        </w:rPr>
        <w:t xml:space="preserve"> to </w:t>
      </w:r>
      <w:r w:rsidR="00F746EC">
        <w:rPr>
          <w:rFonts w:eastAsia="Times New Roman" w:cstheme="minorHAnsi"/>
          <w:color w:val="222222"/>
        </w:rPr>
        <w:t>postpone</w:t>
      </w:r>
      <w:r>
        <w:rPr>
          <w:rFonts w:eastAsia="Times New Roman" w:cstheme="minorHAnsi"/>
          <w:color w:val="222222"/>
        </w:rPr>
        <w:t xml:space="preserve"> the approval of January’s open </w:t>
      </w:r>
      <w:r w:rsidR="0042749F">
        <w:rPr>
          <w:rFonts w:eastAsia="Times New Roman" w:cstheme="minorHAnsi"/>
          <w:color w:val="222222"/>
        </w:rPr>
        <w:t xml:space="preserve">meeting </w:t>
      </w:r>
      <w:r>
        <w:rPr>
          <w:rFonts w:eastAsia="Times New Roman" w:cstheme="minorHAnsi"/>
          <w:color w:val="222222"/>
        </w:rPr>
        <w:t xml:space="preserve">minutes, until the next </w:t>
      </w:r>
      <w:r w:rsidR="009F727A">
        <w:rPr>
          <w:rFonts w:eastAsia="Times New Roman" w:cstheme="minorHAnsi"/>
          <w:color w:val="222222"/>
        </w:rPr>
        <w:t>B</w:t>
      </w:r>
      <w:r>
        <w:rPr>
          <w:rFonts w:eastAsia="Times New Roman" w:cstheme="minorHAnsi"/>
          <w:color w:val="222222"/>
        </w:rPr>
        <w:t xml:space="preserve">oard meeting. </w:t>
      </w:r>
    </w:p>
    <w:p w14:paraId="787FA110" w14:textId="77777777" w:rsidR="000F201D" w:rsidRDefault="000F201D" w:rsidP="000F201D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 </w:t>
      </w:r>
    </w:p>
    <w:p w14:paraId="5352D71A" w14:textId="1FF928FF" w:rsidR="000F201D" w:rsidRDefault="000F201D" w:rsidP="000F201D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Upon a motion </w:t>
      </w:r>
      <w:r>
        <w:rPr>
          <w:rFonts w:eastAsia="Times New Roman" w:cstheme="minorHAnsi"/>
          <w:b/>
          <w:color w:val="222222"/>
        </w:rPr>
        <w:t>(I</w:t>
      </w:r>
      <w:r w:rsidR="007E156D">
        <w:rPr>
          <w:rFonts w:eastAsia="Times New Roman" w:cstheme="minorHAnsi"/>
          <w:b/>
          <w:color w:val="222222"/>
        </w:rPr>
        <w:t>I</w:t>
      </w:r>
      <w:r>
        <w:rPr>
          <w:rFonts w:eastAsia="Times New Roman" w:cstheme="minorHAnsi"/>
          <w:b/>
          <w:color w:val="222222"/>
        </w:rPr>
        <w:t>)</w:t>
      </w:r>
      <w:r w:rsidR="00A57F88">
        <w:rPr>
          <w:rFonts w:eastAsia="Times New Roman" w:cstheme="minorHAnsi"/>
          <w:color w:val="222222"/>
        </w:rPr>
        <w:t xml:space="preserve"> by Ms. Shih and seconded by Mr. Manyara</w:t>
      </w:r>
      <w:r>
        <w:rPr>
          <w:rFonts w:eastAsia="Times New Roman" w:cstheme="minorHAnsi"/>
          <w:color w:val="222222"/>
        </w:rPr>
        <w:t>, the Board unanimously voted to approve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7F88">
        <w:rPr>
          <w:rFonts w:eastAsia="Times New Roman" w:cstheme="minorHAnsi"/>
          <w:color w:val="222222"/>
        </w:rPr>
        <w:t>January 13, 202</w:t>
      </w:r>
      <w:r w:rsidR="0042749F">
        <w:rPr>
          <w:rFonts w:eastAsia="Times New Roman" w:cstheme="minorHAnsi"/>
          <w:color w:val="222222"/>
        </w:rPr>
        <w:t>5</w:t>
      </w:r>
      <w:r>
        <w:rPr>
          <w:rFonts w:eastAsia="Times New Roman" w:cstheme="minorHAnsi"/>
          <w:color w:val="222222"/>
        </w:rPr>
        <w:t xml:space="preserve"> </w:t>
      </w:r>
      <w:r w:rsidR="00A57F88">
        <w:rPr>
          <w:rFonts w:eastAsia="Times New Roman" w:cstheme="minorHAnsi"/>
          <w:color w:val="222222"/>
        </w:rPr>
        <w:t xml:space="preserve">closed </w:t>
      </w:r>
      <w:r>
        <w:rPr>
          <w:rFonts w:eastAsia="Times New Roman" w:cstheme="minorHAnsi"/>
          <w:color w:val="222222"/>
        </w:rPr>
        <w:t xml:space="preserve">meeting minutes without corrections. </w:t>
      </w:r>
    </w:p>
    <w:p w14:paraId="2C12D6B0" w14:textId="77777777" w:rsidR="000F201D" w:rsidRDefault="000F201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 </w:t>
      </w:r>
    </w:p>
    <w:p w14:paraId="69C2FA66" w14:textId="77777777" w:rsidR="007E156D" w:rsidRDefault="007E156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</w:rPr>
      </w:pPr>
    </w:p>
    <w:p w14:paraId="780CFA6F" w14:textId="77777777" w:rsidR="007E156D" w:rsidRDefault="007E156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</w:rPr>
      </w:pPr>
    </w:p>
    <w:p w14:paraId="24F07D4C" w14:textId="77777777" w:rsidR="000F201D" w:rsidRDefault="000F201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>
        <w:rPr>
          <w:rFonts w:eastAsia="Times New Roman" w:cstheme="minorHAnsi"/>
          <w:b/>
          <w:bCs/>
          <w:color w:val="222222"/>
        </w:rPr>
        <w:lastRenderedPageBreak/>
        <w:t>Report of the Chair</w:t>
      </w:r>
    </w:p>
    <w:p w14:paraId="39038196" w14:textId="705E76B1" w:rsidR="000F201D" w:rsidRDefault="00A57F88" w:rsidP="00A57F88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Ms. Kelly </w:t>
      </w:r>
      <w:r w:rsidR="00CE73CB">
        <w:rPr>
          <w:rFonts w:eastAsia="Times New Roman" w:cstheme="minorHAnsi"/>
        </w:rPr>
        <w:t>attended</w:t>
      </w:r>
      <w:r>
        <w:rPr>
          <w:rFonts w:eastAsia="Times New Roman" w:cstheme="minorHAnsi"/>
        </w:rPr>
        <w:t xml:space="preserve"> the </w:t>
      </w:r>
      <w:r w:rsidR="00CE73CB">
        <w:rPr>
          <w:rFonts w:eastAsia="Times New Roman" w:cstheme="minorHAnsi"/>
        </w:rPr>
        <w:t>Comptroller’s</w:t>
      </w:r>
      <w:r>
        <w:rPr>
          <w:rFonts w:eastAsia="Times New Roman" w:cstheme="minorHAnsi"/>
        </w:rPr>
        <w:t xml:space="preserve"> Tax </w:t>
      </w:r>
      <w:r w:rsidR="00CE73CB">
        <w:rPr>
          <w:rFonts w:eastAsia="Times New Roman" w:cstheme="minorHAnsi"/>
        </w:rPr>
        <w:t>Season announcement on January 21, 2025. Ms. Kelly stated she spoke with</w:t>
      </w:r>
      <w:r w:rsidR="007E156D">
        <w:rPr>
          <w:rFonts w:eastAsia="Times New Roman" w:cstheme="minorHAnsi"/>
        </w:rPr>
        <w:t xml:space="preserve"> a number of people about </w:t>
      </w:r>
      <w:r w:rsidR="00F746EC">
        <w:rPr>
          <w:rFonts w:eastAsia="Times New Roman" w:cstheme="minorHAnsi"/>
        </w:rPr>
        <w:t>taxpayer</w:t>
      </w:r>
      <w:r w:rsidR="00CE73CB">
        <w:rPr>
          <w:rFonts w:eastAsia="Times New Roman" w:cstheme="minorHAnsi"/>
        </w:rPr>
        <w:t xml:space="preserve"> education and also spoke with the </w:t>
      </w:r>
      <w:r w:rsidR="0042749F">
        <w:rPr>
          <w:rFonts w:eastAsia="Times New Roman" w:cstheme="minorHAnsi"/>
        </w:rPr>
        <w:t>C</w:t>
      </w:r>
      <w:r w:rsidR="00CE73CB">
        <w:rPr>
          <w:rFonts w:eastAsia="Times New Roman" w:cstheme="minorHAnsi"/>
        </w:rPr>
        <w:t>omptroller about scams perpetrated</w:t>
      </w:r>
      <w:r w:rsidR="001802CC">
        <w:rPr>
          <w:rFonts w:eastAsia="Times New Roman" w:cstheme="minorHAnsi"/>
        </w:rPr>
        <w:t xml:space="preserve"> on</w:t>
      </w:r>
      <w:r w:rsidR="00CE73CB">
        <w:rPr>
          <w:rFonts w:eastAsia="Times New Roman" w:cstheme="minorHAnsi"/>
        </w:rPr>
        <w:t xml:space="preserve"> Maryland </w:t>
      </w:r>
      <w:r w:rsidR="009F727A">
        <w:rPr>
          <w:rFonts w:eastAsia="Times New Roman" w:cstheme="minorHAnsi"/>
        </w:rPr>
        <w:t>t</w:t>
      </w:r>
      <w:r w:rsidR="00CE73CB">
        <w:rPr>
          <w:rFonts w:eastAsia="Times New Roman" w:cstheme="minorHAnsi"/>
        </w:rPr>
        <w:t>ax</w:t>
      </w:r>
      <w:r w:rsidR="009F727A">
        <w:rPr>
          <w:rFonts w:eastAsia="Times New Roman" w:cstheme="minorHAnsi"/>
        </w:rPr>
        <w:t>p</w:t>
      </w:r>
      <w:r w:rsidR="00CE73CB">
        <w:rPr>
          <w:rFonts w:eastAsia="Times New Roman" w:cstheme="minorHAnsi"/>
        </w:rPr>
        <w:t xml:space="preserve">ayers. </w:t>
      </w:r>
    </w:p>
    <w:p w14:paraId="568F1B14" w14:textId="77777777" w:rsidR="000F201D" w:rsidRDefault="000F201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</w:rPr>
      </w:pPr>
    </w:p>
    <w:p w14:paraId="0B683017" w14:textId="77777777" w:rsidR="000F201D" w:rsidRDefault="000F201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</w:rPr>
      </w:pPr>
      <w:r>
        <w:rPr>
          <w:rFonts w:eastAsia="Times New Roman" w:cstheme="minorHAnsi"/>
          <w:b/>
          <w:bCs/>
          <w:color w:val="222222"/>
        </w:rPr>
        <w:t>Executive Director’s Report </w:t>
      </w:r>
    </w:p>
    <w:p w14:paraId="37098E0A" w14:textId="2AFBD6CC" w:rsidR="000F201D" w:rsidRDefault="000F201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Mr. Dorsey </w:t>
      </w:r>
      <w:r w:rsidR="001802CC">
        <w:rPr>
          <w:rFonts w:eastAsia="Times New Roman" w:cstheme="minorHAnsi"/>
        </w:rPr>
        <w:t>mentioned that fin</w:t>
      </w:r>
      <w:r w:rsidR="00F746EC">
        <w:rPr>
          <w:rFonts w:eastAsia="Times New Roman" w:cstheme="minorHAnsi"/>
        </w:rPr>
        <w:t>ancial</w:t>
      </w:r>
      <w:r w:rsidR="001802CC">
        <w:rPr>
          <w:rFonts w:eastAsia="Times New Roman" w:cstheme="minorHAnsi"/>
        </w:rPr>
        <w:t xml:space="preserve"> disclosures are due April 30, 2025.</w:t>
      </w:r>
    </w:p>
    <w:p w14:paraId="049AEB81" w14:textId="77777777" w:rsidR="000F201D" w:rsidRDefault="000F201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6496D7C" w14:textId="77777777" w:rsidR="000F201D" w:rsidRDefault="000F201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Examination Committee Report </w:t>
      </w:r>
      <w:r>
        <w:rPr>
          <w:rFonts w:eastAsia="Times New Roman" w:cstheme="minorHAnsi"/>
        </w:rPr>
        <w:t> </w:t>
      </w:r>
    </w:p>
    <w:p w14:paraId="09F9FBAD" w14:textId="1B895208" w:rsidR="000F201D" w:rsidRDefault="000F201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Ms. Bourassa reported on the Examination Committee’s review of the PSI examination results from the last meeting until the present. The examination was administered</w:t>
      </w:r>
      <w:r w:rsidR="001802CC">
        <w:rPr>
          <w:rFonts w:eastAsia="Times New Roman" w:cstheme="minorHAnsi"/>
        </w:rPr>
        <w:t xml:space="preserve"> to one hundred twenty-three (123</w:t>
      </w:r>
      <w:r>
        <w:rPr>
          <w:rFonts w:eastAsia="Times New Roman" w:cstheme="minorHAnsi"/>
        </w:rPr>
        <w:t xml:space="preserve">) candidates overall: </w:t>
      </w:r>
      <w:r w:rsidR="001802CC">
        <w:rPr>
          <w:rFonts w:eastAsia="Times New Roman" w:cstheme="minorHAnsi"/>
        </w:rPr>
        <w:t>sixty (60</w:t>
      </w:r>
      <w:r>
        <w:rPr>
          <w:rFonts w:eastAsia="Times New Roman" w:cstheme="minorHAnsi"/>
        </w:rPr>
        <w:t>) of which were first attempts. Of the</w:t>
      </w:r>
      <w:r w:rsidR="001802CC">
        <w:rPr>
          <w:rFonts w:eastAsia="Times New Roman" w:cstheme="minorHAnsi"/>
        </w:rPr>
        <w:t xml:space="preserve"> first attempts</w:t>
      </w:r>
      <w:r w:rsidR="00F746EC">
        <w:rPr>
          <w:rFonts w:eastAsia="Times New Roman" w:cstheme="minorHAnsi"/>
        </w:rPr>
        <w:t>,</w:t>
      </w:r>
      <w:r w:rsidR="001802CC">
        <w:rPr>
          <w:rFonts w:eastAsia="Times New Roman" w:cstheme="minorHAnsi"/>
        </w:rPr>
        <w:t xml:space="preserve"> twenty-five (25) passed and thirty-five (35</w:t>
      </w:r>
      <w:r>
        <w:rPr>
          <w:rFonts w:eastAsia="Times New Roman" w:cstheme="minorHAnsi"/>
        </w:rPr>
        <w:t>) failed on thei</w:t>
      </w:r>
      <w:r w:rsidR="002351B9">
        <w:rPr>
          <w:rFonts w:eastAsia="Times New Roman" w:cstheme="minorHAnsi"/>
        </w:rPr>
        <w:t>r first attempt, nineteen (19</w:t>
      </w:r>
      <w:r>
        <w:rPr>
          <w:rFonts w:eastAsia="Times New Roman" w:cstheme="minorHAnsi"/>
        </w:rPr>
        <w:t xml:space="preserve">) repeated </w:t>
      </w:r>
      <w:r w:rsidR="002351B9">
        <w:rPr>
          <w:rFonts w:eastAsia="Times New Roman" w:cstheme="minorHAnsi"/>
        </w:rPr>
        <w:t>attempts passed, and forty-four (44</w:t>
      </w:r>
      <w:r>
        <w:rPr>
          <w:rFonts w:eastAsia="Times New Roman" w:cstheme="minorHAnsi"/>
        </w:rPr>
        <w:t>) had repeated failed attempts.</w:t>
      </w:r>
    </w:p>
    <w:p w14:paraId="5638D637" w14:textId="77777777" w:rsidR="000F201D" w:rsidRDefault="000F201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14:paraId="5D7EE8ED" w14:textId="77777777" w:rsidR="000F201D" w:rsidRDefault="000F201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Upon a motion </w:t>
      </w:r>
      <w:r>
        <w:rPr>
          <w:rFonts w:eastAsia="Times New Roman" w:cstheme="minorHAnsi"/>
          <w:b/>
        </w:rPr>
        <w:t xml:space="preserve">(III) </w:t>
      </w:r>
      <w:r w:rsidR="002351B9">
        <w:rPr>
          <w:rFonts w:eastAsia="Times New Roman" w:cstheme="minorHAnsi"/>
        </w:rPr>
        <w:t>by Ms. Shih</w:t>
      </w:r>
      <w:r>
        <w:rPr>
          <w:rFonts w:eastAsia="Times New Roman" w:cstheme="minorHAnsi"/>
        </w:rPr>
        <w:t xml:space="preserve"> and seconded by Mr.</w:t>
      </w:r>
      <w:r w:rsidR="002351B9">
        <w:rPr>
          <w:rFonts w:eastAsia="Times New Roman" w:cstheme="minorHAnsi"/>
          <w:bCs/>
          <w:sz w:val="24"/>
          <w:szCs w:val="24"/>
        </w:rPr>
        <w:t xml:space="preserve"> Manyara</w:t>
      </w:r>
      <w:r>
        <w:rPr>
          <w:rFonts w:eastAsia="Times New Roman" w:cstheme="minorHAnsi"/>
          <w:bCs/>
          <w:sz w:val="24"/>
          <w:szCs w:val="24"/>
        </w:rPr>
        <w:t>,</w:t>
      </w:r>
      <w:r>
        <w:rPr>
          <w:rFonts w:eastAsia="Times New Roman" w:cstheme="minorHAnsi"/>
        </w:rPr>
        <w:t xml:space="preserve"> the Board unanimously approved the Examination Committee Report.</w:t>
      </w:r>
    </w:p>
    <w:p w14:paraId="68BAA9FB" w14:textId="77777777" w:rsidR="000F201D" w:rsidRDefault="000F201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14:paraId="5C17F2E0" w14:textId="77777777" w:rsidR="000F201D" w:rsidRDefault="000F201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New Business</w:t>
      </w:r>
    </w:p>
    <w:p w14:paraId="1DCD5C69" w14:textId="77777777" w:rsidR="000F201D" w:rsidRDefault="006E0E2C" w:rsidP="000F201D">
      <w:pPr>
        <w:shd w:val="clear" w:color="auto" w:fill="FFFFFF"/>
        <w:spacing w:after="0" w:line="240" w:lineRule="auto"/>
        <w:jc w:val="both"/>
      </w:pPr>
      <w:r>
        <w:rPr>
          <w:rFonts w:eastAsia="Calibri" w:cstheme="minorHAnsi"/>
          <w:bCs/>
          <w:lang w:val="en"/>
        </w:rPr>
        <w:t xml:space="preserve">No New </w:t>
      </w:r>
      <w:r w:rsidR="002351B9">
        <w:rPr>
          <w:rFonts w:eastAsia="Calibri" w:cstheme="minorHAnsi"/>
          <w:bCs/>
          <w:lang w:val="en"/>
        </w:rPr>
        <w:t>Business</w:t>
      </w:r>
    </w:p>
    <w:p w14:paraId="6A5EE43C" w14:textId="77777777" w:rsidR="000F201D" w:rsidRDefault="000F201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14:paraId="5566C58F" w14:textId="77777777" w:rsidR="000F201D" w:rsidRDefault="000F201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Old Business </w:t>
      </w:r>
    </w:p>
    <w:p w14:paraId="62B5F123" w14:textId="1E3E5085" w:rsidR="000F201D" w:rsidRDefault="002351B9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hd w:val="clear" w:color="auto" w:fill="FFFFFF"/>
        </w:rPr>
      </w:pPr>
      <w:r>
        <w:rPr>
          <w:rFonts w:eastAsia="Times New Roman" w:cstheme="minorHAnsi"/>
          <w:color w:val="222222"/>
          <w:shd w:val="clear" w:color="auto" w:fill="FFFFFF"/>
        </w:rPr>
        <w:t>The</w:t>
      </w:r>
      <w:r w:rsidR="0042749F">
        <w:rPr>
          <w:rFonts w:eastAsia="Times New Roman" w:cstheme="minorHAnsi"/>
          <w:color w:val="222222"/>
          <w:shd w:val="clear" w:color="auto" w:fill="FFFFFF"/>
        </w:rPr>
        <w:t xml:space="preserve"> B</w:t>
      </w:r>
      <w:r>
        <w:rPr>
          <w:rFonts w:eastAsia="Times New Roman" w:cstheme="minorHAnsi"/>
          <w:color w:val="222222"/>
          <w:shd w:val="clear" w:color="auto" w:fill="FFFFFF"/>
        </w:rPr>
        <w:t xml:space="preserve">oard discussed </w:t>
      </w:r>
      <w:r w:rsidR="002B0F2B">
        <w:rPr>
          <w:rFonts w:eastAsia="Times New Roman" w:cstheme="minorHAnsi"/>
          <w:color w:val="222222"/>
          <w:shd w:val="clear" w:color="auto" w:fill="FFFFFF"/>
        </w:rPr>
        <w:t>question</w:t>
      </w:r>
      <w:r w:rsidR="007E156D">
        <w:rPr>
          <w:rFonts w:eastAsia="Times New Roman" w:cstheme="minorHAnsi"/>
          <w:color w:val="222222"/>
          <w:shd w:val="clear" w:color="auto" w:fill="FFFFFF"/>
        </w:rPr>
        <w:t>s</w:t>
      </w:r>
      <w:r w:rsidR="002B0F2B">
        <w:rPr>
          <w:rFonts w:eastAsia="Times New Roman" w:cstheme="minorHAnsi"/>
          <w:color w:val="222222"/>
          <w:shd w:val="clear" w:color="auto" w:fill="FFFFFF"/>
        </w:rPr>
        <w:t xml:space="preserve"> for </w:t>
      </w:r>
      <w:r w:rsidR="00D214DD">
        <w:rPr>
          <w:rFonts w:eastAsia="Times New Roman" w:cstheme="minorHAnsi"/>
          <w:color w:val="222222"/>
          <w:shd w:val="clear" w:color="auto" w:fill="FFFFFF"/>
        </w:rPr>
        <w:t>people taking the Tax Preparers exam</w:t>
      </w:r>
      <w:r w:rsidR="00F10D4D">
        <w:rPr>
          <w:rFonts w:eastAsia="Times New Roman" w:cstheme="minorHAnsi"/>
          <w:color w:val="222222"/>
          <w:shd w:val="clear" w:color="auto" w:fill="FFFFFF"/>
        </w:rPr>
        <w:t>,</w:t>
      </w:r>
      <w:r w:rsidR="00D214DD">
        <w:rPr>
          <w:rFonts w:eastAsia="Times New Roman" w:cstheme="minorHAnsi"/>
          <w:color w:val="222222"/>
          <w:shd w:val="clear" w:color="auto" w:fill="FFFFFF"/>
        </w:rPr>
        <w:t xml:space="preserve"> which w</w:t>
      </w:r>
      <w:r w:rsidR="00F10D4D">
        <w:rPr>
          <w:rFonts w:eastAsia="Times New Roman" w:cstheme="minorHAnsi"/>
          <w:color w:val="222222"/>
          <w:shd w:val="clear" w:color="auto" w:fill="FFFFFF"/>
        </w:rPr>
        <w:t>ere</w:t>
      </w:r>
      <w:r w:rsidR="00D214DD">
        <w:rPr>
          <w:rFonts w:eastAsia="Times New Roman" w:cstheme="minorHAnsi"/>
          <w:color w:val="222222"/>
          <w:shd w:val="clear" w:color="auto" w:fill="FFFFFF"/>
        </w:rPr>
        <w:t xml:space="preserve"> </w:t>
      </w:r>
      <w:r w:rsidR="002B0F2B">
        <w:rPr>
          <w:rFonts w:eastAsia="Times New Roman" w:cstheme="minorHAnsi"/>
          <w:color w:val="222222"/>
          <w:shd w:val="clear" w:color="auto" w:fill="FFFFFF"/>
        </w:rPr>
        <w:t>drafted by the Examination</w:t>
      </w:r>
      <w:r>
        <w:rPr>
          <w:rFonts w:eastAsia="Times New Roman" w:cstheme="minorHAnsi"/>
          <w:color w:val="222222"/>
          <w:shd w:val="clear" w:color="auto" w:fill="FFFFFF"/>
        </w:rPr>
        <w:t xml:space="preserve"> committee</w:t>
      </w:r>
      <w:r w:rsidR="002B0F2B">
        <w:rPr>
          <w:rFonts w:eastAsia="Times New Roman" w:cstheme="minorHAnsi"/>
          <w:color w:val="222222"/>
          <w:shd w:val="clear" w:color="auto" w:fill="FFFFFF"/>
        </w:rPr>
        <w:t xml:space="preserve">. The </w:t>
      </w:r>
      <w:r w:rsidR="0042749F">
        <w:rPr>
          <w:rFonts w:eastAsia="Times New Roman" w:cstheme="minorHAnsi"/>
          <w:color w:val="222222"/>
          <w:shd w:val="clear" w:color="auto" w:fill="FFFFFF"/>
        </w:rPr>
        <w:t>B</w:t>
      </w:r>
      <w:r w:rsidR="00D214DD">
        <w:rPr>
          <w:rFonts w:eastAsia="Times New Roman" w:cstheme="minorHAnsi"/>
          <w:color w:val="222222"/>
          <w:shd w:val="clear" w:color="auto" w:fill="FFFFFF"/>
        </w:rPr>
        <w:t>oard</w:t>
      </w:r>
      <w:r>
        <w:rPr>
          <w:rFonts w:eastAsia="Times New Roman" w:cstheme="minorHAnsi"/>
          <w:color w:val="222222"/>
          <w:shd w:val="clear" w:color="auto" w:fill="FFFFFF"/>
        </w:rPr>
        <w:t xml:space="preserve"> </w:t>
      </w:r>
      <w:r w:rsidR="00D214DD">
        <w:rPr>
          <w:rFonts w:eastAsia="Times New Roman" w:cstheme="minorHAnsi"/>
          <w:color w:val="222222"/>
          <w:shd w:val="clear" w:color="auto" w:fill="FFFFFF"/>
        </w:rPr>
        <w:t>hope</w:t>
      </w:r>
      <w:r w:rsidR="00F746EC">
        <w:rPr>
          <w:rFonts w:eastAsia="Times New Roman" w:cstheme="minorHAnsi"/>
          <w:color w:val="222222"/>
          <w:shd w:val="clear" w:color="auto" w:fill="FFFFFF"/>
        </w:rPr>
        <w:t>s</w:t>
      </w:r>
      <w:r w:rsidR="00D214DD">
        <w:rPr>
          <w:rFonts w:eastAsia="Times New Roman" w:cstheme="minorHAnsi"/>
          <w:color w:val="222222"/>
          <w:shd w:val="clear" w:color="auto" w:fill="FFFFFF"/>
        </w:rPr>
        <w:t xml:space="preserve"> that the results from these</w:t>
      </w:r>
      <w:r w:rsidR="002B0F2B">
        <w:rPr>
          <w:rFonts w:eastAsia="Times New Roman" w:cstheme="minorHAnsi"/>
          <w:color w:val="222222"/>
          <w:shd w:val="clear" w:color="auto" w:fill="FFFFFF"/>
        </w:rPr>
        <w:t xml:space="preserve"> questions will </w:t>
      </w:r>
      <w:r w:rsidR="00D214DD">
        <w:rPr>
          <w:rFonts w:eastAsia="Times New Roman" w:cstheme="minorHAnsi"/>
          <w:color w:val="222222"/>
          <w:shd w:val="clear" w:color="auto" w:fill="FFFFFF"/>
        </w:rPr>
        <w:t xml:space="preserve">help future exam candidates successfully pass the exam. </w:t>
      </w:r>
    </w:p>
    <w:p w14:paraId="78F0C505" w14:textId="77777777" w:rsidR="00D214DD" w:rsidRDefault="00D214D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hd w:val="clear" w:color="auto" w:fill="FFFFFF"/>
        </w:rPr>
      </w:pPr>
    </w:p>
    <w:p w14:paraId="47C353F1" w14:textId="1AE5C9C3" w:rsidR="00D214DD" w:rsidRDefault="00D214D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hd w:val="clear" w:color="auto" w:fill="FFFFFF"/>
        </w:rPr>
      </w:pPr>
      <w:r>
        <w:rPr>
          <w:rFonts w:eastAsia="Times New Roman" w:cstheme="minorHAnsi"/>
          <w:color w:val="222222"/>
          <w:shd w:val="clear" w:color="auto" w:fill="FFFFFF"/>
        </w:rPr>
        <w:t xml:space="preserve">Upon </w:t>
      </w:r>
      <w:r w:rsidR="00F746EC">
        <w:rPr>
          <w:rFonts w:eastAsia="Times New Roman" w:cstheme="minorHAnsi"/>
          <w:color w:val="222222"/>
          <w:shd w:val="clear" w:color="auto" w:fill="FFFFFF"/>
        </w:rPr>
        <w:t xml:space="preserve">a </w:t>
      </w:r>
      <w:r>
        <w:rPr>
          <w:rFonts w:eastAsia="Times New Roman" w:cstheme="minorHAnsi"/>
          <w:color w:val="222222"/>
          <w:shd w:val="clear" w:color="auto" w:fill="FFFFFF"/>
        </w:rPr>
        <w:t xml:space="preserve">motion </w:t>
      </w:r>
      <w:r w:rsidR="007E156D">
        <w:rPr>
          <w:rFonts w:eastAsia="Times New Roman" w:cstheme="minorHAnsi"/>
          <w:b/>
          <w:color w:val="222222"/>
          <w:shd w:val="clear" w:color="auto" w:fill="FFFFFF"/>
        </w:rPr>
        <w:t>(IV</w:t>
      </w:r>
      <w:r w:rsidRPr="00D214DD">
        <w:rPr>
          <w:rFonts w:eastAsia="Times New Roman" w:cstheme="minorHAnsi"/>
          <w:b/>
          <w:color w:val="222222"/>
          <w:shd w:val="clear" w:color="auto" w:fill="FFFFFF"/>
        </w:rPr>
        <w:t>)</w:t>
      </w:r>
      <w:r>
        <w:rPr>
          <w:rFonts w:eastAsia="Times New Roman" w:cstheme="minorHAnsi"/>
          <w:color w:val="222222"/>
          <w:shd w:val="clear" w:color="auto" w:fill="FFFFFF"/>
        </w:rPr>
        <w:t xml:space="preserve"> by Ms. </w:t>
      </w:r>
      <w:r w:rsidR="009F727A">
        <w:rPr>
          <w:rFonts w:eastAsia="Times New Roman" w:cstheme="minorHAnsi"/>
          <w:color w:val="222222"/>
          <w:shd w:val="clear" w:color="auto" w:fill="FFFFFF"/>
        </w:rPr>
        <w:t>Carter-</w:t>
      </w:r>
      <w:r>
        <w:rPr>
          <w:rFonts w:eastAsia="Times New Roman" w:cstheme="minorHAnsi"/>
          <w:color w:val="222222"/>
          <w:shd w:val="clear" w:color="auto" w:fill="FFFFFF"/>
        </w:rPr>
        <w:t xml:space="preserve">Gray and seconded by Ms. Shih, the </w:t>
      </w:r>
      <w:r w:rsidR="0042749F">
        <w:rPr>
          <w:rFonts w:eastAsia="Times New Roman" w:cstheme="minorHAnsi"/>
          <w:color w:val="222222"/>
          <w:shd w:val="clear" w:color="auto" w:fill="FFFFFF"/>
        </w:rPr>
        <w:t>B</w:t>
      </w:r>
      <w:r>
        <w:rPr>
          <w:rFonts w:eastAsia="Times New Roman" w:cstheme="minorHAnsi"/>
          <w:color w:val="222222"/>
          <w:shd w:val="clear" w:color="auto" w:fill="FFFFFF"/>
        </w:rPr>
        <w:t>oard will submit the drafted question</w:t>
      </w:r>
      <w:r w:rsidR="007E156D">
        <w:rPr>
          <w:rFonts w:eastAsia="Times New Roman" w:cstheme="minorHAnsi"/>
          <w:color w:val="222222"/>
          <w:shd w:val="clear" w:color="auto" w:fill="FFFFFF"/>
        </w:rPr>
        <w:t>s</w:t>
      </w:r>
      <w:r>
        <w:rPr>
          <w:rFonts w:eastAsia="Times New Roman" w:cstheme="minorHAnsi"/>
          <w:color w:val="222222"/>
          <w:shd w:val="clear" w:color="auto" w:fill="FFFFFF"/>
        </w:rPr>
        <w:t xml:space="preserve"> to PSI to be administer</w:t>
      </w:r>
      <w:r w:rsidR="0042749F">
        <w:rPr>
          <w:rFonts w:eastAsia="Times New Roman" w:cstheme="minorHAnsi"/>
          <w:color w:val="222222"/>
          <w:shd w:val="clear" w:color="auto" w:fill="FFFFFF"/>
        </w:rPr>
        <w:t>ed</w:t>
      </w:r>
      <w:r>
        <w:rPr>
          <w:rFonts w:eastAsia="Times New Roman" w:cstheme="minorHAnsi"/>
          <w:color w:val="222222"/>
          <w:shd w:val="clear" w:color="auto" w:fill="FFFFFF"/>
        </w:rPr>
        <w:t xml:space="preserve"> to exam takers. </w:t>
      </w:r>
    </w:p>
    <w:p w14:paraId="2B781999" w14:textId="77777777" w:rsidR="00D214DD" w:rsidRDefault="00D214D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hd w:val="clear" w:color="auto" w:fill="FFFFFF"/>
        </w:rPr>
      </w:pPr>
    </w:p>
    <w:p w14:paraId="397ABC47" w14:textId="7A236604" w:rsidR="00D214DD" w:rsidRDefault="00D214D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hd w:val="clear" w:color="auto" w:fill="FFFFFF"/>
        </w:rPr>
      </w:pPr>
      <w:r>
        <w:rPr>
          <w:rFonts w:eastAsia="Times New Roman" w:cstheme="minorHAnsi"/>
          <w:color w:val="222222"/>
          <w:shd w:val="clear" w:color="auto" w:fill="FFFFFF"/>
        </w:rPr>
        <w:t xml:space="preserve">The </w:t>
      </w:r>
      <w:r w:rsidR="0042749F">
        <w:rPr>
          <w:rFonts w:eastAsia="Times New Roman" w:cstheme="minorHAnsi"/>
          <w:color w:val="222222"/>
          <w:shd w:val="clear" w:color="auto" w:fill="FFFFFF"/>
        </w:rPr>
        <w:t>B</w:t>
      </w:r>
      <w:r>
        <w:rPr>
          <w:rFonts w:eastAsia="Times New Roman" w:cstheme="minorHAnsi"/>
          <w:color w:val="222222"/>
          <w:shd w:val="clear" w:color="auto" w:fill="FFFFFF"/>
        </w:rPr>
        <w:t xml:space="preserve">oard </w:t>
      </w:r>
      <w:r w:rsidR="008E5894">
        <w:rPr>
          <w:rFonts w:eastAsia="Times New Roman" w:cstheme="minorHAnsi"/>
          <w:color w:val="222222"/>
          <w:shd w:val="clear" w:color="auto" w:fill="FFFFFF"/>
        </w:rPr>
        <w:t xml:space="preserve">also </w:t>
      </w:r>
      <w:r>
        <w:rPr>
          <w:rFonts w:eastAsia="Times New Roman" w:cstheme="minorHAnsi"/>
          <w:color w:val="222222"/>
          <w:shd w:val="clear" w:color="auto" w:fill="FFFFFF"/>
        </w:rPr>
        <w:t xml:space="preserve">discussed </w:t>
      </w:r>
      <w:r w:rsidR="008E5894">
        <w:rPr>
          <w:rFonts w:eastAsia="Times New Roman" w:cstheme="minorHAnsi"/>
          <w:color w:val="222222"/>
          <w:shd w:val="clear" w:color="auto" w:fill="FFFFFF"/>
        </w:rPr>
        <w:t xml:space="preserve">the letter for the Code of Professional conduct that was sent to </w:t>
      </w:r>
      <w:r w:rsidR="0042749F">
        <w:rPr>
          <w:rFonts w:eastAsia="Times New Roman" w:cstheme="minorHAnsi"/>
          <w:color w:val="222222"/>
          <w:shd w:val="clear" w:color="auto" w:fill="FFFFFF"/>
        </w:rPr>
        <w:t>s</w:t>
      </w:r>
      <w:r w:rsidR="008E5894">
        <w:rPr>
          <w:rFonts w:eastAsia="Times New Roman" w:cstheme="minorHAnsi"/>
          <w:color w:val="222222"/>
          <w:shd w:val="clear" w:color="auto" w:fill="FFFFFF"/>
        </w:rPr>
        <w:t xml:space="preserve">takeholders asking for their input </w:t>
      </w:r>
      <w:r w:rsidR="009F727A">
        <w:rPr>
          <w:rFonts w:eastAsia="Times New Roman" w:cstheme="minorHAnsi"/>
          <w:color w:val="222222"/>
          <w:shd w:val="clear" w:color="auto" w:fill="FFFFFF"/>
        </w:rPr>
        <w:t>o</w:t>
      </w:r>
      <w:r w:rsidR="008E5894">
        <w:rPr>
          <w:rFonts w:eastAsia="Times New Roman" w:cstheme="minorHAnsi"/>
          <w:color w:val="222222"/>
          <w:shd w:val="clear" w:color="auto" w:fill="FFFFFF"/>
        </w:rPr>
        <w:t xml:space="preserve">n the matter. </w:t>
      </w:r>
      <w:r w:rsidR="00EC3ABB">
        <w:rPr>
          <w:rFonts w:eastAsia="Times New Roman" w:cstheme="minorHAnsi"/>
          <w:color w:val="222222"/>
          <w:shd w:val="clear" w:color="auto" w:fill="FFFFFF"/>
        </w:rPr>
        <w:t xml:space="preserve">The </w:t>
      </w:r>
      <w:r w:rsidR="0042749F">
        <w:rPr>
          <w:rFonts w:eastAsia="Times New Roman" w:cstheme="minorHAnsi"/>
          <w:color w:val="222222"/>
          <w:shd w:val="clear" w:color="auto" w:fill="FFFFFF"/>
        </w:rPr>
        <w:t>B</w:t>
      </w:r>
      <w:r w:rsidR="00EC3ABB">
        <w:rPr>
          <w:rFonts w:eastAsia="Times New Roman" w:cstheme="minorHAnsi"/>
          <w:color w:val="222222"/>
          <w:shd w:val="clear" w:color="auto" w:fill="FFFFFF"/>
        </w:rPr>
        <w:t>oard hope</w:t>
      </w:r>
      <w:r w:rsidR="00F746EC">
        <w:rPr>
          <w:rFonts w:eastAsia="Times New Roman" w:cstheme="minorHAnsi"/>
          <w:color w:val="222222"/>
          <w:shd w:val="clear" w:color="auto" w:fill="FFFFFF"/>
        </w:rPr>
        <w:t>s</w:t>
      </w:r>
      <w:r w:rsidR="00EC3ABB">
        <w:rPr>
          <w:rFonts w:eastAsia="Times New Roman" w:cstheme="minorHAnsi"/>
          <w:color w:val="222222"/>
          <w:shd w:val="clear" w:color="auto" w:fill="FFFFFF"/>
        </w:rPr>
        <w:t xml:space="preserve"> </w:t>
      </w:r>
      <w:r w:rsidR="00F746EC">
        <w:rPr>
          <w:rFonts w:eastAsia="Times New Roman" w:cstheme="minorHAnsi"/>
          <w:color w:val="222222"/>
          <w:shd w:val="clear" w:color="auto" w:fill="FFFFFF"/>
        </w:rPr>
        <w:t xml:space="preserve">to </w:t>
      </w:r>
      <w:r w:rsidR="00EC3ABB">
        <w:rPr>
          <w:rFonts w:eastAsia="Times New Roman" w:cstheme="minorHAnsi"/>
          <w:color w:val="222222"/>
          <w:shd w:val="clear" w:color="auto" w:fill="FFFFFF"/>
        </w:rPr>
        <w:t xml:space="preserve">receive </w:t>
      </w:r>
      <w:r w:rsidR="007E156D">
        <w:rPr>
          <w:rFonts w:eastAsia="Times New Roman" w:cstheme="minorHAnsi"/>
          <w:color w:val="222222"/>
          <w:shd w:val="clear" w:color="auto" w:fill="FFFFFF"/>
        </w:rPr>
        <w:t>response</w:t>
      </w:r>
      <w:r w:rsidR="00F746EC">
        <w:rPr>
          <w:rFonts w:eastAsia="Times New Roman" w:cstheme="minorHAnsi"/>
          <w:color w:val="222222"/>
          <w:shd w:val="clear" w:color="auto" w:fill="FFFFFF"/>
        </w:rPr>
        <w:t>s</w:t>
      </w:r>
      <w:r w:rsidR="007E156D">
        <w:rPr>
          <w:rFonts w:eastAsia="Times New Roman" w:cstheme="minorHAnsi"/>
          <w:color w:val="222222"/>
          <w:shd w:val="clear" w:color="auto" w:fill="FFFFFF"/>
        </w:rPr>
        <w:t xml:space="preserve"> from stakeholders </w:t>
      </w:r>
      <w:r w:rsidR="009F727A">
        <w:rPr>
          <w:rFonts w:eastAsia="Times New Roman" w:cstheme="minorHAnsi"/>
          <w:color w:val="222222"/>
          <w:shd w:val="clear" w:color="auto" w:fill="FFFFFF"/>
        </w:rPr>
        <w:t>at</w:t>
      </w:r>
      <w:r w:rsidR="007E156D">
        <w:rPr>
          <w:rFonts w:eastAsia="Times New Roman" w:cstheme="minorHAnsi"/>
          <w:color w:val="222222"/>
          <w:shd w:val="clear" w:color="auto" w:fill="FFFFFF"/>
        </w:rPr>
        <w:t xml:space="preserve"> the</w:t>
      </w:r>
      <w:r w:rsidR="00EC3ABB">
        <w:rPr>
          <w:rFonts w:eastAsia="Times New Roman" w:cstheme="minorHAnsi"/>
          <w:color w:val="222222"/>
          <w:shd w:val="clear" w:color="auto" w:fill="FFFFFF"/>
        </w:rPr>
        <w:t xml:space="preserve"> next meeting in May. </w:t>
      </w:r>
    </w:p>
    <w:p w14:paraId="3495C463" w14:textId="77777777" w:rsidR="00EC3ABB" w:rsidRDefault="00EC3ABB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hd w:val="clear" w:color="auto" w:fill="FFFFFF"/>
        </w:rPr>
      </w:pPr>
    </w:p>
    <w:p w14:paraId="709BE693" w14:textId="41820630" w:rsidR="00EC3ABB" w:rsidRDefault="00EC3ABB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hd w:val="clear" w:color="auto" w:fill="FFFFFF"/>
        </w:rPr>
      </w:pPr>
      <w:r>
        <w:rPr>
          <w:rFonts w:eastAsia="Times New Roman" w:cstheme="minorHAnsi"/>
          <w:color w:val="222222"/>
          <w:shd w:val="clear" w:color="auto" w:fill="FFFFFF"/>
        </w:rPr>
        <w:t xml:space="preserve">The final item of </w:t>
      </w:r>
      <w:r w:rsidR="009F727A">
        <w:rPr>
          <w:rFonts w:eastAsia="Times New Roman" w:cstheme="minorHAnsi"/>
          <w:color w:val="222222"/>
          <w:shd w:val="clear" w:color="auto" w:fill="FFFFFF"/>
        </w:rPr>
        <w:t>O</w:t>
      </w:r>
      <w:r>
        <w:rPr>
          <w:rFonts w:eastAsia="Times New Roman" w:cstheme="minorHAnsi"/>
          <w:color w:val="222222"/>
          <w:shd w:val="clear" w:color="auto" w:fill="FFFFFF"/>
        </w:rPr>
        <w:t xml:space="preserve">ld </w:t>
      </w:r>
      <w:r w:rsidR="009F727A">
        <w:rPr>
          <w:rFonts w:eastAsia="Times New Roman" w:cstheme="minorHAnsi"/>
          <w:color w:val="222222"/>
          <w:shd w:val="clear" w:color="auto" w:fill="FFFFFF"/>
        </w:rPr>
        <w:t>B</w:t>
      </w:r>
      <w:r>
        <w:rPr>
          <w:rFonts w:eastAsia="Times New Roman" w:cstheme="minorHAnsi"/>
          <w:color w:val="222222"/>
          <w:shd w:val="clear" w:color="auto" w:fill="FFFFFF"/>
        </w:rPr>
        <w:t>usiness discussed is a</w:t>
      </w:r>
      <w:r w:rsidR="007E156D">
        <w:rPr>
          <w:rFonts w:eastAsia="Times New Roman" w:cstheme="minorHAnsi"/>
          <w:color w:val="222222"/>
          <w:shd w:val="clear" w:color="auto" w:fill="FFFFFF"/>
        </w:rPr>
        <w:t xml:space="preserve"> virtual</w:t>
      </w:r>
      <w:r>
        <w:rPr>
          <w:rFonts w:eastAsia="Times New Roman" w:cstheme="minorHAnsi"/>
          <w:color w:val="222222"/>
          <w:shd w:val="clear" w:color="auto" w:fill="FFFFFF"/>
        </w:rPr>
        <w:t xml:space="preserve"> link </w:t>
      </w:r>
      <w:r w:rsidR="0042749F">
        <w:rPr>
          <w:rFonts w:eastAsia="Times New Roman" w:cstheme="minorHAnsi"/>
          <w:color w:val="222222"/>
          <w:shd w:val="clear" w:color="auto" w:fill="FFFFFF"/>
        </w:rPr>
        <w:t xml:space="preserve">with language from the Comptroller </w:t>
      </w:r>
      <w:r>
        <w:rPr>
          <w:rFonts w:eastAsia="Times New Roman" w:cstheme="minorHAnsi"/>
          <w:color w:val="222222"/>
          <w:shd w:val="clear" w:color="auto" w:fill="FFFFFF"/>
        </w:rPr>
        <w:t xml:space="preserve">about </w:t>
      </w:r>
      <w:r w:rsidR="0042749F">
        <w:rPr>
          <w:rFonts w:eastAsia="Times New Roman" w:cstheme="minorHAnsi"/>
          <w:color w:val="222222"/>
          <w:shd w:val="clear" w:color="auto" w:fill="FFFFFF"/>
        </w:rPr>
        <w:t>t</w:t>
      </w:r>
      <w:r>
        <w:rPr>
          <w:rFonts w:eastAsia="Times New Roman" w:cstheme="minorHAnsi"/>
          <w:color w:val="222222"/>
          <w:shd w:val="clear" w:color="auto" w:fill="FFFFFF"/>
        </w:rPr>
        <w:t xml:space="preserve">axpayer </w:t>
      </w:r>
      <w:r w:rsidR="008161A8">
        <w:rPr>
          <w:rFonts w:eastAsia="Times New Roman" w:cstheme="minorHAnsi"/>
          <w:color w:val="222222"/>
          <w:shd w:val="clear" w:color="auto" w:fill="FFFFFF"/>
        </w:rPr>
        <w:t xml:space="preserve">education that </w:t>
      </w:r>
      <w:r>
        <w:rPr>
          <w:rFonts w:eastAsia="Times New Roman" w:cstheme="minorHAnsi"/>
          <w:color w:val="222222"/>
          <w:shd w:val="clear" w:color="auto" w:fill="FFFFFF"/>
        </w:rPr>
        <w:t>will soon be active o</w:t>
      </w:r>
      <w:r w:rsidR="00626C2B">
        <w:rPr>
          <w:rFonts w:eastAsia="Times New Roman" w:cstheme="minorHAnsi"/>
          <w:color w:val="222222"/>
          <w:shd w:val="clear" w:color="auto" w:fill="FFFFFF"/>
        </w:rPr>
        <w:t>n</w:t>
      </w:r>
      <w:r>
        <w:rPr>
          <w:rFonts w:eastAsia="Times New Roman" w:cstheme="minorHAnsi"/>
          <w:color w:val="222222"/>
          <w:shd w:val="clear" w:color="auto" w:fill="FFFFFF"/>
        </w:rPr>
        <w:t xml:space="preserve"> the </w:t>
      </w:r>
      <w:r w:rsidR="0042749F">
        <w:rPr>
          <w:rFonts w:eastAsia="Times New Roman" w:cstheme="minorHAnsi"/>
          <w:color w:val="222222"/>
          <w:shd w:val="clear" w:color="auto" w:fill="FFFFFF"/>
        </w:rPr>
        <w:t>B</w:t>
      </w:r>
      <w:r>
        <w:rPr>
          <w:rFonts w:eastAsia="Times New Roman" w:cstheme="minorHAnsi"/>
          <w:color w:val="222222"/>
          <w:shd w:val="clear" w:color="auto" w:fill="FFFFFF"/>
        </w:rPr>
        <w:t xml:space="preserve">oard’s website.  </w:t>
      </w:r>
    </w:p>
    <w:p w14:paraId="27E982B9" w14:textId="77777777" w:rsidR="00EC3ABB" w:rsidRDefault="00EC3ABB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hd w:val="clear" w:color="auto" w:fill="FFFFFF"/>
        </w:rPr>
      </w:pPr>
    </w:p>
    <w:p w14:paraId="4448CDA5" w14:textId="77777777" w:rsidR="00EC3ABB" w:rsidRDefault="00EC3ABB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hd w:val="clear" w:color="auto" w:fill="FFFFFF"/>
        </w:rPr>
      </w:pPr>
    </w:p>
    <w:p w14:paraId="380615FF" w14:textId="77777777" w:rsidR="00EC3ABB" w:rsidRDefault="00EC3ABB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hd w:val="clear" w:color="auto" w:fill="FFFFFF"/>
        </w:rPr>
      </w:pPr>
      <w:r w:rsidRPr="00EC3ABB">
        <w:rPr>
          <w:rFonts w:eastAsia="Times New Roman" w:cstheme="minorHAnsi"/>
          <w:b/>
          <w:color w:val="222222"/>
          <w:shd w:val="clear" w:color="auto" w:fill="FFFFFF"/>
        </w:rPr>
        <w:t xml:space="preserve">Complaint Committee </w:t>
      </w:r>
    </w:p>
    <w:p w14:paraId="37111E75" w14:textId="2F82D48B" w:rsidR="00127B5A" w:rsidRDefault="0042749F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hd w:val="clear" w:color="auto" w:fill="FFFFFF"/>
        </w:rPr>
      </w:pPr>
      <w:r w:rsidRPr="0042749F">
        <w:rPr>
          <w:rFonts w:eastAsia="Times New Roman" w:cstheme="minorHAnsi"/>
          <w:color w:val="222222"/>
          <w:shd w:val="clear" w:color="auto" w:fill="FFFFFF"/>
        </w:rPr>
        <w:t>The Complaint Committee reported that there are t</w:t>
      </w:r>
      <w:r>
        <w:rPr>
          <w:rFonts w:eastAsia="Times New Roman" w:cstheme="minorHAnsi"/>
          <w:color w:val="222222"/>
          <w:shd w:val="clear" w:color="auto" w:fill="FFFFFF"/>
        </w:rPr>
        <w:t>wenty-seven</w:t>
      </w:r>
      <w:r w:rsidRPr="0042749F">
        <w:rPr>
          <w:rFonts w:eastAsia="Times New Roman" w:cstheme="minorHAnsi"/>
          <w:color w:val="222222"/>
          <w:shd w:val="clear" w:color="auto" w:fill="FFFFFF"/>
        </w:rPr>
        <w:t xml:space="preserve"> (</w:t>
      </w:r>
      <w:r>
        <w:rPr>
          <w:rFonts w:eastAsia="Times New Roman" w:cstheme="minorHAnsi"/>
          <w:color w:val="222222"/>
          <w:shd w:val="clear" w:color="auto" w:fill="FFFFFF"/>
        </w:rPr>
        <w:t>27</w:t>
      </w:r>
      <w:r w:rsidRPr="0042749F">
        <w:rPr>
          <w:rFonts w:eastAsia="Times New Roman" w:cstheme="minorHAnsi"/>
          <w:color w:val="222222"/>
          <w:shd w:val="clear" w:color="auto" w:fill="FFFFFF"/>
        </w:rPr>
        <w:t>) open complaints broken down as follows:</w:t>
      </w:r>
      <w:r>
        <w:rPr>
          <w:rFonts w:eastAsia="Times New Roman" w:cstheme="minorHAnsi"/>
          <w:color w:val="222222"/>
          <w:shd w:val="clear" w:color="auto" w:fill="FFFFFF"/>
        </w:rPr>
        <w:t xml:space="preserve"> eighteen</w:t>
      </w:r>
      <w:r w:rsidRPr="0042749F">
        <w:rPr>
          <w:rFonts w:eastAsia="Times New Roman" w:cstheme="minorHAnsi"/>
          <w:color w:val="222222"/>
          <w:shd w:val="clear" w:color="auto" w:fill="FFFFFF"/>
        </w:rPr>
        <w:t xml:space="preserve"> (</w:t>
      </w:r>
      <w:r>
        <w:rPr>
          <w:rFonts w:eastAsia="Times New Roman" w:cstheme="minorHAnsi"/>
          <w:color w:val="222222"/>
          <w:shd w:val="clear" w:color="auto" w:fill="FFFFFF"/>
        </w:rPr>
        <w:t>18</w:t>
      </w:r>
      <w:r w:rsidRPr="0042749F">
        <w:rPr>
          <w:rFonts w:eastAsia="Times New Roman" w:cstheme="minorHAnsi"/>
          <w:color w:val="222222"/>
          <w:shd w:val="clear" w:color="auto" w:fill="FFFFFF"/>
        </w:rPr>
        <w:t xml:space="preserve">) CPE audit failures, </w:t>
      </w:r>
      <w:r>
        <w:rPr>
          <w:rFonts w:eastAsia="Times New Roman" w:cstheme="minorHAnsi"/>
          <w:color w:val="222222"/>
          <w:shd w:val="clear" w:color="auto" w:fill="FFFFFF"/>
        </w:rPr>
        <w:t>four</w:t>
      </w:r>
      <w:r w:rsidRPr="0042749F">
        <w:rPr>
          <w:rFonts w:eastAsia="Times New Roman" w:cstheme="minorHAnsi"/>
          <w:color w:val="222222"/>
          <w:shd w:val="clear" w:color="auto" w:fill="FFFFFF"/>
        </w:rPr>
        <w:t xml:space="preserve"> (</w:t>
      </w:r>
      <w:r>
        <w:rPr>
          <w:rFonts w:eastAsia="Times New Roman" w:cstheme="minorHAnsi"/>
          <w:color w:val="222222"/>
          <w:shd w:val="clear" w:color="auto" w:fill="FFFFFF"/>
        </w:rPr>
        <w:t>4</w:t>
      </w:r>
      <w:r w:rsidRPr="0042749F">
        <w:rPr>
          <w:rFonts w:eastAsia="Times New Roman" w:cstheme="minorHAnsi"/>
          <w:color w:val="222222"/>
          <w:shd w:val="clear" w:color="auto" w:fill="FFFFFF"/>
        </w:rPr>
        <w:t>) non-registered preparer complaints, t</w:t>
      </w:r>
      <w:r>
        <w:rPr>
          <w:rFonts w:eastAsia="Times New Roman" w:cstheme="minorHAnsi"/>
          <w:color w:val="222222"/>
          <w:shd w:val="clear" w:color="auto" w:fill="FFFFFF"/>
        </w:rPr>
        <w:t>hree</w:t>
      </w:r>
      <w:r w:rsidRPr="0042749F">
        <w:rPr>
          <w:rFonts w:eastAsia="Times New Roman" w:cstheme="minorHAnsi"/>
          <w:color w:val="222222"/>
          <w:shd w:val="clear" w:color="auto" w:fill="FFFFFF"/>
        </w:rPr>
        <w:t xml:space="preserve"> (</w:t>
      </w:r>
      <w:r>
        <w:rPr>
          <w:rFonts w:eastAsia="Times New Roman" w:cstheme="minorHAnsi"/>
          <w:color w:val="222222"/>
          <w:shd w:val="clear" w:color="auto" w:fill="FFFFFF"/>
        </w:rPr>
        <w:t>3</w:t>
      </w:r>
      <w:r w:rsidRPr="0042749F">
        <w:rPr>
          <w:rFonts w:eastAsia="Times New Roman" w:cstheme="minorHAnsi"/>
          <w:color w:val="222222"/>
          <w:shd w:val="clear" w:color="auto" w:fill="FFFFFF"/>
        </w:rPr>
        <w:t xml:space="preserve">) code of conduct complaints, and </w:t>
      </w:r>
      <w:r>
        <w:rPr>
          <w:rFonts w:eastAsia="Times New Roman" w:cstheme="minorHAnsi"/>
          <w:color w:val="222222"/>
          <w:shd w:val="clear" w:color="auto" w:fill="FFFFFF"/>
        </w:rPr>
        <w:t>two</w:t>
      </w:r>
      <w:r w:rsidRPr="0042749F">
        <w:rPr>
          <w:rFonts w:eastAsia="Times New Roman" w:cstheme="minorHAnsi"/>
          <w:color w:val="222222"/>
          <w:shd w:val="clear" w:color="auto" w:fill="FFFFFF"/>
        </w:rPr>
        <w:t xml:space="preserve"> (</w:t>
      </w:r>
      <w:r>
        <w:rPr>
          <w:rFonts w:eastAsia="Times New Roman" w:cstheme="minorHAnsi"/>
          <w:color w:val="222222"/>
          <w:shd w:val="clear" w:color="auto" w:fill="FFFFFF"/>
        </w:rPr>
        <w:t>2</w:t>
      </w:r>
      <w:r w:rsidRPr="0042749F">
        <w:rPr>
          <w:rFonts w:eastAsia="Times New Roman" w:cstheme="minorHAnsi"/>
          <w:color w:val="222222"/>
          <w:shd w:val="clear" w:color="auto" w:fill="FFFFFF"/>
        </w:rPr>
        <w:t>) consumer complaints.</w:t>
      </w:r>
    </w:p>
    <w:p w14:paraId="662347C7" w14:textId="77777777" w:rsidR="0042749F" w:rsidRDefault="0042749F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hd w:val="clear" w:color="auto" w:fill="FFFFFF"/>
        </w:rPr>
      </w:pPr>
    </w:p>
    <w:p w14:paraId="26CA4473" w14:textId="622CEDAD" w:rsidR="00127B5A" w:rsidRPr="00EC3ABB" w:rsidRDefault="00127B5A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hd w:val="clear" w:color="auto" w:fill="FFFFFF"/>
        </w:rPr>
      </w:pPr>
      <w:r>
        <w:rPr>
          <w:rFonts w:eastAsia="Times New Roman" w:cstheme="minorHAnsi"/>
          <w:color w:val="222222"/>
          <w:shd w:val="clear" w:color="auto" w:fill="FFFFFF"/>
        </w:rPr>
        <w:t xml:space="preserve">Upon Motion </w:t>
      </w:r>
      <w:r w:rsidR="007E156D">
        <w:rPr>
          <w:rFonts w:eastAsia="Times New Roman" w:cstheme="minorHAnsi"/>
          <w:b/>
          <w:color w:val="222222"/>
          <w:shd w:val="clear" w:color="auto" w:fill="FFFFFF"/>
        </w:rPr>
        <w:t>(V</w:t>
      </w:r>
      <w:r w:rsidRPr="00127B5A">
        <w:rPr>
          <w:rFonts w:eastAsia="Times New Roman" w:cstheme="minorHAnsi"/>
          <w:b/>
          <w:color w:val="222222"/>
          <w:shd w:val="clear" w:color="auto" w:fill="FFFFFF"/>
        </w:rPr>
        <w:t>)</w:t>
      </w:r>
      <w:r>
        <w:rPr>
          <w:rFonts w:eastAsia="Times New Roman" w:cstheme="minorHAnsi"/>
          <w:b/>
          <w:color w:val="222222"/>
          <w:shd w:val="clear" w:color="auto" w:fill="FFFFFF"/>
        </w:rPr>
        <w:t xml:space="preserve"> </w:t>
      </w:r>
      <w:r w:rsidRPr="00127B5A">
        <w:rPr>
          <w:rFonts w:eastAsia="Times New Roman" w:cstheme="minorHAnsi"/>
          <w:color w:val="222222"/>
          <w:shd w:val="clear" w:color="auto" w:fill="FFFFFF"/>
        </w:rPr>
        <w:t>by</w:t>
      </w:r>
      <w:r>
        <w:rPr>
          <w:rFonts w:eastAsia="Times New Roman" w:cstheme="minorHAnsi"/>
          <w:color w:val="222222"/>
          <w:shd w:val="clear" w:color="auto" w:fill="FFFFFF"/>
        </w:rPr>
        <w:t xml:space="preserve"> Mr. Manyara and seconded by Mr. Franks</w:t>
      </w:r>
      <w:r w:rsidR="00F746EC">
        <w:rPr>
          <w:rFonts w:eastAsia="Times New Roman" w:cstheme="minorHAnsi"/>
          <w:color w:val="222222"/>
          <w:shd w:val="clear" w:color="auto" w:fill="FFFFFF"/>
        </w:rPr>
        <w:t>,</w:t>
      </w:r>
      <w:r>
        <w:rPr>
          <w:rFonts w:eastAsia="Times New Roman" w:cstheme="minorHAnsi"/>
          <w:color w:val="222222"/>
          <w:shd w:val="clear" w:color="auto" w:fill="FFFFFF"/>
        </w:rPr>
        <w:t xml:space="preserve"> the </w:t>
      </w:r>
      <w:r w:rsidR="00F746EC">
        <w:rPr>
          <w:rFonts w:eastAsia="Times New Roman" w:cstheme="minorHAnsi"/>
          <w:color w:val="222222"/>
          <w:shd w:val="clear" w:color="auto" w:fill="FFFFFF"/>
        </w:rPr>
        <w:t>B</w:t>
      </w:r>
      <w:r>
        <w:rPr>
          <w:rFonts w:eastAsia="Times New Roman" w:cstheme="minorHAnsi"/>
          <w:color w:val="222222"/>
          <w:shd w:val="clear" w:color="auto" w:fill="FFFFFF"/>
        </w:rPr>
        <w:t xml:space="preserve">oard unanimously approved the complaint committee report. </w:t>
      </w:r>
    </w:p>
    <w:p w14:paraId="38B0B05E" w14:textId="77777777" w:rsidR="00EC3ABB" w:rsidRDefault="00EC3ABB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hd w:val="clear" w:color="auto" w:fill="FFFFFF"/>
        </w:rPr>
      </w:pPr>
    </w:p>
    <w:p w14:paraId="6D6ACFA7" w14:textId="77777777" w:rsidR="000F201D" w:rsidRDefault="000F201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hd w:val="clear" w:color="auto" w:fill="FFFFFF"/>
        </w:rPr>
      </w:pPr>
    </w:p>
    <w:p w14:paraId="35AD1AC7" w14:textId="77777777" w:rsidR="000F201D" w:rsidRDefault="000F201D" w:rsidP="000F20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Closed Session</w:t>
      </w:r>
    </w:p>
    <w:p w14:paraId="4CE9075A" w14:textId="77777777" w:rsidR="007E1D6E" w:rsidRPr="007E156D" w:rsidRDefault="000F201D" w:rsidP="007E156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="Calibri" w:hAnsiTheme="minorHAnsi" w:cstheme="minorHAnsi"/>
          <w:bCs/>
          <w:lang w:val="en"/>
        </w:rPr>
      </w:pPr>
      <w:r>
        <w:rPr>
          <w:rFonts w:asciiTheme="minorHAnsi" w:eastAsia="Calibri" w:hAnsiTheme="minorHAnsi" w:cstheme="minorHAnsi"/>
          <w:bCs/>
          <w:lang w:val="en"/>
        </w:rPr>
        <w:lastRenderedPageBreak/>
        <w:t>No Closed Session</w:t>
      </w:r>
    </w:p>
    <w:p w14:paraId="22CBF757" w14:textId="77777777" w:rsidR="006E0E2C" w:rsidRDefault="000F201D" w:rsidP="000F201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Adjournment</w:t>
      </w:r>
    </w:p>
    <w:p w14:paraId="05DC90D0" w14:textId="77777777" w:rsidR="000F201D" w:rsidRDefault="000F201D" w:rsidP="000F201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</w:rPr>
        <w:t xml:space="preserve">There being no further business, upon a motion </w:t>
      </w:r>
      <w:r w:rsidR="007E156D">
        <w:rPr>
          <w:rFonts w:eastAsia="Times New Roman" w:cstheme="minorHAnsi"/>
          <w:b/>
        </w:rPr>
        <w:t>(VI</w:t>
      </w:r>
      <w:r>
        <w:rPr>
          <w:rFonts w:eastAsia="Times New Roman" w:cstheme="minorHAnsi"/>
          <w:b/>
        </w:rPr>
        <w:t>)</w:t>
      </w:r>
      <w:r>
        <w:rPr>
          <w:rFonts w:eastAsia="Times New Roman" w:cstheme="minorHAnsi"/>
        </w:rPr>
        <w:t xml:space="preserve"> by Mr. </w:t>
      </w:r>
      <w:r w:rsidR="006E0E2C">
        <w:rPr>
          <w:rFonts w:eastAsia="Times New Roman" w:cstheme="minorHAnsi"/>
        </w:rPr>
        <w:t>Manyara</w:t>
      </w:r>
      <w:r>
        <w:rPr>
          <w:rFonts w:eastAsia="Times New Roman" w:cstheme="minorHAnsi"/>
        </w:rPr>
        <w:t xml:space="preserve"> seconded by M</w:t>
      </w:r>
      <w:r w:rsidR="006E0E2C">
        <w:rPr>
          <w:rFonts w:eastAsia="Times New Roman" w:cstheme="minorHAnsi"/>
        </w:rPr>
        <w:t>s. Bourassa</w:t>
      </w:r>
      <w:r>
        <w:rPr>
          <w:rFonts w:eastAsia="Times New Roman" w:cstheme="minorHAnsi"/>
        </w:rPr>
        <w:t>, the Board voted unanimously to adj</w:t>
      </w:r>
      <w:r w:rsidR="006E0E2C">
        <w:rPr>
          <w:rFonts w:eastAsia="Times New Roman" w:cstheme="minorHAnsi"/>
        </w:rPr>
        <w:t>ourn the meeting at 10:44</w:t>
      </w:r>
      <w:r>
        <w:rPr>
          <w:rFonts w:eastAsia="Times New Roman" w:cstheme="minorHAnsi"/>
        </w:rPr>
        <w:t xml:space="preserve"> a.m.</w:t>
      </w:r>
    </w:p>
    <w:p w14:paraId="79AC249F" w14:textId="77777777" w:rsidR="000F201D" w:rsidRDefault="000F201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</w:rPr>
      </w:pPr>
    </w:p>
    <w:p w14:paraId="5C05D648" w14:textId="77777777" w:rsidR="000F201D" w:rsidRDefault="000F201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Next Meeting Date</w:t>
      </w:r>
    </w:p>
    <w:p w14:paraId="66FA5EFF" w14:textId="77777777" w:rsidR="000F201D" w:rsidRDefault="000F201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The next meeting of the Board will be held on Monday, May 12, 2025, at 10:00 a.m.</w:t>
      </w:r>
    </w:p>
    <w:p w14:paraId="2E1B4A7C" w14:textId="77777777" w:rsidR="000F201D" w:rsidRDefault="000F201D" w:rsidP="000F201D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14:paraId="68053576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</w:rPr>
      </w:pPr>
    </w:p>
    <w:p w14:paraId="2AE0D579" w14:textId="77777777" w:rsidR="000F201D" w:rsidRDefault="000F201D" w:rsidP="000F201D">
      <w:pPr>
        <w:spacing w:after="0" w:line="240" w:lineRule="auto"/>
        <w:jc w:val="both"/>
        <w:rPr>
          <w:rFonts w:eastAsia="Calibri" w:cstheme="minorHAnsi"/>
        </w:rPr>
      </w:pPr>
    </w:p>
    <w:p w14:paraId="0E6A4220" w14:textId="0A5CCB9C" w:rsidR="000F201D" w:rsidRDefault="000F201D" w:rsidP="000F201D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_</w:t>
      </w:r>
      <w:r w:rsidR="002F2F07">
        <w:rPr>
          <w:rFonts w:eastAsia="Calibri" w:cstheme="minorHAnsi"/>
        </w:rPr>
        <w:t>x</w:t>
      </w:r>
      <w:r>
        <w:rPr>
          <w:rFonts w:eastAsia="Calibri" w:cstheme="minorHAnsi"/>
        </w:rPr>
        <w:t xml:space="preserve">___With corrections  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  <w:u w:val="single"/>
        </w:rPr>
        <w:t xml:space="preserve">        </w:t>
      </w:r>
      <w:r>
        <w:rPr>
          <w:rFonts w:eastAsia="Calibri" w:cstheme="minorHAnsi"/>
        </w:rPr>
        <w:t>Without corrections</w:t>
      </w:r>
    </w:p>
    <w:p w14:paraId="1D777DD3" w14:textId="6FFC0E41" w:rsidR="000F201D" w:rsidRDefault="002F2F07" w:rsidP="000F201D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Signature on file</w:t>
      </w:r>
      <w:r w:rsidR="000F201D">
        <w:rPr>
          <w:rFonts w:eastAsia="Calibri" w:cstheme="minorHAnsi"/>
        </w:rPr>
        <w:tab/>
      </w:r>
      <w:r w:rsidR="000F201D">
        <w:rPr>
          <w:rFonts w:eastAsia="Calibri" w:cstheme="minorHAnsi"/>
        </w:rPr>
        <w:tab/>
      </w:r>
      <w:r w:rsidR="000F201D">
        <w:rPr>
          <w:rFonts w:eastAsia="Calibri" w:cstheme="minorHAnsi"/>
        </w:rPr>
        <w:tab/>
      </w:r>
      <w:r w:rsidR="000F201D">
        <w:rPr>
          <w:rFonts w:eastAsia="Calibri" w:cstheme="minorHAnsi"/>
        </w:rPr>
        <w:tab/>
      </w:r>
      <w:r w:rsidR="000F201D">
        <w:rPr>
          <w:rFonts w:eastAsia="Calibri" w:cstheme="minorHAnsi"/>
        </w:rPr>
        <w:tab/>
      </w:r>
      <w:r>
        <w:rPr>
          <w:rFonts w:eastAsia="Calibri" w:cstheme="minorHAnsi"/>
        </w:rPr>
        <w:t>6/8/2025</w:t>
      </w:r>
      <w:r w:rsidR="000F201D">
        <w:rPr>
          <w:rFonts w:eastAsia="Calibri" w:cstheme="minorHAnsi"/>
        </w:rPr>
        <w:tab/>
      </w:r>
    </w:p>
    <w:p w14:paraId="0C22C3F9" w14:textId="77777777" w:rsidR="000F201D" w:rsidRDefault="000F201D" w:rsidP="000F201D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__________</w:t>
      </w:r>
      <w:r w:rsidR="007E1D6E">
        <w:rPr>
          <w:rFonts w:eastAsia="Calibri" w:cstheme="minorHAnsi"/>
        </w:rPr>
        <w:t>______</w:t>
      </w:r>
      <w:r>
        <w:rPr>
          <w:rFonts w:eastAsia="Calibri" w:cstheme="minorHAnsi"/>
        </w:rPr>
        <w:t>_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 xml:space="preserve">      </w:t>
      </w:r>
      <w:r w:rsidR="007E1D6E">
        <w:rPr>
          <w:rFonts w:eastAsia="Calibri" w:cstheme="minorHAnsi"/>
        </w:rPr>
        <w:t xml:space="preserve">         </w:t>
      </w:r>
      <w:r>
        <w:rPr>
          <w:rFonts w:eastAsia="Calibri" w:cstheme="minorHAnsi"/>
        </w:rPr>
        <w:t>_________</w:t>
      </w:r>
      <w:r w:rsidR="007E1D6E">
        <w:rPr>
          <w:rFonts w:eastAsia="Calibri" w:cstheme="minorHAnsi"/>
        </w:rPr>
        <w:t>________</w:t>
      </w:r>
      <w:r>
        <w:rPr>
          <w:rFonts w:eastAsia="Calibri" w:cstheme="minorHAnsi"/>
        </w:rPr>
        <w:tab/>
      </w:r>
    </w:p>
    <w:p w14:paraId="2CC4E367" w14:textId="77777777" w:rsidR="000F201D" w:rsidRDefault="000F201D" w:rsidP="000F201D">
      <w:pPr>
        <w:spacing w:after="0" w:line="240" w:lineRule="auto"/>
        <w:rPr>
          <w:rFonts w:ascii="Edwardian Script ITC" w:eastAsia="Calibri" w:hAnsi="Edwardian Script ITC" w:cstheme="minorHAnsi"/>
          <w:b/>
          <w:sz w:val="32"/>
          <w:szCs w:val="32"/>
          <w:u w:val="single"/>
        </w:rPr>
      </w:pPr>
      <w:r>
        <w:rPr>
          <w:rFonts w:eastAsia="Calibri" w:cstheme="minorHAnsi"/>
        </w:rPr>
        <w:t>V</w:t>
      </w:r>
      <w:r w:rsidR="007E1D6E">
        <w:rPr>
          <w:rFonts w:eastAsia="Calibri" w:cstheme="minorHAnsi"/>
        </w:rPr>
        <w:t>ictoria Kelly, Chair</w:t>
      </w:r>
      <w:r w:rsidR="007E1D6E">
        <w:rPr>
          <w:rFonts w:eastAsia="Calibri" w:cstheme="minorHAnsi"/>
        </w:rPr>
        <w:tab/>
      </w:r>
      <w:r w:rsidR="007E1D6E">
        <w:rPr>
          <w:rFonts w:eastAsia="Calibri" w:cstheme="minorHAnsi"/>
        </w:rPr>
        <w:tab/>
      </w:r>
      <w:r w:rsidR="007E1D6E">
        <w:rPr>
          <w:rFonts w:eastAsia="Calibri" w:cstheme="minorHAnsi"/>
        </w:rPr>
        <w:tab/>
      </w:r>
      <w:r w:rsidR="007E1D6E">
        <w:rPr>
          <w:rFonts w:eastAsia="Calibri" w:cstheme="minorHAnsi"/>
        </w:rPr>
        <w:tab/>
      </w:r>
      <w:r w:rsidR="007E1D6E">
        <w:rPr>
          <w:rFonts w:eastAsia="Calibri" w:cstheme="minorHAnsi"/>
        </w:rPr>
        <w:tab/>
        <w:t xml:space="preserve">          </w:t>
      </w:r>
      <w:r>
        <w:rPr>
          <w:rFonts w:eastAsia="Calibri" w:cstheme="minorHAnsi"/>
        </w:rPr>
        <w:t xml:space="preserve">  </w:t>
      </w:r>
      <w:r w:rsidR="007E1D6E">
        <w:rPr>
          <w:rFonts w:eastAsia="Calibri" w:cstheme="minorHAnsi"/>
        </w:rPr>
        <w:t xml:space="preserve">  </w:t>
      </w:r>
      <w:r>
        <w:rPr>
          <w:rFonts w:eastAsia="Calibri" w:cstheme="minorHAnsi"/>
        </w:rPr>
        <w:t>Date</w:t>
      </w:r>
    </w:p>
    <w:p w14:paraId="1854A5E3" w14:textId="77777777" w:rsidR="000F201D" w:rsidRDefault="000F201D" w:rsidP="000F201D">
      <w:pPr>
        <w:spacing w:after="200" w:line="276" w:lineRule="auto"/>
        <w:rPr>
          <w:rFonts w:ascii="Calibri" w:eastAsia="Calibri" w:hAnsi="Calibri" w:cs="Times New Roman"/>
        </w:rPr>
      </w:pPr>
    </w:p>
    <w:p w14:paraId="026CA32D" w14:textId="77777777" w:rsidR="00590AD9" w:rsidRDefault="00590AD9"/>
    <w:sectPr w:rsidR="00590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01D"/>
    <w:rsid w:val="00083A69"/>
    <w:rsid w:val="000C4617"/>
    <w:rsid w:val="000F201D"/>
    <w:rsid w:val="00127B5A"/>
    <w:rsid w:val="00152B99"/>
    <w:rsid w:val="001802CC"/>
    <w:rsid w:val="002351B9"/>
    <w:rsid w:val="002B0F2B"/>
    <w:rsid w:val="002F2F07"/>
    <w:rsid w:val="002F5702"/>
    <w:rsid w:val="003A17DE"/>
    <w:rsid w:val="0042749F"/>
    <w:rsid w:val="00590AD9"/>
    <w:rsid w:val="00626C2B"/>
    <w:rsid w:val="006E0E2C"/>
    <w:rsid w:val="006F5D60"/>
    <w:rsid w:val="007E156D"/>
    <w:rsid w:val="007E1D6E"/>
    <w:rsid w:val="007E497C"/>
    <w:rsid w:val="008161A8"/>
    <w:rsid w:val="008E5894"/>
    <w:rsid w:val="009F727A"/>
    <w:rsid w:val="00A57F88"/>
    <w:rsid w:val="00A75862"/>
    <w:rsid w:val="00AE5DF7"/>
    <w:rsid w:val="00BF11B9"/>
    <w:rsid w:val="00C055CE"/>
    <w:rsid w:val="00C657A8"/>
    <w:rsid w:val="00CE73CB"/>
    <w:rsid w:val="00D214DD"/>
    <w:rsid w:val="00EC3ABB"/>
    <w:rsid w:val="00F10D4D"/>
    <w:rsid w:val="00F7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7C7B2"/>
  <w15:chartTrackingRefBased/>
  <w15:docId w15:val="{E1956F91-6752-4080-A010-296034F1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01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F201D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083A6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83A69"/>
    <w:rPr>
      <w:rFonts w:eastAsiaTheme="minorEastAsia"/>
      <w:color w:val="5A5A5A" w:themeColor="text1" w:themeTint="A5"/>
      <w:spacing w:val="15"/>
    </w:rPr>
  </w:style>
  <w:style w:type="paragraph" w:styleId="Revision">
    <w:name w:val="Revision"/>
    <w:hidden/>
    <w:uiPriority w:val="99"/>
    <w:semiHidden/>
    <w:rsid w:val="00F746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Bryant</dc:creator>
  <cp:keywords/>
  <dc:description/>
  <cp:lastModifiedBy>Christopher Dorsey -LABOR-</cp:lastModifiedBy>
  <cp:revision>3</cp:revision>
  <dcterms:created xsi:type="dcterms:W3CDTF">2025-06-10T14:07:00Z</dcterms:created>
  <dcterms:modified xsi:type="dcterms:W3CDTF">2025-06-10T14:07:00Z</dcterms:modified>
</cp:coreProperties>
</file>