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80A61" w14:textId="77777777" w:rsidR="00D43B91" w:rsidRDefault="00000000">
      <w:pPr>
        <w:spacing w:before="72"/>
        <w:ind w:left="3840"/>
      </w:pPr>
      <w:r>
        <w:rPr>
          <w:spacing w:val="-2"/>
        </w:rPr>
        <w:t>DIVISION</w:t>
      </w:r>
      <w:r>
        <w:rPr>
          <w:spacing w:val="-4"/>
        </w:rPr>
        <w:t xml:space="preserve"> </w:t>
      </w:r>
      <w:r>
        <w:rPr>
          <w:spacing w:val="-2"/>
        </w:rPr>
        <w:t>OF OCCUPATIONAL &amp; PROFESSIONAL</w:t>
      </w:r>
      <w:r>
        <w:rPr>
          <w:spacing w:val="-1"/>
        </w:rPr>
        <w:t xml:space="preserve"> </w:t>
      </w:r>
      <w:r>
        <w:rPr>
          <w:spacing w:val="-2"/>
        </w:rPr>
        <w:t>LICENSING</w:t>
      </w:r>
    </w:p>
    <w:p w14:paraId="7A82F783" w14:textId="77777777" w:rsidR="00D43B91" w:rsidRDefault="00000000">
      <w:pPr>
        <w:ind w:left="8068" w:right="177" w:hanging="397"/>
        <w:jc w:val="right"/>
      </w:pPr>
      <w:r>
        <w:rPr>
          <w:noProof/>
        </w:rPr>
        <w:drawing>
          <wp:anchor distT="0" distB="0" distL="0" distR="0" simplePos="0" relativeHeight="15729152" behindDoc="0" locked="0" layoutInCell="1" allowOverlap="1" wp14:anchorId="46D6FAAE" wp14:editId="54EDE461">
            <wp:simplePos x="0" y="0"/>
            <wp:positionH relativeFrom="page">
              <wp:posOffset>866775</wp:posOffset>
            </wp:positionH>
            <wp:positionV relativeFrom="paragraph">
              <wp:posOffset>85725</wp:posOffset>
            </wp:positionV>
            <wp:extent cx="2066924" cy="714374"/>
            <wp:effectExtent l="0" t="0" r="0" b="0"/>
            <wp:wrapNone/>
            <wp:docPr id="1" name="Image 1" descr="Maryland Department of Labo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Maryland Department of Labor logo"/>
                    <pic:cNvPicPr/>
                  </pic:nvPicPr>
                  <pic:blipFill>
                    <a:blip r:embed="rId4" cstate="print"/>
                    <a:stretch>
                      <a:fillRect/>
                    </a:stretch>
                  </pic:blipFill>
                  <pic:spPr>
                    <a:xfrm>
                      <a:off x="0" y="0"/>
                      <a:ext cx="2066924" cy="714374"/>
                    </a:xfrm>
                    <a:prstGeom prst="rect">
                      <a:avLst/>
                    </a:prstGeom>
                  </pic:spPr>
                </pic:pic>
              </a:graphicData>
            </a:graphic>
          </wp:anchor>
        </w:drawing>
      </w:r>
      <w:r>
        <w:t>State</w:t>
      </w:r>
      <w:r>
        <w:rPr>
          <w:spacing w:val="-13"/>
        </w:rPr>
        <w:t xml:space="preserve"> </w:t>
      </w:r>
      <w:r>
        <w:t>Board</w:t>
      </w:r>
      <w:r>
        <w:rPr>
          <w:spacing w:val="-13"/>
        </w:rPr>
        <w:t xml:space="preserve"> </w:t>
      </w:r>
      <w:r>
        <w:t>of</w:t>
      </w:r>
      <w:r>
        <w:rPr>
          <w:spacing w:val="-13"/>
        </w:rPr>
        <w:t xml:space="preserve"> </w:t>
      </w:r>
      <w:r>
        <w:t>Stationary Engineers</w:t>
      </w:r>
      <w:r>
        <w:rPr>
          <w:spacing w:val="-14"/>
        </w:rPr>
        <w:t xml:space="preserve"> </w:t>
      </w:r>
      <w:r>
        <w:t>100</w:t>
      </w:r>
      <w:r>
        <w:rPr>
          <w:spacing w:val="-14"/>
        </w:rPr>
        <w:t xml:space="preserve"> </w:t>
      </w:r>
      <w:r>
        <w:t>South Charles Street,</w:t>
      </w:r>
    </w:p>
    <w:p w14:paraId="0D5E5959" w14:textId="77777777" w:rsidR="00D43B91" w:rsidRDefault="00000000">
      <w:pPr>
        <w:ind w:right="177"/>
        <w:jc w:val="right"/>
      </w:pPr>
      <w:r>
        <w:rPr>
          <w:spacing w:val="-2"/>
        </w:rPr>
        <w:t>Tower</w:t>
      </w:r>
      <w:r>
        <w:rPr>
          <w:spacing w:val="-10"/>
        </w:rPr>
        <w:t xml:space="preserve"> 1</w:t>
      </w:r>
    </w:p>
    <w:p w14:paraId="77966F70" w14:textId="77777777" w:rsidR="00D43B91" w:rsidRDefault="00000000">
      <w:pPr>
        <w:spacing w:before="12"/>
        <w:ind w:right="177"/>
        <w:jc w:val="right"/>
      </w:pPr>
      <w:r>
        <w:t>Baltimore,</w:t>
      </w:r>
      <w:r>
        <w:rPr>
          <w:spacing w:val="-6"/>
        </w:rPr>
        <w:t xml:space="preserve"> </w:t>
      </w:r>
      <w:r>
        <w:t>MD</w:t>
      </w:r>
      <w:r>
        <w:rPr>
          <w:spacing w:val="-6"/>
        </w:rPr>
        <w:t xml:space="preserve"> </w:t>
      </w:r>
      <w:r>
        <w:rPr>
          <w:spacing w:val="-2"/>
        </w:rPr>
        <w:t>21201</w:t>
      </w:r>
    </w:p>
    <w:p w14:paraId="613E2029" w14:textId="77777777" w:rsidR="00D43B91" w:rsidRDefault="00D43B91">
      <w:pPr>
        <w:pStyle w:val="BodyText"/>
        <w:rPr>
          <w:sz w:val="20"/>
        </w:rPr>
      </w:pPr>
    </w:p>
    <w:p w14:paraId="2764A421" w14:textId="77777777" w:rsidR="00D43B91" w:rsidRDefault="00000000">
      <w:pPr>
        <w:pStyle w:val="BodyText"/>
        <w:spacing w:before="136"/>
        <w:rPr>
          <w:sz w:val="20"/>
        </w:rPr>
      </w:pPr>
      <w:r>
        <w:rPr>
          <w:noProof/>
          <w:sz w:val="20"/>
        </w:rPr>
        <mc:AlternateContent>
          <mc:Choice Requires="wps">
            <w:drawing>
              <wp:anchor distT="0" distB="0" distL="0" distR="0" simplePos="0" relativeHeight="487587840" behindDoc="1" locked="0" layoutInCell="1" allowOverlap="1" wp14:anchorId="1BAE9C89" wp14:editId="14B7E5E6">
                <wp:simplePos x="0" y="0"/>
                <wp:positionH relativeFrom="page">
                  <wp:posOffset>723900</wp:posOffset>
                </wp:positionH>
                <wp:positionV relativeFrom="paragraph">
                  <wp:posOffset>248062</wp:posOffset>
                </wp:positionV>
                <wp:extent cx="1905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 cy="1270"/>
                        </a:xfrm>
                        <a:custGeom>
                          <a:avLst/>
                          <a:gdLst/>
                          <a:ahLst/>
                          <a:cxnLst/>
                          <a:rect l="l" t="t" r="r" b="b"/>
                          <a:pathLst>
                            <a:path w="19050">
                              <a:moveTo>
                                <a:pt x="0" y="0"/>
                              </a:moveTo>
                              <a:lnTo>
                                <a:pt x="19050" y="0"/>
                              </a:lnTo>
                            </a:path>
                          </a:pathLst>
                        </a:custGeom>
                        <a:ln w="19050">
                          <a:solidFill>
                            <a:srgbClr val="FE0000"/>
                          </a:solidFill>
                          <a:prstDash val="solid"/>
                        </a:ln>
                      </wps:spPr>
                      <wps:bodyPr wrap="square" lIns="0" tIns="0" rIns="0" bIns="0" rtlCol="0">
                        <a:prstTxWarp prst="textNoShape">
                          <a:avLst/>
                        </a:prstTxWarp>
                        <a:noAutofit/>
                      </wps:bodyPr>
                    </wps:wsp>
                  </a:graphicData>
                </a:graphic>
              </wp:anchor>
            </w:drawing>
          </mc:Choice>
          <mc:Fallback>
            <w:pict>
              <v:shape w14:anchorId="636AEEE9" id="Graphic 2" o:spid="_x0000_s1026" style="position:absolute;margin-left:57pt;margin-top:19.55pt;width:1.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9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" path="m,l19050,e" filled="f" strokecolor="#fe0000" strokeweight="1.5pt">
                <v:path arrowok="t"/>
                <w10:wrap type="topAndBottom" anchorx="page"/>
              </v:shape>
            </w:pict>
          </mc:Fallback>
        </mc:AlternateContent>
      </w:r>
    </w:p>
    <w:p w14:paraId="5AF95AA8" w14:textId="77777777" w:rsidR="00D43B91" w:rsidRDefault="00000000">
      <w:pPr>
        <w:spacing w:before="15"/>
        <w:ind w:left="1782" w:right="2050"/>
        <w:jc w:val="center"/>
        <w:rPr>
          <w:b/>
          <w:sz w:val="24"/>
        </w:rPr>
      </w:pPr>
      <w:r>
        <w:rPr>
          <w:b/>
          <w:spacing w:val="-2"/>
          <w:sz w:val="24"/>
        </w:rPr>
        <w:t>STATE</w:t>
      </w:r>
      <w:r>
        <w:rPr>
          <w:b/>
          <w:spacing w:val="-13"/>
          <w:sz w:val="24"/>
        </w:rPr>
        <w:t xml:space="preserve"> </w:t>
      </w:r>
      <w:r>
        <w:rPr>
          <w:b/>
          <w:spacing w:val="-2"/>
          <w:sz w:val="24"/>
        </w:rPr>
        <w:t>BOARD</w:t>
      </w:r>
      <w:r>
        <w:rPr>
          <w:b/>
          <w:spacing w:val="-13"/>
          <w:sz w:val="24"/>
        </w:rPr>
        <w:t xml:space="preserve"> </w:t>
      </w:r>
      <w:r>
        <w:rPr>
          <w:b/>
          <w:spacing w:val="-2"/>
          <w:sz w:val="24"/>
        </w:rPr>
        <w:t>OF</w:t>
      </w:r>
      <w:r>
        <w:rPr>
          <w:b/>
          <w:spacing w:val="-13"/>
          <w:sz w:val="24"/>
        </w:rPr>
        <w:t xml:space="preserve"> </w:t>
      </w:r>
      <w:r>
        <w:rPr>
          <w:b/>
          <w:spacing w:val="-2"/>
          <w:sz w:val="24"/>
        </w:rPr>
        <w:t>STATIONARY</w:t>
      </w:r>
      <w:r>
        <w:rPr>
          <w:b/>
          <w:spacing w:val="-13"/>
          <w:sz w:val="24"/>
        </w:rPr>
        <w:t xml:space="preserve"> </w:t>
      </w:r>
      <w:r>
        <w:rPr>
          <w:b/>
          <w:spacing w:val="-2"/>
          <w:sz w:val="24"/>
        </w:rPr>
        <w:t xml:space="preserve">ENGINEERS </w:t>
      </w:r>
      <w:r>
        <w:rPr>
          <w:b/>
          <w:sz w:val="24"/>
        </w:rPr>
        <w:t>BUSINESS MEETING MINUTES</w:t>
      </w:r>
    </w:p>
    <w:p w14:paraId="2B17C29D" w14:textId="77777777" w:rsidR="00D43B91" w:rsidRDefault="00000000">
      <w:pPr>
        <w:ind w:left="1782" w:right="2260"/>
        <w:jc w:val="center"/>
        <w:rPr>
          <w:b/>
          <w:sz w:val="24"/>
        </w:rPr>
      </w:pPr>
      <w:r>
        <w:rPr>
          <w:b/>
          <w:spacing w:val="-2"/>
          <w:sz w:val="24"/>
        </w:rPr>
        <w:t>LOCATION:</w:t>
      </w:r>
      <w:r>
        <w:rPr>
          <w:b/>
          <w:sz w:val="24"/>
        </w:rPr>
        <w:t xml:space="preserve"> </w:t>
      </w:r>
      <w:r>
        <w:rPr>
          <w:b/>
          <w:spacing w:val="-2"/>
          <w:sz w:val="24"/>
        </w:rPr>
        <w:t>Virtual</w:t>
      </w:r>
    </w:p>
    <w:p w14:paraId="4991C3DF" w14:textId="77777777" w:rsidR="00D43B91" w:rsidRDefault="00000000">
      <w:pPr>
        <w:ind w:right="419"/>
        <w:jc w:val="center"/>
        <w:rPr>
          <w:b/>
          <w:sz w:val="24"/>
        </w:rPr>
      </w:pPr>
      <w:r>
        <w:rPr>
          <w:b/>
          <w:sz w:val="24"/>
        </w:rPr>
        <w:t>Phone Information: 1-502-791-</w:t>
      </w:r>
      <w:r>
        <w:rPr>
          <w:b/>
          <w:spacing w:val="-4"/>
          <w:sz w:val="24"/>
        </w:rPr>
        <w:t>5546</w:t>
      </w:r>
    </w:p>
    <w:p w14:paraId="78141CBF" w14:textId="77777777" w:rsidR="00D43B91" w:rsidRDefault="00000000">
      <w:pPr>
        <w:ind w:left="1782" w:right="2260"/>
        <w:jc w:val="center"/>
        <w:rPr>
          <w:b/>
          <w:sz w:val="24"/>
        </w:rPr>
      </w:pPr>
      <w:proofErr w:type="gramStart"/>
      <w:r>
        <w:rPr>
          <w:b/>
          <w:sz w:val="24"/>
        </w:rPr>
        <w:t>Pin #:</w:t>
      </w:r>
      <w:proofErr w:type="gramEnd"/>
      <w:r>
        <w:rPr>
          <w:b/>
          <w:sz w:val="24"/>
        </w:rPr>
        <w:t xml:space="preserve"> 684 404 </w:t>
      </w:r>
      <w:r>
        <w:rPr>
          <w:b/>
          <w:spacing w:val="-4"/>
          <w:sz w:val="24"/>
        </w:rPr>
        <w:t>498#</w:t>
      </w:r>
    </w:p>
    <w:p w14:paraId="369FCA51" w14:textId="77777777" w:rsidR="00D43B91" w:rsidRDefault="00000000">
      <w:pPr>
        <w:ind w:left="180" w:right="419"/>
        <w:jc w:val="center"/>
        <w:rPr>
          <w:b/>
          <w:sz w:val="24"/>
        </w:rPr>
      </w:pPr>
      <w:r>
        <w:rPr>
          <w:b/>
          <w:sz w:val="24"/>
        </w:rPr>
        <w:t xml:space="preserve">Google Meet Link: </w:t>
      </w:r>
      <w:hyperlink r:id="rId5">
        <w:r>
          <w:rPr>
            <w:b/>
            <w:color w:val="0000FF"/>
            <w:sz w:val="24"/>
            <w:u w:val="single" w:color="0000FF"/>
          </w:rPr>
          <w:t>http://meet.google.com/uvp-waaa-</w:t>
        </w:r>
        <w:r>
          <w:rPr>
            <w:b/>
            <w:color w:val="0000FF"/>
            <w:spacing w:val="-5"/>
            <w:sz w:val="24"/>
            <w:u w:val="single" w:color="0000FF"/>
          </w:rPr>
          <w:t>gqo</w:t>
        </w:r>
      </w:hyperlink>
    </w:p>
    <w:p w14:paraId="2B2153E1" w14:textId="77777777" w:rsidR="00D43B91" w:rsidRDefault="00D43B91">
      <w:pPr>
        <w:pStyle w:val="BodyText"/>
        <w:spacing w:before="242"/>
        <w:rPr>
          <w:b/>
        </w:rPr>
      </w:pPr>
    </w:p>
    <w:p w14:paraId="389B9909" w14:textId="77777777" w:rsidR="00D43B91" w:rsidRDefault="00000000">
      <w:pPr>
        <w:tabs>
          <w:tab w:val="left" w:pos="1664"/>
        </w:tabs>
        <w:ind w:left="75"/>
        <w:rPr>
          <w:sz w:val="24"/>
        </w:rPr>
      </w:pPr>
      <w:r>
        <w:rPr>
          <w:b/>
          <w:spacing w:val="-2"/>
          <w:sz w:val="24"/>
        </w:rPr>
        <w:t>DATE:</w:t>
      </w:r>
      <w:r>
        <w:rPr>
          <w:b/>
          <w:sz w:val="24"/>
        </w:rPr>
        <w:tab/>
      </w:r>
      <w:r>
        <w:rPr>
          <w:sz w:val="24"/>
        </w:rPr>
        <w:t>November</w:t>
      </w:r>
      <w:r>
        <w:rPr>
          <w:spacing w:val="-2"/>
          <w:sz w:val="24"/>
        </w:rPr>
        <w:t xml:space="preserve"> </w:t>
      </w:r>
      <w:r>
        <w:rPr>
          <w:sz w:val="24"/>
        </w:rPr>
        <w:t xml:space="preserve">18, </w:t>
      </w:r>
      <w:r>
        <w:rPr>
          <w:spacing w:val="-4"/>
          <w:sz w:val="24"/>
        </w:rPr>
        <w:t>2025</w:t>
      </w:r>
    </w:p>
    <w:p w14:paraId="444AADE2" w14:textId="77777777" w:rsidR="00D43B91" w:rsidRDefault="00000000">
      <w:pPr>
        <w:tabs>
          <w:tab w:val="left" w:pos="1664"/>
        </w:tabs>
        <w:spacing w:before="241"/>
        <w:ind w:left="75"/>
        <w:rPr>
          <w:sz w:val="24"/>
        </w:rPr>
      </w:pPr>
      <w:r>
        <w:rPr>
          <w:b/>
          <w:spacing w:val="-2"/>
          <w:sz w:val="24"/>
        </w:rPr>
        <w:t>TIME:</w:t>
      </w:r>
      <w:r>
        <w:rPr>
          <w:b/>
          <w:sz w:val="24"/>
        </w:rPr>
        <w:tab/>
      </w:r>
      <w:r>
        <w:rPr>
          <w:sz w:val="24"/>
        </w:rPr>
        <w:t xml:space="preserve">10:00 </w:t>
      </w:r>
      <w:r>
        <w:rPr>
          <w:spacing w:val="-4"/>
          <w:sz w:val="24"/>
        </w:rPr>
        <w:t>a.m.</w:t>
      </w:r>
    </w:p>
    <w:p w14:paraId="7FFD991B" w14:textId="77777777" w:rsidR="00D43B91" w:rsidRDefault="00000000">
      <w:pPr>
        <w:pStyle w:val="BodyText"/>
        <w:tabs>
          <w:tab w:val="left" w:pos="1664"/>
        </w:tabs>
        <w:spacing w:before="240"/>
        <w:ind w:left="75"/>
      </w:pPr>
      <w:r>
        <w:rPr>
          <w:b/>
          <w:spacing w:val="-2"/>
        </w:rPr>
        <w:t>PLACE:</w:t>
      </w:r>
      <w:r>
        <w:rPr>
          <w:b/>
        </w:rPr>
        <w:tab/>
      </w:r>
      <w:r>
        <w:t>100</w:t>
      </w:r>
      <w:r>
        <w:rPr>
          <w:spacing w:val="-2"/>
        </w:rPr>
        <w:t xml:space="preserve"> </w:t>
      </w:r>
      <w:r>
        <w:t>South</w:t>
      </w:r>
      <w:r>
        <w:rPr>
          <w:spacing w:val="-2"/>
        </w:rPr>
        <w:t xml:space="preserve"> </w:t>
      </w:r>
      <w:r>
        <w:t>Charles</w:t>
      </w:r>
      <w:r>
        <w:rPr>
          <w:spacing w:val="-2"/>
        </w:rPr>
        <w:t xml:space="preserve"> </w:t>
      </w:r>
      <w:r>
        <w:t>Street,</w:t>
      </w:r>
      <w:r>
        <w:rPr>
          <w:spacing w:val="-2"/>
        </w:rPr>
        <w:t xml:space="preserve"> </w:t>
      </w:r>
      <w:r>
        <w:t>Tower</w:t>
      </w:r>
      <w:r>
        <w:rPr>
          <w:spacing w:val="-2"/>
        </w:rPr>
        <w:t xml:space="preserve"> </w:t>
      </w:r>
      <w:r>
        <w:t>1,</w:t>
      </w:r>
      <w:r>
        <w:rPr>
          <w:spacing w:val="-2"/>
        </w:rPr>
        <w:t xml:space="preserve"> </w:t>
      </w:r>
      <w:r>
        <w:t>Baltimore,</w:t>
      </w:r>
      <w:r>
        <w:rPr>
          <w:spacing w:val="-2"/>
        </w:rPr>
        <w:t xml:space="preserve"> </w:t>
      </w:r>
      <w:r>
        <w:t>Maryland</w:t>
      </w:r>
      <w:r>
        <w:rPr>
          <w:spacing w:val="-2"/>
        </w:rPr>
        <w:t xml:space="preserve"> </w:t>
      </w:r>
      <w:r>
        <w:t>21201</w:t>
      </w:r>
      <w:r>
        <w:rPr>
          <w:spacing w:val="-1"/>
        </w:rPr>
        <w:t xml:space="preserve"> </w:t>
      </w:r>
      <w:r>
        <w:rPr>
          <w:spacing w:val="-2"/>
        </w:rPr>
        <w:t>(Virtual)</w:t>
      </w:r>
    </w:p>
    <w:p w14:paraId="3EE79120" w14:textId="77777777" w:rsidR="00D43B91" w:rsidRDefault="00D43B91">
      <w:pPr>
        <w:pStyle w:val="BodyText"/>
        <w:spacing w:before="2"/>
      </w:pPr>
    </w:p>
    <w:p w14:paraId="54B75D41" w14:textId="77777777" w:rsidR="00D43B91" w:rsidRDefault="00000000">
      <w:pPr>
        <w:ind w:left="75"/>
        <w:rPr>
          <w:sz w:val="24"/>
        </w:rPr>
      </w:pPr>
      <w:r>
        <w:rPr>
          <w:b/>
          <w:sz w:val="24"/>
        </w:rPr>
        <w:t>MEMBERS</w:t>
      </w:r>
      <w:r>
        <w:rPr>
          <w:b/>
          <w:spacing w:val="-7"/>
          <w:sz w:val="24"/>
        </w:rPr>
        <w:t xml:space="preserve"> </w:t>
      </w:r>
      <w:r>
        <w:rPr>
          <w:b/>
          <w:sz w:val="24"/>
        </w:rPr>
        <w:t>PRESENT:</w:t>
      </w:r>
      <w:r>
        <w:rPr>
          <w:b/>
          <w:spacing w:val="-6"/>
          <w:sz w:val="24"/>
        </w:rPr>
        <w:t xml:space="preserve"> </w:t>
      </w:r>
      <w:r>
        <w:rPr>
          <w:sz w:val="24"/>
        </w:rPr>
        <w:t>Brian</w:t>
      </w:r>
      <w:r>
        <w:rPr>
          <w:spacing w:val="-6"/>
          <w:sz w:val="24"/>
        </w:rPr>
        <w:t xml:space="preserve"> </w:t>
      </w:r>
      <w:r>
        <w:rPr>
          <w:sz w:val="24"/>
        </w:rPr>
        <w:t>Wodka,</w:t>
      </w:r>
      <w:r>
        <w:rPr>
          <w:spacing w:val="-7"/>
          <w:sz w:val="24"/>
        </w:rPr>
        <w:t xml:space="preserve"> </w:t>
      </w:r>
      <w:r>
        <w:rPr>
          <w:sz w:val="24"/>
        </w:rPr>
        <w:t>Chairman,</w:t>
      </w:r>
      <w:r>
        <w:rPr>
          <w:spacing w:val="-6"/>
          <w:sz w:val="24"/>
        </w:rPr>
        <w:t xml:space="preserve"> </w:t>
      </w:r>
      <w:r>
        <w:rPr>
          <w:sz w:val="24"/>
        </w:rPr>
        <w:t>Industry</w:t>
      </w:r>
      <w:r>
        <w:rPr>
          <w:spacing w:val="-6"/>
          <w:sz w:val="24"/>
        </w:rPr>
        <w:t xml:space="preserve"> </w:t>
      </w:r>
      <w:r>
        <w:rPr>
          <w:spacing w:val="-2"/>
          <w:sz w:val="24"/>
        </w:rPr>
        <w:t>Member,</w:t>
      </w:r>
    </w:p>
    <w:p w14:paraId="19815E48" w14:textId="77777777" w:rsidR="00D43B91" w:rsidRDefault="00000000">
      <w:pPr>
        <w:pStyle w:val="BodyText"/>
        <w:spacing w:before="1"/>
        <w:ind w:left="2625"/>
      </w:pPr>
      <w:r>
        <w:t>Lance</w:t>
      </w:r>
      <w:r>
        <w:rPr>
          <w:spacing w:val="-4"/>
        </w:rPr>
        <w:t xml:space="preserve"> </w:t>
      </w:r>
      <w:r>
        <w:t>Brown,</w:t>
      </w:r>
      <w:r>
        <w:rPr>
          <w:spacing w:val="-4"/>
        </w:rPr>
        <w:t xml:space="preserve"> </w:t>
      </w:r>
      <w:r>
        <w:t>Vice-Chairman,</w:t>
      </w:r>
      <w:r>
        <w:rPr>
          <w:spacing w:val="-4"/>
        </w:rPr>
        <w:t xml:space="preserve"> </w:t>
      </w:r>
      <w:r>
        <w:t>Industry</w:t>
      </w:r>
      <w:r>
        <w:rPr>
          <w:spacing w:val="-3"/>
        </w:rPr>
        <w:t xml:space="preserve"> </w:t>
      </w:r>
      <w:r>
        <w:rPr>
          <w:spacing w:val="-2"/>
        </w:rPr>
        <w:t>Member</w:t>
      </w:r>
    </w:p>
    <w:p w14:paraId="130AB791" w14:textId="77777777" w:rsidR="00D43B91" w:rsidRDefault="00000000">
      <w:pPr>
        <w:pStyle w:val="BodyText"/>
        <w:spacing w:before="1"/>
        <w:ind w:left="2625" w:right="1103"/>
      </w:pPr>
      <w:r>
        <w:t>Steven</w:t>
      </w:r>
      <w:r>
        <w:rPr>
          <w:spacing w:val="-9"/>
        </w:rPr>
        <w:t xml:space="preserve"> </w:t>
      </w:r>
      <w:r>
        <w:t>Noonan,</w:t>
      </w:r>
      <w:r>
        <w:rPr>
          <w:spacing w:val="-9"/>
        </w:rPr>
        <w:t xml:space="preserve"> </w:t>
      </w:r>
      <w:r>
        <w:t>Ex-Officio</w:t>
      </w:r>
      <w:r>
        <w:rPr>
          <w:spacing w:val="-9"/>
        </w:rPr>
        <w:t xml:space="preserve"> </w:t>
      </w:r>
      <w:r>
        <w:t>Member,</w:t>
      </w:r>
      <w:r>
        <w:rPr>
          <w:spacing w:val="-9"/>
        </w:rPr>
        <w:t xml:space="preserve"> </w:t>
      </w:r>
      <w:r>
        <w:t>Chief</w:t>
      </w:r>
      <w:r>
        <w:rPr>
          <w:spacing w:val="-9"/>
        </w:rPr>
        <w:t xml:space="preserve"> </w:t>
      </w:r>
      <w:r>
        <w:t>Boiler</w:t>
      </w:r>
      <w:r>
        <w:rPr>
          <w:spacing w:val="-9"/>
        </w:rPr>
        <w:t xml:space="preserve"> </w:t>
      </w:r>
      <w:r>
        <w:t>Inspector Joshua Gregory, Industry Member</w:t>
      </w:r>
    </w:p>
    <w:p w14:paraId="1D30ED20" w14:textId="77777777" w:rsidR="00D43B91" w:rsidRDefault="00000000">
      <w:pPr>
        <w:pStyle w:val="BodyText"/>
        <w:spacing w:before="1"/>
        <w:ind w:left="2640" w:right="4164"/>
      </w:pPr>
      <w:r>
        <w:t>Herman Sykes, Industry Member Christa</w:t>
      </w:r>
      <w:r>
        <w:rPr>
          <w:spacing w:val="-9"/>
        </w:rPr>
        <w:t xml:space="preserve"> </w:t>
      </w:r>
      <w:r>
        <w:t>Tichy,</w:t>
      </w:r>
      <w:r>
        <w:rPr>
          <w:spacing w:val="-8"/>
        </w:rPr>
        <w:t xml:space="preserve"> </w:t>
      </w:r>
      <w:r>
        <w:t>Consumer</w:t>
      </w:r>
      <w:r>
        <w:rPr>
          <w:spacing w:val="-8"/>
        </w:rPr>
        <w:t xml:space="preserve"> </w:t>
      </w:r>
      <w:r>
        <w:rPr>
          <w:spacing w:val="-2"/>
        </w:rPr>
        <w:t>Member</w:t>
      </w:r>
    </w:p>
    <w:p w14:paraId="7905A7FB" w14:textId="77777777" w:rsidR="00D43B91" w:rsidRDefault="00D43B91">
      <w:pPr>
        <w:pStyle w:val="BodyText"/>
        <w:spacing w:before="1"/>
      </w:pPr>
    </w:p>
    <w:p w14:paraId="690A53B3" w14:textId="77777777" w:rsidR="00D43B91" w:rsidRDefault="00000000">
      <w:pPr>
        <w:tabs>
          <w:tab w:val="left" w:pos="2684"/>
        </w:tabs>
        <w:ind w:left="75"/>
        <w:rPr>
          <w:sz w:val="24"/>
        </w:rPr>
      </w:pPr>
      <w:r>
        <w:rPr>
          <w:b/>
          <w:sz w:val="24"/>
        </w:rPr>
        <w:t xml:space="preserve">MEMBERS </w:t>
      </w:r>
      <w:r>
        <w:rPr>
          <w:b/>
          <w:spacing w:val="-2"/>
          <w:sz w:val="24"/>
        </w:rPr>
        <w:t>ABSENT:</w:t>
      </w:r>
      <w:r>
        <w:rPr>
          <w:b/>
          <w:sz w:val="24"/>
        </w:rPr>
        <w:tab/>
      </w:r>
      <w:r>
        <w:rPr>
          <w:sz w:val="24"/>
        </w:rPr>
        <w:t>Kenneth</w:t>
      </w:r>
      <w:r>
        <w:rPr>
          <w:spacing w:val="-7"/>
          <w:sz w:val="24"/>
        </w:rPr>
        <w:t xml:space="preserve"> </w:t>
      </w:r>
      <w:r>
        <w:rPr>
          <w:sz w:val="24"/>
        </w:rPr>
        <w:t>Vinston,</w:t>
      </w:r>
      <w:r>
        <w:rPr>
          <w:spacing w:val="-5"/>
          <w:sz w:val="24"/>
        </w:rPr>
        <w:t xml:space="preserve"> </w:t>
      </w:r>
      <w:r>
        <w:rPr>
          <w:sz w:val="24"/>
        </w:rPr>
        <w:t>Consumer</w:t>
      </w:r>
      <w:r>
        <w:rPr>
          <w:spacing w:val="-5"/>
          <w:sz w:val="24"/>
        </w:rPr>
        <w:t xml:space="preserve"> </w:t>
      </w:r>
      <w:r>
        <w:rPr>
          <w:spacing w:val="-2"/>
          <w:sz w:val="24"/>
        </w:rPr>
        <w:t>Member</w:t>
      </w:r>
    </w:p>
    <w:p w14:paraId="4C39DC42" w14:textId="77777777" w:rsidR="00D43B91" w:rsidRDefault="00D43B91">
      <w:pPr>
        <w:pStyle w:val="BodyText"/>
      </w:pPr>
    </w:p>
    <w:p w14:paraId="62C3AED5" w14:textId="77777777" w:rsidR="00D43B91" w:rsidRDefault="00000000">
      <w:pPr>
        <w:tabs>
          <w:tab w:val="left" w:pos="2279"/>
        </w:tabs>
        <w:ind w:left="75"/>
        <w:rPr>
          <w:sz w:val="24"/>
        </w:rPr>
      </w:pPr>
      <w:r>
        <w:rPr>
          <w:b/>
          <w:spacing w:val="-2"/>
          <w:sz w:val="24"/>
        </w:rPr>
        <w:t>STAFF</w:t>
      </w:r>
      <w:r>
        <w:rPr>
          <w:b/>
          <w:spacing w:val="-8"/>
          <w:sz w:val="24"/>
        </w:rPr>
        <w:t xml:space="preserve"> </w:t>
      </w:r>
      <w:r>
        <w:rPr>
          <w:b/>
          <w:spacing w:val="-2"/>
          <w:sz w:val="24"/>
        </w:rPr>
        <w:t>PRESENT:</w:t>
      </w:r>
      <w:r>
        <w:rPr>
          <w:b/>
          <w:sz w:val="24"/>
        </w:rPr>
        <w:tab/>
      </w:r>
      <w:r>
        <w:rPr>
          <w:sz w:val="24"/>
        </w:rPr>
        <w:t xml:space="preserve">Charles Marquette, Executive </w:t>
      </w:r>
      <w:r>
        <w:rPr>
          <w:spacing w:val="-2"/>
          <w:sz w:val="24"/>
        </w:rPr>
        <w:t>Director</w:t>
      </w:r>
    </w:p>
    <w:p w14:paraId="08171FF0" w14:textId="77777777" w:rsidR="00D43B91" w:rsidRDefault="00000000">
      <w:pPr>
        <w:pStyle w:val="BodyText"/>
        <w:ind w:left="2295"/>
      </w:pPr>
      <w:r>
        <w:t>Sloane</w:t>
      </w:r>
      <w:r>
        <w:rPr>
          <w:spacing w:val="-2"/>
        </w:rPr>
        <w:t xml:space="preserve"> </w:t>
      </w:r>
      <w:r>
        <w:t>Fried</w:t>
      </w:r>
      <w:r>
        <w:rPr>
          <w:spacing w:val="-2"/>
        </w:rPr>
        <w:t xml:space="preserve"> </w:t>
      </w:r>
      <w:r>
        <w:t>Kinstler,</w:t>
      </w:r>
      <w:r>
        <w:rPr>
          <w:spacing w:val="-2"/>
        </w:rPr>
        <w:t xml:space="preserve"> </w:t>
      </w:r>
      <w:r>
        <w:t>Assistant</w:t>
      </w:r>
      <w:r>
        <w:rPr>
          <w:spacing w:val="-2"/>
        </w:rPr>
        <w:t xml:space="preserve"> </w:t>
      </w:r>
      <w:r>
        <w:t>Attorney</w:t>
      </w:r>
      <w:r>
        <w:rPr>
          <w:spacing w:val="-2"/>
        </w:rPr>
        <w:t xml:space="preserve"> General</w:t>
      </w:r>
    </w:p>
    <w:p w14:paraId="7A30E5A5" w14:textId="77777777" w:rsidR="00D43B91" w:rsidRDefault="00000000">
      <w:pPr>
        <w:pStyle w:val="BodyText"/>
        <w:spacing w:before="41"/>
        <w:ind w:left="2460" w:hanging="180"/>
      </w:pPr>
      <w:r>
        <w:t>Matthew</w:t>
      </w:r>
      <w:r>
        <w:rPr>
          <w:spacing w:val="-9"/>
        </w:rPr>
        <w:t xml:space="preserve"> </w:t>
      </w:r>
      <w:r>
        <w:t>McKinney,</w:t>
      </w:r>
      <w:r>
        <w:rPr>
          <w:spacing w:val="-9"/>
        </w:rPr>
        <w:t xml:space="preserve"> </w:t>
      </w:r>
      <w:r>
        <w:t>Legislative</w:t>
      </w:r>
      <w:r>
        <w:rPr>
          <w:spacing w:val="-9"/>
        </w:rPr>
        <w:t xml:space="preserve"> </w:t>
      </w:r>
      <w:r>
        <w:t>Liaison,</w:t>
      </w:r>
      <w:r>
        <w:rPr>
          <w:spacing w:val="-9"/>
        </w:rPr>
        <w:t xml:space="preserve"> </w:t>
      </w:r>
      <w:r>
        <w:t>Occupational</w:t>
      </w:r>
      <w:r>
        <w:rPr>
          <w:spacing w:val="-9"/>
        </w:rPr>
        <w:t xml:space="preserve"> </w:t>
      </w:r>
      <w:r>
        <w:t>and</w:t>
      </w:r>
      <w:r>
        <w:rPr>
          <w:spacing w:val="-9"/>
        </w:rPr>
        <w:t xml:space="preserve"> </w:t>
      </w:r>
      <w:r>
        <w:t xml:space="preserve">Professional </w:t>
      </w:r>
      <w:r>
        <w:rPr>
          <w:spacing w:val="-2"/>
        </w:rPr>
        <w:t>Licensing</w:t>
      </w:r>
    </w:p>
    <w:p w14:paraId="40E6D245" w14:textId="77777777" w:rsidR="00D43B91" w:rsidRDefault="00000000">
      <w:pPr>
        <w:pStyle w:val="BodyText"/>
        <w:ind w:left="2460" w:right="1103" w:hanging="180"/>
      </w:pPr>
      <w:r>
        <w:t>Aajah</w:t>
      </w:r>
      <w:r>
        <w:rPr>
          <w:spacing w:val="-8"/>
        </w:rPr>
        <w:t xml:space="preserve"> </w:t>
      </w:r>
      <w:r>
        <w:t>Harris,</w:t>
      </w:r>
      <w:r>
        <w:rPr>
          <w:spacing w:val="-8"/>
        </w:rPr>
        <w:t xml:space="preserve"> </w:t>
      </w:r>
      <w:r>
        <w:t>Policy</w:t>
      </w:r>
      <w:r>
        <w:rPr>
          <w:spacing w:val="-8"/>
        </w:rPr>
        <w:t xml:space="preserve"> </w:t>
      </w:r>
      <w:r>
        <w:t>Director,</w:t>
      </w:r>
      <w:r>
        <w:rPr>
          <w:spacing w:val="-8"/>
        </w:rPr>
        <w:t xml:space="preserve"> </w:t>
      </w:r>
      <w:r>
        <w:t>Occupational</w:t>
      </w:r>
      <w:r>
        <w:rPr>
          <w:spacing w:val="-8"/>
        </w:rPr>
        <w:t xml:space="preserve"> </w:t>
      </w:r>
      <w:r>
        <w:t>and</w:t>
      </w:r>
      <w:r>
        <w:rPr>
          <w:spacing w:val="-8"/>
        </w:rPr>
        <w:t xml:space="preserve"> </w:t>
      </w:r>
      <w:r>
        <w:t xml:space="preserve">Professional </w:t>
      </w:r>
      <w:r>
        <w:rPr>
          <w:spacing w:val="-2"/>
        </w:rPr>
        <w:t>Licensing</w:t>
      </w:r>
    </w:p>
    <w:p w14:paraId="721D671F" w14:textId="77777777" w:rsidR="00D43B91" w:rsidRDefault="00000000">
      <w:pPr>
        <w:pStyle w:val="BodyText"/>
        <w:ind w:left="2280"/>
      </w:pPr>
      <w:r>
        <w:t xml:space="preserve">Angel Mack-Boyd, Board </w:t>
      </w:r>
      <w:r>
        <w:rPr>
          <w:spacing w:val="-2"/>
        </w:rPr>
        <w:t>Administrator</w:t>
      </w:r>
    </w:p>
    <w:p w14:paraId="6D0A0A18" w14:textId="77777777" w:rsidR="00D43B91" w:rsidRDefault="00D43B91">
      <w:pPr>
        <w:pStyle w:val="BodyText"/>
      </w:pPr>
    </w:p>
    <w:p w14:paraId="3532220C" w14:textId="77777777" w:rsidR="00D43B91" w:rsidRDefault="00000000">
      <w:pPr>
        <w:spacing w:line="480" w:lineRule="auto"/>
        <w:ind w:left="75" w:right="7241"/>
        <w:rPr>
          <w:b/>
          <w:sz w:val="24"/>
        </w:rPr>
      </w:pPr>
      <w:r>
        <w:rPr>
          <w:b/>
          <w:sz w:val="24"/>
        </w:rPr>
        <w:t xml:space="preserve">STAFF ABSENT: </w:t>
      </w:r>
      <w:r>
        <w:rPr>
          <w:sz w:val="24"/>
        </w:rPr>
        <w:t xml:space="preserve">None </w:t>
      </w:r>
      <w:r>
        <w:rPr>
          <w:b/>
          <w:sz w:val="24"/>
        </w:rPr>
        <w:t>GUESTS</w:t>
      </w:r>
      <w:r>
        <w:rPr>
          <w:b/>
          <w:spacing w:val="-15"/>
          <w:sz w:val="24"/>
        </w:rPr>
        <w:t xml:space="preserve"> </w:t>
      </w:r>
      <w:r>
        <w:rPr>
          <w:b/>
          <w:sz w:val="24"/>
        </w:rPr>
        <w:t>PRESENT:</w:t>
      </w:r>
      <w:r>
        <w:rPr>
          <w:b/>
          <w:spacing w:val="-15"/>
          <w:sz w:val="24"/>
        </w:rPr>
        <w:t xml:space="preserve"> </w:t>
      </w:r>
      <w:r>
        <w:rPr>
          <w:sz w:val="24"/>
        </w:rPr>
        <w:t xml:space="preserve">None </w:t>
      </w:r>
      <w:bookmarkStart w:id="0" w:name="CALL_TO_ORDER:_"/>
      <w:bookmarkEnd w:id="0"/>
      <w:r>
        <w:rPr>
          <w:b/>
          <w:sz w:val="24"/>
          <w:u w:val="single"/>
        </w:rPr>
        <w:t>CALL TO ORDER</w:t>
      </w:r>
      <w:r>
        <w:rPr>
          <w:b/>
          <w:sz w:val="24"/>
        </w:rPr>
        <w:t>:</w:t>
      </w:r>
    </w:p>
    <w:p w14:paraId="5F50EC6A" w14:textId="77777777" w:rsidR="00D43B91" w:rsidRDefault="00000000">
      <w:pPr>
        <w:pStyle w:val="BodyText"/>
        <w:spacing w:line="242" w:lineRule="exact"/>
        <w:ind w:left="75"/>
      </w:pPr>
      <w:r>
        <w:t>Chairman</w:t>
      </w:r>
      <w:r>
        <w:rPr>
          <w:spacing w:val="-2"/>
        </w:rPr>
        <w:t xml:space="preserve"> </w:t>
      </w:r>
      <w:r>
        <w:t>Wodka,</w:t>
      </w:r>
      <w:r>
        <w:rPr>
          <w:spacing w:val="-2"/>
        </w:rPr>
        <w:t xml:space="preserve"> </w:t>
      </w:r>
      <w:r>
        <w:t>called</w:t>
      </w:r>
      <w:r>
        <w:rPr>
          <w:spacing w:val="-1"/>
        </w:rPr>
        <w:t xml:space="preserve"> </w:t>
      </w:r>
      <w:r>
        <w:t>the</w:t>
      </w:r>
      <w:r>
        <w:rPr>
          <w:spacing w:val="-2"/>
        </w:rPr>
        <w:t xml:space="preserve"> </w:t>
      </w:r>
      <w:r>
        <w:t>Maryland</w:t>
      </w:r>
      <w:r>
        <w:rPr>
          <w:spacing w:val="-1"/>
        </w:rPr>
        <w:t xml:space="preserve"> </w:t>
      </w:r>
      <w:r>
        <w:t>State</w:t>
      </w:r>
      <w:r>
        <w:rPr>
          <w:spacing w:val="-2"/>
        </w:rPr>
        <w:t xml:space="preserve"> </w:t>
      </w:r>
      <w:r>
        <w:t>Board</w:t>
      </w:r>
      <w:r>
        <w:rPr>
          <w:spacing w:val="-1"/>
        </w:rPr>
        <w:t xml:space="preserve"> </w:t>
      </w:r>
      <w:r>
        <w:t>of</w:t>
      </w:r>
      <w:r>
        <w:rPr>
          <w:spacing w:val="-2"/>
        </w:rPr>
        <w:t xml:space="preserve"> </w:t>
      </w:r>
      <w:r>
        <w:t>Stationary</w:t>
      </w:r>
      <w:r>
        <w:rPr>
          <w:spacing w:val="-1"/>
        </w:rPr>
        <w:t xml:space="preserve"> </w:t>
      </w:r>
      <w:r>
        <w:t>Engineers</w:t>
      </w:r>
      <w:r>
        <w:rPr>
          <w:spacing w:val="-2"/>
        </w:rPr>
        <w:t xml:space="preserve"> </w:t>
      </w:r>
      <w:r>
        <w:t>Business</w:t>
      </w:r>
      <w:r>
        <w:rPr>
          <w:spacing w:val="-1"/>
        </w:rPr>
        <w:t xml:space="preserve"> </w:t>
      </w:r>
      <w:r>
        <w:t>Meeting</w:t>
      </w:r>
      <w:r>
        <w:rPr>
          <w:spacing w:val="-2"/>
        </w:rPr>
        <w:t xml:space="preserve"> </w:t>
      </w:r>
      <w:r>
        <w:t>to</w:t>
      </w:r>
      <w:r>
        <w:rPr>
          <w:spacing w:val="-1"/>
        </w:rPr>
        <w:t xml:space="preserve"> </w:t>
      </w:r>
      <w:r>
        <w:rPr>
          <w:spacing w:val="-2"/>
        </w:rPr>
        <w:t>order</w:t>
      </w:r>
    </w:p>
    <w:p w14:paraId="3E8A9857" w14:textId="77777777" w:rsidR="00D43B91" w:rsidRDefault="00000000">
      <w:pPr>
        <w:pStyle w:val="BodyText"/>
        <w:ind w:left="75"/>
      </w:pPr>
      <w:r>
        <w:t xml:space="preserve">at 10:01 </w:t>
      </w:r>
      <w:r>
        <w:rPr>
          <w:spacing w:val="-4"/>
        </w:rPr>
        <w:t>a.m.</w:t>
      </w:r>
    </w:p>
    <w:p w14:paraId="660328C8" w14:textId="77777777" w:rsidR="00D43B91" w:rsidRDefault="00000000">
      <w:pPr>
        <w:pStyle w:val="BodyText"/>
        <w:spacing w:before="240"/>
        <w:ind w:left="75"/>
      </w:pPr>
      <w:r>
        <w:t>Ms.</w:t>
      </w:r>
      <w:r>
        <w:rPr>
          <w:spacing w:val="-3"/>
        </w:rPr>
        <w:t xml:space="preserve"> </w:t>
      </w:r>
      <w:r>
        <w:t>Tichy</w:t>
      </w:r>
      <w:r>
        <w:rPr>
          <w:spacing w:val="-3"/>
        </w:rPr>
        <w:t xml:space="preserve"> </w:t>
      </w:r>
      <w:r>
        <w:t>moved</w:t>
      </w:r>
      <w:r>
        <w:rPr>
          <w:spacing w:val="-3"/>
        </w:rPr>
        <w:t xml:space="preserve"> </w:t>
      </w:r>
      <w:r>
        <w:t>to</w:t>
      </w:r>
      <w:r>
        <w:rPr>
          <w:spacing w:val="-3"/>
        </w:rPr>
        <w:t xml:space="preserve"> </w:t>
      </w:r>
      <w:r>
        <w:t>adopt</w:t>
      </w:r>
      <w:r>
        <w:rPr>
          <w:spacing w:val="-3"/>
        </w:rPr>
        <w:t xml:space="preserve"> </w:t>
      </w:r>
      <w:r>
        <w:t>the</w:t>
      </w:r>
      <w:r>
        <w:rPr>
          <w:spacing w:val="-3"/>
        </w:rPr>
        <w:t xml:space="preserve"> </w:t>
      </w:r>
      <w:r>
        <w:t>agenda</w:t>
      </w:r>
      <w:r>
        <w:rPr>
          <w:spacing w:val="-3"/>
        </w:rPr>
        <w:t xml:space="preserve"> </w:t>
      </w:r>
      <w:r>
        <w:t>of</w:t>
      </w:r>
      <w:r>
        <w:rPr>
          <w:spacing w:val="-3"/>
        </w:rPr>
        <w:t xml:space="preserve"> </w:t>
      </w:r>
      <w:r>
        <w:t>the</w:t>
      </w:r>
      <w:r>
        <w:rPr>
          <w:spacing w:val="-3"/>
        </w:rPr>
        <w:t xml:space="preserve"> </w:t>
      </w:r>
      <w:r>
        <w:t>November</w:t>
      </w:r>
      <w:r>
        <w:rPr>
          <w:spacing w:val="-3"/>
        </w:rPr>
        <w:t xml:space="preserve"> </w:t>
      </w:r>
      <w:r>
        <w:t>18,</w:t>
      </w:r>
      <w:r>
        <w:rPr>
          <w:spacing w:val="-3"/>
        </w:rPr>
        <w:t xml:space="preserve"> </w:t>
      </w:r>
      <w:proofErr w:type="gramStart"/>
      <w:r>
        <w:t>2025</w:t>
      </w:r>
      <w:proofErr w:type="gramEnd"/>
      <w:r>
        <w:rPr>
          <w:spacing w:val="-3"/>
        </w:rPr>
        <w:t xml:space="preserve"> </w:t>
      </w:r>
      <w:r>
        <w:t>meeting</w:t>
      </w:r>
      <w:r>
        <w:rPr>
          <w:spacing w:val="-3"/>
        </w:rPr>
        <w:t xml:space="preserve"> </w:t>
      </w:r>
      <w:r>
        <w:t>of</w:t>
      </w:r>
      <w:r>
        <w:rPr>
          <w:spacing w:val="-3"/>
        </w:rPr>
        <w:t xml:space="preserve"> </w:t>
      </w:r>
      <w:r>
        <w:t>the</w:t>
      </w:r>
      <w:r>
        <w:rPr>
          <w:spacing w:val="-3"/>
        </w:rPr>
        <w:t xml:space="preserve"> </w:t>
      </w:r>
      <w:r>
        <w:t>Board</w:t>
      </w:r>
      <w:r>
        <w:rPr>
          <w:spacing w:val="-3"/>
        </w:rPr>
        <w:t xml:space="preserve"> </w:t>
      </w:r>
      <w:r>
        <w:t>of</w:t>
      </w:r>
      <w:r>
        <w:rPr>
          <w:spacing w:val="-3"/>
        </w:rPr>
        <w:t xml:space="preserve"> </w:t>
      </w:r>
      <w:r>
        <w:t>Stationary Engineers; Mr. Sykes seconded the motion, which was unanimously passed by a Board vote.</w:t>
      </w:r>
    </w:p>
    <w:p w14:paraId="22405F11" w14:textId="77777777" w:rsidR="00D43B91" w:rsidRDefault="00D43B91">
      <w:pPr>
        <w:pStyle w:val="BodyText"/>
        <w:sectPr w:rsidR="00D43B91">
          <w:type w:val="continuous"/>
          <w:pgSz w:w="12240" w:h="15840"/>
          <w:pgMar w:top="1080" w:right="1080" w:bottom="280" w:left="1080" w:header="720" w:footer="720" w:gutter="0"/>
          <w:cols w:space="720"/>
        </w:sectPr>
      </w:pPr>
    </w:p>
    <w:p w14:paraId="1A8BE3EC" w14:textId="77777777" w:rsidR="00D43B91" w:rsidRDefault="00000000">
      <w:pPr>
        <w:pStyle w:val="Heading1"/>
        <w:spacing w:before="72"/>
        <w:ind w:left="75"/>
        <w:rPr>
          <w:u w:val="none"/>
        </w:rPr>
      </w:pPr>
      <w:bookmarkStart w:id="1" w:name="APPROVAL_OF_MINUTES_"/>
      <w:bookmarkEnd w:id="1"/>
      <w:r>
        <w:rPr>
          <w:spacing w:val="-2"/>
        </w:rPr>
        <w:lastRenderedPageBreak/>
        <w:t>APPROVAL</w:t>
      </w:r>
      <w:r>
        <w:rPr>
          <w:spacing w:val="-6"/>
        </w:rPr>
        <w:t xml:space="preserve"> </w:t>
      </w:r>
      <w:r>
        <w:rPr>
          <w:spacing w:val="-2"/>
        </w:rPr>
        <w:t>OF</w:t>
      </w:r>
      <w:r>
        <w:rPr>
          <w:spacing w:val="-5"/>
        </w:rPr>
        <w:t xml:space="preserve"> </w:t>
      </w:r>
      <w:r>
        <w:rPr>
          <w:spacing w:val="-2"/>
        </w:rPr>
        <w:t>MINUTES</w:t>
      </w:r>
    </w:p>
    <w:p w14:paraId="03B398EC" w14:textId="77777777" w:rsidR="00D43B91" w:rsidRDefault="00000000">
      <w:pPr>
        <w:pStyle w:val="BodyText"/>
        <w:spacing w:before="262"/>
        <w:ind w:left="75"/>
      </w:pPr>
      <w:r>
        <w:t xml:space="preserve">The Board reviewed the minutes of the business meeting held on September 16, </w:t>
      </w:r>
      <w:r>
        <w:rPr>
          <w:spacing w:val="-2"/>
        </w:rPr>
        <w:t>2025.</w:t>
      </w:r>
    </w:p>
    <w:p w14:paraId="1BFE5474" w14:textId="77777777" w:rsidR="00D43B91" w:rsidRDefault="00000000">
      <w:pPr>
        <w:pStyle w:val="BodyText"/>
        <w:spacing w:before="261"/>
        <w:ind w:left="75"/>
      </w:pPr>
      <w:r>
        <w:t>Upon a motion by</w:t>
      </w:r>
      <w:r>
        <w:rPr>
          <w:spacing w:val="-5"/>
        </w:rPr>
        <w:t xml:space="preserve"> </w:t>
      </w:r>
      <w:r>
        <w:t>Vice</w:t>
      </w:r>
      <w:r>
        <w:rPr>
          <w:spacing w:val="-5"/>
        </w:rPr>
        <w:t xml:space="preserve"> </w:t>
      </w:r>
      <w:r>
        <w:t>Chairman</w:t>
      </w:r>
      <w:r>
        <w:rPr>
          <w:spacing w:val="-5"/>
        </w:rPr>
        <w:t xml:space="preserve"> </w:t>
      </w:r>
      <w:r>
        <w:t>Brown</w:t>
      </w:r>
      <w:r>
        <w:rPr>
          <w:spacing w:val="-5"/>
        </w:rPr>
        <w:t xml:space="preserve"> </w:t>
      </w:r>
      <w:r>
        <w:t>and</w:t>
      </w:r>
      <w:r>
        <w:rPr>
          <w:spacing w:val="-5"/>
        </w:rPr>
        <w:t xml:space="preserve"> </w:t>
      </w:r>
      <w:r>
        <w:t>a</w:t>
      </w:r>
      <w:r>
        <w:rPr>
          <w:spacing w:val="-5"/>
        </w:rPr>
        <w:t xml:space="preserve"> </w:t>
      </w:r>
      <w:r>
        <w:t>second</w:t>
      </w:r>
      <w:r>
        <w:rPr>
          <w:spacing w:val="-5"/>
        </w:rPr>
        <w:t xml:space="preserve"> </w:t>
      </w:r>
      <w:r>
        <w:t>by</w:t>
      </w:r>
      <w:r>
        <w:rPr>
          <w:spacing w:val="-5"/>
        </w:rPr>
        <w:t xml:space="preserve"> </w:t>
      </w:r>
      <w:r>
        <w:t>Ms.</w:t>
      </w:r>
      <w:r>
        <w:rPr>
          <w:spacing w:val="-5"/>
        </w:rPr>
        <w:t xml:space="preserve"> </w:t>
      </w:r>
      <w:r>
        <w:t>Tichy,</w:t>
      </w:r>
      <w:r>
        <w:rPr>
          <w:spacing w:val="-5"/>
        </w:rPr>
        <w:t xml:space="preserve"> </w:t>
      </w:r>
      <w:r>
        <w:t>the</w:t>
      </w:r>
      <w:r>
        <w:rPr>
          <w:spacing w:val="-5"/>
        </w:rPr>
        <w:t xml:space="preserve"> </w:t>
      </w:r>
      <w:r>
        <w:t>Board</w:t>
      </w:r>
      <w:r>
        <w:rPr>
          <w:spacing w:val="-5"/>
        </w:rPr>
        <w:t xml:space="preserve"> </w:t>
      </w:r>
      <w:r>
        <w:t>unanimously</w:t>
      </w:r>
      <w:r>
        <w:rPr>
          <w:spacing w:val="-5"/>
        </w:rPr>
        <w:t xml:space="preserve"> </w:t>
      </w:r>
      <w:r>
        <w:t>voted</w:t>
      </w:r>
      <w:r>
        <w:rPr>
          <w:spacing w:val="-5"/>
        </w:rPr>
        <w:t xml:space="preserve"> </w:t>
      </w:r>
      <w:r>
        <w:t>to approve the September 16, 2025, meeting minutes without amendment.</w:t>
      </w:r>
    </w:p>
    <w:p w14:paraId="06FA9AE5" w14:textId="77777777" w:rsidR="00D43B91" w:rsidRDefault="00000000">
      <w:pPr>
        <w:pStyle w:val="Heading1"/>
        <w:spacing w:before="262"/>
        <w:ind w:left="75"/>
        <w:rPr>
          <w:u w:val="none"/>
        </w:rPr>
      </w:pPr>
      <w:r>
        <w:t xml:space="preserve">COMPLAINT </w:t>
      </w:r>
      <w:r>
        <w:rPr>
          <w:spacing w:val="-2"/>
        </w:rPr>
        <w:t>COMMITTEE</w:t>
      </w:r>
    </w:p>
    <w:p w14:paraId="5714F1DF" w14:textId="77777777" w:rsidR="00D43B91" w:rsidRDefault="00000000">
      <w:pPr>
        <w:pStyle w:val="BodyText"/>
        <w:spacing w:before="240"/>
        <w:ind w:left="75"/>
      </w:pPr>
      <w:r>
        <w:t>Vice-Chairman</w:t>
      </w:r>
      <w:r>
        <w:rPr>
          <w:spacing w:val="40"/>
        </w:rPr>
        <w:t xml:space="preserve"> </w:t>
      </w:r>
      <w:r>
        <w:t>Brown</w:t>
      </w:r>
      <w:r>
        <w:rPr>
          <w:spacing w:val="40"/>
        </w:rPr>
        <w:t xml:space="preserve"> </w:t>
      </w:r>
      <w:r>
        <w:t>state</w:t>
      </w:r>
      <w:r>
        <w:rPr>
          <w:spacing w:val="40"/>
        </w:rPr>
        <w:t xml:space="preserve"> </w:t>
      </w:r>
      <w:r>
        <w:t>that</w:t>
      </w:r>
      <w:r>
        <w:rPr>
          <w:spacing w:val="40"/>
        </w:rPr>
        <w:t xml:space="preserve"> </w:t>
      </w:r>
      <w:r>
        <w:t>the</w:t>
      </w:r>
      <w:r>
        <w:rPr>
          <w:spacing w:val="40"/>
        </w:rPr>
        <w:t xml:space="preserve"> </w:t>
      </w:r>
      <w:r>
        <w:t>Complaint</w:t>
      </w:r>
      <w:r>
        <w:rPr>
          <w:spacing w:val="40"/>
        </w:rPr>
        <w:t xml:space="preserve"> </w:t>
      </w:r>
      <w:r>
        <w:t>Committee</w:t>
      </w:r>
      <w:r>
        <w:rPr>
          <w:spacing w:val="40"/>
        </w:rPr>
        <w:t xml:space="preserve"> </w:t>
      </w:r>
      <w:r>
        <w:t>did</w:t>
      </w:r>
      <w:r>
        <w:rPr>
          <w:spacing w:val="40"/>
        </w:rPr>
        <w:t xml:space="preserve"> </w:t>
      </w:r>
      <w:r>
        <w:t>not</w:t>
      </w:r>
      <w:r>
        <w:rPr>
          <w:spacing w:val="40"/>
        </w:rPr>
        <w:t xml:space="preserve"> </w:t>
      </w:r>
      <w:r>
        <w:t>meet</w:t>
      </w:r>
      <w:r>
        <w:rPr>
          <w:spacing w:val="40"/>
        </w:rPr>
        <w:t xml:space="preserve"> </w:t>
      </w:r>
      <w:r>
        <w:t>and</w:t>
      </w:r>
      <w:r>
        <w:rPr>
          <w:spacing w:val="40"/>
        </w:rPr>
        <w:t xml:space="preserve"> </w:t>
      </w:r>
      <w:r>
        <w:t>there</w:t>
      </w:r>
      <w:r>
        <w:rPr>
          <w:spacing w:val="26"/>
        </w:rPr>
        <w:t xml:space="preserve"> </w:t>
      </w:r>
      <w:r>
        <w:t>was</w:t>
      </w:r>
      <w:r>
        <w:rPr>
          <w:spacing w:val="26"/>
        </w:rPr>
        <w:t xml:space="preserve"> </w:t>
      </w:r>
      <w:r>
        <w:t>nothing</w:t>
      </w:r>
      <w:r>
        <w:rPr>
          <w:spacing w:val="26"/>
        </w:rPr>
        <w:t xml:space="preserve"> </w:t>
      </w:r>
      <w:r>
        <w:t xml:space="preserve">to </w:t>
      </w:r>
      <w:r>
        <w:rPr>
          <w:spacing w:val="-2"/>
        </w:rPr>
        <w:t>report.</w:t>
      </w:r>
    </w:p>
    <w:p w14:paraId="598FD812" w14:textId="77777777" w:rsidR="00D43B91" w:rsidRDefault="00000000">
      <w:pPr>
        <w:pStyle w:val="Heading1"/>
        <w:spacing w:before="240"/>
        <w:ind w:left="75"/>
        <w:rPr>
          <w:u w:val="none"/>
        </w:rPr>
      </w:pPr>
      <w:bookmarkStart w:id="2" w:name="APPLICATION_REVIEW_COMMITTEE_"/>
      <w:bookmarkEnd w:id="2"/>
      <w:r>
        <w:t>APPLICATION</w:t>
      </w:r>
      <w:r>
        <w:rPr>
          <w:spacing w:val="-11"/>
        </w:rPr>
        <w:t xml:space="preserve"> </w:t>
      </w:r>
      <w:r>
        <w:t>REVIEW</w:t>
      </w:r>
      <w:r>
        <w:rPr>
          <w:spacing w:val="-9"/>
        </w:rPr>
        <w:t xml:space="preserve"> </w:t>
      </w:r>
      <w:r>
        <w:rPr>
          <w:spacing w:val="-2"/>
        </w:rPr>
        <w:t>COMMITTEE</w:t>
      </w:r>
    </w:p>
    <w:p w14:paraId="7E60FF21" w14:textId="77777777" w:rsidR="00D43B91" w:rsidRDefault="00000000">
      <w:pPr>
        <w:pStyle w:val="BodyText"/>
        <w:spacing w:before="276"/>
        <w:ind w:left="75"/>
      </w:pPr>
      <w:r>
        <w:t>Vice-Chairman Brown reported that since the last meeting, a total of 103 applications were</w:t>
      </w:r>
      <w:r>
        <w:rPr>
          <w:spacing w:val="-4"/>
        </w:rPr>
        <w:t xml:space="preserve"> </w:t>
      </w:r>
      <w:r>
        <w:t>reviewed, with 66 being approved and 37 denied.</w:t>
      </w:r>
    </w:p>
    <w:p w14:paraId="6A2897F6" w14:textId="77777777" w:rsidR="00D43B91" w:rsidRDefault="00000000">
      <w:pPr>
        <w:pStyle w:val="BodyText"/>
        <w:spacing w:before="276"/>
        <w:ind w:left="75" w:right="179"/>
      </w:pPr>
      <w:r>
        <w:t>Upon</w:t>
      </w:r>
      <w:r>
        <w:rPr>
          <w:spacing w:val="24"/>
        </w:rPr>
        <w:t xml:space="preserve"> </w:t>
      </w:r>
      <w:r>
        <w:t>a motion by Ms. Tichy and a second by Mr. Gregory, the Board unanimously voted to approve the report.</w:t>
      </w:r>
    </w:p>
    <w:p w14:paraId="325AA5B0" w14:textId="77777777" w:rsidR="00D43B91" w:rsidRDefault="00D43B91">
      <w:pPr>
        <w:pStyle w:val="BodyText"/>
      </w:pPr>
    </w:p>
    <w:p w14:paraId="5A932B4D" w14:textId="77777777" w:rsidR="00D43B91" w:rsidRDefault="00000000">
      <w:pPr>
        <w:pStyle w:val="Heading1"/>
        <w:spacing w:before="1"/>
        <w:ind w:left="75"/>
        <w:rPr>
          <w:u w:val="none"/>
        </w:rPr>
      </w:pPr>
      <w:bookmarkStart w:id="3" w:name="REVIEW_OF_EXAMINATION_STATISTICS_AND_LIC"/>
      <w:bookmarkEnd w:id="3"/>
      <w:r>
        <w:t>REVIEW</w:t>
      </w:r>
      <w:r>
        <w:rPr>
          <w:spacing w:val="-11"/>
        </w:rPr>
        <w:t xml:space="preserve"> </w:t>
      </w:r>
      <w:r>
        <w:t>OF</w:t>
      </w:r>
      <w:r>
        <w:rPr>
          <w:spacing w:val="-9"/>
        </w:rPr>
        <w:t xml:space="preserve"> </w:t>
      </w:r>
      <w:r>
        <w:t>EXAMINATION</w:t>
      </w:r>
      <w:r>
        <w:rPr>
          <w:spacing w:val="-9"/>
        </w:rPr>
        <w:t xml:space="preserve"> </w:t>
      </w:r>
      <w:r>
        <w:t>STATISTICS</w:t>
      </w:r>
      <w:r>
        <w:rPr>
          <w:spacing w:val="-9"/>
        </w:rPr>
        <w:t xml:space="preserve"> </w:t>
      </w:r>
      <w:r>
        <w:t>AND</w:t>
      </w:r>
      <w:r>
        <w:rPr>
          <w:spacing w:val="-9"/>
        </w:rPr>
        <w:t xml:space="preserve"> </w:t>
      </w:r>
      <w:r>
        <w:t>LICENSE</w:t>
      </w:r>
      <w:r>
        <w:rPr>
          <w:spacing w:val="-9"/>
        </w:rPr>
        <w:t xml:space="preserve"> </w:t>
      </w:r>
      <w:r>
        <w:rPr>
          <w:spacing w:val="-2"/>
        </w:rPr>
        <w:t>TOTALS</w:t>
      </w:r>
    </w:p>
    <w:p w14:paraId="5AF1050F" w14:textId="77777777" w:rsidR="00D43B91" w:rsidRDefault="00000000">
      <w:pPr>
        <w:pStyle w:val="BodyText"/>
        <w:spacing w:before="276"/>
        <w:ind w:left="75"/>
      </w:pPr>
      <w:r>
        <w:t xml:space="preserve">PSI Exams submitted the following statistical summary for October </w:t>
      </w:r>
      <w:r>
        <w:rPr>
          <w:spacing w:val="-2"/>
        </w:rPr>
        <w:t>2025:</w:t>
      </w:r>
    </w:p>
    <w:p w14:paraId="6B5BF35A" w14:textId="77777777" w:rsidR="00D43B91" w:rsidRDefault="00000000">
      <w:pPr>
        <w:tabs>
          <w:tab w:val="left" w:pos="4143"/>
          <w:tab w:val="left" w:pos="5643"/>
          <w:tab w:val="left" w:pos="7383"/>
        </w:tabs>
        <w:spacing w:before="276"/>
        <w:ind w:left="2463"/>
        <w:jc w:val="center"/>
        <w:rPr>
          <w:b/>
          <w:sz w:val="24"/>
        </w:rPr>
      </w:pPr>
      <w:r>
        <w:rPr>
          <w:b/>
          <w:spacing w:val="-2"/>
          <w:sz w:val="24"/>
        </w:rPr>
        <w:t>Candidates</w:t>
      </w:r>
      <w:r>
        <w:rPr>
          <w:b/>
          <w:sz w:val="24"/>
        </w:rPr>
        <w:tab/>
      </w:r>
      <w:r>
        <w:rPr>
          <w:b/>
          <w:spacing w:val="-2"/>
          <w:sz w:val="24"/>
        </w:rPr>
        <w:t>Passed</w:t>
      </w:r>
      <w:r>
        <w:rPr>
          <w:b/>
          <w:sz w:val="24"/>
        </w:rPr>
        <w:tab/>
      </w:r>
      <w:r>
        <w:rPr>
          <w:b/>
          <w:spacing w:val="-2"/>
          <w:sz w:val="24"/>
        </w:rPr>
        <w:t>Failed</w:t>
      </w:r>
      <w:r>
        <w:rPr>
          <w:b/>
          <w:sz w:val="24"/>
        </w:rPr>
        <w:tab/>
      </w:r>
      <w:r>
        <w:rPr>
          <w:b/>
          <w:spacing w:val="-4"/>
          <w:sz w:val="24"/>
        </w:rPr>
        <w:t>Pass</w:t>
      </w:r>
    </w:p>
    <w:p w14:paraId="4193BAE8" w14:textId="77777777" w:rsidR="00D43B91" w:rsidRDefault="00000000">
      <w:pPr>
        <w:ind w:right="1470"/>
        <w:jc w:val="center"/>
        <w:rPr>
          <w:b/>
          <w:sz w:val="24"/>
        </w:rPr>
      </w:pPr>
      <w:r>
        <w:rPr>
          <w:b/>
          <w:sz w:val="24"/>
        </w:rPr>
        <w:t xml:space="preserve">% </w:t>
      </w:r>
      <w:r>
        <w:rPr>
          <w:b/>
          <w:spacing w:val="-2"/>
          <w:sz w:val="24"/>
        </w:rPr>
        <w:t>Tested</w:t>
      </w:r>
    </w:p>
    <w:tbl>
      <w:tblPr>
        <w:tblW w:w="0" w:type="auto"/>
        <w:tblInd w:w="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60"/>
        <w:gridCol w:w="1620"/>
        <w:gridCol w:w="1620"/>
        <w:gridCol w:w="1520"/>
        <w:gridCol w:w="1540"/>
      </w:tblGrid>
      <w:tr w:rsidR="00D43B91" w14:paraId="47963A14" w14:textId="77777777">
        <w:trPr>
          <w:trHeight w:val="439"/>
        </w:trPr>
        <w:tc>
          <w:tcPr>
            <w:tcW w:w="3060" w:type="dxa"/>
          </w:tcPr>
          <w:p w14:paraId="5B762FD2" w14:textId="77777777" w:rsidR="00D43B91" w:rsidRDefault="00000000">
            <w:pPr>
              <w:pStyle w:val="TableParagraph"/>
              <w:spacing w:before="70"/>
              <w:ind w:left="114"/>
              <w:jc w:val="left"/>
              <w:rPr>
                <w:sz w:val="24"/>
              </w:rPr>
            </w:pPr>
            <w:r>
              <w:rPr>
                <w:sz w:val="24"/>
              </w:rPr>
              <w:t xml:space="preserve">Stationary Engineer Grade </w:t>
            </w:r>
            <w:r>
              <w:rPr>
                <w:spacing w:val="-10"/>
                <w:sz w:val="24"/>
              </w:rPr>
              <w:t>1</w:t>
            </w:r>
          </w:p>
        </w:tc>
        <w:tc>
          <w:tcPr>
            <w:tcW w:w="1620" w:type="dxa"/>
          </w:tcPr>
          <w:p w14:paraId="60156773" w14:textId="77777777" w:rsidR="00D43B91" w:rsidRDefault="00000000">
            <w:pPr>
              <w:pStyle w:val="TableParagraph"/>
              <w:spacing w:before="70"/>
              <w:rPr>
                <w:sz w:val="24"/>
              </w:rPr>
            </w:pPr>
            <w:r>
              <w:rPr>
                <w:spacing w:val="-5"/>
                <w:sz w:val="24"/>
              </w:rPr>
              <w:t>18</w:t>
            </w:r>
          </w:p>
        </w:tc>
        <w:tc>
          <w:tcPr>
            <w:tcW w:w="1620" w:type="dxa"/>
          </w:tcPr>
          <w:p w14:paraId="302E90A7" w14:textId="77777777" w:rsidR="00D43B91" w:rsidRDefault="00000000">
            <w:pPr>
              <w:pStyle w:val="TableParagraph"/>
              <w:spacing w:before="70"/>
              <w:rPr>
                <w:sz w:val="24"/>
              </w:rPr>
            </w:pPr>
            <w:r>
              <w:rPr>
                <w:spacing w:val="-5"/>
                <w:sz w:val="24"/>
              </w:rPr>
              <w:t>11</w:t>
            </w:r>
          </w:p>
        </w:tc>
        <w:tc>
          <w:tcPr>
            <w:tcW w:w="1520" w:type="dxa"/>
          </w:tcPr>
          <w:p w14:paraId="05702366" w14:textId="77777777" w:rsidR="00D43B91" w:rsidRDefault="00000000">
            <w:pPr>
              <w:pStyle w:val="TableParagraph"/>
              <w:spacing w:before="70"/>
              <w:ind w:left="49"/>
              <w:rPr>
                <w:sz w:val="24"/>
              </w:rPr>
            </w:pPr>
            <w:r>
              <w:rPr>
                <w:spacing w:val="-10"/>
                <w:sz w:val="24"/>
              </w:rPr>
              <w:t>7</w:t>
            </w:r>
          </w:p>
        </w:tc>
        <w:tc>
          <w:tcPr>
            <w:tcW w:w="1540" w:type="dxa"/>
          </w:tcPr>
          <w:p w14:paraId="3A0AB388" w14:textId="77777777" w:rsidR="00D43B91" w:rsidRDefault="00000000">
            <w:pPr>
              <w:pStyle w:val="TableParagraph"/>
              <w:spacing w:before="70"/>
              <w:ind w:left="49"/>
              <w:rPr>
                <w:sz w:val="24"/>
              </w:rPr>
            </w:pPr>
            <w:r>
              <w:rPr>
                <w:spacing w:val="-5"/>
                <w:sz w:val="24"/>
              </w:rPr>
              <w:t>61</w:t>
            </w:r>
          </w:p>
        </w:tc>
      </w:tr>
      <w:tr w:rsidR="00D43B91" w14:paraId="7637DF8F" w14:textId="77777777">
        <w:trPr>
          <w:trHeight w:val="460"/>
        </w:trPr>
        <w:tc>
          <w:tcPr>
            <w:tcW w:w="3060" w:type="dxa"/>
          </w:tcPr>
          <w:p w14:paraId="693EEAA7" w14:textId="77777777" w:rsidR="00D43B91" w:rsidRDefault="00000000">
            <w:pPr>
              <w:pStyle w:val="TableParagraph"/>
              <w:spacing w:before="75"/>
              <w:ind w:left="114"/>
              <w:jc w:val="left"/>
              <w:rPr>
                <w:sz w:val="24"/>
              </w:rPr>
            </w:pPr>
            <w:r>
              <w:rPr>
                <w:sz w:val="24"/>
              </w:rPr>
              <w:t xml:space="preserve">Stationary Engineer Grade </w:t>
            </w:r>
            <w:r>
              <w:rPr>
                <w:spacing w:val="-10"/>
                <w:sz w:val="24"/>
              </w:rPr>
              <w:t>2</w:t>
            </w:r>
          </w:p>
        </w:tc>
        <w:tc>
          <w:tcPr>
            <w:tcW w:w="1620" w:type="dxa"/>
          </w:tcPr>
          <w:p w14:paraId="2DBCFD42" w14:textId="77777777" w:rsidR="00D43B91" w:rsidRDefault="00000000">
            <w:pPr>
              <w:pStyle w:val="TableParagraph"/>
              <w:spacing w:before="75"/>
              <w:rPr>
                <w:sz w:val="24"/>
              </w:rPr>
            </w:pPr>
            <w:r>
              <w:rPr>
                <w:spacing w:val="-10"/>
                <w:sz w:val="24"/>
              </w:rPr>
              <w:t>3</w:t>
            </w:r>
          </w:p>
        </w:tc>
        <w:tc>
          <w:tcPr>
            <w:tcW w:w="1620" w:type="dxa"/>
          </w:tcPr>
          <w:p w14:paraId="464C98BB" w14:textId="77777777" w:rsidR="00D43B91" w:rsidRDefault="00000000">
            <w:pPr>
              <w:pStyle w:val="TableParagraph"/>
              <w:spacing w:before="75"/>
              <w:rPr>
                <w:sz w:val="24"/>
              </w:rPr>
            </w:pPr>
            <w:r>
              <w:rPr>
                <w:spacing w:val="-10"/>
                <w:sz w:val="24"/>
              </w:rPr>
              <w:t>2</w:t>
            </w:r>
          </w:p>
        </w:tc>
        <w:tc>
          <w:tcPr>
            <w:tcW w:w="1520" w:type="dxa"/>
          </w:tcPr>
          <w:p w14:paraId="038C09EA" w14:textId="77777777" w:rsidR="00D43B91" w:rsidRDefault="00000000">
            <w:pPr>
              <w:pStyle w:val="TableParagraph"/>
              <w:spacing w:before="75"/>
              <w:ind w:left="49"/>
              <w:rPr>
                <w:sz w:val="24"/>
              </w:rPr>
            </w:pPr>
            <w:r>
              <w:rPr>
                <w:spacing w:val="-10"/>
                <w:sz w:val="24"/>
              </w:rPr>
              <w:t>1</w:t>
            </w:r>
          </w:p>
        </w:tc>
        <w:tc>
          <w:tcPr>
            <w:tcW w:w="1540" w:type="dxa"/>
          </w:tcPr>
          <w:p w14:paraId="2E651087" w14:textId="77777777" w:rsidR="00D43B91" w:rsidRDefault="00000000">
            <w:pPr>
              <w:pStyle w:val="TableParagraph"/>
              <w:spacing w:before="75"/>
              <w:ind w:left="49"/>
              <w:rPr>
                <w:sz w:val="24"/>
              </w:rPr>
            </w:pPr>
            <w:r>
              <w:rPr>
                <w:spacing w:val="-5"/>
                <w:sz w:val="24"/>
              </w:rPr>
              <w:t>67</w:t>
            </w:r>
          </w:p>
        </w:tc>
      </w:tr>
      <w:tr w:rsidR="00D43B91" w14:paraId="06898EB9" w14:textId="77777777">
        <w:trPr>
          <w:trHeight w:val="440"/>
        </w:trPr>
        <w:tc>
          <w:tcPr>
            <w:tcW w:w="3060" w:type="dxa"/>
          </w:tcPr>
          <w:p w14:paraId="58886CF4" w14:textId="77777777" w:rsidR="00D43B91" w:rsidRDefault="00000000">
            <w:pPr>
              <w:pStyle w:val="TableParagraph"/>
              <w:spacing w:before="60"/>
              <w:ind w:left="114"/>
              <w:jc w:val="left"/>
              <w:rPr>
                <w:sz w:val="24"/>
              </w:rPr>
            </w:pPr>
            <w:r>
              <w:rPr>
                <w:sz w:val="24"/>
              </w:rPr>
              <w:t xml:space="preserve">Stationary Engineer Grade </w:t>
            </w:r>
            <w:r>
              <w:rPr>
                <w:spacing w:val="-10"/>
                <w:sz w:val="24"/>
              </w:rPr>
              <w:t>3</w:t>
            </w:r>
          </w:p>
        </w:tc>
        <w:tc>
          <w:tcPr>
            <w:tcW w:w="1620" w:type="dxa"/>
          </w:tcPr>
          <w:p w14:paraId="04C8BE29" w14:textId="77777777" w:rsidR="00D43B91" w:rsidRDefault="00000000">
            <w:pPr>
              <w:pStyle w:val="TableParagraph"/>
              <w:spacing w:before="60"/>
              <w:rPr>
                <w:sz w:val="24"/>
              </w:rPr>
            </w:pPr>
            <w:r>
              <w:rPr>
                <w:spacing w:val="-10"/>
                <w:sz w:val="24"/>
              </w:rPr>
              <w:t>9</w:t>
            </w:r>
          </w:p>
        </w:tc>
        <w:tc>
          <w:tcPr>
            <w:tcW w:w="1620" w:type="dxa"/>
          </w:tcPr>
          <w:p w14:paraId="2433E57E" w14:textId="77777777" w:rsidR="00D43B91" w:rsidRDefault="00000000">
            <w:pPr>
              <w:pStyle w:val="TableParagraph"/>
              <w:spacing w:before="60"/>
              <w:rPr>
                <w:sz w:val="24"/>
              </w:rPr>
            </w:pPr>
            <w:r>
              <w:rPr>
                <w:spacing w:val="-10"/>
                <w:sz w:val="24"/>
              </w:rPr>
              <w:t>8</w:t>
            </w:r>
          </w:p>
        </w:tc>
        <w:tc>
          <w:tcPr>
            <w:tcW w:w="1520" w:type="dxa"/>
          </w:tcPr>
          <w:p w14:paraId="75F7C7E5" w14:textId="77777777" w:rsidR="00D43B91" w:rsidRDefault="00000000">
            <w:pPr>
              <w:pStyle w:val="TableParagraph"/>
              <w:spacing w:before="60"/>
              <w:ind w:left="49"/>
              <w:rPr>
                <w:sz w:val="24"/>
              </w:rPr>
            </w:pPr>
            <w:r>
              <w:rPr>
                <w:spacing w:val="-10"/>
                <w:sz w:val="24"/>
              </w:rPr>
              <w:t>1</w:t>
            </w:r>
          </w:p>
        </w:tc>
        <w:tc>
          <w:tcPr>
            <w:tcW w:w="1540" w:type="dxa"/>
          </w:tcPr>
          <w:p w14:paraId="3DBC9414" w14:textId="77777777" w:rsidR="00D43B91" w:rsidRDefault="00000000">
            <w:pPr>
              <w:pStyle w:val="TableParagraph"/>
              <w:spacing w:before="60"/>
              <w:ind w:left="49"/>
              <w:rPr>
                <w:sz w:val="24"/>
              </w:rPr>
            </w:pPr>
            <w:r>
              <w:rPr>
                <w:spacing w:val="-5"/>
                <w:sz w:val="24"/>
              </w:rPr>
              <w:t>89</w:t>
            </w:r>
          </w:p>
        </w:tc>
      </w:tr>
      <w:tr w:rsidR="00D43B91" w14:paraId="72603239" w14:textId="77777777">
        <w:trPr>
          <w:trHeight w:val="439"/>
        </w:trPr>
        <w:tc>
          <w:tcPr>
            <w:tcW w:w="3060" w:type="dxa"/>
          </w:tcPr>
          <w:p w14:paraId="6634FF4F" w14:textId="77777777" w:rsidR="00D43B91" w:rsidRDefault="00000000">
            <w:pPr>
              <w:pStyle w:val="TableParagraph"/>
              <w:spacing w:before="67"/>
              <w:ind w:left="114"/>
              <w:jc w:val="left"/>
              <w:rPr>
                <w:sz w:val="24"/>
              </w:rPr>
            </w:pPr>
            <w:r>
              <w:rPr>
                <w:sz w:val="24"/>
              </w:rPr>
              <w:t xml:space="preserve">Stationary Engineer Grade </w:t>
            </w:r>
            <w:r>
              <w:rPr>
                <w:spacing w:val="-10"/>
                <w:sz w:val="24"/>
              </w:rPr>
              <w:t>4</w:t>
            </w:r>
          </w:p>
        </w:tc>
        <w:tc>
          <w:tcPr>
            <w:tcW w:w="1620" w:type="dxa"/>
          </w:tcPr>
          <w:p w14:paraId="1A336B11" w14:textId="77777777" w:rsidR="00D43B91" w:rsidRDefault="00000000">
            <w:pPr>
              <w:pStyle w:val="TableParagraph"/>
              <w:spacing w:before="67"/>
              <w:rPr>
                <w:sz w:val="24"/>
              </w:rPr>
            </w:pPr>
            <w:r>
              <w:rPr>
                <w:spacing w:val="-5"/>
                <w:sz w:val="24"/>
              </w:rPr>
              <w:t>16</w:t>
            </w:r>
          </w:p>
        </w:tc>
        <w:tc>
          <w:tcPr>
            <w:tcW w:w="1620" w:type="dxa"/>
          </w:tcPr>
          <w:p w14:paraId="419F3E32" w14:textId="77777777" w:rsidR="00D43B91" w:rsidRDefault="00000000">
            <w:pPr>
              <w:pStyle w:val="TableParagraph"/>
              <w:spacing w:before="67"/>
              <w:rPr>
                <w:sz w:val="24"/>
              </w:rPr>
            </w:pPr>
            <w:r>
              <w:rPr>
                <w:spacing w:val="-10"/>
                <w:sz w:val="24"/>
              </w:rPr>
              <w:t>6</w:t>
            </w:r>
          </w:p>
        </w:tc>
        <w:tc>
          <w:tcPr>
            <w:tcW w:w="1520" w:type="dxa"/>
          </w:tcPr>
          <w:p w14:paraId="1521E7E6" w14:textId="77777777" w:rsidR="00D43B91" w:rsidRDefault="00000000">
            <w:pPr>
              <w:pStyle w:val="TableParagraph"/>
              <w:spacing w:before="67"/>
              <w:ind w:left="49"/>
              <w:rPr>
                <w:sz w:val="24"/>
              </w:rPr>
            </w:pPr>
            <w:r>
              <w:rPr>
                <w:spacing w:val="-5"/>
                <w:sz w:val="24"/>
              </w:rPr>
              <w:t>10</w:t>
            </w:r>
          </w:p>
        </w:tc>
        <w:tc>
          <w:tcPr>
            <w:tcW w:w="1540" w:type="dxa"/>
          </w:tcPr>
          <w:p w14:paraId="50CA0CF7" w14:textId="77777777" w:rsidR="00D43B91" w:rsidRDefault="00000000">
            <w:pPr>
              <w:pStyle w:val="TableParagraph"/>
              <w:spacing w:before="67"/>
              <w:ind w:left="49"/>
              <w:rPr>
                <w:sz w:val="24"/>
              </w:rPr>
            </w:pPr>
            <w:r>
              <w:rPr>
                <w:spacing w:val="-5"/>
                <w:sz w:val="24"/>
              </w:rPr>
              <w:t>38</w:t>
            </w:r>
          </w:p>
        </w:tc>
      </w:tr>
      <w:tr w:rsidR="00D43B91" w14:paraId="2C340892" w14:textId="77777777">
        <w:trPr>
          <w:trHeight w:val="440"/>
        </w:trPr>
        <w:tc>
          <w:tcPr>
            <w:tcW w:w="3060" w:type="dxa"/>
          </w:tcPr>
          <w:p w14:paraId="6F73B462" w14:textId="77777777" w:rsidR="00D43B91" w:rsidRDefault="00000000">
            <w:pPr>
              <w:pStyle w:val="TableParagraph"/>
              <w:ind w:left="114"/>
              <w:jc w:val="left"/>
              <w:rPr>
                <w:sz w:val="24"/>
              </w:rPr>
            </w:pPr>
            <w:r>
              <w:rPr>
                <w:sz w:val="24"/>
              </w:rPr>
              <w:t xml:space="preserve">Stationary Engineer Grade </w:t>
            </w:r>
            <w:r>
              <w:rPr>
                <w:spacing w:val="-10"/>
                <w:sz w:val="24"/>
              </w:rPr>
              <w:t>5</w:t>
            </w:r>
          </w:p>
        </w:tc>
        <w:tc>
          <w:tcPr>
            <w:tcW w:w="1620" w:type="dxa"/>
          </w:tcPr>
          <w:p w14:paraId="44DC0139" w14:textId="77777777" w:rsidR="00D43B91" w:rsidRDefault="00000000">
            <w:pPr>
              <w:pStyle w:val="TableParagraph"/>
              <w:rPr>
                <w:sz w:val="24"/>
              </w:rPr>
            </w:pPr>
            <w:r>
              <w:rPr>
                <w:spacing w:val="-10"/>
                <w:sz w:val="24"/>
              </w:rPr>
              <w:t>7</w:t>
            </w:r>
          </w:p>
        </w:tc>
        <w:tc>
          <w:tcPr>
            <w:tcW w:w="1620" w:type="dxa"/>
          </w:tcPr>
          <w:p w14:paraId="4727B7A8" w14:textId="77777777" w:rsidR="00D43B91" w:rsidRDefault="00000000">
            <w:pPr>
              <w:pStyle w:val="TableParagraph"/>
              <w:rPr>
                <w:sz w:val="24"/>
              </w:rPr>
            </w:pPr>
            <w:r>
              <w:rPr>
                <w:spacing w:val="-10"/>
                <w:sz w:val="24"/>
              </w:rPr>
              <w:t>5</w:t>
            </w:r>
          </w:p>
        </w:tc>
        <w:tc>
          <w:tcPr>
            <w:tcW w:w="1520" w:type="dxa"/>
          </w:tcPr>
          <w:p w14:paraId="59BD7A9A" w14:textId="77777777" w:rsidR="00D43B91" w:rsidRDefault="00000000">
            <w:pPr>
              <w:pStyle w:val="TableParagraph"/>
              <w:ind w:left="49"/>
              <w:rPr>
                <w:sz w:val="24"/>
              </w:rPr>
            </w:pPr>
            <w:r>
              <w:rPr>
                <w:spacing w:val="-10"/>
                <w:sz w:val="24"/>
              </w:rPr>
              <w:t>2</w:t>
            </w:r>
          </w:p>
        </w:tc>
        <w:tc>
          <w:tcPr>
            <w:tcW w:w="1540" w:type="dxa"/>
          </w:tcPr>
          <w:p w14:paraId="5515463A" w14:textId="77777777" w:rsidR="00D43B91" w:rsidRDefault="00000000">
            <w:pPr>
              <w:pStyle w:val="TableParagraph"/>
              <w:ind w:left="49"/>
              <w:rPr>
                <w:sz w:val="24"/>
              </w:rPr>
            </w:pPr>
            <w:r>
              <w:rPr>
                <w:spacing w:val="-5"/>
                <w:sz w:val="24"/>
              </w:rPr>
              <w:t>71</w:t>
            </w:r>
          </w:p>
        </w:tc>
      </w:tr>
      <w:tr w:rsidR="00D43B91" w14:paraId="3021875B" w14:textId="77777777">
        <w:trPr>
          <w:trHeight w:val="460"/>
        </w:trPr>
        <w:tc>
          <w:tcPr>
            <w:tcW w:w="3060" w:type="dxa"/>
          </w:tcPr>
          <w:p w14:paraId="63399949" w14:textId="77777777" w:rsidR="00D43B91" w:rsidRDefault="00000000">
            <w:pPr>
              <w:pStyle w:val="TableParagraph"/>
              <w:spacing w:before="78"/>
              <w:ind w:left="1899"/>
              <w:jc w:val="left"/>
              <w:rPr>
                <w:b/>
                <w:sz w:val="24"/>
              </w:rPr>
            </w:pPr>
            <w:r>
              <w:rPr>
                <w:b/>
                <w:spacing w:val="-2"/>
                <w:sz w:val="24"/>
              </w:rPr>
              <w:t>TOTAL</w:t>
            </w:r>
          </w:p>
        </w:tc>
        <w:tc>
          <w:tcPr>
            <w:tcW w:w="1620" w:type="dxa"/>
          </w:tcPr>
          <w:p w14:paraId="33BA73F7" w14:textId="77777777" w:rsidR="00D43B91" w:rsidRDefault="00000000">
            <w:pPr>
              <w:pStyle w:val="TableParagraph"/>
              <w:spacing w:before="78"/>
              <w:rPr>
                <w:b/>
                <w:sz w:val="24"/>
              </w:rPr>
            </w:pPr>
            <w:r>
              <w:rPr>
                <w:b/>
                <w:spacing w:val="-5"/>
                <w:sz w:val="24"/>
              </w:rPr>
              <w:t>53</w:t>
            </w:r>
          </w:p>
        </w:tc>
        <w:tc>
          <w:tcPr>
            <w:tcW w:w="1620" w:type="dxa"/>
          </w:tcPr>
          <w:p w14:paraId="12FF9A88" w14:textId="77777777" w:rsidR="00D43B91" w:rsidRDefault="00000000">
            <w:pPr>
              <w:pStyle w:val="TableParagraph"/>
              <w:spacing w:before="78"/>
              <w:rPr>
                <w:b/>
                <w:sz w:val="24"/>
              </w:rPr>
            </w:pPr>
            <w:r>
              <w:rPr>
                <w:b/>
                <w:spacing w:val="-5"/>
                <w:sz w:val="24"/>
              </w:rPr>
              <w:t>32</w:t>
            </w:r>
          </w:p>
        </w:tc>
        <w:tc>
          <w:tcPr>
            <w:tcW w:w="1520" w:type="dxa"/>
          </w:tcPr>
          <w:p w14:paraId="72D8180A" w14:textId="77777777" w:rsidR="00D43B91" w:rsidRDefault="00000000">
            <w:pPr>
              <w:pStyle w:val="TableParagraph"/>
              <w:spacing w:before="78"/>
              <w:ind w:left="49"/>
              <w:rPr>
                <w:b/>
                <w:sz w:val="24"/>
              </w:rPr>
            </w:pPr>
            <w:r>
              <w:rPr>
                <w:b/>
                <w:spacing w:val="-5"/>
                <w:sz w:val="24"/>
              </w:rPr>
              <w:t>21</w:t>
            </w:r>
          </w:p>
        </w:tc>
        <w:tc>
          <w:tcPr>
            <w:tcW w:w="1540" w:type="dxa"/>
          </w:tcPr>
          <w:p w14:paraId="671F2028" w14:textId="77777777" w:rsidR="00D43B91" w:rsidRDefault="00000000">
            <w:pPr>
              <w:pStyle w:val="TableParagraph"/>
              <w:spacing w:before="78"/>
              <w:ind w:left="49"/>
              <w:rPr>
                <w:b/>
                <w:sz w:val="24"/>
              </w:rPr>
            </w:pPr>
            <w:r>
              <w:rPr>
                <w:b/>
                <w:spacing w:val="-5"/>
                <w:sz w:val="24"/>
              </w:rPr>
              <w:t>60</w:t>
            </w:r>
          </w:p>
        </w:tc>
      </w:tr>
    </w:tbl>
    <w:p w14:paraId="11528C52" w14:textId="77777777" w:rsidR="00D43B91" w:rsidRDefault="00000000">
      <w:pPr>
        <w:pStyle w:val="BodyText"/>
        <w:spacing w:before="263"/>
        <w:ind w:left="75"/>
      </w:pPr>
      <w:r>
        <w:t xml:space="preserve">PSI Exams submitted the following statistical summary for January 2025 to December </w:t>
      </w:r>
      <w:r>
        <w:rPr>
          <w:spacing w:val="-2"/>
        </w:rPr>
        <w:t>2025:</w:t>
      </w:r>
    </w:p>
    <w:p w14:paraId="26DDEC99" w14:textId="77777777" w:rsidR="00D43B91" w:rsidRDefault="00D43B91">
      <w:pPr>
        <w:pStyle w:val="BodyText"/>
        <w:spacing w:before="79"/>
        <w:rPr>
          <w:sz w:val="20"/>
        </w:rPr>
      </w:pPr>
    </w:p>
    <w:tbl>
      <w:tblPr>
        <w:tblW w:w="0" w:type="auto"/>
        <w:tblInd w:w="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60"/>
        <w:gridCol w:w="1620"/>
        <w:gridCol w:w="1620"/>
        <w:gridCol w:w="1520"/>
        <w:gridCol w:w="1540"/>
      </w:tblGrid>
      <w:tr w:rsidR="00D43B91" w14:paraId="5342361F" w14:textId="77777777">
        <w:trPr>
          <w:trHeight w:val="439"/>
        </w:trPr>
        <w:tc>
          <w:tcPr>
            <w:tcW w:w="3060" w:type="dxa"/>
          </w:tcPr>
          <w:p w14:paraId="2ACA7603" w14:textId="77777777" w:rsidR="00D43B91" w:rsidRDefault="00000000">
            <w:pPr>
              <w:pStyle w:val="TableParagraph"/>
              <w:spacing w:before="88"/>
              <w:ind w:left="114"/>
              <w:jc w:val="left"/>
              <w:rPr>
                <w:sz w:val="24"/>
              </w:rPr>
            </w:pPr>
            <w:r>
              <w:rPr>
                <w:sz w:val="24"/>
              </w:rPr>
              <w:t xml:space="preserve">Stationary Engineer Grade </w:t>
            </w:r>
            <w:r>
              <w:rPr>
                <w:spacing w:val="-10"/>
                <w:sz w:val="24"/>
              </w:rPr>
              <w:t>1</w:t>
            </w:r>
          </w:p>
        </w:tc>
        <w:tc>
          <w:tcPr>
            <w:tcW w:w="1620" w:type="dxa"/>
          </w:tcPr>
          <w:p w14:paraId="341E0F0E" w14:textId="77777777" w:rsidR="00D43B91" w:rsidRDefault="00000000">
            <w:pPr>
              <w:pStyle w:val="TableParagraph"/>
              <w:spacing w:before="88"/>
              <w:rPr>
                <w:sz w:val="24"/>
              </w:rPr>
            </w:pPr>
            <w:r>
              <w:rPr>
                <w:spacing w:val="-5"/>
                <w:sz w:val="24"/>
              </w:rPr>
              <w:t>156</w:t>
            </w:r>
          </w:p>
        </w:tc>
        <w:tc>
          <w:tcPr>
            <w:tcW w:w="1620" w:type="dxa"/>
          </w:tcPr>
          <w:p w14:paraId="00346E3F" w14:textId="77777777" w:rsidR="00D43B91" w:rsidRDefault="00000000">
            <w:pPr>
              <w:pStyle w:val="TableParagraph"/>
              <w:spacing w:before="88"/>
              <w:rPr>
                <w:sz w:val="24"/>
              </w:rPr>
            </w:pPr>
            <w:r>
              <w:rPr>
                <w:spacing w:val="-5"/>
                <w:sz w:val="24"/>
              </w:rPr>
              <w:t>47</w:t>
            </w:r>
          </w:p>
        </w:tc>
        <w:tc>
          <w:tcPr>
            <w:tcW w:w="1520" w:type="dxa"/>
          </w:tcPr>
          <w:p w14:paraId="76761869" w14:textId="77777777" w:rsidR="00D43B91" w:rsidRDefault="00000000">
            <w:pPr>
              <w:pStyle w:val="TableParagraph"/>
              <w:spacing w:before="88"/>
              <w:ind w:left="49"/>
              <w:rPr>
                <w:sz w:val="24"/>
              </w:rPr>
            </w:pPr>
            <w:r>
              <w:rPr>
                <w:spacing w:val="-5"/>
                <w:sz w:val="24"/>
              </w:rPr>
              <w:t>109</w:t>
            </w:r>
          </w:p>
        </w:tc>
        <w:tc>
          <w:tcPr>
            <w:tcW w:w="1540" w:type="dxa"/>
          </w:tcPr>
          <w:p w14:paraId="2B9376D3" w14:textId="77777777" w:rsidR="00D43B91" w:rsidRDefault="00000000">
            <w:pPr>
              <w:pStyle w:val="TableParagraph"/>
              <w:spacing w:before="88"/>
              <w:ind w:left="49"/>
              <w:rPr>
                <w:sz w:val="24"/>
              </w:rPr>
            </w:pPr>
            <w:r>
              <w:rPr>
                <w:spacing w:val="-5"/>
                <w:sz w:val="24"/>
              </w:rPr>
              <w:t>30</w:t>
            </w:r>
          </w:p>
        </w:tc>
      </w:tr>
    </w:tbl>
    <w:p w14:paraId="2E232951" w14:textId="77777777" w:rsidR="00D43B91" w:rsidRDefault="00D43B91">
      <w:pPr>
        <w:pStyle w:val="TableParagraph"/>
        <w:rPr>
          <w:sz w:val="24"/>
        </w:rPr>
        <w:sectPr w:rsidR="00D43B91">
          <w:pgSz w:w="12240" w:h="15840"/>
          <w:pgMar w:top="1080" w:right="1080" w:bottom="280" w:left="1080" w:header="720" w:footer="720" w:gutter="0"/>
          <w:cols w:space="720"/>
        </w:sectPr>
      </w:pPr>
    </w:p>
    <w:tbl>
      <w:tblPr>
        <w:tblW w:w="0" w:type="auto"/>
        <w:tblInd w:w="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60"/>
        <w:gridCol w:w="1620"/>
        <w:gridCol w:w="1620"/>
        <w:gridCol w:w="1520"/>
        <w:gridCol w:w="1540"/>
      </w:tblGrid>
      <w:tr w:rsidR="00D43B91" w14:paraId="57E7A2B9" w14:textId="77777777">
        <w:trPr>
          <w:trHeight w:val="459"/>
        </w:trPr>
        <w:tc>
          <w:tcPr>
            <w:tcW w:w="3060" w:type="dxa"/>
          </w:tcPr>
          <w:p w14:paraId="15F4CB0A" w14:textId="77777777" w:rsidR="00D43B91" w:rsidRDefault="00000000">
            <w:pPr>
              <w:pStyle w:val="TableParagraph"/>
              <w:spacing w:before="89"/>
              <w:ind w:left="114"/>
              <w:jc w:val="left"/>
              <w:rPr>
                <w:sz w:val="24"/>
              </w:rPr>
            </w:pPr>
            <w:r>
              <w:rPr>
                <w:sz w:val="24"/>
              </w:rPr>
              <w:lastRenderedPageBreak/>
              <w:t xml:space="preserve">Stationary Engineer Grade </w:t>
            </w:r>
            <w:r>
              <w:rPr>
                <w:spacing w:val="-10"/>
                <w:sz w:val="24"/>
              </w:rPr>
              <w:t>2</w:t>
            </w:r>
          </w:p>
        </w:tc>
        <w:tc>
          <w:tcPr>
            <w:tcW w:w="1620" w:type="dxa"/>
          </w:tcPr>
          <w:p w14:paraId="6B1E0477" w14:textId="77777777" w:rsidR="00D43B91" w:rsidRDefault="00000000">
            <w:pPr>
              <w:pStyle w:val="TableParagraph"/>
              <w:spacing w:before="89"/>
              <w:rPr>
                <w:sz w:val="24"/>
              </w:rPr>
            </w:pPr>
            <w:r>
              <w:rPr>
                <w:spacing w:val="-5"/>
                <w:sz w:val="24"/>
              </w:rPr>
              <w:t>61</w:t>
            </w:r>
          </w:p>
        </w:tc>
        <w:tc>
          <w:tcPr>
            <w:tcW w:w="1620" w:type="dxa"/>
          </w:tcPr>
          <w:p w14:paraId="799E2E28" w14:textId="77777777" w:rsidR="00D43B91" w:rsidRDefault="00000000">
            <w:pPr>
              <w:pStyle w:val="TableParagraph"/>
              <w:spacing w:before="89"/>
              <w:rPr>
                <w:sz w:val="24"/>
              </w:rPr>
            </w:pPr>
            <w:r>
              <w:rPr>
                <w:spacing w:val="-5"/>
                <w:sz w:val="24"/>
              </w:rPr>
              <w:t>18</w:t>
            </w:r>
          </w:p>
        </w:tc>
        <w:tc>
          <w:tcPr>
            <w:tcW w:w="1520" w:type="dxa"/>
          </w:tcPr>
          <w:p w14:paraId="445DA825" w14:textId="77777777" w:rsidR="00D43B91" w:rsidRDefault="00000000">
            <w:pPr>
              <w:pStyle w:val="TableParagraph"/>
              <w:spacing w:before="89"/>
              <w:ind w:left="49"/>
              <w:rPr>
                <w:sz w:val="24"/>
              </w:rPr>
            </w:pPr>
            <w:r>
              <w:rPr>
                <w:spacing w:val="-5"/>
                <w:sz w:val="24"/>
              </w:rPr>
              <w:t>43</w:t>
            </w:r>
          </w:p>
        </w:tc>
        <w:tc>
          <w:tcPr>
            <w:tcW w:w="1540" w:type="dxa"/>
          </w:tcPr>
          <w:p w14:paraId="580877C5" w14:textId="77777777" w:rsidR="00D43B91" w:rsidRDefault="00000000">
            <w:pPr>
              <w:pStyle w:val="TableParagraph"/>
              <w:spacing w:before="89"/>
              <w:ind w:left="49"/>
              <w:rPr>
                <w:sz w:val="24"/>
              </w:rPr>
            </w:pPr>
            <w:r>
              <w:rPr>
                <w:spacing w:val="-5"/>
                <w:sz w:val="24"/>
              </w:rPr>
              <w:t>30</w:t>
            </w:r>
          </w:p>
        </w:tc>
      </w:tr>
      <w:tr w:rsidR="00D43B91" w14:paraId="64ECED8B" w14:textId="77777777">
        <w:trPr>
          <w:trHeight w:val="439"/>
        </w:trPr>
        <w:tc>
          <w:tcPr>
            <w:tcW w:w="3060" w:type="dxa"/>
          </w:tcPr>
          <w:p w14:paraId="6C5A6B18" w14:textId="77777777" w:rsidR="00D43B91" w:rsidRDefault="00000000">
            <w:pPr>
              <w:pStyle w:val="TableParagraph"/>
              <w:spacing w:before="74"/>
              <w:ind w:left="114"/>
              <w:jc w:val="left"/>
              <w:rPr>
                <w:sz w:val="24"/>
              </w:rPr>
            </w:pPr>
            <w:r>
              <w:rPr>
                <w:sz w:val="24"/>
              </w:rPr>
              <w:t xml:space="preserve">Stationary Engineer Grade </w:t>
            </w:r>
            <w:r>
              <w:rPr>
                <w:spacing w:val="-10"/>
                <w:sz w:val="24"/>
              </w:rPr>
              <w:t>3</w:t>
            </w:r>
          </w:p>
        </w:tc>
        <w:tc>
          <w:tcPr>
            <w:tcW w:w="1620" w:type="dxa"/>
          </w:tcPr>
          <w:p w14:paraId="63CB7A64" w14:textId="77777777" w:rsidR="00D43B91" w:rsidRDefault="00000000">
            <w:pPr>
              <w:pStyle w:val="TableParagraph"/>
              <w:spacing w:before="74"/>
              <w:rPr>
                <w:sz w:val="24"/>
              </w:rPr>
            </w:pPr>
            <w:r>
              <w:rPr>
                <w:spacing w:val="-5"/>
                <w:sz w:val="24"/>
              </w:rPr>
              <w:t>122</w:t>
            </w:r>
          </w:p>
        </w:tc>
        <w:tc>
          <w:tcPr>
            <w:tcW w:w="1620" w:type="dxa"/>
          </w:tcPr>
          <w:p w14:paraId="10234624" w14:textId="77777777" w:rsidR="00D43B91" w:rsidRDefault="00000000">
            <w:pPr>
              <w:pStyle w:val="TableParagraph"/>
              <w:spacing w:before="74"/>
              <w:rPr>
                <w:sz w:val="24"/>
              </w:rPr>
            </w:pPr>
            <w:r>
              <w:rPr>
                <w:spacing w:val="-5"/>
                <w:sz w:val="24"/>
              </w:rPr>
              <w:t>35</w:t>
            </w:r>
          </w:p>
        </w:tc>
        <w:tc>
          <w:tcPr>
            <w:tcW w:w="1520" w:type="dxa"/>
          </w:tcPr>
          <w:p w14:paraId="34469790" w14:textId="77777777" w:rsidR="00D43B91" w:rsidRDefault="00000000">
            <w:pPr>
              <w:pStyle w:val="TableParagraph"/>
              <w:spacing w:before="74"/>
              <w:ind w:left="49"/>
              <w:rPr>
                <w:sz w:val="24"/>
              </w:rPr>
            </w:pPr>
            <w:r>
              <w:rPr>
                <w:spacing w:val="-5"/>
                <w:sz w:val="24"/>
              </w:rPr>
              <w:t>87</w:t>
            </w:r>
          </w:p>
        </w:tc>
        <w:tc>
          <w:tcPr>
            <w:tcW w:w="1540" w:type="dxa"/>
          </w:tcPr>
          <w:p w14:paraId="133149E7" w14:textId="77777777" w:rsidR="00D43B91" w:rsidRDefault="00000000">
            <w:pPr>
              <w:pStyle w:val="TableParagraph"/>
              <w:spacing w:before="74"/>
              <w:ind w:left="49"/>
              <w:rPr>
                <w:sz w:val="24"/>
              </w:rPr>
            </w:pPr>
            <w:r>
              <w:rPr>
                <w:spacing w:val="-5"/>
                <w:sz w:val="24"/>
              </w:rPr>
              <w:t>29</w:t>
            </w:r>
          </w:p>
        </w:tc>
      </w:tr>
      <w:tr w:rsidR="00D43B91" w14:paraId="588A0222" w14:textId="77777777">
        <w:trPr>
          <w:trHeight w:val="440"/>
        </w:trPr>
        <w:tc>
          <w:tcPr>
            <w:tcW w:w="3060" w:type="dxa"/>
          </w:tcPr>
          <w:p w14:paraId="7061EA66" w14:textId="77777777" w:rsidR="00D43B91" w:rsidRDefault="00000000">
            <w:pPr>
              <w:pStyle w:val="TableParagraph"/>
              <w:spacing w:before="79"/>
              <w:ind w:left="114"/>
              <w:jc w:val="left"/>
              <w:rPr>
                <w:sz w:val="24"/>
              </w:rPr>
            </w:pPr>
            <w:r>
              <w:rPr>
                <w:sz w:val="24"/>
              </w:rPr>
              <w:t xml:space="preserve">Stationary Engineer Grade </w:t>
            </w:r>
            <w:r>
              <w:rPr>
                <w:spacing w:val="-10"/>
                <w:sz w:val="24"/>
              </w:rPr>
              <w:t>4</w:t>
            </w:r>
          </w:p>
        </w:tc>
        <w:tc>
          <w:tcPr>
            <w:tcW w:w="1620" w:type="dxa"/>
          </w:tcPr>
          <w:p w14:paraId="776A4363" w14:textId="77777777" w:rsidR="00D43B91" w:rsidRDefault="00000000">
            <w:pPr>
              <w:pStyle w:val="TableParagraph"/>
              <w:spacing w:before="79"/>
              <w:rPr>
                <w:sz w:val="24"/>
              </w:rPr>
            </w:pPr>
            <w:r>
              <w:rPr>
                <w:spacing w:val="-5"/>
                <w:sz w:val="24"/>
              </w:rPr>
              <w:t>94</w:t>
            </w:r>
          </w:p>
        </w:tc>
        <w:tc>
          <w:tcPr>
            <w:tcW w:w="1620" w:type="dxa"/>
          </w:tcPr>
          <w:p w14:paraId="42A82261" w14:textId="77777777" w:rsidR="00D43B91" w:rsidRDefault="00000000">
            <w:pPr>
              <w:pStyle w:val="TableParagraph"/>
              <w:spacing w:before="79"/>
              <w:rPr>
                <w:sz w:val="24"/>
              </w:rPr>
            </w:pPr>
            <w:r>
              <w:rPr>
                <w:spacing w:val="-5"/>
                <w:sz w:val="24"/>
              </w:rPr>
              <w:t>38</w:t>
            </w:r>
          </w:p>
        </w:tc>
        <w:tc>
          <w:tcPr>
            <w:tcW w:w="1520" w:type="dxa"/>
          </w:tcPr>
          <w:p w14:paraId="473BAEFE" w14:textId="77777777" w:rsidR="00D43B91" w:rsidRDefault="00000000">
            <w:pPr>
              <w:pStyle w:val="TableParagraph"/>
              <w:spacing w:before="79"/>
              <w:ind w:left="49"/>
              <w:rPr>
                <w:sz w:val="24"/>
              </w:rPr>
            </w:pPr>
            <w:r>
              <w:rPr>
                <w:spacing w:val="-5"/>
                <w:sz w:val="24"/>
              </w:rPr>
              <w:t>56</w:t>
            </w:r>
          </w:p>
        </w:tc>
        <w:tc>
          <w:tcPr>
            <w:tcW w:w="1540" w:type="dxa"/>
          </w:tcPr>
          <w:p w14:paraId="57B51240" w14:textId="77777777" w:rsidR="00D43B91" w:rsidRDefault="00000000">
            <w:pPr>
              <w:pStyle w:val="TableParagraph"/>
              <w:spacing w:before="79"/>
              <w:ind w:left="49"/>
              <w:rPr>
                <w:sz w:val="24"/>
              </w:rPr>
            </w:pPr>
            <w:r>
              <w:rPr>
                <w:spacing w:val="-5"/>
                <w:sz w:val="24"/>
              </w:rPr>
              <w:t>40</w:t>
            </w:r>
          </w:p>
        </w:tc>
      </w:tr>
      <w:tr w:rsidR="00D43B91" w14:paraId="426D9FF1" w14:textId="77777777">
        <w:trPr>
          <w:trHeight w:val="439"/>
        </w:trPr>
        <w:tc>
          <w:tcPr>
            <w:tcW w:w="3060" w:type="dxa"/>
          </w:tcPr>
          <w:p w14:paraId="4180A6DF" w14:textId="77777777" w:rsidR="00D43B91" w:rsidRDefault="00000000">
            <w:pPr>
              <w:pStyle w:val="TableParagraph"/>
              <w:spacing w:before="86"/>
              <w:ind w:left="114"/>
              <w:jc w:val="left"/>
              <w:rPr>
                <w:sz w:val="24"/>
              </w:rPr>
            </w:pPr>
            <w:r>
              <w:rPr>
                <w:sz w:val="24"/>
              </w:rPr>
              <w:t xml:space="preserve">Stationary Engineer Grade </w:t>
            </w:r>
            <w:r>
              <w:rPr>
                <w:spacing w:val="-10"/>
                <w:sz w:val="24"/>
              </w:rPr>
              <w:t>5</w:t>
            </w:r>
          </w:p>
        </w:tc>
        <w:tc>
          <w:tcPr>
            <w:tcW w:w="1620" w:type="dxa"/>
          </w:tcPr>
          <w:p w14:paraId="7F8E8EA7" w14:textId="77777777" w:rsidR="00D43B91" w:rsidRDefault="00000000">
            <w:pPr>
              <w:pStyle w:val="TableParagraph"/>
              <w:spacing w:before="86"/>
              <w:rPr>
                <w:sz w:val="24"/>
              </w:rPr>
            </w:pPr>
            <w:r>
              <w:rPr>
                <w:spacing w:val="-5"/>
                <w:sz w:val="24"/>
              </w:rPr>
              <w:t>51</w:t>
            </w:r>
          </w:p>
        </w:tc>
        <w:tc>
          <w:tcPr>
            <w:tcW w:w="1620" w:type="dxa"/>
          </w:tcPr>
          <w:p w14:paraId="1B038E1D" w14:textId="77777777" w:rsidR="00D43B91" w:rsidRDefault="00000000">
            <w:pPr>
              <w:pStyle w:val="TableParagraph"/>
              <w:spacing w:before="86"/>
              <w:rPr>
                <w:sz w:val="24"/>
              </w:rPr>
            </w:pPr>
            <w:r>
              <w:rPr>
                <w:spacing w:val="-5"/>
                <w:sz w:val="24"/>
              </w:rPr>
              <w:t>27</w:t>
            </w:r>
          </w:p>
        </w:tc>
        <w:tc>
          <w:tcPr>
            <w:tcW w:w="1520" w:type="dxa"/>
          </w:tcPr>
          <w:p w14:paraId="726FA24F" w14:textId="77777777" w:rsidR="00D43B91" w:rsidRDefault="00000000">
            <w:pPr>
              <w:pStyle w:val="TableParagraph"/>
              <w:spacing w:before="86"/>
              <w:ind w:left="49"/>
              <w:rPr>
                <w:sz w:val="24"/>
              </w:rPr>
            </w:pPr>
            <w:r>
              <w:rPr>
                <w:spacing w:val="-5"/>
                <w:sz w:val="24"/>
              </w:rPr>
              <w:t>24</w:t>
            </w:r>
          </w:p>
        </w:tc>
        <w:tc>
          <w:tcPr>
            <w:tcW w:w="1540" w:type="dxa"/>
          </w:tcPr>
          <w:p w14:paraId="3FB29E3F" w14:textId="77777777" w:rsidR="00D43B91" w:rsidRDefault="00000000">
            <w:pPr>
              <w:pStyle w:val="TableParagraph"/>
              <w:spacing w:before="86"/>
              <w:ind w:left="49"/>
              <w:rPr>
                <w:sz w:val="24"/>
              </w:rPr>
            </w:pPr>
            <w:r>
              <w:rPr>
                <w:spacing w:val="-5"/>
                <w:sz w:val="24"/>
              </w:rPr>
              <w:t>53</w:t>
            </w:r>
          </w:p>
        </w:tc>
      </w:tr>
      <w:tr w:rsidR="00D43B91" w14:paraId="4B51AE23" w14:textId="77777777">
        <w:trPr>
          <w:trHeight w:val="460"/>
        </w:trPr>
        <w:tc>
          <w:tcPr>
            <w:tcW w:w="3060" w:type="dxa"/>
          </w:tcPr>
          <w:p w14:paraId="029DBE37" w14:textId="77777777" w:rsidR="00D43B91" w:rsidRDefault="00000000">
            <w:pPr>
              <w:pStyle w:val="TableParagraph"/>
              <w:spacing w:before="91"/>
              <w:ind w:left="1899"/>
              <w:jc w:val="left"/>
              <w:rPr>
                <w:b/>
                <w:sz w:val="24"/>
              </w:rPr>
            </w:pPr>
            <w:r>
              <w:rPr>
                <w:b/>
                <w:spacing w:val="-2"/>
                <w:sz w:val="24"/>
              </w:rPr>
              <w:t>TOTAL</w:t>
            </w:r>
          </w:p>
        </w:tc>
        <w:tc>
          <w:tcPr>
            <w:tcW w:w="1620" w:type="dxa"/>
          </w:tcPr>
          <w:p w14:paraId="7896F967" w14:textId="77777777" w:rsidR="00D43B91" w:rsidRDefault="00000000">
            <w:pPr>
              <w:pStyle w:val="TableParagraph"/>
              <w:spacing w:before="91"/>
              <w:rPr>
                <w:b/>
                <w:sz w:val="24"/>
              </w:rPr>
            </w:pPr>
            <w:r>
              <w:rPr>
                <w:b/>
                <w:spacing w:val="-5"/>
                <w:sz w:val="24"/>
              </w:rPr>
              <w:t>484</w:t>
            </w:r>
          </w:p>
        </w:tc>
        <w:tc>
          <w:tcPr>
            <w:tcW w:w="1620" w:type="dxa"/>
          </w:tcPr>
          <w:p w14:paraId="52EAD1D1" w14:textId="77777777" w:rsidR="00D43B91" w:rsidRDefault="00000000">
            <w:pPr>
              <w:pStyle w:val="TableParagraph"/>
              <w:spacing w:before="91"/>
              <w:rPr>
                <w:b/>
                <w:sz w:val="24"/>
              </w:rPr>
            </w:pPr>
            <w:r>
              <w:rPr>
                <w:b/>
                <w:spacing w:val="-5"/>
                <w:sz w:val="24"/>
              </w:rPr>
              <w:t>165</w:t>
            </w:r>
          </w:p>
        </w:tc>
        <w:tc>
          <w:tcPr>
            <w:tcW w:w="1520" w:type="dxa"/>
          </w:tcPr>
          <w:p w14:paraId="158010FA" w14:textId="77777777" w:rsidR="00D43B91" w:rsidRDefault="00000000">
            <w:pPr>
              <w:pStyle w:val="TableParagraph"/>
              <w:spacing w:before="91"/>
              <w:ind w:left="49"/>
              <w:rPr>
                <w:b/>
                <w:sz w:val="24"/>
              </w:rPr>
            </w:pPr>
            <w:r>
              <w:rPr>
                <w:b/>
                <w:spacing w:val="-5"/>
                <w:sz w:val="24"/>
              </w:rPr>
              <w:t>319</w:t>
            </w:r>
          </w:p>
        </w:tc>
        <w:tc>
          <w:tcPr>
            <w:tcW w:w="1540" w:type="dxa"/>
          </w:tcPr>
          <w:p w14:paraId="6D17F653" w14:textId="77777777" w:rsidR="00D43B91" w:rsidRDefault="00000000">
            <w:pPr>
              <w:pStyle w:val="TableParagraph"/>
              <w:spacing w:before="91"/>
              <w:ind w:left="49"/>
              <w:rPr>
                <w:b/>
                <w:sz w:val="24"/>
              </w:rPr>
            </w:pPr>
            <w:r>
              <w:rPr>
                <w:b/>
                <w:spacing w:val="-5"/>
                <w:sz w:val="24"/>
              </w:rPr>
              <w:t>34</w:t>
            </w:r>
          </w:p>
        </w:tc>
      </w:tr>
    </w:tbl>
    <w:p w14:paraId="1792426B" w14:textId="77777777" w:rsidR="00D43B91" w:rsidRDefault="00D43B91">
      <w:pPr>
        <w:pStyle w:val="BodyText"/>
        <w:spacing w:before="34"/>
      </w:pPr>
    </w:p>
    <w:p w14:paraId="610AC435" w14:textId="77777777" w:rsidR="00D43B91" w:rsidRDefault="00000000">
      <w:pPr>
        <w:pStyle w:val="BodyText"/>
        <w:ind w:left="75" w:right="178"/>
        <w:jc w:val="both"/>
      </w:pPr>
      <w:r>
        <w:t>Cumulative results from January to December 2025 show that 484 candidates have been</w:t>
      </w:r>
      <w:r>
        <w:rPr>
          <w:spacing w:val="-3"/>
        </w:rPr>
        <w:t xml:space="preserve"> </w:t>
      </w:r>
      <w:r>
        <w:t>tested,</w:t>
      </w:r>
      <w:r>
        <w:rPr>
          <w:spacing w:val="-3"/>
        </w:rPr>
        <w:t xml:space="preserve"> </w:t>
      </w:r>
      <w:r>
        <w:t>with 165 candidates passing and 319 failing, for a pass rate of 34%. Since the test’s inception, 8,641 candidates have been tested, with 3,004 passing and 5,637 failing, resulting in a pass rate of 35%.</w:t>
      </w:r>
    </w:p>
    <w:p w14:paraId="75160E13" w14:textId="77777777" w:rsidR="00D43B91" w:rsidRDefault="00D43B91">
      <w:pPr>
        <w:pStyle w:val="BodyText"/>
      </w:pPr>
    </w:p>
    <w:p w14:paraId="6A26F386" w14:textId="77777777" w:rsidR="00D43B91" w:rsidRDefault="00000000">
      <w:pPr>
        <w:pStyle w:val="Heading1"/>
        <w:spacing w:before="0"/>
        <w:ind w:left="75"/>
        <w:jc w:val="both"/>
        <w:rPr>
          <w:u w:val="none"/>
        </w:rPr>
      </w:pPr>
      <w:bookmarkStart w:id="4" w:name="LICENSE_REPORT_"/>
      <w:bookmarkEnd w:id="4"/>
      <w:r>
        <w:t xml:space="preserve">LICENSE </w:t>
      </w:r>
      <w:r>
        <w:rPr>
          <w:spacing w:val="-2"/>
        </w:rPr>
        <w:t>REPORT</w:t>
      </w:r>
    </w:p>
    <w:p w14:paraId="735948FF" w14:textId="77777777" w:rsidR="00D43B91" w:rsidRDefault="00D43B91">
      <w:pPr>
        <w:pStyle w:val="BodyText"/>
        <w:rPr>
          <w:b/>
        </w:rPr>
      </w:pPr>
    </w:p>
    <w:p w14:paraId="43525F5D" w14:textId="77777777" w:rsidR="00D43B91" w:rsidRDefault="00000000">
      <w:pPr>
        <w:pStyle w:val="BodyText"/>
        <w:ind w:left="75"/>
        <w:jc w:val="both"/>
      </w:pPr>
      <w:bookmarkStart w:id="5" w:name="Executive_Director_Marquette_reported_th"/>
      <w:bookmarkEnd w:id="5"/>
      <w:r>
        <w:t>Executive Director Marquette reported that, as of November 1, 2025, there were 2,249 active</w:t>
      </w:r>
      <w:r>
        <w:rPr>
          <w:spacing w:val="-3"/>
        </w:rPr>
        <w:t xml:space="preserve"> </w:t>
      </w:r>
      <w:r>
        <w:t>1</w:t>
      </w:r>
      <w:r>
        <w:rPr>
          <w:vertAlign w:val="superscript"/>
        </w:rPr>
        <w:t>st</w:t>
      </w:r>
      <w:r>
        <w:rPr>
          <w:spacing w:val="-4"/>
        </w:rPr>
        <w:t xml:space="preserve"> </w:t>
      </w:r>
      <w:r>
        <w:t>grade engineers, 466 2</w:t>
      </w:r>
      <w:r>
        <w:rPr>
          <w:vertAlign w:val="superscript"/>
        </w:rPr>
        <w:t>nd</w:t>
      </w:r>
      <w:r>
        <w:t xml:space="preserve"> grade engineers, 488 3</w:t>
      </w:r>
      <w:r>
        <w:rPr>
          <w:vertAlign w:val="superscript"/>
        </w:rPr>
        <w:t>rd</w:t>
      </w:r>
      <w:r>
        <w:t xml:space="preserve"> grade engineers, 407 4th grade</w:t>
      </w:r>
      <w:r>
        <w:rPr>
          <w:spacing w:val="-5"/>
        </w:rPr>
        <w:t xml:space="preserve"> </w:t>
      </w:r>
      <w:r>
        <w:t>engineers,</w:t>
      </w:r>
      <w:r>
        <w:rPr>
          <w:spacing w:val="-5"/>
        </w:rPr>
        <w:t xml:space="preserve"> </w:t>
      </w:r>
      <w:r>
        <w:t>and</w:t>
      </w:r>
      <w:r>
        <w:rPr>
          <w:spacing w:val="-5"/>
        </w:rPr>
        <w:t xml:space="preserve"> </w:t>
      </w:r>
      <w:r>
        <w:t>131</w:t>
      </w:r>
      <w:r>
        <w:rPr>
          <w:spacing w:val="-5"/>
        </w:rPr>
        <w:t xml:space="preserve"> </w:t>
      </w:r>
      <w:r>
        <w:t>5</w:t>
      </w:r>
      <w:r>
        <w:rPr>
          <w:vertAlign w:val="superscript"/>
        </w:rPr>
        <w:t>th</w:t>
      </w:r>
      <w:r>
        <w:rPr>
          <w:spacing w:val="-6"/>
        </w:rPr>
        <w:t xml:space="preserve"> </w:t>
      </w:r>
      <w:r>
        <w:t xml:space="preserve">grade </w:t>
      </w:r>
      <w:r>
        <w:rPr>
          <w:spacing w:val="-2"/>
        </w:rPr>
        <w:t>engineers.</w:t>
      </w:r>
    </w:p>
    <w:p w14:paraId="4A214F06" w14:textId="77777777" w:rsidR="00D43B91" w:rsidRDefault="00D43B91">
      <w:pPr>
        <w:pStyle w:val="BodyText"/>
      </w:pPr>
    </w:p>
    <w:p w14:paraId="7AE163A8" w14:textId="77777777" w:rsidR="00D43B91" w:rsidRDefault="00000000">
      <w:pPr>
        <w:pStyle w:val="BodyText"/>
        <w:ind w:left="75"/>
        <w:jc w:val="both"/>
      </w:pPr>
      <w:bookmarkStart w:id="6" w:name="Ms._Tichy_inquired_about_methods_to_asse"/>
      <w:bookmarkEnd w:id="6"/>
      <w:r>
        <w:t>Ms. Tichy inquired about methods to assess the demand for licensed operators and whether it is</w:t>
      </w:r>
      <w:r>
        <w:rPr>
          <w:spacing w:val="40"/>
        </w:rPr>
        <w:t xml:space="preserve"> </w:t>
      </w:r>
      <w:r>
        <w:t>possible to identify workforce shortages. Mr. Noonan explained that he has calculated the total horsepower of boilers statewide to estimate the appropriate number of engineers required at each facility. He also mentioned that inspectors</w:t>
      </w:r>
      <w:r>
        <w:rPr>
          <w:spacing w:val="-3"/>
        </w:rPr>
        <w:t xml:space="preserve"> </w:t>
      </w:r>
      <w:r>
        <w:t>have</w:t>
      </w:r>
      <w:r>
        <w:rPr>
          <w:spacing w:val="-3"/>
        </w:rPr>
        <w:t xml:space="preserve"> </w:t>
      </w:r>
      <w:r>
        <w:t>been</w:t>
      </w:r>
      <w:r>
        <w:rPr>
          <w:spacing w:val="-3"/>
        </w:rPr>
        <w:t xml:space="preserve"> </w:t>
      </w:r>
      <w:r>
        <w:t>assigned</w:t>
      </w:r>
      <w:r>
        <w:rPr>
          <w:spacing w:val="-3"/>
        </w:rPr>
        <w:t xml:space="preserve"> </w:t>
      </w:r>
      <w:r>
        <w:t>to</w:t>
      </w:r>
      <w:r>
        <w:rPr>
          <w:spacing w:val="-3"/>
        </w:rPr>
        <w:t xml:space="preserve"> </w:t>
      </w:r>
      <w:r>
        <w:t>visit</w:t>
      </w:r>
      <w:r>
        <w:rPr>
          <w:spacing w:val="-3"/>
        </w:rPr>
        <w:t xml:space="preserve"> </w:t>
      </w:r>
      <w:r>
        <w:t>plants</w:t>
      </w:r>
      <w:r>
        <w:rPr>
          <w:spacing w:val="-3"/>
        </w:rPr>
        <w:t xml:space="preserve"> </w:t>
      </w:r>
      <w:r>
        <w:t>with</w:t>
      </w:r>
      <w:r>
        <w:rPr>
          <w:spacing w:val="-3"/>
        </w:rPr>
        <w:t xml:space="preserve"> </w:t>
      </w:r>
      <w:r>
        <w:t>licensed</w:t>
      </w:r>
      <w:r>
        <w:rPr>
          <w:spacing w:val="-3"/>
        </w:rPr>
        <w:t xml:space="preserve"> </w:t>
      </w:r>
      <w:r>
        <w:t>engineers</w:t>
      </w:r>
      <w:r>
        <w:rPr>
          <w:spacing w:val="-3"/>
        </w:rPr>
        <w:t xml:space="preserve"> </w:t>
      </w:r>
      <w:r>
        <w:t>on site. Mr. Noonan indicated that this process is ongoing.</w:t>
      </w:r>
    </w:p>
    <w:p w14:paraId="33B91300" w14:textId="77777777" w:rsidR="00D43B91" w:rsidRDefault="00D43B91">
      <w:pPr>
        <w:pStyle w:val="BodyText"/>
        <w:spacing w:before="43"/>
      </w:pPr>
    </w:p>
    <w:p w14:paraId="5E1AC149" w14:textId="77777777" w:rsidR="00D43B91" w:rsidRDefault="00000000">
      <w:pPr>
        <w:pStyle w:val="BodyText"/>
        <w:ind w:left="90"/>
        <w:jc w:val="both"/>
      </w:pPr>
      <w:r>
        <w:t>Mr. Gregory inquired whether there</w:t>
      </w:r>
      <w:r>
        <w:rPr>
          <w:spacing w:val="-3"/>
        </w:rPr>
        <w:t xml:space="preserve"> </w:t>
      </w:r>
      <w:r>
        <w:t>is</w:t>
      </w:r>
      <w:r>
        <w:rPr>
          <w:spacing w:val="-3"/>
        </w:rPr>
        <w:t xml:space="preserve"> </w:t>
      </w:r>
      <w:r>
        <w:t>a</w:t>
      </w:r>
      <w:r>
        <w:rPr>
          <w:spacing w:val="-3"/>
        </w:rPr>
        <w:t xml:space="preserve"> </w:t>
      </w:r>
      <w:r>
        <w:t>correlation</w:t>
      </w:r>
      <w:r>
        <w:rPr>
          <w:spacing w:val="-3"/>
        </w:rPr>
        <w:t xml:space="preserve"> </w:t>
      </w:r>
      <w:r>
        <w:t>between</w:t>
      </w:r>
      <w:r>
        <w:rPr>
          <w:spacing w:val="-3"/>
        </w:rPr>
        <w:t xml:space="preserve"> </w:t>
      </w:r>
      <w:r>
        <w:t>the</w:t>
      </w:r>
      <w:r>
        <w:rPr>
          <w:spacing w:val="-3"/>
        </w:rPr>
        <w:t xml:space="preserve"> </w:t>
      </w:r>
      <w:r>
        <w:t>number</w:t>
      </w:r>
      <w:r>
        <w:rPr>
          <w:spacing w:val="-3"/>
        </w:rPr>
        <w:t xml:space="preserve"> </w:t>
      </w:r>
      <w:r>
        <w:t>of</w:t>
      </w:r>
      <w:r>
        <w:rPr>
          <w:spacing w:val="-3"/>
        </w:rPr>
        <w:t xml:space="preserve"> </w:t>
      </w:r>
      <w:r>
        <w:t>licensed</w:t>
      </w:r>
      <w:r>
        <w:rPr>
          <w:spacing w:val="-3"/>
        </w:rPr>
        <w:t xml:space="preserve"> </w:t>
      </w:r>
      <w:r>
        <w:t>boilers</w:t>
      </w:r>
      <w:r>
        <w:rPr>
          <w:spacing w:val="-3"/>
        </w:rPr>
        <w:t xml:space="preserve"> </w:t>
      </w:r>
      <w:r>
        <w:t>currently</w:t>
      </w:r>
      <w:r>
        <w:rPr>
          <w:spacing w:val="-3"/>
        </w:rPr>
        <w:t xml:space="preserve"> </w:t>
      </w:r>
      <w:r>
        <w:t>in operation across the</w:t>
      </w:r>
      <w:r>
        <w:rPr>
          <w:spacing w:val="-4"/>
        </w:rPr>
        <w:t xml:space="preserve"> </w:t>
      </w:r>
      <w:r>
        <w:t>state</w:t>
      </w:r>
      <w:r>
        <w:rPr>
          <w:spacing w:val="-4"/>
        </w:rPr>
        <w:t xml:space="preserve"> </w:t>
      </w:r>
      <w:r>
        <w:t>and</w:t>
      </w:r>
      <w:r>
        <w:rPr>
          <w:spacing w:val="-4"/>
        </w:rPr>
        <w:t xml:space="preserve"> </w:t>
      </w:r>
      <w:r>
        <w:t>the</w:t>
      </w:r>
      <w:r>
        <w:rPr>
          <w:spacing w:val="-4"/>
        </w:rPr>
        <w:t xml:space="preserve"> </w:t>
      </w:r>
      <w:r>
        <w:t>licensed</w:t>
      </w:r>
      <w:r>
        <w:rPr>
          <w:spacing w:val="-4"/>
        </w:rPr>
        <w:t xml:space="preserve"> </w:t>
      </w:r>
      <w:r>
        <w:t>operators</w:t>
      </w:r>
      <w:r>
        <w:rPr>
          <w:spacing w:val="-4"/>
        </w:rPr>
        <w:t xml:space="preserve"> </w:t>
      </w:r>
      <w:r>
        <w:t>staffing</w:t>
      </w:r>
      <w:r>
        <w:rPr>
          <w:spacing w:val="-4"/>
        </w:rPr>
        <w:t xml:space="preserve"> </w:t>
      </w:r>
      <w:r>
        <w:t>each</w:t>
      </w:r>
      <w:r>
        <w:rPr>
          <w:spacing w:val="-4"/>
        </w:rPr>
        <w:t xml:space="preserve"> </w:t>
      </w:r>
      <w:r>
        <w:t>site.</w:t>
      </w:r>
      <w:r>
        <w:rPr>
          <w:spacing w:val="-4"/>
        </w:rPr>
        <w:t xml:space="preserve"> </w:t>
      </w:r>
      <w:r>
        <w:t>Ms.</w:t>
      </w:r>
      <w:r>
        <w:rPr>
          <w:spacing w:val="-4"/>
        </w:rPr>
        <w:t xml:space="preserve"> </w:t>
      </w:r>
      <w:r>
        <w:t>Tichy</w:t>
      </w:r>
      <w:r>
        <w:rPr>
          <w:spacing w:val="-4"/>
        </w:rPr>
        <w:t xml:space="preserve"> </w:t>
      </w:r>
      <w:r>
        <w:t>asked</w:t>
      </w:r>
      <w:r>
        <w:rPr>
          <w:spacing w:val="-4"/>
        </w:rPr>
        <w:t xml:space="preserve"> </w:t>
      </w:r>
      <w:r>
        <w:t>whether</w:t>
      </w:r>
      <w:r>
        <w:rPr>
          <w:spacing w:val="-4"/>
        </w:rPr>
        <w:t xml:space="preserve"> </w:t>
      </w:r>
      <w:r>
        <w:t>there</w:t>
      </w:r>
      <w:r>
        <w:rPr>
          <w:spacing w:val="-4"/>
        </w:rPr>
        <w:t xml:space="preserve"> </w:t>
      </w:r>
      <w:r>
        <w:t>is an established apprenticeship program for stationary engineers and whether the Department of Labor organizes recruitment events for engineers, including career fairs that involve high school students. Executive Director Marquette responded that the Department of Labor is open to collaborating with other state agencies to develop a career fair and would support establishing</w:t>
      </w:r>
      <w:r>
        <w:rPr>
          <w:spacing w:val="-3"/>
        </w:rPr>
        <w:t xml:space="preserve"> </w:t>
      </w:r>
      <w:r>
        <w:t>an</w:t>
      </w:r>
      <w:r>
        <w:rPr>
          <w:spacing w:val="-3"/>
        </w:rPr>
        <w:t xml:space="preserve"> </w:t>
      </w:r>
      <w:r>
        <w:t>apprenticeship</w:t>
      </w:r>
      <w:r>
        <w:rPr>
          <w:spacing w:val="-3"/>
        </w:rPr>
        <w:t xml:space="preserve"> </w:t>
      </w:r>
      <w:r>
        <w:t>program for stationary engineers. He also mentioned that labor statistics, which analyze the job market across various industries, could be utilized to assess current demand for job openings. He noted that the Maryland Workforce Exchange likely contains relevant data. Additionally, he stated that Harford County Public Schools aims to license all their janitorial and custodial staff, offering classes in the spring and assisting with PSI exam registration. The program director, Stephen Fantasie, inquired whether students can register two to three weeks before the conclusion of their classes. Chairman Wodka asked about the timeline for processing applications for stationary engineer licenses with PSI. Executive Director Marquette explained that applications are processed weekly, with a prompt turnaround from the Application Committee.</w:t>
      </w:r>
    </w:p>
    <w:p w14:paraId="43760900" w14:textId="77777777" w:rsidR="00D43B91" w:rsidRDefault="00D43B91">
      <w:pPr>
        <w:pStyle w:val="BodyText"/>
        <w:spacing w:before="24"/>
        <w:rPr>
          <w:sz w:val="20"/>
        </w:rPr>
      </w:pPr>
    </w:p>
    <w:tbl>
      <w:tblPr>
        <w:tblW w:w="0" w:type="auto"/>
        <w:tblInd w:w="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60"/>
        <w:gridCol w:w="1900"/>
        <w:gridCol w:w="1880"/>
        <w:gridCol w:w="1800"/>
      </w:tblGrid>
      <w:tr w:rsidR="00D43B91" w14:paraId="7F4E0E2A" w14:textId="77777777">
        <w:trPr>
          <w:trHeight w:val="459"/>
        </w:trPr>
        <w:tc>
          <w:tcPr>
            <w:tcW w:w="3560" w:type="dxa"/>
          </w:tcPr>
          <w:p w14:paraId="22442C07" w14:textId="77777777" w:rsidR="00D43B91" w:rsidRDefault="00000000">
            <w:pPr>
              <w:pStyle w:val="TableParagraph"/>
              <w:spacing w:before="93"/>
              <w:ind w:left="0" w:right="199"/>
              <w:jc w:val="right"/>
              <w:rPr>
                <w:b/>
                <w:sz w:val="24"/>
              </w:rPr>
            </w:pPr>
            <w:r>
              <w:rPr>
                <w:b/>
                <w:sz w:val="24"/>
              </w:rPr>
              <w:t>License</w:t>
            </w:r>
            <w:r>
              <w:rPr>
                <w:b/>
                <w:spacing w:val="-2"/>
                <w:sz w:val="24"/>
              </w:rPr>
              <w:t xml:space="preserve"> </w:t>
            </w:r>
            <w:r>
              <w:rPr>
                <w:b/>
                <w:spacing w:val="-4"/>
                <w:sz w:val="24"/>
              </w:rPr>
              <w:t>Type</w:t>
            </w:r>
          </w:p>
        </w:tc>
        <w:tc>
          <w:tcPr>
            <w:tcW w:w="1900" w:type="dxa"/>
          </w:tcPr>
          <w:p w14:paraId="2C59D904" w14:textId="77777777" w:rsidR="00D43B91" w:rsidRDefault="00000000">
            <w:pPr>
              <w:pStyle w:val="TableParagraph"/>
              <w:spacing w:before="93"/>
              <w:ind w:left="50"/>
              <w:rPr>
                <w:b/>
                <w:sz w:val="24"/>
              </w:rPr>
            </w:pPr>
            <w:r>
              <w:rPr>
                <w:b/>
                <w:spacing w:val="-2"/>
                <w:sz w:val="24"/>
              </w:rPr>
              <w:t>Current</w:t>
            </w:r>
          </w:p>
        </w:tc>
        <w:tc>
          <w:tcPr>
            <w:tcW w:w="1880" w:type="dxa"/>
          </w:tcPr>
          <w:p w14:paraId="0DE74B71" w14:textId="77777777" w:rsidR="00D43B91" w:rsidRDefault="00000000">
            <w:pPr>
              <w:pStyle w:val="TableParagraph"/>
              <w:spacing w:before="93"/>
              <w:ind w:left="50"/>
              <w:rPr>
                <w:b/>
                <w:sz w:val="24"/>
              </w:rPr>
            </w:pPr>
            <w:r>
              <w:rPr>
                <w:b/>
                <w:spacing w:val="-2"/>
                <w:sz w:val="24"/>
              </w:rPr>
              <w:t>Expired</w:t>
            </w:r>
          </w:p>
        </w:tc>
        <w:tc>
          <w:tcPr>
            <w:tcW w:w="1800" w:type="dxa"/>
          </w:tcPr>
          <w:p w14:paraId="7D45F17C" w14:textId="77777777" w:rsidR="00D43B91" w:rsidRDefault="00000000">
            <w:pPr>
              <w:pStyle w:val="TableParagraph"/>
              <w:spacing w:before="93"/>
              <w:ind w:left="45"/>
              <w:rPr>
                <w:b/>
                <w:sz w:val="24"/>
              </w:rPr>
            </w:pPr>
            <w:r>
              <w:rPr>
                <w:b/>
                <w:spacing w:val="-2"/>
                <w:sz w:val="24"/>
              </w:rPr>
              <w:t>Total</w:t>
            </w:r>
          </w:p>
        </w:tc>
      </w:tr>
      <w:tr w:rsidR="00D43B91" w14:paraId="4E7E30CA" w14:textId="77777777">
        <w:trPr>
          <w:trHeight w:val="460"/>
        </w:trPr>
        <w:tc>
          <w:tcPr>
            <w:tcW w:w="3560" w:type="dxa"/>
          </w:tcPr>
          <w:p w14:paraId="708265A7" w14:textId="77777777" w:rsidR="00D43B91" w:rsidRDefault="00000000">
            <w:pPr>
              <w:pStyle w:val="TableParagraph"/>
              <w:spacing w:before="94"/>
              <w:ind w:left="0" w:right="183"/>
              <w:jc w:val="right"/>
              <w:rPr>
                <w:sz w:val="24"/>
              </w:rPr>
            </w:pPr>
            <w:r>
              <w:rPr>
                <w:sz w:val="24"/>
              </w:rPr>
              <w:t xml:space="preserve">Stationary Engineer Grade </w:t>
            </w:r>
            <w:r>
              <w:rPr>
                <w:spacing w:val="-10"/>
                <w:sz w:val="24"/>
              </w:rPr>
              <w:t>1</w:t>
            </w:r>
          </w:p>
        </w:tc>
        <w:tc>
          <w:tcPr>
            <w:tcW w:w="1900" w:type="dxa"/>
          </w:tcPr>
          <w:p w14:paraId="5582B65F" w14:textId="77777777" w:rsidR="00D43B91" w:rsidRDefault="00000000">
            <w:pPr>
              <w:pStyle w:val="TableParagraph"/>
              <w:spacing w:before="94"/>
              <w:ind w:left="50"/>
              <w:rPr>
                <w:sz w:val="24"/>
              </w:rPr>
            </w:pPr>
            <w:r>
              <w:rPr>
                <w:spacing w:val="-2"/>
                <w:sz w:val="24"/>
              </w:rPr>
              <w:t>2,249</w:t>
            </w:r>
          </w:p>
        </w:tc>
        <w:tc>
          <w:tcPr>
            <w:tcW w:w="1880" w:type="dxa"/>
          </w:tcPr>
          <w:p w14:paraId="129B3A59" w14:textId="77777777" w:rsidR="00D43B91" w:rsidRDefault="00000000">
            <w:pPr>
              <w:pStyle w:val="TableParagraph"/>
              <w:spacing w:before="94"/>
              <w:ind w:left="50"/>
              <w:rPr>
                <w:sz w:val="24"/>
              </w:rPr>
            </w:pPr>
            <w:r>
              <w:rPr>
                <w:spacing w:val="-2"/>
                <w:sz w:val="24"/>
              </w:rPr>
              <w:t>5,672</w:t>
            </w:r>
          </w:p>
        </w:tc>
        <w:tc>
          <w:tcPr>
            <w:tcW w:w="1800" w:type="dxa"/>
          </w:tcPr>
          <w:p w14:paraId="681A2805" w14:textId="77777777" w:rsidR="00D43B91" w:rsidRDefault="00000000">
            <w:pPr>
              <w:pStyle w:val="TableParagraph"/>
              <w:spacing w:before="94"/>
              <w:ind w:left="45"/>
              <w:rPr>
                <w:sz w:val="24"/>
              </w:rPr>
            </w:pPr>
            <w:r>
              <w:rPr>
                <w:spacing w:val="-2"/>
                <w:sz w:val="24"/>
              </w:rPr>
              <w:t>7,921</w:t>
            </w:r>
          </w:p>
        </w:tc>
      </w:tr>
      <w:tr w:rsidR="00D43B91" w14:paraId="51BF0861" w14:textId="77777777">
        <w:trPr>
          <w:trHeight w:val="459"/>
        </w:trPr>
        <w:tc>
          <w:tcPr>
            <w:tcW w:w="3560" w:type="dxa"/>
          </w:tcPr>
          <w:p w14:paraId="5A22A194" w14:textId="77777777" w:rsidR="00D43B91" w:rsidRDefault="00000000">
            <w:pPr>
              <w:pStyle w:val="TableParagraph"/>
              <w:spacing w:before="90"/>
              <w:ind w:left="0" w:right="183"/>
              <w:jc w:val="right"/>
              <w:rPr>
                <w:sz w:val="24"/>
              </w:rPr>
            </w:pPr>
            <w:r>
              <w:rPr>
                <w:sz w:val="24"/>
              </w:rPr>
              <w:t xml:space="preserve">Stationary Engineer Grade </w:t>
            </w:r>
            <w:r>
              <w:rPr>
                <w:spacing w:val="-10"/>
                <w:sz w:val="24"/>
              </w:rPr>
              <w:t>2</w:t>
            </w:r>
          </w:p>
        </w:tc>
        <w:tc>
          <w:tcPr>
            <w:tcW w:w="1900" w:type="dxa"/>
          </w:tcPr>
          <w:p w14:paraId="7D9D8FB1" w14:textId="77777777" w:rsidR="00D43B91" w:rsidRDefault="00000000">
            <w:pPr>
              <w:pStyle w:val="TableParagraph"/>
              <w:spacing w:before="90"/>
              <w:ind w:left="50" w:right="1"/>
              <w:rPr>
                <w:sz w:val="24"/>
              </w:rPr>
            </w:pPr>
            <w:r>
              <w:rPr>
                <w:spacing w:val="-5"/>
                <w:sz w:val="24"/>
              </w:rPr>
              <w:t>466</w:t>
            </w:r>
          </w:p>
        </w:tc>
        <w:tc>
          <w:tcPr>
            <w:tcW w:w="1880" w:type="dxa"/>
          </w:tcPr>
          <w:p w14:paraId="209E6CD8" w14:textId="77777777" w:rsidR="00D43B91" w:rsidRDefault="00000000">
            <w:pPr>
              <w:pStyle w:val="TableParagraph"/>
              <w:spacing w:before="90"/>
              <w:ind w:left="50"/>
              <w:rPr>
                <w:sz w:val="24"/>
              </w:rPr>
            </w:pPr>
            <w:r>
              <w:rPr>
                <w:spacing w:val="-2"/>
                <w:sz w:val="24"/>
              </w:rPr>
              <w:t>3,525</w:t>
            </w:r>
          </w:p>
        </w:tc>
        <w:tc>
          <w:tcPr>
            <w:tcW w:w="1800" w:type="dxa"/>
          </w:tcPr>
          <w:p w14:paraId="78C2518A" w14:textId="77777777" w:rsidR="00D43B91" w:rsidRDefault="00000000">
            <w:pPr>
              <w:pStyle w:val="TableParagraph"/>
              <w:spacing w:before="90"/>
              <w:ind w:left="45"/>
              <w:rPr>
                <w:sz w:val="24"/>
              </w:rPr>
            </w:pPr>
            <w:r>
              <w:rPr>
                <w:spacing w:val="-2"/>
                <w:sz w:val="24"/>
              </w:rPr>
              <w:t>3,991</w:t>
            </w:r>
          </w:p>
        </w:tc>
      </w:tr>
    </w:tbl>
    <w:p w14:paraId="28B144C9" w14:textId="77777777" w:rsidR="00D43B91" w:rsidRDefault="00D43B91">
      <w:pPr>
        <w:pStyle w:val="TableParagraph"/>
        <w:rPr>
          <w:sz w:val="24"/>
        </w:rPr>
        <w:sectPr w:rsidR="00D43B91">
          <w:pgSz w:w="12240" w:h="15840"/>
          <w:pgMar w:top="1360" w:right="1080" w:bottom="1271" w:left="1080" w:header="720" w:footer="720" w:gutter="0"/>
          <w:cols w:space="720"/>
        </w:sectPr>
      </w:pPr>
    </w:p>
    <w:tbl>
      <w:tblPr>
        <w:tblW w:w="0" w:type="auto"/>
        <w:tblInd w:w="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60"/>
        <w:gridCol w:w="1900"/>
        <w:gridCol w:w="1880"/>
        <w:gridCol w:w="1800"/>
      </w:tblGrid>
      <w:tr w:rsidR="00D43B91" w14:paraId="16AB3262" w14:textId="77777777">
        <w:trPr>
          <w:trHeight w:val="460"/>
        </w:trPr>
        <w:tc>
          <w:tcPr>
            <w:tcW w:w="3560" w:type="dxa"/>
          </w:tcPr>
          <w:p w14:paraId="33A89ACD" w14:textId="77777777" w:rsidR="00D43B91" w:rsidRDefault="00000000">
            <w:pPr>
              <w:pStyle w:val="TableParagraph"/>
              <w:ind w:left="0" w:right="183"/>
              <w:jc w:val="right"/>
              <w:rPr>
                <w:sz w:val="24"/>
              </w:rPr>
            </w:pPr>
            <w:r>
              <w:rPr>
                <w:sz w:val="24"/>
              </w:rPr>
              <w:lastRenderedPageBreak/>
              <w:t xml:space="preserve">Stationary Engineer Grade </w:t>
            </w:r>
            <w:r>
              <w:rPr>
                <w:spacing w:val="-10"/>
                <w:sz w:val="24"/>
              </w:rPr>
              <w:t>3</w:t>
            </w:r>
          </w:p>
        </w:tc>
        <w:tc>
          <w:tcPr>
            <w:tcW w:w="1900" w:type="dxa"/>
          </w:tcPr>
          <w:p w14:paraId="664784C2" w14:textId="77777777" w:rsidR="00D43B91" w:rsidRDefault="00000000">
            <w:pPr>
              <w:pStyle w:val="TableParagraph"/>
              <w:ind w:left="50" w:right="1"/>
              <w:rPr>
                <w:sz w:val="24"/>
              </w:rPr>
            </w:pPr>
            <w:r>
              <w:rPr>
                <w:spacing w:val="-5"/>
                <w:sz w:val="24"/>
              </w:rPr>
              <w:t>488</w:t>
            </w:r>
          </w:p>
        </w:tc>
        <w:tc>
          <w:tcPr>
            <w:tcW w:w="1880" w:type="dxa"/>
          </w:tcPr>
          <w:p w14:paraId="60BD01F5" w14:textId="77777777" w:rsidR="00D43B91" w:rsidRDefault="00000000">
            <w:pPr>
              <w:pStyle w:val="TableParagraph"/>
              <w:ind w:left="50"/>
              <w:rPr>
                <w:sz w:val="24"/>
              </w:rPr>
            </w:pPr>
            <w:r>
              <w:rPr>
                <w:spacing w:val="-2"/>
                <w:sz w:val="24"/>
              </w:rPr>
              <w:t>2,103</w:t>
            </w:r>
          </w:p>
        </w:tc>
        <w:tc>
          <w:tcPr>
            <w:tcW w:w="1800" w:type="dxa"/>
          </w:tcPr>
          <w:p w14:paraId="4E00FB08" w14:textId="77777777" w:rsidR="00D43B91" w:rsidRDefault="00000000">
            <w:pPr>
              <w:pStyle w:val="TableParagraph"/>
              <w:ind w:left="45"/>
              <w:rPr>
                <w:sz w:val="24"/>
              </w:rPr>
            </w:pPr>
            <w:r>
              <w:rPr>
                <w:spacing w:val="-2"/>
                <w:sz w:val="24"/>
              </w:rPr>
              <w:t>2,591</w:t>
            </w:r>
          </w:p>
        </w:tc>
      </w:tr>
      <w:tr w:rsidR="00D43B91" w14:paraId="5AA5DD86" w14:textId="77777777">
        <w:trPr>
          <w:trHeight w:val="459"/>
        </w:trPr>
        <w:tc>
          <w:tcPr>
            <w:tcW w:w="3560" w:type="dxa"/>
          </w:tcPr>
          <w:p w14:paraId="40B89039" w14:textId="77777777" w:rsidR="00D43B91" w:rsidRDefault="00000000">
            <w:pPr>
              <w:pStyle w:val="TableParagraph"/>
              <w:spacing w:before="73"/>
              <w:ind w:left="0" w:right="183"/>
              <w:jc w:val="right"/>
              <w:rPr>
                <w:sz w:val="24"/>
              </w:rPr>
            </w:pPr>
            <w:r>
              <w:rPr>
                <w:sz w:val="24"/>
              </w:rPr>
              <w:t xml:space="preserve">Stationary Engineer Grade </w:t>
            </w:r>
            <w:r>
              <w:rPr>
                <w:spacing w:val="-10"/>
                <w:sz w:val="24"/>
              </w:rPr>
              <w:t>4</w:t>
            </w:r>
          </w:p>
        </w:tc>
        <w:tc>
          <w:tcPr>
            <w:tcW w:w="1900" w:type="dxa"/>
          </w:tcPr>
          <w:p w14:paraId="0381C483" w14:textId="77777777" w:rsidR="00D43B91" w:rsidRDefault="00000000">
            <w:pPr>
              <w:pStyle w:val="TableParagraph"/>
              <w:spacing w:before="73"/>
              <w:ind w:left="50" w:right="1"/>
              <w:rPr>
                <w:sz w:val="24"/>
              </w:rPr>
            </w:pPr>
            <w:r>
              <w:rPr>
                <w:spacing w:val="-5"/>
                <w:sz w:val="24"/>
              </w:rPr>
              <w:t>407</w:t>
            </w:r>
          </w:p>
        </w:tc>
        <w:tc>
          <w:tcPr>
            <w:tcW w:w="1880" w:type="dxa"/>
          </w:tcPr>
          <w:p w14:paraId="245C74FD" w14:textId="77777777" w:rsidR="00D43B91" w:rsidRDefault="00000000">
            <w:pPr>
              <w:pStyle w:val="TableParagraph"/>
              <w:spacing w:before="73"/>
              <w:ind w:left="50" w:right="1"/>
              <w:rPr>
                <w:sz w:val="24"/>
              </w:rPr>
            </w:pPr>
            <w:r>
              <w:rPr>
                <w:spacing w:val="-5"/>
                <w:sz w:val="24"/>
              </w:rPr>
              <w:t>720</w:t>
            </w:r>
          </w:p>
        </w:tc>
        <w:tc>
          <w:tcPr>
            <w:tcW w:w="1800" w:type="dxa"/>
          </w:tcPr>
          <w:p w14:paraId="0A00C583" w14:textId="77777777" w:rsidR="00D43B91" w:rsidRDefault="00000000">
            <w:pPr>
              <w:pStyle w:val="TableParagraph"/>
              <w:spacing w:before="73"/>
              <w:ind w:left="45"/>
              <w:rPr>
                <w:sz w:val="24"/>
              </w:rPr>
            </w:pPr>
            <w:r>
              <w:rPr>
                <w:spacing w:val="-2"/>
                <w:sz w:val="24"/>
              </w:rPr>
              <w:t>1,127</w:t>
            </w:r>
          </w:p>
        </w:tc>
      </w:tr>
      <w:tr w:rsidR="00D43B91" w14:paraId="10EAA369" w14:textId="77777777">
        <w:trPr>
          <w:trHeight w:val="460"/>
        </w:trPr>
        <w:tc>
          <w:tcPr>
            <w:tcW w:w="3560" w:type="dxa"/>
          </w:tcPr>
          <w:p w14:paraId="28303A98" w14:textId="77777777" w:rsidR="00D43B91" w:rsidRDefault="00000000">
            <w:pPr>
              <w:pStyle w:val="TableParagraph"/>
              <w:spacing w:before="75"/>
              <w:ind w:left="0" w:right="183"/>
              <w:jc w:val="right"/>
              <w:rPr>
                <w:sz w:val="24"/>
              </w:rPr>
            </w:pPr>
            <w:r>
              <w:rPr>
                <w:sz w:val="24"/>
              </w:rPr>
              <w:t xml:space="preserve">Stationary Engineer Grade </w:t>
            </w:r>
            <w:r>
              <w:rPr>
                <w:spacing w:val="-10"/>
                <w:sz w:val="24"/>
              </w:rPr>
              <w:t>5</w:t>
            </w:r>
          </w:p>
        </w:tc>
        <w:tc>
          <w:tcPr>
            <w:tcW w:w="1900" w:type="dxa"/>
          </w:tcPr>
          <w:p w14:paraId="5D4495AF" w14:textId="77777777" w:rsidR="00D43B91" w:rsidRDefault="00000000">
            <w:pPr>
              <w:pStyle w:val="TableParagraph"/>
              <w:spacing w:before="75"/>
              <w:ind w:left="50" w:right="1"/>
              <w:rPr>
                <w:sz w:val="24"/>
              </w:rPr>
            </w:pPr>
            <w:r>
              <w:rPr>
                <w:spacing w:val="-5"/>
                <w:sz w:val="24"/>
              </w:rPr>
              <w:t>131</w:t>
            </w:r>
          </w:p>
        </w:tc>
        <w:tc>
          <w:tcPr>
            <w:tcW w:w="1880" w:type="dxa"/>
          </w:tcPr>
          <w:p w14:paraId="2B2F4AD2" w14:textId="77777777" w:rsidR="00D43B91" w:rsidRDefault="00000000">
            <w:pPr>
              <w:pStyle w:val="TableParagraph"/>
              <w:spacing w:before="75"/>
              <w:ind w:left="50" w:right="1"/>
              <w:rPr>
                <w:sz w:val="24"/>
              </w:rPr>
            </w:pPr>
            <w:r>
              <w:rPr>
                <w:spacing w:val="-5"/>
                <w:sz w:val="24"/>
              </w:rPr>
              <w:t>100</w:t>
            </w:r>
          </w:p>
        </w:tc>
        <w:tc>
          <w:tcPr>
            <w:tcW w:w="1800" w:type="dxa"/>
          </w:tcPr>
          <w:p w14:paraId="50561183" w14:textId="77777777" w:rsidR="00D43B91" w:rsidRDefault="00000000">
            <w:pPr>
              <w:pStyle w:val="TableParagraph"/>
              <w:spacing w:before="75"/>
              <w:ind w:left="45" w:right="1"/>
              <w:rPr>
                <w:sz w:val="24"/>
              </w:rPr>
            </w:pPr>
            <w:r>
              <w:rPr>
                <w:spacing w:val="-5"/>
                <w:sz w:val="24"/>
              </w:rPr>
              <w:t>231</w:t>
            </w:r>
          </w:p>
        </w:tc>
      </w:tr>
      <w:tr w:rsidR="00D43B91" w14:paraId="504B281C" w14:textId="77777777">
        <w:trPr>
          <w:trHeight w:val="460"/>
        </w:trPr>
        <w:tc>
          <w:tcPr>
            <w:tcW w:w="3560" w:type="dxa"/>
          </w:tcPr>
          <w:p w14:paraId="148BBE4D" w14:textId="77777777" w:rsidR="00D43B91" w:rsidRDefault="00000000">
            <w:pPr>
              <w:pStyle w:val="TableParagraph"/>
              <w:spacing w:before="74"/>
              <w:ind w:left="1899"/>
              <w:jc w:val="left"/>
              <w:rPr>
                <w:b/>
                <w:sz w:val="24"/>
              </w:rPr>
            </w:pPr>
            <w:r>
              <w:rPr>
                <w:b/>
                <w:spacing w:val="-2"/>
                <w:sz w:val="24"/>
              </w:rPr>
              <w:t>TOTAL</w:t>
            </w:r>
          </w:p>
        </w:tc>
        <w:tc>
          <w:tcPr>
            <w:tcW w:w="1900" w:type="dxa"/>
          </w:tcPr>
          <w:p w14:paraId="50104A91" w14:textId="77777777" w:rsidR="00D43B91" w:rsidRDefault="00000000">
            <w:pPr>
              <w:pStyle w:val="TableParagraph"/>
              <w:spacing w:before="74"/>
              <w:ind w:left="50"/>
              <w:rPr>
                <w:b/>
                <w:sz w:val="24"/>
              </w:rPr>
            </w:pPr>
            <w:r>
              <w:rPr>
                <w:b/>
                <w:spacing w:val="-2"/>
                <w:sz w:val="24"/>
              </w:rPr>
              <w:t>3,741</w:t>
            </w:r>
          </w:p>
        </w:tc>
        <w:tc>
          <w:tcPr>
            <w:tcW w:w="1880" w:type="dxa"/>
          </w:tcPr>
          <w:p w14:paraId="1C09782A" w14:textId="77777777" w:rsidR="00D43B91" w:rsidRDefault="00000000">
            <w:pPr>
              <w:pStyle w:val="TableParagraph"/>
              <w:spacing w:before="74"/>
              <w:ind w:left="50"/>
              <w:rPr>
                <w:b/>
                <w:sz w:val="24"/>
              </w:rPr>
            </w:pPr>
            <w:r>
              <w:rPr>
                <w:b/>
                <w:spacing w:val="-2"/>
                <w:sz w:val="24"/>
              </w:rPr>
              <w:t>12,120</w:t>
            </w:r>
          </w:p>
        </w:tc>
        <w:tc>
          <w:tcPr>
            <w:tcW w:w="1800" w:type="dxa"/>
          </w:tcPr>
          <w:p w14:paraId="3253B4C8" w14:textId="77777777" w:rsidR="00D43B91" w:rsidRDefault="00000000">
            <w:pPr>
              <w:pStyle w:val="TableParagraph"/>
              <w:spacing w:before="74"/>
              <w:ind w:left="45"/>
              <w:rPr>
                <w:b/>
                <w:sz w:val="24"/>
              </w:rPr>
            </w:pPr>
            <w:r>
              <w:rPr>
                <w:b/>
                <w:spacing w:val="-2"/>
                <w:sz w:val="24"/>
              </w:rPr>
              <w:t>15,861</w:t>
            </w:r>
          </w:p>
        </w:tc>
      </w:tr>
    </w:tbl>
    <w:p w14:paraId="6E4E90A3" w14:textId="77777777" w:rsidR="00D43B91" w:rsidRDefault="00D43B91">
      <w:pPr>
        <w:pStyle w:val="BodyText"/>
        <w:spacing w:before="20"/>
      </w:pPr>
    </w:p>
    <w:p w14:paraId="570FAE95" w14:textId="77777777" w:rsidR="00D43B91" w:rsidRDefault="00000000">
      <w:pPr>
        <w:pStyle w:val="Heading1"/>
        <w:spacing w:before="0"/>
        <w:rPr>
          <w:u w:val="none"/>
        </w:rPr>
      </w:pPr>
      <w:r>
        <w:t xml:space="preserve">CHILLER </w:t>
      </w:r>
      <w:r>
        <w:rPr>
          <w:spacing w:val="-2"/>
        </w:rPr>
        <w:t>COMMITTEE</w:t>
      </w:r>
    </w:p>
    <w:p w14:paraId="0FA95D3A" w14:textId="77777777" w:rsidR="00D43B91" w:rsidRDefault="00D43B91">
      <w:pPr>
        <w:pStyle w:val="BodyText"/>
        <w:spacing w:before="1"/>
        <w:rPr>
          <w:b/>
        </w:rPr>
      </w:pPr>
    </w:p>
    <w:p w14:paraId="6F6A3E67" w14:textId="77777777" w:rsidR="00D43B91" w:rsidRDefault="00000000">
      <w:pPr>
        <w:pStyle w:val="BodyText"/>
      </w:pPr>
      <w:r>
        <w:t>Mr.</w:t>
      </w:r>
      <w:r>
        <w:rPr>
          <w:spacing w:val="-2"/>
        </w:rPr>
        <w:t xml:space="preserve"> </w:t>
      </w:r>
      <w:r>
        <w:t>Noonan</w:t>
      </w:r>
      <w:r>
        <w:rPr>
          <w:spacing w:val="-1"/>
        </w:rPr>
        <w:t xml:space="preserve"> </w:t>
      </w:r>
      <w:r>
        <w:t>stated</w:t>
      </w:r>
      <w:r>
        <w:rPr>
          <w:spacing w:val="-2"/>
        </w:rPr>
        <w:t xml:space="preserve"> </w:t>
      </w:r>
      <w:r>
        <w:t>that</w:t>
      </w:r>
      <w:r>
        <w:rPr>
          <w:spacing w:val="-1"/>
        </w:rPr>
        <w:t xml:space="preserve"> </w:t>
      </w:r>
      <w:r>
        <w:t>he</w:t>
      </w:r>
      <w:r>
        <w:rPr>
          <w:spacing w:val="-1"/>
        </w:rPr>
        <w:t xml:space="preserve"> </w:t>
      </w:r>
      <w:r>
        <w:t>had</w:t>
      </w:r>
      <w:r>
        <w:rPr>
          <w:spacing w:val="-2"/>
        </w:rPr>
        <w:t xml:space="preserve"> </w:t>
      </w:r>
      <w:r>
        <w:t>no</w:t>
      </w:r>
      <w:r>
        <w:rPr>
          <w:spacing w:val="-1"/>
        </w:rPr>
        <w:t xml:space="preserve"> </w:t>
      </w:r>
      <w:r>
        <w:t>new</w:t>
      </w:r>
      <w:r>
        <w:rPr>
          <w:spacing w:val="-2"/>
        </w:rPr>
        <w:t xml:space="preserve"> </w:t>
      </w:r>
      <w:r>
        <w:t>information</w:t>
      </w:r>
      <w:r>
        <w:rPr>
          <w:spacing w:val="-1"/>
        </w:rPr>
        <w:t xml:space="preserve"> </w:t>
      </w:r>
      <w:r>
        <w:t>to</w:t>
      </w:r>
      <w:r>
        <w:rPr>
          <w:spacing w:val="-1"/>
        </w:rPr>
        <w:t xml:space="preserve"> </w:t>
      </w:r>
      <w:r>
        <w:rPr>
          <w:spacing w:val="-2"/>
        </w:rPr>
        <w:t>report.</w:t>
      </w:r>
    </w:p>
    <w:p w14:paraId="59E8E86F" w14:textId="77777777" w:rsidR="00D43B91" w:rsidRDefault="00000000">
      <w:pPr>
        <w:pStyle w:val="Heading1"/>
        <w:rPr>
          <w:u w:val="none"/>
        </w:rPr>
      </w:pPr>
      <w:bookmarkStart w:id="7" w:name="EQUIPMENT_COMMITTEE_"/>
      <w:bookmarkEnd w:id="7"/>
      <w:r>
        <w:t xml:space="preserve">EQUIPMENT </w:t>
      </w:r>
      <w:r>
        <w:rPr>
          <w:spacing w:val="-2"/>
        </w:rPr>
        <w:t>COMMITTEE</w:t>
      </w:r>
    </w:p>
    <w:p w14:paraId="5729BD45" w14:textId="77777777" w:rsidR="00D43B91" w:rsidRDefault="00000000">
      <w:pPr>
        <w:pStyle w:val="BodyText"/>
        <w:spacing w:before="276"/>
      </w:pPr>
      <w:r>
        <w:t>Vice</w:t>
      </w:r>
      <w:r>
        <w:rPr>
          <w:spacing w:val="-2"/>
        </w:rPr>
        <w:t xml:space="preserve"> </w:t>
      </w:r>
      <w:r>
        <w:t>Chairman</w:t>
      </w:r>
      <w:r>
        <w:rPr>
          <w:spacing w:val="-2"/>
        </w:rPr>
        <w:t xml:space="preserve"> </w:t>
      </w:r>
      <w:r>
        <w:t>Brown</w:t>
      </w:r>
      <w:r>
        <w:rPr>
          <w:spacing w:val="-1"/>
        </w:rPr>
        <w:t xml:space="preserve"> </w:t>
      </w:r>
      <w:r>
        <w:t>stated</w:t>
      </w:r>
      <w:r>
        <w:rPr>
          <w:spacing w:val="-2"/>
        </w:rPr>
        <w:t xml:space="preserve"> </w:t>
      </w:r>
      <w:r>
        <w:t>that</w:t>
      </w:r>
      <w:r>
        <w:rPr>
          <w:spacing w:val="-2"/>
        </w:rPr>
        <w:t xml:space="preserve"> </w:t>
      </w:r>
      <w:r>
        <w:t>there</w:t>
      </w:r>
      <w:r>
        <w:rPr>
          <w:spacing w:val="-1"/>
        </w:rPr>
        <w:t xml:space="preserve"> </w:t>
      </w:r>
      <w:r>
        <w:t>was</w:t>
      </w:r>
      <w:r>
        <w:rPr>
          <w:spacing w:val="-2"/>
        </w:rPr>
        <w:t xml:space="preserve"> </w:t>
      </w:r>
      <w:r>
        <w:t>nothing</w:t>
      </w:r>
      <w:r>
        <w:rPr>
          <w:spacing w:val="-2"/>
        </w:rPr>
        <w:t xml:space="preserve"> </w:t>
      </w:r>
      <w:r>
        <w:t>to</w:t>
      </w:r>
      <w:r>
        <w:rPr>
          <w:spacing w:val="-1"/>
        </w:rPr>
        <w:t xml:space="preserve"> </w:t>
      </w:r>
      <w:r>
        <w:rPr>
          <w:spacing w:val="-2"/>
        </w:rPr>
        <w:t>report.</w:t>
      </w:r>
    </w:p>
    <w:p w14:paraId="774EDCD3" w14:textId="77777777" w:rsidR="00D43B91" w:rsidRDefault="00000000">
      <w:pPr>
        <w:pStyle w:val="Heading1"/>
        <w:rPr>
          <w:u w:val="none"/>
        </w:rPr>
      </w:pPr>
      <w:bookmarkStart w:id="8" w:name="LIMITED_LICENSE_COMMITTEE__"/>
      <w:bookmarkEnd w:id="8"/>
      <w:r>
        <w:t xml:space="preserve">LIMITED LICENSE </w:t>
      </w:r>
      <w:r>
        <w:rPr>
          <w:spacing w:val="-2"/>
        </w:rPr>
        <w:t>COMMITTEE</w:t>
      </w:r>
    </w:p>
    <w:p w14:paraId="277A85E9" w14:textId="77777777" w:rsidR="00D43B91" w:rsidRDefault="00000000">
      <w:pPr>
        <w:pStyle w:val="BodyText"/>
        <w:spacing w:before="276"/>
      </w:pPr>
      <w:bookmarkStart w:id="9" w:name="Chairman_Wodka_states_the_Committee_has_"/>
      <w:bookmarkEnd w:id="9"/>
      <w:r>
        <w:t>Chairman</w:t>
      </w:r>
      <w:r>
        <w:rPr>
          <w:spacing w:val="-3"/>
        </w:rPr>
        <w:t xml:space="preserve"> </w:t>
      </w:r>
      <w:r>
        <w:t>Wodka</w:t>
      </w:r>
      <w:r>
        <w:rPr>
          <w:spacing w:val="-2"/>
        </w:rPr>
        <w:t xml:space="preserve"> </w:t>
      </w:r>
      <w:r>
        <w:t>states</w:t>
      </w:r>
      <w:r>
        <w:rPr>
          <w:spacing w:val="-3"/>
        </w:rPr>
        <w:t xml:space="preserve"> </w:t>
      </w:r>
      <w:r>
        <w:t>the</w:t>
      </w:r>
      <w:r>
        <w:rPr>
          <w:spacing w:val="-2"/>
        </w:rPr>
        <w:t xml:space="preserve"> </w:t>
      </w:r>
      <w:r>
        <w:t>Committee</w:t>
      </w:r>
      <w:r>
        <w:rPr>
          <w:spacing w:val="-3"/>
        </w:rPr>
        <w:t xml:space="preserve"> </w:t>
      </w:r>
      <w:r>
        <w:t>has</w:t>
      </w:r>
      <w:r>
        <w:rPr>
          <w:spacing w:val="-2"/>
        </w:rPr>
        <w:t xml:space="preserve"> </w:t>
      </w:r>
      <w:r>
        <w:t>not</w:t>
      </w:r>
      <w:r>
        <w:rPr>
          <w:spacing w:val="-3"/>
        </w:rPr>
        <w:t xml:space="preserve"> </w:t>
      </w:r>
      <w:r>
        <w:t>yet</w:t>
      </w:r>
      <w:r>
        <w:rPr>
          <w:spacing w:val="-2"/>
        </w:rPr>
        <w:t xml:space="preserve"> </w:t>
      </w:r>
      <w:r>
        <w:rPr>
          <w:spacing w:val="-4"/>
        </w:rPr>
        <w:t>met.</w:t>
      </w:r>
    </w:p>
    <w:p w14:paraId="22700DD8" w14:textId="77777777" w:rsidR="00D43B91" w:rsidRDefault="00000000">
      <w:pPr>
        <w:pStyle w:val="Heading1"/>
        <w:rPr>
          <w:u w:val="none"/>
        </w:rPr>
      </w:pPr>
      <w:bookmarkStart w:id="10" w:name="CORRESPONDENCE_"/>
      <w:bookmarkEnd w:id="10"/>
      <w:r>
        <w:rPr>
          <w:spacing w:val="-2"/>
        </w:rPr>
        <w:t>CORRESPONDENCE</w:t>
      </w:r>
    </w:p>
    <w:p w14:paraId="3FCFD4E9" w14:textId="77777777" w:rsidR="00D43B91" w:rsidRDefault="00000000">
      <w:pPr>
        <w:pStyle w:val="BodyText"/>
        <w:spacing w:before="276"/>
      </w:pPr>
      <w:r>
        <w:t xml:space="preserve">No other correspondence received to present to the </w:t>
      </w:r>
      <w:r>
        <w:rPr>
          <w:spacing w:val="-2"/>
        </w:rPr>
        <w:t>Board.</w:t>
      </w:r>
    </w:p>
    <w:p w14:paraId="2327C663" w14:textId="77777777" w:rsidR="00D43B91" w:rsidRDefault="00000000">
      <w:pPr>
        <w:pStyle w:val="Heading1"/>
        <w:rPr>
          <w:u w:val="none"/>
        </w:rPr>
      </w:pPr>
      <w:bookmarkStart w:id="11" w:name="OLD_BUSINESS_"/>
      <w:bookmarkEnd w:id="11"/>
      <w:r>
        <w:t xml:space="preserve">OLD </w:t>
      </w:r>
      <w:r>
        <w:rPr>
          <w:spacing w:val="-2"/>
        </w:rPr>
        <w:t>BUSINESS</w:t>
      </w:r>
    </w:p>
    <w:p w14:paraId="47F29257" w14:textId="77777777" w:rsidR="00D43B91" w:rsidRDefault="00000000">
      <w:pPr>
        <w:pStyle w:val="BodyText"/>
        <w:spacing w:before="276"/>
      </w:pPr>
      <w:r>
        <w:t xml:space="preserve">There was no old business to be </w:t>
      </w:r>
      <w:r>
        <w:rPr>
          <w:spacing w:val="-2"/>
        </w:rPr>
        <w:t>discussed.</w:t>
      </w:r>
    </w:p>
    <w:p w14:paraId="3FE4ED4C" w14:textId="77777777" w:rsidR="00D43B91" w:rsidRDefault="00000000">
      <w:pPr>
        <w:pStyle w:val="Heading1"/>
        <w:spacing w:before="275"/>
        <w:rPr>
          <w:u w:val="none"/>
        </w:rPr>
      </w:pPr>
      <w:bookmarkStart w:id="12" w:name="NEW_BUSINESS_"/>
      <w:bookmarkEnd w:id="12"/>
      <w:r>
        <w:t xml:space="preserve">NEW </w:t>
      </w:r>
      <w:r>
        <w:rPr>
          <w:spacing w:val="-2"/>
        </w:rPr>
        <w:t>BUSINESS</w:t>
      </w:r>
    </w:p>
    <w:p w14:paraId="4C704058" w14:textId="77777777" w:rsidR="00D43B91" w:rsidRDefault="00D43B91">
      <w:pPr>
        <w:pStyle w:val="BodyText"/>
        <w:spacing w:before="1"/>
        <w:rPr>
          <w:b/>
        </w:rPr>
      </w:pPr>
    </w:p>
    <w:p w14:paraId="0961519B" w14:textId="77777777" w:rsidR="00D43B91" w:rsidRDefault="00000000">
      <w:pPr>
        <w:pStyle w:val="BodyText"/>
        <w:ind w:right="179"/>
      </w:pPr>
      <w:r>
        <w:t>The Board discussed meeting dates for the 2026 calendar presented by Mr.</w:t>
      </w:r>
      <w:r>
        <w:rPr>
          <w:spacing w:val="-3"/>
        </w:rPr>
        <w:t xml:space="preserve"> </w:t>
      </w:r>
      <w:r>
        <w:t>Marquette.</w:t>
      </w:r>
      <w:r>
        <w:rPr>
          <w:spacing w:val="-3"/>
        </w:rPr>
        <w:t xml:space="preserve"> </w:t>
      </w:r>
      <w:r>
        <w:t>The</w:t>
      </w:r>
      <w:r>
        <w:rPr>
          <w:spacing w:val="-3"/>
        </w:rPr>
        <w:t xml:space="preserve"> </w:t>
      </w:r>
      <w:r>
        <w:t>scheduled meeting</w:t>
      </w:r>
      <w:r>
        <w:rPr>
          <w:spacing w:val="13"/>
        </w:rPr>
        <w:t xml:space="preserve"> </w:t>
      </w:r>
      <w:r>
        <w:t>dates</w:t>
      </w:r>
      <w:r>
        <w:rPr>
          <w:spacing w:val="15"/>
        </w:rPr>
        <w:t xml:space="preserve"> </w:t>
      </w:r>
      <w:r>
        <w:t>are</w:t>
      </w:r>
      <w:r>
        <w:rPr>
          <w:spacing w:val="15"/>
        </w:rPr>
        <w:t xml:space="preserve"> </w:t>
      </w:r>
      <w:r>
        <w:t>as</w:t>
      </w:r>
      <w:r>
        <w:rPr>
          <w:spacing w:val="15"/>
        </w:rPr>
        <w:t xml:space="preserve"> </w:t>
      </w:r>
      <w:r>
        <w:t>follows:</w:t>
      </w:r>
      <w:r>
        <w:rPr>
          <w:spacing w:val="15"/>
        </w:rPr>
        <w:t xml:space="preserve"> </w:t>
      </w:r>
      <w:r>
        <w:t>March</w:t>
      </w:r>
      <w:r>
        <w:rPr>
          <w:spacing w:val="15"/>
        </w:rPr>
        <w:t xml:space="preserve"> </w:t>
      </w:r>
      <w:r>
        <w:t>17,</w:t>
      </w:r>
      <w:r>
        <w:rPr>
          <w:spacing w:val="15"/>
        </w:rPr>
        <w:t xml:space="preserve"> </w:t>
      </w:r>
      <w:r>
        <w:t>2026;</w:t>
      </w:r>
      <w:r>
        <w:rPr>
          <w:spacing w:val="15"/>
        </w:rPr>
        <w:t xml:space="preserve"> </w:t>
      </w:r>
      <w:r>
        <w:t>May</w:t>
      </w:r>
      <w:r>
        <w:rPr>
          <w:spacing w:val="15"/>
        </w:rPr>
        <w:t xml:space="preserve"> </w:t>
      </w:r>
      <w:r>
        <w:t>19,</w:t>
      </w:r>
      <w:r>
        <w:rPr>
          <w:spacing w:val="15"/>
        </w:rPr>
        <w:t xml:space="preserve"> </w:t>
      </w:r>
      <w:r>
        <w:t>2026;</w:t>
      </w:r>
      <w:r>
        <w:rPr>
          <w:spacing w:val="15"/>
        </w:rPr>
        <w:t xml:space="preserve"> </w:t>
      </w:r>
      <w:r>
        <w:t xml:space="preserve">July 21, 2026 (including a joint </w:t>
      </w:r>
      <w:r>
        <w:rPr>
          <w:spacing w:val="-2"/>
        </w:rPr>
        <w:t>session</w:t>
      </w:r>
    </w:p>
    <w:p w14:paraId="75844E6B" w14:textId="77777777" w:rsidR="00D43B91" w:rsidRDefault="00000000">
      <w:pPr>
        <w:pStyle w:val="BodyText"/>
      </w:pPr>
      <w:r>
        <w:t xml:space="preserve">with the Board of Boiler Rules); September 16, 2026; and November 18, </w:t>
      </w:r>
      <w:r>
        <w:rPr>
          <w:spacing w:val="-2"/>
        </w:rPr>
        <w:t>2026.</w:t>
      </w:r>
    </w:p>
    <w:p w14:paraId="6FC15807" w14:textId="77777777" w:rsidR="00D43B91" w:rsidRDefault="00D43B91">
      <w:pPr>
        <w:pStyle w:val="BodyText"/>
        <w:spacing w:before="2"/>
      </w:pPr>
    </w:p>
    <w:p w14:paraId="675AF9CE" w14:textId="77777777" w:rsidR="00D43B91" w:rsidRDefault="00000000">
      <w:pPr>
        <w:pStyle w:val="BodyText"/>
        <w:ind w:right="179"/>
      </w:pPr>
      <w:r>
        <w:t>Mr. Gregory moved that the Board</w:t>
      </w:r>
      <w:r>
        <w:rPr>
          <w:spacing w:val="-4"/>
        </w:rPr>
        <w:t xml:space="preserve"> </w:t>
      </w:r>
      <w:r>
        <w:t>adopt</w:t>
      </w:r>
      <w:r>
        <w:rPr>
          <w:spacing w:val="-4"/>
        </w:rPr>
        <w:t xml:space="preserve"> </w:t>
      </w:r>
      <w:r>
        <w:t>the</w:t>
      </w:r>
      <w:r>
        <w:rPr>
          <w:spacing w:val="-4"/>
        </w:rPr>
        <w:t xml:space="preserve"> </w:t>
      </w:r>
      <w:r>
        <w:t>2026</w:t>
      </w:r>
      <w:r>
        <w:rPr>
          <w:spacing w:val="-4"/>
        </w:rPr>
        <w:t xml:space="preserve"> </w:t>
      </w:r>
      <w:r>
        <w:t>meeting</w:t>
      </w:r>
      <w:r>
        <w:rPr>
          <w:spacing w:val="-4"/>
        </w:rPr>
        <w:t xml:space="preserve"> </w:t>
      </w:r>
      <w:r>
        <w:t>calendar</w:t>
      </w:r>
      <w:r>
        <w:rPr>
          <w:spacing w:val="-4"/>
        </w:rPr>
        <w:t xml:space="preserve"> </w:t>
      </w:r>
      <w:r>
        <w:t>as</w:t>
      </w:r>
      <w:r>
        <w:rPr>
          <w:spacing w:val="-4"/>
        </w:rPr>
        <w:t xml:space="preserve"> </w:t>
      </w:r>
      <w:r>
        <w:t>presented.</w:t>
      </w:r>
      <w:r>
        <w:rPr>
          <w:spacing w:val="-4"/>
        </w:rPr>
        <w:t xml:space="preserve"> </w:t>
      </w:r>
      <w:r>
        <w:t>Ms.</w:t>
      </w:r>
      <w:r>
        <w:rPr>
          <w:spacing w:val="-4"/>
        </w:rPr>
        <w:t xml:space="preserve"> </w:t>
      </w:r>
      <w:r>
        <w:t>Tichy</w:t>
      </w:r>
      <w:r>
        <w:rPr>
          <w:spacing w:val="-4"/>
        </w:rPr>
        <w:t xml:space="preserve"> </w:t>
      </w:r>
      <w:r>
        <w:t>seconded the motion, which was unanimously approved by the Board.</w:t>
      </w:r>
    </w:p>
    <w:p w14:paraId="282E3804" w14:textId="77777777" w:rsidR="00D43B91" w:rsidRDefault="00D43B91">
      <w:pPr>
        <w:pStyle w:val="BodyText"/>
      </w:pPr>
    </w:p>
    <w:p w14:paraId="1027C5AD" w14:textId="77777777" w:rsidR="00D43B91" w:rsidRDefault="00000000">
      <w:pPr>
        <w:pStyle w:val="Heading1"/>
        <w:spacing w:before="0"/>
        <w:rPr>
          <w:u w:val="none"/>
        </w:rPr>
      </w:pPr>
      <w:bookmarkStart w:id="13" w:name="EXECUTIVE_DIRECTOR’S_REPORT_"/>
      <w:bookmarkEnd w:id="13"/>
      <w:r>
        <w:t>EXECUTIVE</w:t>
      </w:r>
      <w:r>
        <w:rPr>
          <w:spacing w:val="-3"/>
        </w:rPr>
        <w:t xml:space="preserve"> </w:t>
      </w:r>
      <w:r>
        <w:t>DIRECTOR’S</w:t>
      </w:r>
      <w:r>
        <w:rPr>
          <w:spacing w:val="-2"/>
        </w:rPr>
        <w:t xml:space="preserve"> REPORT</w:t>
      </w:r>
    </w:p>
    <w:p w14:paraId="60D7379E" w14:textId="77777777" w:rsidR="00D43B91" w:rsidRDefault="00000000">
      <w:pPr>
        <w:pStyle w:val="BodyText"/>
        <w:spacing w:before="253"/>
      </w:pPr>
      <w:r>
        <w:t xml:space="preserve">No report was </w:t>
      </w:r>
      <w:r>
        <w:rPr>
          <w:spacing w:val="-2"/>
        </w:rPr>
        <w:t>offered.</w:t>
      </w:r>
    </w:p>
    <w:p w14:paraId="3B7D83F6" w14:textId="77777777" w:rsidR="00D43B91" w:rsidRDefault="00D43B91">
      <w:pPr>
        <w:pStyle w:val="BodyText"/>
      </w:pPr>
    </w:p>
    <w:p w14:paraId="593C4CDB" w14:textId="77777777" w:rsidR="00D43B91" w:rsidRDefault="00000000">
      <w:pPr>
        <w:pStyle w:val="Heading1"/>
        <w:spacing w:before="0"/>
        <w:rPr>
          <w:u w:val="none"/>
        </w:rPr>
      </w:pPr>
      <w:bookmarkStart w:id="14" w:name="COUNSEL’S_REPORT_"/>
      <w:bookmarkEnd w:id="14"/>
      <w:r>
        <w:rPr>
          <w:spacing w:val="-2"/>
        </w:rPr>
        <w:t>COUNSEL’S</w:t>
      </w:r>
      <w:r>
        <w:rPr>
          <w:spacing w:val="-5"/>
        </w:rPr>
        <w:t xml:space="preserve"> </w:t>
      </w:r>
      <w:r>
        <w:rPr>
          <w:spacing w:val="-2"/>
        </w:rPr>
        <w:t>REPORT</w:t>
      </w:r>
    </w:p>
    <w:p w14:paraId="795D5B40" w14:textId="77777777" w:rsidR="00D43B91" w:rsidRDefault="00D43B91">
      <w:pPr>
        <w:pStyle w:val="BodyText"/>
        <w:rPr>
          <w:b/>
        </w:rPr>
      </w:pPr>
    </w:p>
    <w:p w14:paraId="0D82A375" w14:textId="77777777" w:rsidR="00D43B91" w:rsidRDefault="00000000">
      <w:pPr>
        <w:pStyle w:val="BodyText"/>
      </w:pPr>
      <w:r>
        <w:t xml:space="preserve">No report was </w:t>
      </w:r>
      <w:r>
        <w:rPr>
          <w:spacing w:val="-2"/>
        </w:rPr>
        <w:t>offered.</w:t>
      </w:r>
    </w:p>
    <w:p w14:paraId="67C5870F" w14:textId="77777777" w:rsidR="00D43B91" w:rsidRDefault="00D43B91">
      <w:pPr>
        <w:pStyle w:val="BodyText"/>
        <w:spacing w:before="1"/>
      </w:pPr>
    </w:p>
    <w:p w14:paraId="1FDB3633" w14:textId="77777777" w:rsidR="00D43B91" w:rsidRDefault="00000000">
      <w:pPr>
        <w:pStyle w:val="Heading1"/>
        <w:spacing w:before="0"/>
        <w:rPr>
          <w:u w:val="none"/>
        </w:rPr>
      </w:pPr>
      <w:bookmarkStart w:id="15" w:name="CHAIRMAN’S_REPORT_"/>
      <w:bookmarkEnd w:id="15"/>
      <w:r>
        <w:t xml:space="preserve">CHAIRMAN’S </w:t>
      </w:r>
      <w:r>
        <w:rPr>
          <w:spacing w:val="-2"/>
        </w:rPr>
        <w:t>REPORT</w:t>
      </w:r>
    </w:p>
    <w:p w14:paraId="37BAFDA6" w14:textId="77777777" w:rsidR="00D43B91" w:rsidRDefault="00D43B91">
      <w:pPr>
        <w:pStyle w:val="BodyText"/>
        <w:rPr>
          <w:b/>
        </w:rPr>
      </w:pPr>
    </w:p>
    <w:p w14:paraId="1BA188D9" w14:textId="77777777" w:rsidR="00D43B91" w:rsidRDefault="00000000">
      <w:pPr>
        <w:pStyle w:val="BodyText"/>
      </w:pPr>
      <w:r>
        <w:t xml:space="preserve">No report was </w:t>
      </w:r>
      <w:r>
        <w:rPr>
          <w:spacing w:val="-2"/>
        </w:rPr>
        <w:t>offered.</w:t>
      </w:r>
    </w:p>
    <w:p w14:paraId="1F0BA182" w14:textId="77777777" w:rsidR="00D43B91" w:rsidRDefault="00D43B91">
      <w:pPr>
        <w:pStyle w:val="BodyText"/>
        <w:sectPr w:rsidR="00D43B91">
          <w:type w:val="continuous"/>
          <w:pgSz w:w="12240" w:h="15840"/>
          <w:pgMar w:top="1060" w:right="1080" w:bottom="280" w:left="1080" w:header="720" w:footer="720" w:gutter="0"/>
          <w:cols w:space="720"/>
        </w:sectPr>
      </w:pPr>
    </w:p>
    <w:p w14:paraId="1C3FC64E" w14:textId="77777777" w:rsidR="00D43B91" w:rsidRDefault="00000000">
      <w:pPr>
        <w:pStyle w:val="Heading1"/>
        <w:spacing w:before="76"/>
        <w:rPr>
          <w:u w:val="none"/>
        </w:rPr>
      </w:pPr>
      <w:bookmarkStart w:id="16" w:name="CHIEF_BOILER_INSPECTOR_REPORT_"/>
      <w:bookmarkEnd w:id="16"/>
      <w:r>
        <w:lastRenderedPageBreak/>
        <w:t>CHIEF</w:t>
      </w:r>
      <w:r>
        <w:rPr>
          <w:spacing w:val="-2"/>
        </w:rPr>
        <w:t xml:space="preserve"> </w:t>
      </w:r>
      <w:r>
        <w:t>BOILER</w:t>
      </w:r>
      <w:r>
        <w:rPr>
          <w:spacing w:val="-2"/>
        </w:rPr>
        <w:t xml:space="preserve"> </w:t>
      </w:r>
      <w:r>
        <w:t>INSPECTOR</w:t>
      </w:r>
      <w:r>
        <w:rPr>
          <w:spacing w:val="-1"/>
        </w:rPr>
        <w:t xml:space="preserve"> </w:t>
      </w:r>
      <w:r>
        <w:rPr>
          <w:spacing w:val="-2"/>
        </w:rPr>
        <w:t>REPORT</w:t>
      </w:r>
    </w:p>
    <w:p w14:paraId="55A75C27" w14:textId="77777777" w:rsidR="00D43B91" w:rsidRDefault="00000000">
      <w:pPr>
        <w:pStyle w:val="BodyText"/>
        <w:spacing w:before="276"/>
      </w:pPr>
      <w:bookmarkStart w:id="17" w:name="_"/>
      <w:bookmarkStart w:id="18" w:name="There_was_nothing_to_report._"/>
      <w:bookmarkEnd w:id="17"/>
      <w:bookmarkEnd w:id="18"/>
      <w:r>
        <w:t xml:space="preserve">There was nothing to </w:t>
      </w:r>
      <w:r>
        <w:rPr>
          <w:spacing w:val="-2"/>
        </w:rPr>
        <w:t>report.</w:t>
      </w:r>
    </w:p>
    <w:p w14:paraId="10871864" w14:textId="77777777" w:rsidR="00D43B91" w:rsidRDefault="00000000">
      <w:pPr>
        <w:pStyle w:val="Heading1"/>
        <w:ind w:left="75"/>
        <w:rPr>
          <w:u w:val="none"/>
        </w:rPr>
      </w:pPr>
      <w:bookmarkStart w:id="19" w:name="CLOSED_SESSION_"/>
      <w:bookmarkEnd w:id="19"/>
      <w:r>
        <w:t xml:space="preserve">CLOSED </w:t>
      </w:r>
      <w:r>
        <w:rPr>
          <w:spacing w:val="-2"/>
        </w:rPr>
        <w:t>SESSION</w:t>
      </w:r>
    </w:p>
    <w:p w14:paraId="29BF6E19" w14:textId="77777777" w:rsidR="00D43B91" w:rsidRDefault="00000000">
      <w:pPr>
        <w:pStyle w:val="BodyText"/>
        <w:spacing w:before="276"/>
        <w:ind w:left="75"/>
      </w:pPr>
      <w:r>
        <w:t xml:space="preserve">The Board did not meet in a closed </w:t>
      </w:r>
      <w:r>
        <w:rPr>
          <w:spacing w:val="-2"/>
        </w:rPr>
        <w:t>session.</w:t>
      </w:r>
    </w:p>
    <w:p w14:paraId="2FEF90A5" w14:textId="77777777" w:rsidR="00D43B91" w:rsidRDefault="00000000">
      <w:pPr>
        <w:pStyle w:val="Heading1"/>
        <w:rPr>
          <w:u w:val="none"/>
        </w:rPr>
      </w:pPr>
      <w:bookmarkStart w:id="20" w:name="ADJOURNMENT_"/>
      <w:bookmarkEnd w:id="20"/>
      <w:r>
        <w:rPr>
          <w:spacing w:val="-2"/>
        </w:rPr>
        <w:t>ADJOURNMENT</w:t>
      </w:r>
    </w:p>
    <w:p w14:paraId="148CE26F" w14:textId="77777777" w:rsidR="00D43B91" w:rsidRDefault="00000000">
      <w:pPr>
        <w:pStyle w:val="BodyText"/>
        <w:spacing w:before="276"/>
      </w:pPr>
      <w:r>
        <w:t>Ms. Tichy moved to adjourn the November 18, 2025, Board meeting. Vice-Chairman Brown seconded the</w:t>
      </w:r>
      <w:r>
        <w:rPr>
          <w:spacing w:val="-3"/>
        </w:rPr>
        <w:t xml:space="preserve"> </w:t>
      </w:r>
      <w:r>
        <w:t>motion,</w:t>
      </w:r>
      <w:r>
        <w:rPr>
          <w:spacing w:val="-3"/>
        </w:rPr>
        <w:t xml:space="preserve"> </w:t>
      </w:r>
      <w:r>
        <w:t>which</w:t>
      </w:r>
      <w:r>
        <w:rPr>
          <w:spacing w:val="-3"/>
        </w:rPr>
        <w:t xml:space="preserve"> </w:t>
      </w:r>
      <w:r>
        <w:t>was</w:t>
      </w:r>
      <w:r>
        <w:rPr>
          <w:spacing w:val="-3"/>
        </w:rPr>
        <w:t xml:space="preserve"> </w:t>
      </w:r>
      <w:r>
        <w:t>unanimously</w:t>
      </w:r>
      <w:r>
        <w:rPr>
          <w:spacing w:val="-3"/>
        </w:rPr>
        <w:t xml:space="preserve"> </w:t>
      </w:r>
      <w:r>
        <w:t>approved</w:t>
      </w:r>
      <w:r>
        <w:rPr>
          <w:spacing w:val="-3"/>
        </w:rPr>
        <w:t xml:space="preserve"> </w:t>
      </w:r>
      <w:r>
        <w:t>by</w:t>
      </w:r>
      <w:r>
        <w:rPr>
          <w:spacing w:val="-3"/>
        </w:rPr>
        <w:t xml:space="preserve"> </w:t>
      </w:r>
      <w:r>
        <w:t>the</w:t>
      </w:r>
      <w:r>
        <w:rPr>
          <w:spacing w:val="-3"/>
        </w:rPr>
        <w:t xml:space="preserve"> </w:t>
      </w:r>
      <w:r>
        <w:t>Board</w:t>
      </w:r>
      <w:r>
        <w:rPr>
          <w:spacing w:val="-3"/>
        </w:rPr>
        <w:t xml:space="preserve"> </w:t>
      </w:r>
      <w:r>
        <w:t>at</w:t>
      </w:r>
      <w:r>
        <w:rPr>
          <w:spacing w:val="-3"/>
        </w:rPr>
        <w:t xml:space="preserve"> </w:t>
      </w:r>
      <w:r>
        <w:t>10:35</w:t>
      </w:r>
      <w:r>
        <w:rPr>
          <w:spacing w:val="-3"/>
        </w:rPr>
        <w:t xml:space="preserve"> </w:t>
      </w:r>
      <w:r>
        <w:t>a.m.</w:t>
      </w:r>
      <w:r>
        <w:rPr>
          <w:spacing w:val="-3"/>
        </w:rPr>
        <w:t xml:space="preserve"> </w:t>
      </w:r>
      <w:r>
        <w:t>The</w:t>
      </w:r>
      <w:r>
        <w:rPr>
          <w:spacing w:val="-3"/>
        </w:rPr>
        <w:t xml:space="preserve"> </w:t>
      </w:r>
      <w:r>
        <w:t>next</w:t>
      </w:r>
      <w:r>
        <w:rPr>
          <w:spacing w:val="-3"/>
        </w:rPr>
        <w:t xml:space="preserve"> </w:t>
      </w:r>
      <w:r>
        <w:t>meeting</w:t>
      </w:r>
      <w:r>
        <w:rPr>
          <w:spacing w:val="-3"/>
        </w:rPr>
        <w:t xml:space="preserve"> </w:t>
      </w:r>
      <w:r>
        <w:t>is</w:t>
      </w:r>
      <w:r>
        <w:rPr>
          <w:spacing w:val="-3"/>
        </w:rPr>
        <w:t xml:space="preserve"> </w:t>
      </w:r>
      <w:r>
        <w:t>scheduled for January 20, 2026, at 10:00 a.m.</w:t>
      </w:r>
    </w:p>
    <w:p w14:paraId="7BD783A7" w14:textId="77777777" w:rsidR="00D43B91" w:rsidRDefault="00D43B91">
      <w:pPr>
        <w:pStyle w:val="BodyText"/>
        <w:rPr>
          <w:sz w:val="20"/>
        </w:rPr>
      </w:pPr>
    </w:p>
    <w:p w14:paraId="15E29AE0" w14:textId="77777777" w:rsidR="00D43B91" w:rsidRDefault="00D43B91">
      <w:pPr>
        <w:pStyle w:val="BodyText"/>
        <w:rPr>
          <w:sz w:val="20"/>
        </w:rPr>
      </w:pPr>
    </w:p>
    <w:p w14:paraId="315C4AEF" w14:textId="77777777" w:rsidR="00D43B91" w:rsidRDefault="00D43B91">
      <w:pPr>
        <w:pStyle w:val="BodyText"/>
        <w:rPr>
          <w:sz w:val="20"/>
        </w:rPr>
      </w:pPr>
    </w:p>
    <w:p w14:paraId="3CB37835" w14:textId="77777777" w:rsidR="00D43B91" w:rsidRDefault="00000000">
      <w:pPr>
        <w:pStyle w:val="BodyText"/>
        <w:spacing w:before="70"/>
        <w:rPr>
          <w:sz w:val="20"/>
        </w:rPr>
      </w:pPr>
      <w:r>
        <w:rPr>
          <w:noProof/>
          <w:sz w:val="20"/>
        </w:rPr>
        <mc:AlternateContent>
          <mc:Choice Requires="wps">
            <w:drawing>
              <wp:anchor distT="0" distB="0" distL="0" distR="0" simplePos="0" relativeHeight="487588864" behindDoc="1" locked="0" layoutInCell="1" allowOverlap="1" wp14:anchorId="6DFB6FE2" wp14:editId="62002E4E">
                <wp:simplePos x="0" y="0"/>
                <wp:positionH relativeFrom="page">
                  <wp:posOffset>685800</wp:posOffset>
                </wp:positionH>
                <wp:positionV relativeFrom="paragraph">
                  <wp:posOffset>210488</wp:posOffset>
                </wp:positionV>
                <wp:extent cx="2031364"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1364" cy="1270"/>
                        </a:xfrm>
                        <a:custGeom>
                          <a:avLst/>
                          <a:gdLst/>
                          <a:ahLst/>
                          <a:cxnLst/>
                          <a:rect l="l" t="t" r="r" b="b"/>
                          <a:pathLst>
                            <a:path w="2031364">
                              <a:moveTo>
                                <a:pt x="0" y="0"/>
                              </a:moveTo>
                              <a:lnTo>
                                <a:pt x="2031231" y="0"/>
                              </a:lnTo>
                            </a:path>
                          </a:pathLst>
                        </a:custGeom>
                        <a:ln w="80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A24E04" id="Graphic 3" o:spid="_x0000_s1026" style="position:absolute;margin-left:54pt;margin-top:16.55pt;width:159.9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0313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" path="m,l2031231,e" filled="f" strokeweight=".63pt">
                <v:path arrowok="t"/>
                <w10:wrap type="topAndBottom" anchorx="page"/>
              </v:shape>
            </w:pict>
          </mc:Fallback>
        </mc:AlternateContent>
      </w:r>
      <w:r>
        <w:rPr>
          <w:noProof/>
          <w:sz w:val="20"/>
        </w:rPr>
        <mc:AlternateContent>
          <mc:Choice Requires="wpg">
            <w:drawing>
              <wp:anchor distT="0" distB="0" distL="0" distR="0" simplePos="0" relativeHeight="487589376" behindDoc="1" locked="0" layoutInCell="1" allowOverlap="1" wp14:anchorId="3BFD5442" wp14:editId="00962D5D">
                <wp:simplePos x="0" y="0"/>
                <wp:positionH relativeFrom="page">
                  <wp:posOffset>4502087</wp:posOffset>
                </wp:positionH>
                <wp:positionV relativeFrom="paragraph">
                  <wp:posOffset>206488</wp:posOffset>
                </wp:positionV>
                <wp:extent cx="825500" cy="22225"/>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5500" cy="22225"/>
                          <a:chOff x="0" y="0"/>
                          <a:chExt cx="825500" cy="22225"/>
                        </a:xfrm>
                      </wpg:grpSpPr>
                      <wps:wsp>
                        <wps:cNvPr id="5" name="Graphic 5"/>
                        <wps:cNvSpPr/>
                        <wps:spPr>
                          <a:xfrm>
                            <a:off x="0" y="4000"/>
                            <a:ext cx="825500" cy="1270"/>
                          </a:xfrm>
                          <a:custGeom>
                            <a:avLst/>
                            <a:gdLst/>
                            <a:ahLst/>
                            <a:cxnLst/>
                            <a:rect l="l" t="t" r="r" b="b"/>
                            <a:pathLst>
                              <a:path w="825500">
                                <a:moveTo>
                                  <a:pt x="0" y="0"/>
                                </a:moveTo>
                                <a:lnTo>
                                  <a:pt x="825202" y="0"/>
                                </a:lnTo>
                              </a:path>
                            </a:pathLst>
                          </a:custGeom>
                          <a:ln w="8001">
                            <a:solidFill>
                              <a:srgbClr val="000000"/>
                            </a:solidFill>
                            <a:prstDash val="solid"/>
                          </a:ln>
                        </wps:spPr>
                        <wps:bodyPr wrap="square" lIns="0" tIns="0" rIns="0" bIns="0" rtlCol="0">
                          <a:prstTxWarp prst="textNoShape">
                            <a:avLst/>
                          </a:prstTxWarp>
                          <a:noAutofit/>
                        </wps:bodyPr>
                      </wps:wsp>
                      <wps:wsp>
                        <wps:cNvPr id="6" name="Graphic 6"/>
                        <wps:cNvSpPr/>
                        <wps:spPr>
                          <a:xfrm>
                            <a:off x="374711" y="17260"/>
                            <a:ext cx="9525" cy="1270"/>
                          </a:xfrm>
                          <a:custGeom>
                            <a:avLst/>
                            <a:gdLst/>
                            <a:ahLst/>
                            <a:cxnLst/>
                            <a:rect l="l" t="t" r="r" b="b"/>
                            <a:pathLst>
                              <a:path w="9525">
                                <a:moveTo>
                                  <a:pt x="0" y="0"/>
                                </a:moveTo>
                                <a:lnTo>
                                  <a:pt x="9525"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C0668EF" id="Group 4" o:spid="_x0000_s1026" style="position:absolute;margin-left:354.5pt;margin-top:16.25pt;width:65pt;height:1.75pt;z-index:-15727104;mso-wrap-distance-left:0;mso-wrap-distance-right:0;mso-position-horizontal-relative:page" coordsize="8255,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">
                <v:shape id="Graphic 5" o:spid="_x0000_s1027" style="position:absolute;top:40;width:8255;height:12;visibility:visible;mso-wrap-style:square;v-text-anchor:top" coordsize="8255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" path="m,l825202,e" filled="f" strokeweight=".63pt">
                  <v:path arrowok="t"/>
                </v:shape>
                <v:shape id="Graphic 6" o:spid="_x0000_s1028" style="position:absolute;left:3747;top:172;width:95;height:13;visibility:visible;mso-wrap-style:square;v-text-anchor:top" coordsize="9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" path="m,l9525,e" filled="f">
                  <v:path arrowok="t"/>
                </v:shape>
                <w10:wrap type="topAndBottom" anchorx="page"/>
              </v:group>
            </w:pict>
          </mc:Fallback>
        </mc:AlternateContent>
      </w:r>
    </w:p>
    <w:p w14:paraId="4C176ABC" w14:textId="77777777" w:rsidR="00D43B91" w:rsidRDefault="00000000">
      <w:pPr>
        <w:tabs>
          <w:tab w:val="left" w:pos="5984"/>
        </w:tabs>
        <w:spacing w:before="15"/>
        <w:ind w:left="75"/>
        <w:rPr>
          <w:b/>
          <w:sz w:val="24"/>
        </w:rPr>
      </w:pPr>
      <w:r>
        <w:rPr>
          <w:b/>
          <w:sz w:val="24"/>
        </w:rPr>
        <w:t xml:space="preserve">Charles </w:t>
      </w:r>
      <w:r>
        <w:rPr>
          <w:b/>
          <w:spacing w:val="-2"/>
          <w:sz w:val="24"/>
        </w:rPr>
        <w:t>Marquette</w:t>
      </w:r>
      <w:r>
        <w:rPr>
          <w:b/>
          <w:sz w:val="24"/>
        </w:rPr>
        <w:tab/>
      </w:r>
      <w:r>
        <w:rPr>
          <w:b/>
          <w:spacing w:val="-4"/>
          <w:sz w:val="24"/>
        </w:rPr>
        <w:t>Date</w:t>
      </w:r>
    </w:p>
    <w:p w14:paraId="39669433" w14:textId="77777777" w:rsidR="00D43B91" w:rsidRDefault="00000000">
      <w:pPr>
        <w:ind w:left="75"/>
        <w:rPr>
          <w:b/>
          <w:sz w:val="24"/>
        </w:rPr>
      </w:pPr>
      <w:r>
        <w:rPr>
          <w:b/>
          <w:sz w:val="24"/>
        </w:rPr>
        <w:t xml:space="preserve">Executive </w:t>
      </w:r>
      <w:r>
        <w:rPr>
          <w:b/>
          <w:spacing w:val="-2"/>
          <w:sz w:val="24"/>
        </w:rPr>
        <w:t>Director</w:t>
      </w:r>
    </w:p>
    <w:p w14:paraId="2F504391" w14:textId="77777777" w:rsidR="00D43B91" w:rsidRDefault="00D43B91">
      <w:pPr>
        <w:pStyle w:val="BodyText"/>
        <w:rPr>
          <w:b/>
        </w:rPr>
      </w:pPr>
    </w:p>
    <w:p w14:paraId="353CDFC1" w14:textId="77777777" w:rsidR="00D43B91" w:rsidRDefault="00D43B91">
      <w:pPr>
        <w:pStyle w:val="BodyText"/>
        <w:rPr>
          <w:b/>
        </w:rPr>
      </w:pPr>
    </w:p>
    <w:p w14:paraId="7B60ACED" w14:textId="77777777" w:rsidR="00D43B91" w:rsidRDefault="00000000">
      <w:pPr>
        <w:tabs>
          <w:tab w:val="left" w:pos="7496"/>
        </w:tabs>
        <w:ind w:left="75"/>
        <w:rPr>
          <w:sz w:val="24"/>
        </w:rPr>
      </w:pPr>
      <w:r>
        <w:rPr>
          <w:b/>
          <w:sz w:val="24"/>
        </w:rPr>
        <w:t xml:space="preserve">Signed on behalf of the Board as voted on and approved on: </w:t>
      </w:r>
      <w:r>
        <w:rPr>
          <w:sz w:val="24"/>
          <w:u w:val="thick"/>
        </w:rPr>
        <w:tab/>
      </w:r>
    </w:p>
    <w:sectPr w:rsidR="00D43B91">
      <w:pgSz w:w="12240" w:h="15840"/>
      <w:pgMar w:top="128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B91"/>
    <w:rsid w:val="000653CA"/>
    <w:rsid w:val="004B2C25"/>
    <w:rsid w:val="00D43B91"/>
    <w:rsid w:val="00D5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EB1C7"/>
  <w15:docId w15:val="{9E8A1605-EFD2-4F3B-9E8E-2D62535A7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76"/>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72"/>
      <w:ind w:left="39"/>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meet.google.com/uvp-waaa-gqo"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1037</Words>
  <Characters>5914</Characters>
  <Application>Microsoft Office Word</Application>
  <DocSecurity>0</DocSecurity>
  <Lines>49</Lines>
  <Paragraphs>13</Paragraphs>
  <ScaleCrop>false</ScaleCrop>
  <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11-18-2025 Business Meeting.docx</dc:title>
  <dc:creator>Angel Mack-Boyd</dc:creator>
  <cp:lastModifiedBy>Angel Mack-Boyd -LABOR-</cp:lastModifiedBy>
  <cp:revision>2</cp:revision>
  <dcterms:created xsi:type="dcterms:W3CDTF">2026-03-25T14:44:00Z</dcterms:created>
  <dcterms:modified xsi:type="dcterms:W3CDTF">2026-03-25T14:44:00Z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2026-03-25T00:00:00Z</vt:filetime>
  </property>
  <property fmtid="{D5CDD505-2E9C-101B-9397-08002B2CF9AE}" pid="3" name="Producer">
    <vt:lpwstr>Skia/PDF m145 Google Docs Renderer</vt:lpwstr>
  </property>
  <property fmtid="{D5CDD505-2E9C-101B-9397-08002B2CF9AE}" pid="4" name="LastSaved">
    <vt:filetime>2026-03-25T00:00:00Z</vt:filetime>
  </property>
  <property fmtid="{D5CDD505-2E9C-101B-9397-08002B2CF9AE}" pid="5" name="GrammarlyDocumentId">
    <vt:lpwstr>96fdf198-4cf0-47ea-a98a-477a4c60e3dc</vt:lpwstr>
  </property>
</Properties>
</file>