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0AD3" w14:textId="77777777" w:rsidR="006477B4" w:rsidRPr="006477B4" w:rsidRDefault="006477B4" w:rsidP="006477B4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STATE OF MARYLAND</w:t>
      </w:r>
    </w:p>
    <w:p w14:paraId="15220CB5" w14:textId="77777777" w:rsidR="006477B4" w:rsidRPr="006477B4" w:rsidRDefault="006477B4" w:rsidP="006477B4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BOARD OF FORESTERS</w:t>
      </w:r>
    </w:p>
    <w:p w14:paraId="564E3D3D" w14:textId="77777777" w:rsidR="006477B4" w:rsidRPr="006477B4" w:rsidRDefault="006477B4" w:rsidP="006477B4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BUSINESS MEETING MINUTES</w:t>
      </w:r>
    </w:p>
    <w:p w14:paraId="129043ED" w14:textId="77777777" w:rsidR="006477B4" w:rsidRPr="006477B4" w:rsidRDefault="006477B4" w:rsidP="006477B4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April 26, 2021</w:t>
      </w:r>
    </w:p>
    <w:p w14:paraId="438A8AC1" w14:textId="77777777" w:rsidR="006477B4" w:rsidRPr="006477B4" w:rsidRDefault="006477B4" w:rsidP="006477B4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 xml:space="preserve">    </w:t>
      </w:r>
    </w:p>
    <w:p w14:paraId="34F9D5AC" w14:textId="77777777" w:rsidR="006477B4" w:rsidRPr="006477B4" w:rsidRDefault="006477B4" w:rsidP="006477B4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6F86ECDE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LOCATION:</w:t>
      </w:r>
      <w:r w:rsidRPr="006477B4">
        <w:rPr>
          <w:rFonts w:asciiTheme="minorHAnsi" w:hAnsiTheme="minorHAnsi" w:cstheme="minorHAnsi"/>
          <w:b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 xml:space="preserve">    </w:t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  <w:t>via Google Meets</w:t>
      </w:r>
    </w:p>
    <w:p w14:paraId="2639E222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15A4F1F8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 xml:space="preserve">MEMBERS </w:t>
      </w:r>
    </w:p>
    <w:p w14:paraId="73E372BC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IN ATTENDANCE:</w:t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  <w:t xml:space="preserve">Michael </w:t>
      </w:r>
      <w:proofErr w:type="spellStart"/>
      <w:r w:rsidRPr="006477B4">
        <w:rPr>
          <w:rFonts w:asciiTheme="minorHAnsi" w:hAnsiTheme="minorHAnsi" w:cstheme="minorHAnsi"/>
          <w:sz w:val="23"/>
          <w:szCs w:val="23"/>
        </w:rPr>
        <w:t>Huneke</w:t>
      </w:r>
      <w:proofErr w:type="spellEnd"/>
      <w:r w:rsidRPr="006477B4">
        <w:rPr>
          <w:rFonts w:asciiTheme="minorHAnsi" w:hAnsiTheme="minorHAnsi" w:cstheme="minorHAnsi"/>
          <w:sz w:val="23"/>
          <w:szCs w:val="23"/>
        </w:rPr>
        <w:t xml:space="preserve">-Chair  </w:t>
      </w:r>
    </w:p>
    <w:p w14:paraId="77B5869C" w14:textId="77777777" w:rsidR="006477B4" w:rsidRPr="006477B4" w:rsidRDefault="006477B4" w:rsidP="006477B4">
      <w:pPr>
        <w:ind w:left="2304" w:firstLine="576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>John Markovich-Vice Chair</w:t>
      </w:r>
    </w:p>
    <w:p w14:paraId="09FA19AB" w14:textId="77777777" w:rsidR="006477B4" w:rsidRPr="006477B4" w:rsidRDefault="006477B4" w:rsidP="006477B4">
      <w:pPr>
        <w:ind w:left="2016" w:firstLine="288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ab/>
        <w:t xml:space="preserve">Daniel Rider </w:t>
      </w:r>
    </w:p>
    <w:p w14:paraId="5AB7667F" w14:textId="77777777" w:rsidR="006477B4" w:rsidRPr="006477B4" w:rsidRDefault="006477B4" w:rsidP="006477B4">
      <w:pPr>
        <w:ind w:left="2592" w:firstLine="288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>Jill Rhyne-Grey</w:t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  <w:t xml:space="preserve">          </w:t>
      </w:r>
    </w:p>
    <w:p w14:paraId="48E40AE0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6F820D10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DLLR OFFICIALS</w:t>
      </w:r>
      <w:r w:rsidRPr="006477B4">
        <w:rPr>
          <w:rFonts w:asciiTheme="minorHAnsi" w:hAnsiTheme="minorHAnsi" w:cstheme="minorHAnsi"/>
          <w:sz w:val="23"/>
          <w:szCs w:val="23"/>
        </w:rPr>
        <w:t xml:space="preserve"> </w:t>
      </w:r>
      <w:r w:rsidRPr="006477B4">
        <w:rPr>
          <w:rFonts w:asciiTheme="minorHAnsi" w:hAnsiTheme="minorHAnsi" w:cstheme="minorHAnsi"/>
          <w:sz w:val="23"/>
          <w:szCs w:val="23"/>
        </w:rPr>
        <w:tab/>
      </w:r>
    </w:p>
    <w:p w14:paraId="6B3C08E9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/STAFF:</w:t>
      </w:r>
      <w:r w:rsidRPr="006477B4">
        <w:rPr>
          <w:rFonts w:asciiTheme="minorHAnsi" w:hAnsiTheme="minorHAnsi" w:cstheme="minorHAnsi"/>
          <w:b/>
          <w:sz w:val="23"/>
          <w:szCs w:val="23"/>
        </w:rPr>
        <w:tab/>
      </w:r>
      <w:r w:rsidRPr="006477B4">
        <w:rPr>
          <w:rFonts w:asciiTheme="minorHAnsi" w:hAnsiTheme="minorHAnsi" w:cstheme="minorHAnsi"/>
          <w:b/>
          <w:sz w:val="23"/>
          <w:szCs w:val="23"/>
        </w:rPr>
        <w:tab/>
      </w:r>
      <w:r w:rsidRPr="006477B4">
        <w:rPr>
          <w:rFonts w:asciiTheme="minorHAnsi" w:hAnsiTheme="minorHAnsi" w:cstheme="minorHAnsi"/>
          <w:b/>
          <w:sz w:val="23"/>
          <w:szCs w:val="23"/>
        </w:rPr>
        <w:tab/>
      </w:r>
      <w:proofErr w:type="spellStart"/>
      <w:r w:rsidRPr="006477B4">
        <w:rPr>
          <w:rFonts w:asciiTheme="minorHAnsi" w:hAnsiTheme="minorHAnsi" w:cstheme="minorHAnsi"/>
          <w:sz w:val="23"/>
          <w:szCs w:val="23"/>
        </w:rPr>
        <w:t>Shanai</w:t>
      </w:r>
      <w:proofErr w:type="spellEnd"/>
      <w:r w:rsidRPr="006477B4">
        <w:rPr>
          <w:rFonts w:asciiTheme="minorHAnsi" w:hAnsiTheme="minorHAnsi" w:cstheme="minorHAnsi"/>
          <w:sz w:val="23"/>
          <w:szCs w:val="23"/>
        </w:rPr>
        <w:t xml:space="preserve"> Jordan, Executive Director</w:t>
      </w:r>
    </w:p>
    <w:p w14:paraId="792EB446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 xml:space="preserve">                                                </w:t>
      </w:r>
      <w:r>
        <w:rPr>
          <w:rFonts w:asciiTheme="minorHAnsi" w:hAnsiTheme="minorHAnsi" w:cstheme="minorHAnsi"/>
          <w:b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>Christopher Dorsey, Assistant Executive Director</w:t>
      </w:r>
    </w:p>
    <w:p w14:paraId="0FC6D559" w14:textId="77777777" w:rsidR="006477B4" w:rsidRPr="006477B4" w:rsidRDefault="006477B4" w:rsidP="006477B4">
      <w:pPr>
        <w:ind w:left="2160" w:firstLine="720"/>
        <w:rPr>
          <w:rFonts w:asciiTheme="minorHAnsi" w:hAnsiTheme="minorHAnsi" w:cstheme="minorHAnsi"/>
          <w:b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Sloane Fried </w:t>
      </w:r>
      <w:proofErr w:type="spellStart"/>
      <w:r w:rsidRPr="006477B4">
        <w:rPr>
          <w:rFonts w:asciiTheme="minorHAnsi" w:hAnsiTheme="minorHAnsi" w:cstheme="minorHAnsi"/>
          <w:sz w:val="23"/>
          <w:szCs w:val="23"/>
        </w:rPr>
        <w:t>Kinstler</w:t>
      </w:r>
      <w:proofErr w:type="spellEnd"/>
      <w:r w:rsidRPr="006477B4">
        <w:rPr>
          <w:rFonts w:asciiTheme="minorHAnsi" w:hAnsiTheme="minorHAnsi" w:cstheme="minorHAnsi"/>
          <w:sz w:val="23"/>
          <w:szCs w:val="23"/>
        </w:rPr>
        <w:t>, Assistant Attorney General</w:t>
      </w:r>
    </w:p>
    <w:p w14:paraId="59F36ACE" w14:textId="77777777" w:rsidR="006477B4" w:rsidRPr="006477B4" w:rsidRDefault="006477B4" w:rsidP="006477B4">
      <w:pPr>
        <w:ind w:left="2520" w:hanging="72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</w:r>
    </w:p>
    <w:p w14:paraId="6A5558DE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b/>
          <w:sz w:val="23"/>
          <w:szCs w:val="23"/>
        </w:rPr>
        <w:t>ABSENT:</w:t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  <w:t xml:space="preserve">Alicia </w:t>
      </w:r>
      <w:proofErr w:type="spellStart"/>
      <w:r w:rsidRPr="006477B4">
        <w:rPr>
          <w:rFonts w:asciiTheme="minorHAnsi" w:hAnsiTheme="minorHAnsi" w:cstheme="minorHAnsi"/>
          <w:sz w:val="23"/>
          <w:szCs w:val="23"/>
        </w:rPr>
        <w:t>Coar</w:t>
      </w:r>
      <w:proofErr w:type="spellEnd"/>
      <w:r w:rsidRPr="006477B4">
        <w:rPr>
          <w:rFonts w:asciiTheme="minorHAnsi" w:hAnsiTheme="minorHAnsi" w:cstheme="minorHAnsi"/>
          <w:sz w:val="23"/>
          <w:szCs w:val="23"/>
        </w:rPr>
        <w:t>, Administrative Specialist</w:t>
      </w:r>
      <w:r w:rsidRPr="006477B4">
        <w:rPr>
          <w:rFonts w:asciiTheme="minorHAnsi" w:hAnsiTheme="minorHAnsi" w:cstheme="minorHAnsi"/>
          <w:sz w:val="23"/>
          <w:szCs w:val="23"/>
        </w:rPr>
        <w:tab/>
      </w:r>
    </w:p>
    <w:p w14:paraId="673F3C66" w14:textId="77777777" w:rsidR="006477B4" w:rsidRPr="006477B4" w:rsidRDefault="006477B4" w:rsidP="006477B4">
      <w:pPr>
        <w:ind w:left="2520" w:hanging="72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</w:r>
      <w:r w:rsidRPr="006477B4">
        <w:rPr>
          <w:rFonts w:asciiTheme="minorHAnsi" w:hAnsiTheme="minorHAnsi" w:cstheme="minorHAnsi"/>
          <w:sz w:val="23"/>
          <w:szCs w:val="23"/>
        </w:rPr>
        <w:tab/>
      </w:r>
    </w:p>
    <w:p w14:paraId="7FFD09A4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The April 26, </w:t>
      </w:r>
      <w:proofErr w:type="gramStart"/>
      <w:r w:rsidRPr="006477B4">
        <w:rPr>
          <w:rFonts w:asciiTheme="minorHAnsi" w:hAnsiTheme="minorHAnsi" w:cstheme="minorHAnsi"/>
          <w:sz w:val="23"/>
          <w:szCs w:val="23"/>
        </w:rPr>
        <w:t>2021</w:t>
      </w:r>
      <w:proofErr w:type="gramEnd"/>
      <w:r w:rsidRPr="006477B4">
        <w:rPr>
          <w:rFonts w:asciiTheme="minorHAnsi" w:hAnsiTheme="minorHAnsi" w:cstheme="minorHAnsi"/>
          <w:sz w:val="23"/>
          <w:szCs w:val="23"/>
        </w:rPr>
        <w:t xml:space="preserve"> meeting of the Maryland Board of Foresters was called to order at 10:04 a.m. by Mr. </w:t>
      </w:r>
      <w:proofErr w:type="spellStart"/>
      <w:r w:rsidRPr="006477B4">
        <w:rPr>
          <w:rFonts w:asciiTheme="minorHAnsi" w:hAnsiTheme="minorHAnsi" w:cstheme="minorHAnsi"/>
          <w:sz w:val="23"/>
          <w:szCs w:val="23"/>
        </w:rPr>
        <w:t>Huneke</w:t>
      </w:r>
      <w:proofErr w:type="spellEnd"/>
      <w:r w:rsidRPr="006477B4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2967CAB2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0DD7DAB8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Upon a motion </w:t>
      </w:r>
      <w:r w:rsidRPr="006477B4">
        <w:rPr>
          <w:rFonts w:asciiTheme="minorHAnsi" w:hAnsiTheme="minorHAnsi" w:cstheme="minorHAnsi"/>
          <w:b/>
          <w:sz w:val="23"/>
          <w:szCs w:val="23"/>
        </w:rPr>
        <w:t>(I)</w:t>
      </w:r>
      <w:r w:rsidRPr="006477B4">
        <w:rPr>
          <w:rFonts w:asciiTheme="minorHAnsi" w:hAnsiTheme="minorHAnsi" w:cstheme="minorHAnsi"/>
          <w:sz w:val="23"/>
          <w:szCs w:val="23"/>
        </w:rPr>
        <w:t xml:space="preserve"> by Mr. Markovich, seconded by Ms. Rhyne-Grey, the minutes from the January 25, </w:t>
      </w:r>
      <w:proofErr w:type="gramStart"/>
      <w:r w:rsidRPr="006477B4">
        <w:rPr>
          <w:rFonts w:asciiTheme="minorHAnsi" w:hAnsiTheme="minorHAnsi" w:cstheme="minorHAnsi"/>
          <w:sz w:val="23"/>
          <w:szCs w:val="23"/>
        </w:rPr>
        <w:t>2021</w:t>
      </w:r>
      <w:proofErr w:type="gramEnd"/>
      <w:r w:rsidRPr="006477B4">
        <w:rPr>
          <w:rFonts w:asciiTheme="minorHAnsi" w:hAnsiTheme="minorHAnsi" w:cstheme="minorHAnsi"/>
          <w:sz w:val="23"/>
          <w:szCs w:val="23"/>
        </w:rPr>
        <w:t xml:space="preserve"> business meeting were approved unanimously. </w:t>
      </w:r>
    </w:p>
    <w:p w14:paraId="2CEE8655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55A43B47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Chairman’s Report</w:t>
      </w:r>
    </w:p>
    <w:p w14:paraId="1882E8D0" w14:textId="77777777" w:rsidR="006477B4" w:rsidRPr="006477B4" w:rsidRDefault="006477B4" w:rsidP="006477B4">
      <w:pPr>
        <w:spacing w:line="120" w:lineRule="auto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712A3B1E" w14:textId="0F2ED961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Mr. </w:t>
      </w:r>
      <w:proofErr w:type="spellStart"/>
      <w:r w:rsidRPr="006477B4">
        <w:rPr>
          <w:rFonts w:asciiTheme="minorHAnsi" w:hAnsiTheme="minorHAnsi" w:cstheme="minorHAnsi"/>
          <w:sz w:val="23"/>
          <w:szCs w:val="23"/>
        </w:rPr>
        <w:t>Huneke</w:t>
      </w:r>
      <w:proofErr w:type="spellEnd"/>
      <w:r w:rsidRPr="006477B4">
        <w:rPr>
          <w:rFonts w:asciiTheme="minorHAnsi" w:hAnsiTheme="minorHAnsi" w:cstheme="minorHAnsi"/>
          <w:sz w:val="23"/>
          <w:szCs w:val="23"/>
        </w:rPr>
        <w:t xml:space="preserve"> reported that the </w:t>
      </w:r>
      <w:r w:rsidR="00C228B7">
        <w:rPr>
          <w:rFonts w:asciiTheme="minorHAnsi" w:hAnsiTheme="minorHAnsi" w:cstheme="minorHAnsi"/>
          <w:sz w:val="23"/>
          <w:szCs w:val="23"/>
        </w:rPr>
        <w:t>B</w:t>
      </w:r>
      <w:r w:rsidRPr="006477B4">
        <w:rPr>
          <w:rFonts w:asciiTheme="minorHAnsi" w:hAnsiTheme="minorHAnsi" w:cstheme="minorHAnsi"/>
          <w:sz w:val="23"/>
          <w:szCs w:val="23"/>
        </w:rPr>
        <w:t xml:space="preserve">oard had several applications to discuss later in the meeting. He also mentioned that he would like to discuss the status of the proposed regulation in old business. </w:t>
      </w:r>
    </w:p>
    <w:p w14:paraId="7C2AD9A4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12EC7093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Upon a motion </w:t>
      </w:r>
      <w:r w:rsidRPr="006477B4">
        <w:rPr>
          <w:rFonts w:asciiTheme="minorHAnsi" w:hAnsiTheme="minorHAnsi" w:cstheme="minorHAnsi"/>
          <w:b/>
          <w:sz w:val="23"/>
          <w:szCs w:val="23"/>
        </w:rPr>
        <w:t>(II)</w:t>
      </w:r>
      <w:r w:rsidRPr="006477B4">
        <w:rPr>
          <w:rFonts w:asciiTheme="minorHAnsi" w:hAnsiTheme="minorHAnsi" w:cstheme="minorHAnsi"/>
          <w:sz w:val="23"/>
          <w:szCs w:val="23"/>
        </w:rPr>
        <w:t xml:space="preserve"> by Ms. Rhyne-Grey, seconded by Mr. Markovich, the Chairman’s report was approved unanimously. </w:t>
      </w:r>
    </w:p>
    <w:p w14:paraId="13A784F5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1CA45E68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Executive Director’s Report</w:t>
      </w:r>
    </w:p>
    <w:p w14:paraId="68C6867C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2322208F" w14:textId="52CBE03D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Ms. Jordan reported that Ms. </w:t>
      </w:r>
      <w:proofErr w:type="spellStart"/>
      <w:r w:rsidRPr="006477B4">
        <w:rPr>
          <w:rFonts w:asciiTheme="minorHAnsi" w:hAnsiTheme="minorHAnsi" w:cstheme="minorHAnsi"/>
          <w:sz w:val="23"/>
          <w:szCs w:val="23"/>
        </w:rPr>
        <w:t>Kausar</w:t>
      </w:r>
      <w:proofErr w:type="spellEnd"/>
      <w:r w:rsidRPr="006477B4">
        <w:rPr>
          <w:rFonts w:asciiTheme="minorHAnsi" w:hAnsiTheme="minorHAnsi" w:cstheme="minorHAnsi"/>
          <w:sz w:val="23"/>
          <w:szCs w:val="23"/>
        </w:rPr>
        <w:t xml:space="preserve"> Syed has been appointed as the new Deputy Commissioner for the Division of Occupational and Professional Licensing within the Maryland Department of Labor. She also mentioned that</w:t>
      </w:r>
      <w:r w:rsidR="00C228B7">
        <w:rPr>
          <w:rFonts w:asciiTheme="minorHAnsi" w:hAnsiTheme="minorHAnsi" w:cstheme="minorHAnsi"/>
          <w:sz w:val="23"/>
          <w:szCs w:val="23"/>
        </w:rPr>
        <w:t>,</w:t>
      </w:r>
      <w:r w:rsidRPr="006477B4">
        <w:rPr>
          <w:rFonts w:asciiTheme="minorHAnsi" w:hAnsiTheme="minorHAnsi" w:cstheme="minorHAnsi"/>
          <w:sz w:val="23"/>
          <w:szCs w:val="23"/>
        </w:rPr>
        <w:t xml:space="preserve"> going forward, the </w:t>
      </w:r>
      <w:r w:rsidR="00C228B7">
        <w:rPr>
          <w:rFonts w:asciiTheme="minorHAnsi" w:hAnsiTheme="minorHAnsi" w:cstheme="minorHAnsi"/>
          <w:sz w:val="23"/>
          <w:szCs w:val="23"/>
        </w:rPr>
        <w:t>B</w:t>
      </w:r>
      <w:r w:rsidRPr="006477B4">
        <w:rPr>
          <w:rFonts w:asciiTheme="minorHAnsi" w:hAnsiTheme="minorHAnsi" w:cstheme="minorHAnsi"/>
          <w:sz w:val="23"/>
          <w:szCs w:val="23"/>
        </w:rPr>
        <w:t>oard meetings will continue to be held virtually until further notice.</w:t>
      </w:r>
    </w:p>
    <w:p w14:paraId="6F47DBCC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32C816BF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Upon a motion </w:t>
      </w:r>
      <w:r w:rsidRPr="006477B4">
        <w:rPr>
          <w:rFonts w:asciiTheme="minorHAnsi" w:hAnsiTheme="minorHAnsi" w:cstheme="minorHAnsi"/>
          <w:b/>
          <w:sz w:val="23"/>
          <w:szCs w:val="23"/>
        </w:rPr>
        <w:t>(III)</w:t>
      </w:r>
      <w:r w:rsidRPr="006477B4">
        <w:rPr>
          <w:rFonts w:asciiTheme="minorHAnsi" w:hAnsiTheme="minorHAnsi" w:cstheme="minorHAnsi"/>
          <w:sz w:val="23"/>
          <w:szCs w:val="23"/>
        </w:rPr>
        <w:t xml:space="preserve"> by Ms. Rhyne-Grey, seconded by Mr. Rider, the Executive Director’s report was unanimously approved. </w:t>
      </w:r>
    </w:p>
    <w:p w14:paraId="411D7E1F" w14:textId="77777777" w:rsid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237C31D9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6E91095A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New Business Report</w:t>
      </w:r>
    </w:p>
    <w:p w14:paraId="4D20B263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7A6860FE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None. </w:t>
      </w:r>
    </w:p>
    <w:p w14:paraId="115DF918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5D29DB45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Old Business</w:t>
      </w:r>
    </w:p>
    <w:p w14:paraId="29CDBFD5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55451915" w14:textId="7FC375DA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Final action for COMAR 09.29.09.02 was published on April 23, 2021. This regulation will grant the </w:t>
      </w:r>
      <w:r w:rsidR="007F16C3">
        <w:rPr>
          <w:rFonts w:asciiTheme="minorHAnsi" w:hAnsiTheme="minorHAnsi" w:cstheme="minorHAnsi"/>
          <w:sz w:val="23"/>
          <w:szCs w:val="23"/>
        </w:rPr>
        <w:t>B</w:t>
      </w:r>
      <w:r>
        <w:rPr>
          <w:rFonts w:asciiTheme="minorHAnsi" w:hAnsiTheme="minorHAnsi" w:cstheme="minorHAnsi"/>
          <w:sz w:val="23"/>
          <w:szCs w:val="23"/>
        </w:rPr>
        <w:t xml:space="preserve">oard authority to approve a master’s or post-graduate program that is approved by the </w:t>
      </w:r>
      <w:r w:rsidR="007F16C3">
        <w:rPr>
          <w:rFonts w:asciiTheme="minorHAnsi" w:hAnsiTheme="minorHAnsi" w:cstheme="minorHAnsi"/>
          <w:sz w:val="23"/>
          <w:szCs w:val="23"/>
        </w:rPr>
        <w:t xml:space="preserve">Board </w:t>
      </w:r>
      <w:r>
        <w:rPr>
          <w:rFonts w:asciiTheme="minorHAnsi" w:hAnsiTheme="minorHAnsi" w:cstheme="minorHAnsi"/>
          <w:sz w:val="23"/>
          <w:szCs w:val="23"/>
        </w:rPr>
        <w:t>or the Society of American Foresters. This regulation will take effect May 3, 2021.</w:t>
      </w:r>
    </w:p>
    <w:p w14:paraId="56E01823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6E0AEAED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Complaint Committee Report</w:t>
      </w:r>
    </w:p>
    <w:p w14:paraId="33E37BBC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390EBC08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>
        <w:rPr>
          <w:rFonts w:asciiTheme="minorHAnsi" w:hAnsiTheme="minorHAnsi" w:cstheme="minorHAnsi"/>
          <w:sz w:val="23"/>
          <w:szCs w:val="23"/>
        </w:rPr>
        <w:t xml:space="preserve">None. </w:t>
      </w:r>
    </w:p>
    <w:p w14:paraId="0550457E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7386AA4B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Counsel’s Report</w:t>
      </w:r>
    </w:p>
    <w:p w14:paraId="103FEFF1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7FE4AB37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>None.</w:t>
      </w:r>
    </w:p>
    <w:p w14:paraId="028965CE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sz w:val="23"/>
          <w:szCs w:val="23"/>
        </w:rPr>
      </w:pPr>
    </w:p>
    <w:p w14:paraId="6C133705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License Applications</w:t>
      </w:r>
    </w:p>
    <w:p w14:paraId="3832BAF2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sz w:val="23"/>
          <w:szCs w:val="23"/>
        </w:rPr>
      </w:pPr>
    </w:p>
    <w:p w14:paraId="0D3AB7B3" w14:textId="42C61476" w:rsidR="006477B4" w:rsidRPr="006477B4" w:rsidRDefault="006477B4" w:rsidP="006477B4">
      <w:pPr>
        <w:ind w:right="72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>There were five license applications to be reviewed by the Board in closed session</w:t>
      </w:r>
      <w:r w:rsidR="007F16C3">
        <w:rPr>
          <w:rFonts w:asciiTheme="minorHAnsi" w:hAnsiTheme="minorHAnsi" w:cstheme="minorHAnsi"/>
          <w:sz w:val="23"/>
          <w:szCs w:val="23"/>
        </w:rPr>
        <w:t>:</w:t>
      </w:r>
    </w:p>
    <w:p w14:paraId="20A60314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sz w:val="23"/>
          <w:szCs w:val="23"/>
        </w:rPr>
      </w:pPr>
    </w:p>
    <w:p w14:paraId="1BD0E0D2" w14:textId="11F0DFFE" w:rsidR="006477B4" w:rsidRDefault="006477B4" w:rsidP="006477B4">
      <w:pPr>
        <w:ind w:right="72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CLOSED SESSION</w:t>
      </w:r>
    </w:p>
    <w:p w14:paraId="11B9B717" w14:textId="77777777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0BEB54CF" w14:textId="150C3E2B" w:rsidR="007F16C3" w:rsidRPr="00280BEF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  <w:r w:rsidRPr="00280BEF">
        <w:rPr>
          <w:rFonts w:ascii="Calibri" w:hAnsi="Calibri" w:cs="Calibri"/>
          <w:b/>
          <w:sz w:val="23"/>
          <w:szCs w:val="23"/>
          <w:u w:val="single"/>
        </w:rPr>
        <w:t>OR-01</w:t>
      </w:r>
    </w:p>
    <w:p w14:paraId="67D9034C" w14:textId="77777777" w:rsidR="007F16C3" w:rsidRPr="00280BEF" w:rsidRDefault="007F16C3" w:rsidP="007F16C3">
      <w:pPr>
        <w:rPr>
          <w:rFonts w:ascii="Calibri" w:hAnsi="Calibri" w:cs="Calibri"/>
          <w:sz w:val="23"/>
          <w:szCs w:val="23"/>
        </w:rPr>
      </w:pPr>
    </w:p>
    <w:p w14:paraId="0B607772" w14:textId="7C0621AB" w:rsidR="007F16C3" w:rsidRPr="00280BEF" w:rsidRDefault="007F16C3" w:rsidP="007F16C3">
      <w:pPr>
        <w:rPr>
          <w:rFonts w:ascii="Calibri" w:hAnsi="Calibri" w:cs="Calibri"/>
          <w:sz w:val="23"/>
          <w:szCs w:val="23"/>
        </w:rPr>
      </w:pPr>
      <w:r w:rsidRPr="00280BEF">
        <w:rPr>
          <w:rFonts w:ascii="Calibri" w:hAnsi="Calibri" w:cs="Calibri"/>
          <w:sz w:val="23"/>
          <w:szCs w:val="23"/>
        </w:rPr>
        <w:t xml:space="preserve">OR-01: upon a motion </w:t>
      </w:r>
      <w:r w:rsidRPr="00280BEF">
        <w:rPr>
          <w:rFonts w:ascii="Calibri" w:hAnsi="Calibri" w:cs="Calibri"/>
          <w:b/>
          <w:sz w:val="23"/>
          <w:szCs w:val="23"/>
        </w:rPr>
        <w:t>(IV)</w:t>
      </w:r>
      <w:r w:rsidRPr="00280BEF">
        <w:rPr>
          <w:rFonts w:ascii="Calibri" w:hAnsi="Calibri" w:cs="Calibri"/>
          <w:sz w:val="23"/>
          <w:szCs w:val="23"/>
        </w:rPr>
        <w:t xml:space="preserve"> by Mr. Markovich and seconded by Ms. Rhyne-Grey, the Board unanimously voted to approve the license application</w:t>
      </w:r>
      <w:r>
        <w:rPr>
          <w:rFonts w:ascii="Calibri" w:hAnsi="Calibri" w:cs="Calibri"/>
          <w:sz w:val="23"/>
          <w:szCs w:val="23"/>
        </w:rPr>
        <w:t>,</w:t>
      </w:r>
      <w:r w:rsidRPr="00280BEF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as the applicant documented qualifying work experience and provided the requisite professional references</w:t>
      </w:r>
      <w:r w:rsidRPr="00280BEF">
        <w:rPr>
          <w:rFonts w:ascii="Calibri" w:hAnsi="Calibri" w:cs="Calibri"/>
          <w:sz w:val="23"/>
          <w:szCs w:val="23"/>
        </w:rPr>
        <w:t>.</w:t>
      </w:r>
    </w:p>
    <w:p w14:paraId="0ED2F50F" w14:textId="77777777" w:rsidR="007F16C3" w:rsidRPr="00280BEF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4E0FED1B" w14:textId="5CB4BBFF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  <w:r w:rsidRPr="00280BEF">
        <w:rPr>
          <w:rFonts w:ascii="Calibri" w:hAnsi="Calibri" w:cs="Calibri"/>
          <w:b/>
          <w:sz w:val="23"/>
          <w:szCs w:val="23"/>
          <w:u w:val="single"/>
        </w:rPr>
        <w:t>OR-02</w:t>
      </w:r>
    </w:p>
    <w:p w14:paraId="4F44A4C7" w14:textId="77777777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17723F9C" w14:textId="16F6CD9A" w:rsidR="007F16C3" w:rsidRDefault="007F16C3" w:rsidP="007F16C3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OR-02</w:t>
      </w:r>
      <w:r w:rsidRPr="00280BEF">
        <w:rPr>
          <w:rFonts w:ascii="Calibri" w:hAnsi="Calibri" w:cs="Calibri"/>
          <w:sz w:val="23"/>
          <w:szCs w:val="23"/>
        </w:rPr>
        <w:t xml:space="preserve">: upon a motion </w:t>
      </w:r>
      <w:r>
        <w:rPr>
          <w:rFonts w:ascii="Calibri" w:hAnsi="Calibri" w:cs="Calibri"/>
          <w:b/>
          <w:sz w:val="23"/>
          <w:szCs w:val="23"/>
        </w:rPr>
        <w:t>(</w:t>
      </w:r>
      <w:r w:rsidRPr="00280BEF">
        <w:rPr>
          <w:rFonts w:ascii="Calibri" w:hAnsi="Calibri" w:cs="Calibri"/>
          <w:b/>
          <w:sz w:val="23"/>
          <w:szCs w:val="23"/>
        </w:rPr>
        <w:t>V)</w:t>
      </w:r>
      <w:r w:rsidRPr="00280BEF">
        <w:rPr>
          <w:rFonts w:ascii="Calibri" w:hAnsi="Calibri" w:cs="Calibri"/>
          <w:sz w:val="23"/>
          <w:szCs w:val="23"/>
        </w:rPr>
        <w:t xml:space="preserve"> by Mr. </w:t>
      </w:r>
      <w:r>
        <w:rPr>
          <w:rFonts w:ascii="Calibri" w:hAnsi="Calibri" w:cs="Calibri"/>
          <w:sz w:val="23"/>
          <w:szCs w:val="23"/>
        </w:rPr>
        <w:t>Rider</w:t>
      </w:r>
      <w:r w:rsidRPr="00280BEF">
        <w:rPr>
          <w:rFonts w:ascii="Calibri" w:hAnsi="Calibri" w:cs="Calibri"/>
          <w:sz w:val="23"/>
          <w:szCs w:val="23"/>
        </w:rPr>
        <w:t xml:space="preserve"> and seconded by Ms. Rhyne-Grey, the Board unanimously voted to approve the license application</w:t>
      </w:r>
      <w:r>
        <w:rPr>
          <w:rFonts w:ascii="Calibri" w:hAnsi="Calibri" w:cs="Calibri"/>
          <w:sz w:val="23"/>
          <w:szCs w:val="23"/>
        </w:rPr>
        <w:t>,</w:t>
      </w:r>
      <w:r w:rsidRPr="00280BEF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as the applicant documented qualifying work experience and provided the requisite professional references</w:t>
      </w:r>
      <w:r w:rsidRPr="00280BEF">
        <w:rPr>
          <w:rFonts w:ascii="Calibri" w:hAnsi="Calibri" w:cs="Calibri"/>
          <w:sz w:val="23"/>
          <w:szCs w:val="23"/>
        </w:rPr>
        <w:t>.</w:t>
      </w:r>
    </w:p>
    <w:p w14:paraId="14FF0AEE" w14:textId="77777777" w:rsidR="007F16C3" w:rsidRDefault="007F16C3" w:rsidP="007F16C3">
      <w:pPr>
        <w:rPr>
          <w:rFonts w:ascii="Calibri" w:hAnsi="Calibri" w:cs="Calibri"/>
          <w:sz w:val="23"/>
          <w:szCs w:val="23"/>
        </w:rPr>
      </w:pPr>
    </w:p>
    <w:p w14:paraId="6A72DAD8" w14:textId="0C154CEB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  <w:r>
        <w:rPr>
          <w:rFonts w:ascii="Calibri" w:hAnsi="Calibri" w:cs="Calibri"/>
          <w:b/>
          <w:sz w:val="23"/>
          <w:szCs w:val="23"/>
          <w:u w:val="single"/>
        </w:rPr>
        <w:t>OR-03</w:t>
      </w:r>
    </w:p>
    <w:p w14:paraId="7DAC33BB" w14:textId="77777777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2CE66133" w14:textId="35433D6B" w:rsidR="00607180" w:rsidRPr="003C3005" w:rsidRDefault="007F16C3" w:rsidP="00607180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OR-03</w:t>
      </w:r>
      <w:r w:rsidRPr="00280BEF">
        <w:rPr>
          <w:rFonts w:ascii="Calibri" w:hAnsi="Calibri" w:cs="Calibri"/>
          <w:sz w:val="23"/>
          <w:szCs w:val="23"/>
        </w:rPr>
        <w:t xml:space="preserve">: upon a motion </w:t>
      </w:r>
      <w:r>
        <w:rPr>
          <w:rFonts w:ascii="Calibri" w:hAnsi="Calibri" w:cs="Calibri"/>
          <w:b/>
          <w:sz w:val="23"/>
          <w:szCs w:val="23"/>
        </w:rPr>
        <w:t>(</w:t>
      </w:r>
      <w:r w:rsidRPr="00280BEF">
        <w:rPr>
          <w:rFonts w:ascii="Calibri" w:hAnsi="Calibri" w:cs="Calibri"/>
          <w:b/>
          <w:sz w:val="23"/>
          <w:szCs w:val="23"/>
        </w:rPr>
        <w:t>V</w:t>
      </w:r>
      <w:r>
        <w:rPr>
          <w:rFonts w:ascii="Calibri" w:hAnsi="Calibri" w:cs="Calibri"/>
          <w:b/>
          <w:sz w:val="23"/>
          <w:szCs w:val="23"/>
        </w:rPr>
        <w:t>I</w:t>
      </w:r>
      <w:r w:rsidRPr="00280BEF">
        <w:rPr>
          <w:rFonts w:ascii="Calibri" w:hAnsi="Calibri" w:cs="Calibri"/>
          <w:b/>
          <w:sz w:val="23"/>
          <w:szCs w:val="23"/>
        </w:rPr>
        <w:t>)</w:t>
      </w:r>
      <w:r w:rsidRPr="00280BEF">
        <w:rPr>
          <w:rFonts w:ascii="Calibri" w:hAnsi="Calibri" w:cs="Calibri"/>
          <w:sz w:val="23"/>
          <w:szCs w:val="23"/>
        </w:rPr>
        <w:t xml:space="preserve"> by </w:t>
      </w:r>
      <w:r>
        <w:rPr>
          <w:rFonts w:ascii="Calibri" w:hAnsi="Calibri" w:cs="Calibri"/>
          <w:sz w:val="23"/>
          <w:szCs w:val="23"/>
        </w:rPr>
        <w:t>Ms. Rhyne-Grey</w:t>
      </w:r>
      <w:r w:rsidRPr="00280BEF">
        <w:rPr>
          <w:rFonts w:ascii="Calibri" w:hAnsi="Calibri" w:cs="Calibri"/>
          <w:sz w:val="23"/>
          <w:szCs w:val="23"/>
        </w:rPr>
        <w:t xml:space="preserve"> and seconded by </w:t>
      </w:r>
      <w:r>
        <w:rPr>
          <w:rFonts w:ascii="Calibri" w:hAnsi="Calibri" w:cs="Calibri"/>
          <w:sz w:val="23"/>
          <w:szCs w:val="23"/>
        </w:rPr>
        <w:t>Mr. Rider</w:t>
      </w:r>
      <w:r w:rsidRPr="00280BEF">
        <w:rPr>
          <w:rFonts w:ascii="Calibri" w:hAnsi="Calibri" w:cs="Calibri"/>
          <w:sz w:val="23"/>
          <w:szCs w:val="23"/>
        </w:rPr>
        <w:t xml:space="preserve">, the Board unanimously voted to </w:t>
      </w:r>
      <w:r>
        <w:rPr>
          <w:rFonts w:ascii="Calibri" w:hAnsi="Calibri" w:cs="Calibri"/>
          <w:sz w:val="23"/>
          <w:szCs w:val="23"/>
        </w:rPr>
        <w:t>deny the license application</w:t>
      </w:r>
      <w:r w:rsidR="00607180">
        <w:rPr>
          <w:rFonts w:ascii="Calibri" w:hAnsi="Calibri" w:cs="Calibri"/>
          <w:sz w:val="23"/>
          <w:szCs w:val="23"/>
        </w:rPr>
        <w:t>, as the</w:t>
      </w:r>
      <w:r w:rsidR="00607180" w:rsidRPr="003C3005">
        <w:rPr>
          <w:rFonts w:ascii="Calibri" w:hAnsi="Calibri" w:cs="Calibri"/>
          <w:sz w:val="23"/>
          <w:szCs w:val="23"/>
        </w:rPr>
        <w:t xml:space="preserve"> </w:t>
      </w:r>
      <w:r w:rsidR="00607180">
        <w:rPr>
          <w:rFonts w:ascii="Calibri" w:hAnsi="Calibri" w:cs="Calibri"/>
          <w:sz w:val="23"/>
          <w:szCs w:val="23"/>
        </w:rPr>
        <w:t xml:space="preserve">applicant had graduated from a college not accredited by the Society of American Foresters, as required pursuant to </w:t>
      </w:r>
      <w:bookmarkStart w:id="0" w:name="_Hlk76122045"/>
      <w:r w:rsidR="00607180" w:rsidRPr="00280BEF">
        <w:rPr>
          <w:rFonts w:ascii="Calibri" w:hAnsi="Calibri" w:cs="Calibri"/>
          <w:sz w:val="23"/>
          <w:szCs w:val="23"/>
        </w:rPr>
        <w:t>§</w:t>
      </w:r>
      <w:r w:rsidR="00607180">
        <w:rPr>
          <w:rFonts w:ascii="Calibri" w:hAnsi="Calibri" w:cs="Calibri"/>
          <w:sz w:val="23"/>
          <w:szCs w:val="23"/>
        </w:rPr>
        <w:t xml:space="preserve"> 7-304(b) of the Bus. Occ. &amp; Prof</w:t>
      </w:r>
      <w:r w:rsidR="00607180" w:rsidRPr="00280BEF">
        <w:rPr>
          <w:rFonts w:ascii="Calibri" w:hAnsi="Calibri" w:cs="Calibri"/>
          <w:sz w:val="23"/>
          <w:szCs w:val="23"/>
        </w:rPr>
        <w:t>. Art., Md. Ann. Code</w:t>
      </w:r>
      <w:r w:rsidR="00607180">
        <w:rPr>
          <w:rFonts w:ascii="Calibri" w:hAnsi="Calibri" w:cs="Calibri"/>
          <w:sz w:val="23"/>
          <w:szCs w:val="23"/>
        </w:rPr>
        <w:t>.</w:t>
      </w:r>
      <w:bookmarkEnd w:id="0"/>
    </w:p>
    <w:p w14:paraId="0D712ED2" w14:textId="77777777" w:rsidR="00607180" w:rsidRDefault="00607180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1B2EF871" w14:textId="77777777" w:rsidR="00607180" w:rsidRDefault="00607180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694F7E9D" w14:textId="77777777" w:rsidR="00607180" w:rsidRDefault="00607180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3FC1A94A" w14:textId="77777777" w:rsidR="00607180" w:rsidRDefault="00607180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3D286FBD" w14:textId="28EAB5C4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  <w:r>
        <w:rPr>
          <w:rFonts w:ascii="Calibri" w:hAnsi="Calibri" w:cs="Calibri"/>
          <w:b/>
          <w:sz w:val="23"/>
          <w:szCs w:val="23"/>
          <w:u w:val="single"/>
        </w:rPr>
        <w:t>OR-04</w:t>
      </w:r>
    </w:p>
    <w:p w14:paraId="685FC448" w14:textId="77777777" w:rsidR="007F16C3" w:rsidRDefault="007F16C3" w:rsidP="007F16C3">
      <w:pPr>
        <w:rPr>
          <w:rFonts w:ascii="Calibri" w:hAnsi="Calibri" w:cs="Calibri"/>
          <w:sz w:val="23"/>
          <w:szCs w:val="23"/>
        </w:rPr>
      </w:pPr>
    </w:p>
    <w:p w14:paraId="3CF9E81B" w14:textId="569D9BB0" w:rsidR="007F16C3" w:rsidRPr="00280BEF" w:rsidRDefault="00607180" w:rsidP="007F16C3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The applicant</w:t>
      </w:r>
      <w:r w:rsidR="007F16C3">
        <w:rPr>
          <w:rFonts w:ascii="Calibri" w:hAnsi="Calibri" w:cs="Calibri"/>
          <w:sz w:val="23"/>
          <w:szCs w:val="23"/>
        </w:rPr>
        <w:t xml:space="preserve"> failed to provide signatures from any of the references listed </w:t>
      </w:r>
      <w:r>
        <w:rPr>
          <w:rFonts w:ascii="Calibri" w:hAnsi="Calibri" w:cs="Calibri"/>
          <w:sz w:val="23"/>
          <w:szCs w:val="23"/>
        </w:rPr>
        <w:t>on the</w:t>
      </w:r>
      <w:r w:rsidR="007F16C3">
        <w:rPr>
          <w:rFonts w:ascii="Calibri" w:hAnsi="Calibri" w:cs="Calibri"/>
          <w:sz w:val="23"/>
          <w:szCs w:val="23"/>
        </w:rPr>
        <w:t xml:space="preserve"> application</w:t>
      </w:r>
      <w:r>
        <w:rPr>
          <w:rFonts w:ascii="Calibri" w:hAnsi="Calibri" w:cs="Calibri"/>
          <w:sz w:val="23"/>
          <w:szCs w:val="23"/>
        </w:rPr>
        <w:t xml:space="preserve">; the applicant also </w:t>
      </w:r>
      <w:r w:rsidR="007F16C3">
        <w:rPr>
          <w:rFonts w:ascii="Calibri" w:hAnsi="Calibri" w:cs="Calibri"/>
          <w:sz w:val="23"/>
          <w:szCs w:val="23"/>
        </w:rPr>
        <w:t xml:space="preserve">failed to provide adequate information </w:t>
      </w:r>
      <w:r>
        <w:rPr>
          <w:rFonts w:ascii="Calibri" w:hAnsi="Calibri" w:cs="Calibri"/>
          <w:sz w:val="23"/>
          <w:szCs w:val="23"/>
        </w:rPr>
        <w:t xml:space="preserve">to verify that at </w:t>
      </w:r>
      <w:r w:rsidR="007F16C3">
        <w:rPr>
          <w:rFonts w:ascii="Calibri" w:hAnsi="Calibri" w:cs="Calibri"/>
          <w:sz w:val="23"/>
          <w:szCs w:val="23"/>
        </w:rPr>
        <w:t xml:space="preserve">least 3 of </w:t>
      </w:r>
      <w:r>
        <w:rPr>
          <w:rFonts w:ascii="Calibri" w:hAnsi="Calibri" w:cs="Calibri"/>
          <w:sz w:val="23"/>
          <w:szCs w:val="23"/>
        </w:rPr>
        <w:t>the</w:t>
      </w:r>
      <w:r w:rsidR="007F16C3">
        <w:rPr>
          <w:rFonts w:ascii="Calibri" w:hAnsi="Calibri" w:cs="Calibri"/>
          <w:sz w:val="23"/>
          <w:szCs w:val="23"/>
        </w:rPr>
        <w:t xml:space="preserve"> references are licensed foresters, in accordance </w:t>
      </w:r>
      <w:bookmarkStart w:id="1" w:name="_Hlk76123200"/>
      <w:r w:rsidR="007F16C3">
        <w:rPr>
          <w:rFonts w:ascii="Calibri" w:hAnsi="Calibri" w:cs="Calibri"/>
          <w:sz w:val="23"/>
          <w:szCs w:val="23"/>
        </w:rPr>
        <w:t xml:space="preserve">with </w:t>
      </w:r>
      <w:r w:rsidR="007F16C3" w:rsidRPr="00280BEF">
        <w:rPr>
          <w:rFonts w:ascii="Calibri" w:hAnsi="Calibri" w:cs="Calibri"/>
          <w:sz w:val="23"/>
          <w:szCs w:val="23"/>
        </w:rPr>
        <w:t>§</w:t>
      </w:r>
      <w:r w:rsidR="007F16C3">
        <w:rPr>
          <w:rFonts w:ascii="Calibri" w:hAnsi="Calibri" w:cs="Calibri"/>
          <w:sz w:val="23"/>
          <w:szCs w:val="23"/>
        </w:rPr>
        <w:t xml:space="preserve"> 7-305(b)(1)(iii), of the Bus. Occ. &amp; Prof</w:t>
      </w:r>
      <w:r w:rsidR="007F16C3" w:rsidRPr="00280BEF">
        <w:rPr>
          <w:rFonts w:ascii="Calibri" w:hAnsi="Calibri" w:cs="Calibri"/>
          <w:sz w:val="23"/>
          <w:szCs w:val="23"/>
        </w:rPr>
        <w:t xml:space="preserve">. Art., </w:t>
      </w:r>
      <w:bookmarkEnd w:id="1"/>
      <w:r w:rsidR="007F16C3" w:rsidRPr="00280BEF">
        <w:rPr>
          <w:rFonts w:ascii="Calibri" w:hAnsi="Calibri" w:cs="Calibri"/>
          <w:sz w:val="23"/>
          <w:szCs w:val="23"/>
        </w:rPr>
        <w:t>Md. Ann. Code</w:t>
      </w:r>
      <w:r w:rsidR="007F16C3">
        <w:rPr>
          <w:rFonts w:ascii="Calibri" w:hAnsi="Calibri" w:cs="Calibri"/>
          <w:sz w:val="23"/>
          <w:szCs w:val="23"/>
        </w:rPr>
        <w:t xml:space="preserve">, as the information on the signature page is unclear. </w:t>
      </w:r>
      <w:r>
        <w:rPr>
          <w:rFonts w:ascii="Calibri" w:hAnsi="Calibri" w:cs="Calibri"/>
          <w:sz w:val="23"/>
          <w:szCs w:val="23"/>
        </w:rPr>
        <w:t xml:space="preserve">Board staff will notify the applicant that </w:t>
      </w:r>
      <w:r w:rsidR="007F16C3">
        <w:rPr>
          <w:rFonts w:ascii="Calibri" w:hAnsi="Calibri" w:cs="Calibri"/>
          <w:sz w:val="23"/>
          <w:szCs w:val="23"/>
        </w:rPr>
        <w:t xml:space="preserve">applicant </w:t>
      </w:r>
      <w:r>
        <w:rPr>
          <w:rFonts w:ascii="Calibri" w:hAnsi="Calibri" w:cs="Calibri"/>
          <w:sz w:val="23"/>
          <w:szCs w:val="23"/>
        </w:rPr>
        <w:t>that</w:t>
      </w:r>
      <w:r w:rsidR="007F16C3">
        <w:rPr>
          <w:rFonts w:ascii="Calibri" w:hAnsi="Calibri" w:cs="Calibri"/>
          <w:sz w:val="23"/>
          <w:szCs w:val="23"/>
        </w:rPr>
        <w:t xml:space="preserve"> supplement</w:t>
      </w:r>
      <w:r>
        <w:rPr>
          <w:rFonts w:ascii="Calibri" w:hAnsi="Calibri" w:cs="Calibri"/>
          <w:sz w:val="23"/>
          <w:szCs w:val="23"/>
        </w:rPr>
        <w:t xml:space="preserve">al information is required </w:t>
      </w:r>
      <w:r w:rsidR="007F16C3">
        <w:rPr>
          <w:rFonts w:ascii="Calibri" w:hAnsi="Calibri" w:cs="Calibri"/>
          <w:sz w:val="23"/>
          <w:szCs w:val="23"/>
        </w:rPr>
        <w:t xml:space="preserve">pertaining to the companies worked for, </w:t>
      </w:r>
      <w:r>
        <w:rPr>
          <w:rFonts w:ascii="Calibri" w:hAnsi="Calibri" w:cs="Calibri"/>
          <w:sz w:val="23"/>
          <w:szCs w:val="23"/>
        </w:rPr>
        <w:t xml:space="preserve">and </w:t>
      </w:r>
      <w:r w:rsidR="007F16C3">
        <w:rPr>
          <w:rFonts w:ascii="Calibri" w:hAnsi="Calibri" w:cs="Calibri"/>
          <w:sz w:val="23"/>
          <w:szCs w:val="23"/>
        </w:rPr>
        <w:t xml:space="preserve">job duties and responsibilities in each position.  </w:t>
      </w:r>
    </w:p>
    <w:p w14:paraId="5A4A2781" w14:textId="77777777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69DA5594" w14:textId="77777777" w:rsidR="007F16C3" w:rsidRDefault="007F16C3" w:rsidP="007F16C3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OR-04</w:t>
      </w:r>
      <w:r w:rsidRPr="00280BEF">
        <w:rPr>
          <w:rFonts w:ascii="Calibri" w:hAnsi="Calibri" w:cs="Calibri"/>
          <w:sz w:val="23"/>
          <w:szCs w:val="23"/>
        </w:rPr>
        <w:t xml:space="preserve">: upon a motion </w:t>
      </w:r>
      <w:r>
        <w:rPr>
          <w:rFonts w:ascii="Calibri" w:hAnsi="Calibri" w:cs="Calibri"/>
          <w:b/>
          <w:sz w:val="23"/>
          <w:szCs w:val="23"/>
        </w:rPr>
        <w:t>(</w:t>
      </w:r>
      <w:r w:rsidRPr="00280BEF">
        <w:rPr>
          <w:rFonts w:ascii="Calibri" w:hAnsi="Calibri" w:cs="Calibri"/>
          <w:b/>
          <w:sz w:val="23"/>
          <w:szCs w:val="23"/>
        </w:rPr>
        <w:t>V</w:t>
      </w:r>
      <w:r>
        <w:rPr>
          <w:rFonts w:ascii="Calibri" w:hAnsi="Calibri" w:cs="Calibri"/>
          <w:b/>
          <w:sz w:val="23"/>
          <w:szCs w:val="23"/>
        </w:rPr>
        <w:t>II</w:t>
      </w:r>
      <w:r w:rsidRPr="00280BEF">
        <w:rPr>
          <w:rFonts w:ascii="Calibri" w:hAnsi="Calibri" w:cs="Calibri"/>
          <w:b/>
          <w:sz w:val="23"/>
          <w:szCs w:val="23"/>
        </w:rPr>
        <w:t>)</w:t>
      </w:r>
      <w:r w:rsidRPr="00280BEF">
        <w:rPr>
          <w:rFonts w:ascii="Calibri" w:hAnsi="Calibri" w:cs="Calibri"/>
          <w:sz w:val="23"/>
          <w:szCs w:val="23"/>
        </w:rPr>
        <w:t xml:space="preserve"> by Mr. </w:t>
      </w:r>
      <w:r>
        <w:rPr>
          <w:rFonts w:ascii="Calibri" w:hAnsi="Calibri" w:cs="Calibri"/>
          <w:sz w:val="23"/>
          <w:szCs w:val="23"/>
        </w:rPr>
        <w:t>Markovich</w:t>
      </w:r>
      <w:r w:rsidRPr="00280BEF">
        <w:rPr>
          <w:rFonts w:ascii="Calibri" w:hAnsi="Calibri" w:cs="Calibri"/>
          <w:sz w:val="23"/>
          <w:szCs w:val="23"/>
        </w:rPr>
        <w:t xml:space="preserve"> and seconded by Ms. Rhyne-Grey, the Board unanimously voted to </w:t>
      </w:r>
      <w:r>
        <w:rPr>
          <w:rFonts w:ascii="Calibri" w:hAnsi="Calibri" w:cs="Calibri"/>
          <w:sz w:val="23"/>
          <w:szCs w:val="23"/>
        </w:rPr>
        <w:t>instruct the applicant to supplement his application and table the discussion of this application until the Board receives the requested information necessary to complete the application</w:t>
      </w:r>
      <w:r w:rsidRPr="00280BEF">
        <w:rPr>
          <w:rFonts w:ascii="Calibri" w:hAnsi="Calibri" w:cs="Calibri"/>
          <w:sz w:val="23"/>
          <w:szCs w:val="23"/>
        </w:rPr>
        <w:t>.</w:t>
      </w:r>
    </w:p>
    <w:p w14:paraId="7812072C" w14:textId="77777777" w:rsidR="007F16C3" w:rsidRDefault="007F16C3" w:rsidP="007F16C3">
      <w:pPr>
        <w:rPr>
          <w:rFonts w:ascii="Calibri" w:hAnsi="Calibri" w:cs="Calibri"/>
          <w:sz w:val="23"/>
          <w:szCs w:val="23"/>
        </w:rPr>
      </w:pPr>
    </w:p>
    <w:p w14:paraId="66AA1F37" w14:textId="031307B3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  <w:r w:rsidRPr="00280BEF">
        <w:rPr>
          <w:rFonts w:ascii="Calibri" w:hAnsi="Calibri" w:cs="Calibri"/>
          <w:b/>
          <w:sz w:val="23"/>
          <w:szCs w:val="23"/>
          <w:u w:val="single"/>
        </w:rPr>
        <w:t>OR-0</w:t>
      </w:r>
      <w:r>
        <w:rPr>
          <w:rFonts w:ascii="Calibri" w:hAnsi="Calibri" w:cs="Calibri"/>
          <w:b/>
          <w:sz w:val="23"/>
          <w:szCs w:val="23"/>
          <w:u w:val="single"/>
        </w:rPr>
        <w:t>5</w:t>
      </w:r>
    </w:p>
    <w:p w14:paraId="277C611E" w14:textId="77777777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760C176C" w14:textId="77777777" w:rsidR="002B2FE7" w:rsidRDefault="007F16C3" w:rsidP="002B2FE7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The </w:t>
      </w:r>
      <w:r w:rsidR="00607180">
        <w:rPr>
          <w:rFonts w:ascii="Calibri" w:hAnsi="Calibri" w:cs="Calibri"/>
          <w:sz w:val="23"/>
          <w:szCs w:val="23"/>
        </w:rPr>
        <w:t xml:space="preserve">applicant provided work experience over several years, </w:t>
      </w:r>
      <w:r w:rsidR="00E56EB7">
        <w:rPr>
          <w:rFonts w:ascii="Calibri" w:hAnsi="Calibri" w:cs="Calibri"/>
          <w:sz w:val="23"/>
          <w:szCs w:val="23"/>
        </w:rPr>
        <w:t>as an arboriculturist, which does not comply with the requirements of</w:t>
      </w:r>
      <w:r w:rsidR="00607180">
        <w:rPr>
          <w:rFonts w:ascii="Calibri" w:hAnsi="Calibri" w:cs="Calibri"/>
          <w:sz w:val="23"/>
          <w:szCs w:val="23"/>
        </w:rPr>
        <w:t xml:space="preserve"> </w:t>
      </w:r>
      <w:r w:rsidR="00607180" w:rsidRPr="00280BEF">
        <w:rPr>
          <w:rFonts w:ascii="Calibri" w:hAnsi="Calibri" w:cs="Calibri"/>
          <w:sz w:val="23"/>
          <w:szCs w:val="23"/>
        </w:rPr>
        <w:t>§</w:t>
      </w:r>
      <w:r w:rsidR="00607180">
        <w:rPr>
          <w:rFonts w:ascii="Calibri" w:hAnsi="Calibri" w:cs="Calibri"/>
          <w:sz w:val="23"/>
          <w:szCs w:val="23"/>
        </w:rPr>
        <w:t xml:space="preserve"> 7-304(1)(c), of the Bus. Occ. &amp; Prof</w:t>
      </w:r>
      <w:r w:rsidR="00607180" w:rsidRPr="00280BEF">
        <w:rPr>
          <w:rFonts w:ascii="Calibri" w:hAnsi="Calibri" w:cs="Calibri"/>
          <w:sz w:val="23"/>
          <w:szCs w:val="23"/>
        </w:rPr>
        <w:t>. Art</w:t>
      </w:r>
      <w:r w:rsidR="00E56EB7">
        <w:rPr>
          <w:rFonts w:ascii="Calibri" w:hAnsi="Calibri" w:cs="Calibri"/>
          <w:sz w:val="23"/>
          <w:szCs w:val="23"/>
        </w:rPr>
        <w:t xml:space="preserve">; see </w:t>
      </w:r>
      <w:r w:rsidR="00E56EB7" w:rsidRPr="00280BEF">
        <w:rPr>
          <w:rFonts w:ascii="Calibri" w:hAnsi="Calibri" w:cs="Calibri"/>
          <w:sz w:val="23"/>
          <w:szCs w:val="23"/>
        </w:rPr>
        <w:t>§</w:t>
      </w:r>
      <w:r w:rsidR="00E56EB7">
        <w:rPr>
          <w:rFonts w:ascii="Calibri" w:hAnsi="Calibri" w:cs="Calibri"/>
          <w:sz w:val="23"/>
          <w:szCs w:val="23"/>
        </w:rPr>
        <w:t xml:space="preserve"> 7-101(c)(3)(ii)1, of the Bus. Occ. &amp; Prof</w:t>
      </w:r>
      <w:r w:rsidR="00E56EB7" w:rsidRPr="00280BEF">
        <w:rPr>
          <w:rFonts w:ascii="Calibri" w:hAnsi="Calibri" w:cs="Calibri"/>
          <w:sz w:val="23"/>
          <w:szCs w:val="23"/>
        </w:rPr>
        <w:t>. Art</w:t>
      </w:r>
      <w:r w:rsidR="00E56EB7">
        <w:rPr>
          <w:rFonts w:ascii="Calibri" w:hAnsi="Calibri" w:cs="Calibri"/>
          <w:sz w:val="23"/>
          <w:szCs w:val="23"/>
        </w:rPr>
        <w:t xml:space="preserve">. </w:t>
      </w:r>
    </w:p>
    <w:p w14:paraId="0F169D45" w14:textId="77777777" w:rsidR="002B2FE7" w:rsidRDefault="002B2FE7" w:rsidP="002B2FE7">
      <w:pPr>
        <w:rPr>
          <w:rFonts w:ascii="Calibri" w:hAnsi="Calibri" w:cs="Calibri"/>
          <w:sz w:val="23"/>
          <w:szCs w:val="23"/>
        </w:rPr>
      </w:pPr>
    </w:p>
    <w:p w14:paraId="588F65D9" w14:textId="0D000530" w:rsidR="002B2FE7" w:rsidRDefault="002B2FE7" w:rsidP="002B2FE7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</w:t>
      </w:r>
      <w:r w:rsidR="00607180">
        <w:rPr>
          <w:rFonts w:ascii="Calibri" w:hAnsi="Calibri" w:cs="Calibri"/>
          <w:sz w:val="23"/>
          <w:szCs w:val="23"/>
        </w:rPr>
        <w:t xml:space="preserve">he applicant </w:t>
      </w:r>
      <w:r>
        <w:rPr>
          <w:rFonts w:ascii="Calibri" w:hAnsi="Calibri" w:cs="Calibri"/>
          <w:sz w:val="23"/>
          <w:szCs w:val="23"/>
        </w:rPr>
        <w:t xml:space="preserve">provided the Board with 5 professional references, 2 of whom are licensed foresters. </w:t>
      </w:r>
    </w:p>
    <w:p w14:paraId="056B9D25" w14:textId="77777777" w:rsidR="007F16C3" w:rsidRDefault="007F16C3" w:rsidP="007F16C3">
      <w:pPr>
        <w:rPr>
          <w:rFonts w:ascii="Calibri" w:hAnsi="Calibri" w:cs="Calibri"/>
          <w:b/>
          <w:sz w:val="23"/>
          <w:szCs w:val="23"/>
          <w:u w:val="single"/>
        </w:rPr>
      </w:pPr>
    </w:p>
    <w:p w14:paraId="374DA7DD" w14:textId="63BF33F2" w:rsidR="006477B4" w:rsidRPr="00E56EB7" w:rsidRDefault="007F16C3" w:rsidP="00E56EB7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OR-05</w:t>
      </w:r>
      <w:r w:rsidRPr="00280BEF">
        <w:rPr>
          <w:rFonts w:ascii="Calibri" w:hAnsi="Calibri" w:cs="Calibri"/>
          <w:sz w:val="23"/>
          <w:szCs w:val="23"/>
        </w:rPr>
        <w:t xml:space="preserve">: upon a motion </w:t>
      </w:r>
      <w:r>
        <w:rPr>
          <w:rFonts w:ascii="Calibri" w:hAnsi="Calibri" w:cs="Calibri"/>
          <w:b/>
          <w:sz w:val="23"/>
          <w:szCs w:val="23"/>
        </w:rPr>
        <w:t>(</w:t>
      </w:r>
      <w:r w:rsidRPr="00280BEF">
        <w:rPr>
          <w:rFonts w:ascii="Calibri" w:hAnsi="Calibri" w:cs="Calibri"/>
          <w:b/>
          <w:sz w:val="23"/>
          <w:szCs w:val="23"/>
        </w:rPr>
        <w:t>V</w:t>
      </w:r>
      <w:r>
        <w:rPr>
          <w:rFonts w:ascii="Calibri" w:hAnsi="Calibri" w:cs="Calibri"/>
          <w:b/>
          <w:sz w:val="23"/>
          <w:szCs w:val="23"/>
        </w:rPr>
        <w:t>III</w:t>
      </w:r>
      <w:r w:rsidRPr="00280BEF">
        <w:rPr>
          <w:rFonts w:ascii="Calibri" w:hAnsi="Calibri" w:cs="Calibri"/>
          <w:b/>
          <w:sz w:val="23"/>
          <w:szCs w:val="23"/>
        </w:rPr>
        <w:t>)</w:t>
      </w:r>
      <w:r w:rsidRPr="00280BEF">
        <w:rPr>
          <w:rFonts w:ascii="Calibri" w:hAnsi="Calibri" w:cs="Calibri"/>
          <w:sz w:val="23"/>
          <w:szCs w:val="23"/>
        </w:rPr>
        <w:t xml:space="preserve"> by Mr. </w:t>
      </w:r>
      <w:r>
        <w:rPr>
          <w:rFonts w:ascii="Calibri" w:hAnsi="Calibri" w:cs="Calibri"/>
          <w:sz w:val="23"/>
          <w:szCs w:val="23"/>
        </w:rPr>
        <w:t xml:space="preserve">Rider, </w:t>
      </w:r>
      <w:r w:rsidR="00E564EF">
        <w:rPr>
          <w:rFonts w:ascii="Calibri" w:hAnsi="Calibri" w:cs="Calibri"/>
          <w:sz w:val="23"/>
          <w:szCs w:val="23"/>
        </w:rPr>
        <w:t>se</w:t>
      </w:r>
      <w:r w:rsidRPr="00280BEF">
        <w:rPr>
          <w:rFonts w:ascii="Calibri" w:hAnsi="Calibri" w:cs="Calibri"/>
          <w:sz w:val="23"/>
          <w:szCs w:val="23"/>
        </w:rPr>
        <w:t xml:space="preserve">conded by Ms. Rhyne-Grey, </w:t>
      </w:r>
      <w:r>
        <w:rPr>
          <w:rFonts w:ascii="Calibri" w:hAnsi="Calibri" w:cs="Calibri"/>
          <w:sz w:val="23"/>
          <w:szCs w:val="23"/>
        </w:rPr>
        <w:t>the Board voted to deny</w:t>
      </w:r>
      <w:r w:rsidRPr="00280BEF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the license application, with Ms. Rhyne-Grey and Mr. Rider voting to approve the motion and Mr. Markovich abstaining</w:t>
      </w:r>
      <w:r w:rsidR="00E56EB7">
        <w:rPr>
          <w:rFonts w:ascii="Calibri" w:hAnsi="Calibri" w:cs="Calibri"/>
          <w:sz w:val="23"/>
          <w:szCs w:val="23"/>
        </w:rPr>
        <w:t xml:space="preserve"> from the vote</w:t>
      </w:r>
      <w:r w:rsidRPr="00280BEF">
        <w:rPr>
          <w:rFonts w:ascii="Calibri" w:hAnsi="Calibri" w:cs="Calibri"/>
          <w:sz w:val="23"/>
          <w:szCs w:val="23"/>
        </w:rPr>
        <w:t>.</w:t>
      </w:r>
      <w:r w:rsidR="00E564EF">
        <w:rPr>
          <w:rFonts w:ascii="Calibri" w:hAnsi="Calibri" w:cs="Calibri"/>
          <w:sz w:val="23"/>
          <w:szCs w:val="23"/>
        </w:rPr>
        <w:t xml:space="preserve"> The applicant will be invited to resubmit an application if the applicant is able to demonstrate the requisite work experience in forestry in compliance with </w:t>
      </w:r>
      <w:r w:rsidR="005E2CB3" w:rsidRPr="00280BEF">
        <w:rPr>
          <w:rFonts w:ascii="Calibri" w:hAnsi="Calibri" w:cs="Calibri"/>
          <w:sz w:val="23"/>
          <w:szCs w:val="23"/>
        </w:rPr>
        <w:t>§</w:t>
      </w:r>
      <w:r w:rsidR="005E2CB3">
        <w:rPr>
          <w:rFonts w:ascii="Calibri" w:hAnsi="Calibri" w:cs="Calibri"/>
          <w:sz w:val="23"/>
          <w:szCs w:val="23"/>
        </w:rPr>
        <w:t xml:space="preserve"> 7-101(c).</w:t>
      </w:r>
    </w:p>
    <w:p w14:paraId="4E1DC5E3" w14:textId="77777777" w:rsidR="005E2CB3" w:rsidRPr="006477B4" w:rsidRDefault="005E2CB3" w:rsidP="006477B4">
      <w:pPr>
        <w:ind w:right="72"/>
        <w:rPr>
          <w:rFonts w:asciiTheme="minorHAnsi" w:hAnsiTheme="minorHAnsi" w:cstheme="minorHAnsi"/>
          <w:sz w:val="23"/>
          <w:szCs w:val="23"/>
        </w:rPr>
      </w:pPr>
    </w:p>
    <w:p w14:paraId="37379277" w14:textId="3DA1434A" w:rsidR="006477B4" w:rsidRPr="006477B4" w:rsidRDefault="00E56EB7" w:rsidP="006477B4">
      <w:pPr>
        <w:ind w:right="7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Upon reconvening the Business Meeting, and motion</w:t>
      </w:r>
      <w:r w:rsidR="006477B4" w:rsidRPr="006477B4">
        <w:rPr>
          <w:rFonts w:asciiTheme="minorHAnsi" w:hAnsiTheme="minorHAnsi" w:cstheme="minorHAnsi"/>
          <w:sz w:val="23"/>
          <w:szCs w:val="23"/>
        </w:rPr>
        <w:t xml:space="preserve"> </w:t>
      </w:r>
      <w:r w:rsidR="006477B4" w:rsidRPr="006477B4">
        <w:rPr>
          <w:rFonts w:asciiTheme="minorHAnsi" w:hAnsiTheme="minorHAnsi" w:cstheme="minorHAnsi"/>
          <w:b/>
          <w:sz w:val="23"/>
          <w:szCs w:val="23"/>
        </w:rPr>
        <w:t>(</w:t>
      </w:r>
      <w:r>
        <w:rPr>
          <w:rFonts w:asciiTheme="minorHAnsi" w:hAnsiTheme="minorHAnsi" w:cstheme="minorHAnsi"/>
          <w:b/>
          <w:sz w:val="23"/>
          <w:szCs w:val="23"/>
        </w:rPr>
        <w:t>IX</w:t>
      </w:r>
      <w:r w:rsidR="006477B4" w:rsidRPr="006477B4">
        <w:rPr>
          <w:rFonts w:asciiTheme="minorHAnsi" w:hAnsiTheme="minorHAnsi" w:cstheme="minorHAnsi"/>
          <w:b/>
          <w:sz w:val="23"/>
          <w:szCs w:val="23"/>
        </w:rPr>
        <w:t>)</w:t>
      </w:r>
      <w:r w:rsidR="006477B4" w:rsidRPr="006477B4">
        <w:rPr>
          <w:rFonts w:asciiTheme="minorHAnsi" w:hAnsiTheme="minorHAnsi" w:cstheme="minorHAnsi"/>
          <w:sz w:val="23"/>
          <w:szCs w:val="23"/>
        </w:rPr>
        <w:t xml:space="preserve"> by Ms. Rhyne-Grey, seconded by Mr. Markovich, the </w:t>
      </w:r>
      <w:r w:rsidR="007F16C3">
        <w:rPr>
          <w:rFonts w:asciiTheme="minorHAnsi" w:hAnsiTheme="minorHAnsi" w:cstheme="minorHAnsi"/>
          <w:sz w:val="23"/>
          <w:szCs w:val="23"/>
        </w:rPr>
        <w:t>B</w:t>
      </w:r>
      <w:r w:rsidR="006477B4" w:rsidRPr="006477B4">
        <w:rPr>
          <w:rFonts w:asciiTheme="minorHAnsi" w:hAnsiTheme="minorHAnsi" w:cstheme="minorHAnsi"/>
          <w:sz w:val="23"/>
          <w:szCs w:val="23"/>
        </w:rPr>
        <w:t xml:space="preserve">oard unanimously approved the findings </w:t>
      </w:r>
      <w:r w:rsidR="007F16C3">
        <w:rPr>
          <w:rFonts w:asciiTheme="minorHAnsi" w:hAnsiTheme="minorHAnsi" w:cstheme="minorHAnsi"/>
          <w:sz w:val="23"/>
          <w:szCs w:val="23"/>
        </w:rPr>
        <w:t>of the</w:t>
      </w:r>
      <w:r w:rsidR="006477B4" w:rsidRPr="006477B4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April 26, </w:t>
      </w:r>
      <w:proofErr w:type="gramStart"/>
      <w:r>
        <w:rPr>
          <w:rFonts w:asciiTheme="minorHAnsi" w:hAnsiTheme="minorHAnsi" w:cstheme="minorHAnsi"/>
          <w:sz w:val="23"/>
          <w:szCs w:val="23"/>
        </w:rPr>
        <w:t>2021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6477B4" w:rsidRPr="006477B4">
        <w:rPr>
          <w:rFonts w:asciiTheme="minorHAnsi" w:hAnsiTheme="minorHAnsi" w:cstheme="minorHAnsi"/>
          <w:sz w:val="23"/>
          <w:szCs w:val="23"/>
        </w:rPr>
        <w:t xml:space="preserve">closed session. </w:t>
      </w:r>
    </w:p>
    <w:p w14:paraId="69FAC116" w14:textId="77777777" w:rsidR="006477B4" w:rsidRPr="006477B4" w:rsidRDefault="006477B4" w:rsidP="006477B4">
      <w:pPr>
        <w:ind w:right="72"/>
        <w:rPr>
          <w:rFonts w:asciiTheme="minorHAnsi" w:hAnsiTheme="minorHAnsi" w:cstheme="minorHAnsi"/>
          <w:sz w:val="23"/>
          <w:szCs w:val="23"/>
        </w:rPr>
      </w:pPr>
    </w:p>
    <w:p w14:paraId="53CE4B5F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>Adjournment</w:t>
      </w:r>
    </w:p>
    <w:p w14:paraId="2C2E684F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0B646EA7" w14:textId="3870EBDC" w:rsidR="006477B4" w:rsidRPr="006477B4" w:rsidRDefault="006477B4" w:rsidP="006477B4">
      <w:pPr>
        <w:ind w:right="72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 xml:space="preserve">There being no further business, upon a motion </w:t>
      </w:r>
      <w:r w:rsidRPr="006477B4">
        <w:rPr>
          <w:rFonts w:asciiTheme="minorHAnsi" w:hAnsiTheme="minorHAnsi" w:cstheme="minorHAnsi"/>
          <w:b/>
          <w:sz w:val="23"/>
          <w:szCs w:val="23"/>
        </w:rPr>
        <w:t>(</w:t>
      </w:r>
      <w:r w:rsidR="00E56EB7">
        <w:rPr>
          <w:rFonts w:asciiTheme="minorHAnsi" w:hAnsiTheme="minorHAnsi" w:cstheme="minorHAnsi"/>
          <w:b/>
          <w:sz w:val="23"/>
          <w:szCs w:val="23"/>
        </w:rPr>
        <w:t>X</w:t>
      </w:r>
      <w:r w:rsidRPr="006477B4">
        <w:rPr>
          <w:rFonts w:asciiTheme="minorHAnsi" w:hAnsiTheme="minorHAnsi" w:cstheme="minorHAnsi"/>
          <w:b/>
          <w:sz w:val="23"/>
          <w:szCs w:val="23"/>
        </w:rPr>
        <w:t>)</w:t>
      </w:r>
      <w:r w:rsidRPr="006477B4">
        <w:rPr>
          <w:rFonts w:asciiTheme="minorHAnsi" w:hAnsiTheme="minorHAnsi" w:cstheme="minorHAnsi"/>
          <w:sz w:val="23"/>
          <w:szCs w:val="23"/>
        </w:rPr>
        <w:t xml:space="preserve"> by Mr. Rider, seconded by Mr. Markovich, the Board adjourned the meeting at 11:34 a.m.</w:t>
      </w:r>
    </w:p>
    <w:p w14:paraId="26F5A8E1" w14:textId="77777777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</w:p>
    <w:p w14:paraId="395C79A9" w14:textId="77777777" w:rsidR="006477B4" w:rsidRPr="006477B4" w:rsidRDefault="006477B4" w:rsidP="006477B4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477B4">
        <w:rPr>
          <w:rFonts w:asciiTheme="minorHAnsi" w:hAnsiTheme="minorHAnsi" w:cstheme="minorHAnsi"/>
          <w:b/>
          <w:sz w:val="23"/>
          <w:szCs w:val="23"/>
          <w:u w:val="single"/>
        </w:rPr>
        <w:t xml:space="preserve">NEXT MEETING </w:t>
      </w:r>
    </w:p>
    <w:p w14:paraId="2BB40B88" w14:textId="77777777" w:rsidR="006477B4" w:rsidRPr="006477B4" w:rsidRDefault="006477B4" w:rsidP="006477B4">
      <w:pPr>
        <w:spacing w:line="120" w:lineRule="auto"/>
        <w:rPr>
          <w:rFonts w:asciiTheme="minorHAnsi" w:hAnsiTheme="minorHAnsi" w:cstheme="minorHAnsi"/>
          <w:sz w:val="23"/>
          <w:szCs w:val="23"/>
        </w:rPr>
      </w:pPr>
    </w:p>
    <w:p w14:paraId="352B30A8" w14:textId="0572B564" w:rsidR="006477B4" w:rsidRPr="006477B4" w:rsidRDefault="006477B4" w:rsidP="006477B4">
      <w:pPr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>July 2</w:t>
      </w:r>
      <w:r w:rsidR="007F16C3">
        <w:rPr>
          <w:rFonts w:asciiTheme="minorHAnsi" w:hAnsiTheme="minorHAnsi" w:cstheme="minorHAnsi"/>
          <w:sz w:val="23"/>
          <w:szCs w:val="23"/>
        </w:rPr>
        <w:t>6</w:t>
      </w:r>
      <w:r w:rsidRPr="006477B4">
        <w:rPr>
          <w:rFonts w:asciiTheme="minorHAnsi" w:hAnsiTheme="minorHAnsi" w:cstheme="minorHAnsi"/>
          <w:sz w:val="23"/>
          <w:szCs w:val="23"/>
        </w:rPr>
        <w:t>, 2021 – via Google Meets</w:t>
      </w:r>
    </w:p>
    <w:p w14:paraId="54F6651C" w14:textId="77777777" w:rsidR="006477B4" w:rsidRPr="006477B4" w:rsidRDefault="006477B4" w:rsidP="006477B4">
      <w:pPr>
        <w:widowControl w:val="0"/>
        <w:jc w:val="both"/>
        <w:rPr>
          <w:rFonts w:asciiTheme="minorHAnsi" w:hAnsiTheme="minorHAnsi" w:cstheme="minorHAnsi"/>
          <w:sz w:val="23"/>
          <w:szCs w:val="23"/>
        </w:rPr>
      </w:pPr>
    </w:p>
    <w:p w14:paraId="0B91D956" w14:textId="019A5297" w:rsidR="006477B4" w:rsidRDefault="006477B4" w:rsidP="006477B4">
      <w:pPr>
        <w:widowControl w:val="0"/>
        <w:jc w:val="both"/>
        <w:rPr>
          <w:rFonts w:asciiTheme="minorHAnsi" w:hAnsiTheme="minorHAnsi" w:cstheme="minorHAnsi"/>
          <w:sz w:val="23"/>
          <w:szCs w:val="23"/>
        </w:rPr>
      </w:pPr>
      <w:r w:rsidRPr="006477B4">
        <w:rPr>
          <w:rFonts w:asciiTheme="minorHAnsi" w:hAnsiTheme="minorHAnsi" w:cstheme="minorHAnsi"/>
          <w:sz w:val="23"/>
          <w:szCs w:val="23"/>
        </w:rPr>
        <w:t>____ With corrections</w:t>
      </w:r>
      <w:r w:rsidRPr="006477B4">
        <w:rPr>
          <w:rFonts w:asciiTheme="minorHAnsi" w:hAnsiTheme="minorHAnsi" w:cstheme="minorHAnsi"/>
          <w:sz w:val="23"/>
          <w:szCs w:val="23"/>
        </w:rPr>
        <w:tab/>
        <w:t>_</w:t>
      </w:r>
      <w:r w:rsidR="00D7155D">
        <w:rPr>
          <w:rFonts w:asciiTheme="minorHAnsi" w:hAnsiTheme="minorHAnsi" w:cstheme="minorHAnsi"/>
          <w:sz w:val="23"/>
          <w:szCs w:val="23"/>
        </w:rPr>
        <w:t>X</w:t>
      </w:r>
      <w:r w:rsidRPr="006477B4">
        <w:rPr>
          <w:rFonts w:asciiTheme="minorHAnsi" w:hAnsiTheme="minorHAnsi" w:cstheme="minorHAnsi"/>
          <w:sz w:val="23"/>
          <w:szCs w:val="23"/>
        </w:rPr>
        <w:t xml:space="preserve">___ Without corrections </w:t>
      </w:r>
    </w:p>
    <w:p w14:paraId="754B7CE0" w14:textId="77777777" w:rsidR="006477B4" w:rsidRDefault="006477B4" w:rsidP="006477B4">
      <w:pPr>
        <w:widowControl w:val="0"/>
        <w:jc w:val="both"/>
        <w:rPr>
          <w:rFonts w:asciiTheme="minorHAnsi" w:hAnsiTheme="minorHAnsi" w:cstheme="minorHAnsi"/>
          <w:sz w:val="23"/>
          <w:szCs w:val="23"/>
        </w:rPr>
      </w:pPr>
    </w:p>
    <w:p w14:paraId="6C0285E6" w14:textId="77777777" w:rsidR="006477B4" w:rsidRDefault="006477B4" w:rsidP="006477B4">
      <w:pPr>
        <w:widowControl w:val="0"/>
        <w:jc w:val="both"/>
        <w:rPr>
          <w:rFonts w:asciiTheme="minorHAnsi" w:hAnsiTheme="minorHAnsi" w:cstheme="minorHAnsi"/>
          <w:sz w:val="23"/>
          <w:szCs w:val="23"/>
        </w:rPr>
      </w:pPr>
    </w:p>
    <w:p w14:paraId="68BCB492" w14:textId="11626D7A" w:rsidR="00D674DB" w:rsidRPr="00D7155D" w:rsidRDefault="00D7155D" w:rsidP="007F16C3">
      <w:pPr>
        <w:widowControl w:val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7155D">
        <w:rPr>
          <w:rFonts w:asciiTheme="minorHAnsi" w:hAnsiTheme="minorHAnsi" w:cstheme="minorHAnsi"/>
          <w:b/>
          <w:sz w:val="28"/>
          <w:szCs w:val="28"/>
          <w:u w:val="single"/>
        </w:rPr>
        <w:t>Signature appears on original documen</w:t>
      </w:r>
      <w:r w:rsidRPr="00D7155D">
        <w:rPr>
          <w:rFonts w:asciiTheme="minorHAnsi" w:hAnsiTheme="minorHAnsi" w:cstheme="minorHAnsi"/>
          <w:sz w:val="28"/>
          <w:szCs w:val="28"/>
        </w:rPr>
        <w:t>t</w:t>
      </w:r>
      <w:r w:rsidR="006477B4" w:rsidRPr="00D7155D">
        <w:rPr>
          <w:rFonts w:asciiTheme="minorHAnsi" w:hAnsiTheme="minorHAnsi" w:cstheme="minorHAnsi"/>
          <w:sz w:val="28"/>
          <w:szCs w:val="28"/>
        </w:rPr>
        <w:t xml:space="preserve">           </w:t>
      </w:r>
      <w:r w:rsidRPr="00D7155D">
        <w:rPr>
          <w:rFonts w:asciiTheme="minorHAnsi" w:hAnsiTheme="minorHAnsi" w:cstheme="minorHAnsi"/>
          <w:b/>
          <w:sz w:val="28"/>
          <w:szCs w:val="28"/>
          <w:u w:val="single"/>
        </w:rPr>
        <w:t>July 26, 2021</w:t>
      </w:r>
    </w:p>
    <w:p w14:paraId="2A68392E" w14:textId="549891C8" w:rsidR="006477B4" w:rsidRPr="006477B4" w:rsidRDefault="006477B4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Chairman</w:t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 w:rsidR="00D7155D"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>Date</w:t>
      </w:r>
    </w:p>
    <w:sectPr w:rsidR="006477B4" w:rsidRPr="006477B4" w:rsidSect="007F16C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2D71" w14:textId="77777777" w:rsidR="00D95DF2" w:rsidRDefault="00D95DF2" w:rsidP="007F16C3">
      <w:r>
        <w:separator/>
      </w:r>
    </w:p>
  </w:endnote>
  <w:endnote w:type="continuationSeparator" w:id="0">
    <w:p w14:paraId="0E184E66" w14:textId="77777777" w:rsidR="00D95DF2" w:rsidRDefault="00D95DF2" w:rsidP="007F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0500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7E439" w14:textId="5E723D9F" w:rsidR="007F16C3" w:rsidRDefault="007F16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5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37358B" w14:textId="77777777" w:rsidR="007F16C3" w:rsidRDefault="007F1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2BF6" w14:textId="77777777" w:rsidR="00D95DF2" w:rsidRDefault="00D95DF2" w:rsidP="007F16C3">
      <w:r>
        <w:separator/>
      </w:r>
    </w:p>
  </w:footnote>
  <w:footnote w:type="continuationSeparator" w:id="0">
    <w:p w14:paraId="75A14449" w14:textId="77777777" w:rsidR="00D95DF2" w:rsidRDefault="00D95DF2" w:rsidP="007F1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B4"/>
    <w:rsid w:val="00132A1E"/>
    <w:rsid w:val="002B2FE7"/>
    <w:rsid w:val="002F2B8B"/>
    <w:rsid w:val="005E2CB3"/>
    <w:rsid w:val="006018F7"/>
    <w:rsid w:val="00607180"/>
    <w:rsid w:val="006477B4"/>
    <w:rsid w:val="00681D67"/>
    <w:rsid w:val="007120A9"/>
    <w:rsid w:val="007F16C3"/>
    <w:rsid w:val="00B9009B"/>
    <w:rsid w:val="00C228B7"/>
    <w:rsid w:val="00D6657E"/>
    <w:rsid w:val="00D674DB"/>
    <w:rsid w:val="00D7155D"/>
    <w:rsid w:val="00D95DF2"/>
    <w:rsid w:val="00E564EF"/>
    <w:rsid w:val="00E5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1829"/>
  <w15:chartTrackingRefBased/>
  <w15:docId w15:val="{ED03DA2B-2C47-4409-BE94-BF7C1709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6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1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6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518C8-3709-4DB9-8631-00268651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Michele Williams</cp:lastModifiedBy>
  <cp:revision>2</cp:revision>
  <dcterms:created xsi:type="dcterms:W3CDTF">2021-07-27T11:28:00Z</dcterms:created>
  <dcterms:modified xsi:type="dcterms:W3CDTF">2021-07-27T11:28:00Z</dcterms:modified>
</cp:coreProperties>
</file>