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E9218A" w:rsidRDefault="008A0A28" w:rsidP="00BF6625">
      <w:pPr>
        <w:pStyle w:val="Heading1"/>
        <w:jc w:val="center"/>
      </w:pPr>
      <w:r w:rsidRPr="00E9218A">
        <w:t>STATE BOARD OF ELECTRICIANS</w:t>
      </w:r>
    </w:p>
    <w:p w14:paraId="748E9C6E" w14:textId="77777777" w:rsidR="008A0A28" w:rsidRPr="00E9218A" w:rsidRDefault="008A0A28" w:rsidP="00BF6625">
      <w:pPr>
        <w:pStyle w:val="Heading1"/>
        <w:jc w:val="center"/>
      </w:pPr>
      <w:r w:rsidRPr="00E9218A">
        <w:t>BUSINESS MEETING MINUTES</w:t>
      </w:r>
    </w:p>
    <w:p w14:paraId="1E142E89" w14:textId="77777777" w:rsidR="009A4E45" w:rsidRPr="00E9218A" w:rsidRDefault="009A4E45" w:rsidP="002D653B">
      <w:pPr>
        <w:jc w:val="both"/>
        <w:rPr>
          <w:rFonts w:ascii="Times New Roman" w:hAnsi="Times New Roman"/>
          <w:b/>
          <w:sz w:val="23"/>
          <w:szCs w:val="23"/>
        </w:rPr>
      </w:pPr>
    </w:p>
    <w:p w14:paraId="0749F9F1" w14:textId="0FD07C11" w:rsidR="008A0A28" w:rsidRPr="00E9218A" w:rsidRDefault="008A0A28" w:rsidP="002D653B">
      <w:pPr>
        <w:jc w:val="both"/>
        <w:rPr>
          <w:rFonts w:ascii="Times New Roman" w:hAnsi="Times New Roman"/>
          <w:sz w:val="23"/>
          <w:szCs w:val="23"/>
        </w:rPr>
      </w:pPr>
      <w:r w:rsidRPr="00BF6625">
        <w:rPr>
          <w:rStyle w:val="Heading2Char"/>
        </w:rPr>
        <w:t>DATE</w:t>
      </w:r>
      <w:proofErr w:type="gramStart"/>
      <w:r w:rsidRPr="00BF6625">
        <w:rPr>
          <w:rStyle w:val="Heading2Char"/>
        </w:rPr>
        <w:t>:</w:t>
      </w:r>
      <w:r w:rsidRPr="00E9218A">
        <w:rPr>
          <w:rFonts w:ascii="Times New Roman" w:hAnsi="Times New Roman"/>
          <w:sz w:val="23"/>
          <w:szCs w:val="23"/>
        </w:rPr>
        <w:t xml:space="preserve"> </w:t>
      </w:r>
      <w:r w:rsidRPr="00E9218A">
        <w:rPr>
          <w:rFonts w:ascii="Times New Roman" w:hAnsi="Times New Roman"/>
          <w:sz w:val="23"/>
          <w:szCs w:val="23"/>
        </w:rPr>
        <w:tab/>
      </w:r>
      <w:r w:rsidR="00DD3C2E" w:rsidRPr="00E9218A">
        <w:rPr>
          <w:rFonts w:ascii="Times New Roman" w:hAnsi="Times New Roman"/>
          <w:sz w:val="23"/>
          <w:szCs w:val="23"/>
        </w:rPr>
        <w:t>November</w:t>
      </w:r>
      <w:proofErr w:type="gramEnd"/>
      <w:r w:rsidR="00DD3C2E" w:rsidRPr="00E9218A">
        <w:rPr>
          <w:rFonts w:ascii="Times New Roman" w:hAnsi="Times New Roman"/>
          <w:sz w:val="23"/>
          <w:szCs w:val="23"/>
        </w:rPr>
        <w:t xml:space="preserve"> 2</w:t>
      </w:r>
      <w:r w:rsidR="00922293" w:rsidRPr="00E9218A">
        <w:rPr>
          <w:rFonts w:ascii="Times New Roman" w:hAnsi="Times New Roman"/>
          <w:sz w:val="23"/>
          <w:szCs w:val="23"/>
        </w:rPr>
        <w:t>4</w:t>
      </w:r>
      <w:r w:rsidR="006C603D" w:rsidRPr="00E9218A">
        <w:rPr>
          <w:rFonts w:ascii="Times New Roman" w:hAnsi="Times New Roman"/>
          <w:sz w:val="23"/>
          <w:szCs w:val="23"/>
        </w:rPr>
        <w:t>, 202</w:t>
      </w:r>
      <w:r w:rsidR="00922293" w:rsidRPr="00E9218A">
        <w:rPr>
          <w:rFonts w:ascii="Times New Roman" w:hAnsi="Times New Roman"/>
          <w:sz w:val="23"/>
          <w:szCs w:val="23"/>
        </w:rPr>
        <w:t>5</w:t>
      </w:r>
    </w:p>
    <w:p w14:paraId="3C06408F" w14:textId="769E074C" w:rsidR="008A0A28" w:rsidRPr="00E9218A" w:rsidRDefault="008A0A28" w:rsidP="002D653B">
      <w:pPr>
        <w:jc w:val="both"/>
        <w:rPr>
          <w:rFonts w:ascii="Times New Roman" w:hAnsi="Times New Roman"/>
          <w:sz w:val="23"/>
          <w:szCs w:val="23"/>
        </w:rPr>
      </w:pPr>
      <w:r w:rsidRPr="00BF6625">
        <w:rPr>
          <w:rStyle w:val="Heading2Char"/>
        </w:rPr>
        <w:t>TIME</w:t>
      </w:r>
      <w:proofErr w:type="gramStart"/>
      <w:r w:rsidRPr="00BF6625">
        <w:rPr>
          <w:rStyle w:val="Heading2Char"/>
        </w:rPr>
        <w:t>:</w:t>
      </w:r>
      <w:r w:rsidRPr="00E9218A">
        <w:rPr>
          <w:rFonts w:ascii="Times New Roman" w:hAnsi="Times New Roman"/>
          <w:b/>
          <w:sz w:val="23"/>
          <w:szCs w:val="23"/>
        </w:rPr>
        <w:t xml:space="preserve"> </w:t>
      </w:r>
      <w:r w:rsidRPr="00E9218A">
        <w:rPr>
          <w:rFonts w:ascii="Times New Roman" w:hAnsi="Times New Roman"/>
          <w:b/>
          <w:sz w:val="23"/>
          <w:szCs w:val="23"/>
        </w:rPr>
        <w:tab/>
      </w:r>
      <w:r w:rsidR="0043673C" w:rsidRPr="00E9218A">
        <w:rPr>
          <w:rFonts w:ascii="Times New Roman" w:hAnsi="Times New Roman"/>
          <w:sz w:val="23"/>
          <w:szCs w:val="23"/>
        </w:rPr>
        <w:t>10</w:t>
      </w:r>
      <w:proofErr w:type="gramEnd"/>
      <w:r w:rsidR="0043673C" w:rsidRPr="00E9218A">
        <w:rPr>
          <w:rFonts w:ascii="Times New Roman" w:hAnsi="Times New Roman"/>
          <w:sz w:val="23"/>
          <w:szCs w:val="23"/>
        </w:rPr>
        <w:t>:0</w:t>
      </w:r>
      <w:r w:rsidRPr="00E9218A">
        <w:rPr>
          <w:rFonts w:ascii="Times New Roman" w:hAnsi="Times New Roman"/>
          <w:sz w:val="23"/>
          <w:szCs w:val="23"/>
        </w:rPr>
        <w:t xml:space="preserve">0 a.m. </w:t>
      </w:r>
    </w:p>
    <w:p w14:paraId="16B7ECE2" w14:textId="77777777" w:rsidR="00922293" w:rsidRPr="00E9218A" w:rsidRDefault="008A0A28" w:rsidP="00922293">
      <w:pPr>
        <w:contextualSpacing/>
        <w:rPr>
          <w:rFonts w:ascii="Times New Roman" w:eastAsia="Aptos" w:hAnsi="Times New Roman"/>
          <w:kern w:val="2"/>
          <w:sz w:val="23"/>
          <w:szCs w:val="23"/>
          <w14:ligatures w14:val="standardContextual"/>
        </w:rPr>
      </w:pPr>
      <w:r w:rsidRPr="00BF6625">
        <w:rPr>
          <w:rStyle w:val="Heading2Char"/>
        </w:rPr>
        <w:t>PLACE</w:t>
      </w:r>
      <w:proofErr w:type="gramStart"/>
      <w:r w:rsidRPr="00BF6625">
        <w:rPr>
          <w:rStyle w:val="Heading2Char"/>
        </w:rPr>
        <w:t>:</w:t>
      </w:r>
      <w:r w:rsidRPr="00E9218A">
        <w:rPr>
          <w:rFonts w:ascii="Times New Roman" w:hAnsi="Times New Roman"/>
          <w:sz w:val="23"/>
          <w:szCs w:val="23"/>
        </w:rPr>
        <w:t xml:space="preserve">       </w:t>
      </w:r>
      <w:r w:rsidRPr="00E9218A">
        <w:rPr>
          <w:rFonts w:ascii="Times New Roman" w:hAnsi="Times New Roman"/>
          <w:sz w:val="23"/>
          <w:szCs w:val="23"/>
        </w:rPr>
        <w:tab/>
      </w:r>
      <w:r w:rsidR="00922293" w:rsidRPr="00E9218A">
        <w:rPr>
          <w:rFonts w:ascii="Times New Roman" w:eastAsia="Aptos" w:hAnsi="Times New Roman"/>
          <w:kern w:val="2"/>
          <w:sz w:val="23"/>
          <w:szCs w:val="23"/>
          <w14:ligatures w14:val="standardContextual"/>
        </w:rPr>
        <w:t>100</w:t>
      </w:r>
      <w:proofErr w:type="gramEnd"/>
      <w:r w:rsidR="00922293" w:rsidRPr="00E9218A">
        <w:rPr>
          <w:rFonts w:ascii="Times New Roman" w:eastAsia="Aptos" w:hAnsi="Times New Roman"/>
          <w:kern w:val="2"/>
          <w:sz w:val="23"/>
          <w:szCs w:val="23"/>
          <w14:ligatures w14:val="standardContextual"/>
        </w:rPr>
        <w:t xml:space="preserve"> S. Charles Street</w:t>
      </w:r>
    </w:p>
    <w:p w14:paraId="29074915" w14:textId="040D2730"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2nd fl</w:t>
      </w:r>
      <w:r w:rsidR="004E23B9" w:rsidRPr="00E9218A">
        <w:rPr>
          <w:rFonts w:ascii="Times New Roman" w:eastAsia="Aptos" w:hAnsi="Times New Roman"/>
          <w:kern w:val="2"/>
          <w:sz w:val="23"/>
          <w:szCs w:val="23"/>
          <w14:ligatures w14:val="standardContextual"/>
        </w:rPr>
        <w:t>oor</w:t>
      </w:r>
      <w:r w:rsidRPr="00E9218A">
        <w:rPr>
          <w:rFonts w:ascii="Times New Roman" w:eastAsia="Aptos" w:hAnsi="Times New Roman"/>
          <w:kern w:val="2"/>
          <w:sz w:val="23"/>
          <w:szCs w:val="23"/>
          <w14:ligatures w14:val="standardContextual"/>
        </w:rPr>
        <w:t>, Hamilton Conference Room</w:t>
      </w:r>
    </w:p>
    <w:p w14:paraId="178B8033"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Baltimore, MD  21201</w:t>
      </w:r>
    </w:p>
    <w:p w14:paraId="5DC1E8A3"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Via Google Meet and Teleconference:</w:t>
      </w:r>
    </w:p>
    <w:p w14:paraId="73069352"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hyperlink r:id="rId8" w:history="1">
        <w:r w:rsidRPr="00E9218A">
          <w:rPr>
            <w:rFonts w:ascii="Times New Roman" w:eastAsia="Aptos" w:hAnsi="Times New Roman"/>
            <w:color w:val="467886"/>
            <w:kern w:val="2"/>
            <w:sz w:val="23"/>
            <w:szCs w:val="23"/>
            <w:u w:val="single"/>
            <w14:ligatures w14:val="standardContextual"/>
          </w:rPr>
          <w:t>https://meet.google.com/kgu-skev-joq?hs=122&amp;authuser=0</w:t>
        </w:r>
      </w:hyperlink>
    </w:p>
    <w:p w14:paraId="56E775A8" w14:textId="02CED5AD" w:rsidR="008A0A28" w:rsidRPr="00E9218A" w:rsidRDefault="00922293" w:rsidP="00E9218A">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+1 321-465-5183</w:t>
      </w:r>
      <w:r w:rsidRPr="00E9218A">
        <w:rPr>
          <w:rFonts w:ascii="Times New Roman" w:eastAsia="Aptos" w:hAnsi="Times New Roman"/>
          <w:kern w:val="2"/>
          <w:sz w:val="23"/>
          <w:szCs w:val="23"/>
          <w14:ligatures w14:val="standardContextual"/>
        </w:rPr>
        <w:t>‬ PIN: 457 489 090#</w:t>
      </w:r>
    </w:p>
    <w:p w14:paraId="0899815B" w14:textId="77777777" w:rsidR="008A0A28" w:rsidRPr="00E9218A" w:rsidRDefault="008A0A28" w:rsidP="002D653B">
      <w:pPr>
        <w:spacing w:after="0" w:line="240" w:lineRule="auto"/>
        <w:jc w:val="both"/>
        <w:rPr>
          <w:rFonts w:ascii="Times New Roman" w:hAnsi="Times New Roman"/>
          <w:sz w:val="23"/>
          <w:szCs w:val="23"/>
        </w:rPr>
      </w:pPr>
    </w:p>
    <w:p w14:paraId="0F3D911C" w14:textId="77777777" w:rsidR="00922293" w:rsidRPr="00E9218A" w:rsidRDefault="008A0A28" w:rsidP="00922293">
      <w:pPr>
        <w:contextualSpacing/>
        <w:rPr>
          <w:rFonts w:ascii="Times New Roman" w:eastAsia="Aptos" w:hAnsi="Times New Roman"/>
          <w:kern w:val="2"/>
          <w:sz w:val="23"/>
          <w:szCs w:val="23"/>
          <w14:ligatures w14:val="standardContextual"/>
        </w:rPr>
      </w:pPr>
      <w:r w:rsidRPr="00BF6625">
        <w:rPr>
          <w:rStyle w:val="Heading2Char"/>
        </w:rPr>
        <w:t>MEMBERS PRESENT:</w:t>
      </w:r>
      <w:r w:rsidRPr="00E9218A">
        <w:rPr>
          <w:rFonts w:ascii="Times New Roman" w:hAnsi="Times New Roman"/>
          <w:b/>
          <w:sz w:val="23"/>
          <w:szCs w:val="23"/>
        </w:rPr>
        <w:tab/>
      </w:r>
      <w:r w:rsidR="00922293" w:rsidRPr="00E9218A">
        <w:rPr>
          <w:rFonts w:ascii="Times New Roman" w:eastAsia="Aptos" w:hAnsi="Times New Roman"/>
          <w:kern w:val="2"/>
          <w:sz w:val="23"/>
          <w:szCs w:val="23"/>
          <w14:ligatures w14:val="standardContextual"/>
        </w:rPr>
        <w:t>Chet Brown, Chairman, Industry Member</w:t>
      </w:r>
    </w:p>
    <w:p w14:paraId="47F4A681"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Walter “Dave” Irvin, Vice-Chairman, Industry Member</w:t>
      </w:r>
    </w:p>
    <w:p w14:paraId="0FA479B5"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William “Eric” Smith, Industry Member</w:t>
      </w:r>
    </w:p>
    <w:p w14:paraId="1ED4C9CF" w14:textId="606EE371" w:rsidR="00053601" w:rsidRPr="00E9218A" w:rsidRDefault="00922293" w:rsidP="004E23B9">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Matthew Poch, Consumer Member</w:t>
      </w:r>
    </w:p>
    <w:p w14:paraId="3077514C" w14:textId="5A3BAE04" w:rsidR="008A0A28" w:rsidRPr="00E9218A" w:rsidRDefault="00D6113B" w:rsidP="002D653B">
      <w:pPr>
        <w:spacing w:after="0" w:line="240" w:lineRule="auto"/>
        <w:jc w:val="both"/>
        <w:rPr>
          <w:rFonts w:ascii="Times New Roman" w:eastAsia="Arial Unicode MS" w:hAnsi="Times New Roman"/>
          <w:color w:val="000000"/>
          <w:sz w:val="23"/>
          <w:szCs w:val="23"/>
          <w:u w:color="000000"/>
        </w:rPr>
      </w:pPr>
      <w:r w:rsidRPr="00E9218A">
        <w:rPr>
          <w:rFonts w:ascii="Times New Roman" w:eastAsia="Arial Unicode MS" w:hAnsi="Times New Roman"/>
          <w:color w:val="000000"/>
          <w:sz w:val="23"/>
          <w:szCs w:val="23"/>
          <w:u w:color="000000"/>
        </w:rPr>
        <w:t xml:space="preserve">                                 </w:t>
      </w:r>
      <w:r w:rsidRPr="00E9218A">
        <w:rPr>
          <w:rFonts w:ascii="Times New Roman" w:hAnsi="Times New Roman"/>
          <w:sz w:val="23"/>
          <w:szCs w:val="23"/>
        </w:rPr>
        <w:tab/>
      </w:r>
      <w:r w:rsidRPr="00E9218A">
        <w:rPr>
          <w:rFonts w:ascii="Times New Roman" w:hAnsi="Times New Roman"/>
          <w:b/>
          <w:sz w:val="23"/>
          <w:szCs w:val="23"/>
        </w:rPr>
        <w:tab/>
      </w:r>
      <w:r w:rsidRPr="00E9218A">
        <w:rPr>
          <w:rFonts w:ascii="Times New Roman" w:hAnsi="Times New Roman"/>
          <w:b/>
          <w:sz w:val="23"/>
          <w:szCs w:val="23"/>
        </w:rPr>
        <w:tab/>
      </w:r>
      <w:r w:rsidR="008A0A28" w:rsidRPr="00E9218A">
        <w:rPr>
          <w:rFonts w:ascii="Times New Roman" w:eastAsia="Arial Unicode MS" w:hAnsi="Times New Roman"/>
          <w:color w:val="000000"/>
          <w:sz w:val="23"/>
          <w:szCs w:val="23"/>
          <w:u w:color="000000"/>
        </w:rPr>
        <w:t xml:space="preserve">   </w:t>
      </w:r>
      <w:r w:rsidR="008A0A28" w:rsidRPr="00E9218A">
        <w:rPr>
          <w:rFonts w:ascii="Times New Roman" w:hAnsi="Times New Roman"/>
          <w:sz w:val="23"/>
          <w:szCs w:val="23"/>
        </w:rPr>
        <w:tab/>
      </w:r>
      <w:r w:rsidR="008A0A28" w:rsidRPr="00E9218A">
        <w:rPr>
          <w:rFonts w:ascii="Times New Roman" w:hAnsi="Times New Roman"/>
          <w:b/>
          <w:sz w:val="23"/>
          <w:szCs w:val="23"/>
        </w:rPr>
        <w:tab/>
      </w:r>
      <w:r w:rsidR="008A0A28" w:rsidRPr="00E9218A">
        <w:rPr>
          <w:rFonts w:ascii="Times New Roman" w:hAnsi="Times New Roman"/>
          <w:b/>
          <w:sz w:val="23"/>
          <w:szCs w:val="23"/>
        </w:rPr>
        <w:tab/>
      </w:r>
      <w:r w:rsidR="008A0A28" w:rsidRPr="00E9218A">
        <w:rPr>
          <w:rFonts w:ascii="Times New Roman" w:hAnsi="Times New Roman"/>
          <w:b/>
          <w:sz w:val="23"/>
          <w:szCs w:val="23"/>
        </w:rPr>
        <w:tab/>
      </w:r>
    </w:p>
    <w:p w14:paraId="25D57C26" w14:textId="77777777" w:rsidR="00922293" w:rsidRPr="00E9218A" w:rsidRDefault="008A0A28" w:rsidP="00922293">
      <w:pPr>
        <w:contextualSpacing/>
        <w:rPr>
          <w:rFonts w:ascii="Times New Roman" w:eastAsia="Aptos" w:hAnsi="Times New Roman"/>
          <w:kern w:val="2"/>
          <w:sz w:val="23"/>
          <w:szCs w:val="23"/>
          <w14:ligatures w14:val="standardContextual"/>
        </w:rPr>
      </w:pPr>
      <w:r w:rsidRPr="00BF6625">
        <w:rPr>
          <w:rStyle w:val="Heading2Char"/>
        </w:rPr>
        <w:t>MEMBERSABSENT</w:t>
      </w:r>
      <w:proofErr w:type="gramStart"/>
      <w:r w:rsidRPr="00BF6625">
        <w:rPr>
          <w:rStyle w:val="Heading2Char"/>
        </w:rPr>
        <w:t xml:space="preserve">:  </w:t>
      </w:r>
      <w:r w:rsidRPr="00E9218A">
        <w:rPr>
          <w:rFonts w:ascii="Times New Roman" w:hAnsi="Times New Roman"/>
          <w:sz w:val="23"/>
          <w:szCs w:val="23"/>
        </w:rPr>
        <w:tab/>
      </w:r>
      <w:proofErr w:type="gramEnd"/>
      <w:r w:rsidR="00922293" w:rsidRPr="00E9218A">
        <w:rPr>
          <w:rFonts w:ascii="Times New Roman" w:eastAsia="Aptos" w:hAnsi="Times New Roman"/>
          <w:kern w:val="2"/>
          <w:sz w:val="23"/>
          <w:szCs w:val="23"/>
          <w14:ligatures w14:val="standardContextual"/>
        </w:rPr>
        <w:t>Donald Steinman, Industry Member</w:t>
      </w:r>
    </w:p>
    <w:p w14:paraId="0A0875A1"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Amadou Magazi, Industry Member</w:t>
      </w:r>
    </w:p>
    <w:p w14:paraId="3D5FD67B" w14:textId="01956155" w:rsidR="00D6113B" w:rsidRPr="00E9218A" w:rsidRDefault="00922293" w:rsidP="00922293">
      <w:pPr>
        <w:spacing w:after="0" w:line="240" w:lineRule="auto"/>
        <w:jc w:val="both"/>
        <w:rPr>
          <w:rFonts w:ascii="Times New Roman" w:hAnsi="Times New Roman"/>
          <w:sz w:val="23"/>
          <w:szCs w:val="23"/>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Leaurdra Raye, Industry Member</w:t>
      </w:r>
    </w:p>
    <w:p w14:paraId="688159BF" w14:textId="77777777" w:rsidR="008A0A28" w:rsidRPr="00E9218A" w:rsidRDefault="008A0A28" w:rsidP="002D653B">
      <w:pPr>
        <w:spacing w:after="0" w:line="240" w:lineRule="auto"/>
        <w:ind w:firstLine="720"/>
        <w:jc w:val="both"/>
        <w:rPr>
          <w:rFonts w:ascii="Times New Roman" w:hAnsi="Times New Roman"/>
          <w:sz w:val="23"/>
          <w:szCs w:val="23"/>
        </w:rPr>
      </w:pPr>
    </w:p>
    <w:p w14:paraId="623D449D" w14:textId="77777777" w:rsidR="00922293" w:rsidRPr="00E9218A" w:rsidRDefault="008A0A28" w:rsidP="00922293">
      <w:pPr>
        <w:contextualSpacing/>
        <w:rPr>
          <w:rFonts w:ascii="Times New Roman" w:eastAsia="Aptos" w:hAnsi="Times New Roman"/>
          <w:kern w:val="2"/>
          <w:sz w:val="23"/>
          <w:szCs w:val="23"/>
          <w14:ligatures w14:val="standardContextual"/>
        </w:rPr>
      </w:pPr>
      <w:r w:rsidRPr="00BF6625">
        <w:rPr>
          <w:rStyle w:val="Heading2Char"/>
        </w:rPr>
        <w:t>STAFF</w:t>
      </w:r>
      <w:r w:rsidR="0013258F" w:rsidRPr="00BF6625">
        <w:rPr>
          <w:rStyle w:val="Heading2Char"/>
        </w:rPr>
        <w:t xml:space="preserve"> </w:t>
      </w:r>
      <w:r w:rsidRPr="00BF6625">
        <w:rPr>
          <w:rStyle w:val="Heading2Char"/>
        </w:rPr>
        <w:t>PRESENT</w:t>
      </w:r>
      <w:proofErr w:type="gramStart"/>
      <w:r w:rsidRPr="00BF6625">
        <w:rPr>
          <w:rStyle w:val="Heading2Char"/>
        </w:rPr>
        <w:t>:</w:t>
      </w:r>
      <w:r w:rsidRPr="00E9218A">
        <w:rPr>
          <w:rFonts w:ascii="Times New Roman" w:hAnsi="Times New Roman"/>
          <w:b/>
          <w:sz w:val="23"/>
          <w:szCs w:val="23"/>
        </w:rPr>
        <w:t xml:space="preserve">  </w:t>
      </w:r>
      <w:r w:rsidRPr="00E9218A">
        <w:rPr>
          <w:rFonts w:ascii="Times New Roman" w:hAnsi="Times New Roman"/>
          <w:b/>
          <w:sz w:val="23"/>
          <w:szCs w:val="23"/>
        </w:rPr>
        <w:tab/>
      </w:r>
      <w:r w:rsidR="0013258F" w:rsidRPr="00E9218A">
        <w:rPr>
          <w:rFonts w:ascii="Times New Roman" w:hAnsi="Times New Roman"/>
          <w:b/>
          <w:sz w:val="23"/>
          <w:szCs w:val="23"/>
        </w:rPr>
        <w:tab/>
      </w:r>
      <w:r w:rsidR="00922293" w:rsidRPr="00E9218A">
        <w:rPr>
          <w:rFonts w:ascii="Times New Roman" w:eastAsia="Aptos" w:hAnsi="Times New Roman"/>
          <w:kern w:val="2"/>
          <w:sz w:val="23"/>
          <w:szCs w:val="23"/>
          <w14:ligatures w14:val="standardContextual"/>
        </w:rPr>
        <w:t>Charles</w:t>
      </w:r>
      <w:proofErr w:type="gramEnd"/>
      <w:r w:rsidR="00922293" w:rsidRPr="00E9218A">
        <w:rPr>
          <w:rFonts w:ascii="Times New Roman" w:eastAsia="Aptos" w:hAnsi="Times New Roman"/>
          <w:kern w:val="2"/>
          <w:sz w:val="23"/>
          <w:szCs w:val="23"/>
          <w14:ligatures w14:val="standardContextual"/>
        </w:rPr>
        <w:t xml:space="preserve"> Marquette, Executive Director</w:t>
      </w:r>
    </w:p>
    <w:p w14:paraId="637E3731"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Sloane Fried Kinstler, Assistant Attorney General</w:t>
      </w:r>
    </w:p>
    <w:p w14:paraId="7C182BD0"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LaKissha Thornton, Administrative Officer III</w:t>
      </w:r>
    </w:p>
    <w:p w14:paraId="1EC05222" w14:textId="1918614F" w:rsidR="006C603D" w:rsidRPr="00E9218A" w:rsidRDefault="00922293" w:rsidP="004E23B9">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Regina Cherry, Administrative Officer I</w:t>
      </w:r>
      <w:r w:rsidR="00D6113B" w:rsidRPr="00E9218A">
        <w:rPr>
          <w:rFonts w:ascii="Times New Roman" w:hAnsi="Times New Roman"/>
          <w:sz w:val="23"/>
          <w:szCs w:val="23"/>
        </w:rPr>
        <w:tab/>
      </w:r>
    </w:p>
    <w:p w14:paraId="07D993A4" w14:textId="77777777" w:rsidR="001A649B" w:rsidRPr="00E9218A" w:rsidRDefault="001A649B" w:rsidP="002D653B">
      <w:pPr>
        <w:spacing w:after="0" w:line="240" w:lineRule="auto"/>
        <w:jc w:val="both"/>
        <w:rPr>
          <w:rFonts w:ascii="Times New Roman" w:hAnsi="Times New Roman"/>
          <w:sz w:val="23"/>
          <w:szCs w:val="23"/>
        </w:rPr>
      </w:pPr>
    </w:p>
    <w:p w14:paraId="4B23E615" w14:textId="77777777" w:rsidR="00922293" w:rsidRPr="00E9218A" w:rsidRDefault="008A0A28" w:rsidP="00922293">
      <w:pPr>
        <w:contextualSpacing/>
        <w:rPr>
          <w:rFonts w:ascii="Times New Roman" w:eastAsia="Aptos" w:hAnsi="Times New Roman"/>
          <w:kern w:val="2"/>
          <w:sz w:val="23"/>
          <w:szCs w:val="23"/>
          <w14:ligatures w14:val="standardContextual"/>
        </w:rPr>
      </w:pPr>
      <w:r w:rsidRPr="00BF6625">
        <w:rPr>
          <w:rStyle w:val="Heading2Char"/>
        </w:rPr>
        <w:t>OTHERS</w:t>
      </w:r>
      <w:r w:rsidR="0013258F" w:rsidRPr="00BF6625">
        <w:rPr>
          <w:rStyle w:val="Heading2Char"/>
        </w:rPr>
        <w:t xml:space="preserve"> </w:t>
      </w:r>
      <w:r w:rsidRPr="00BF6625">
        <w:rPr>
          <w:rStyle w:val="Heading2Char"/>
        </w:rPr>
        <w:t>PRESENT:</w:t>
      </w:r>
      <w:r w:rsidRPr="00E9218A">
        <w:rPr>
          <w:rFonts w:ascii="Times New Roman" w:hAnsi="Times New Roman"/>
          <w:b/>
          <w:sz w:val="23"/>
          <w:szCs w:val="23"/>
        </w:rPr>
        <w:t xml:space="preserve">  </w:t>
      </w:r>
      <w:r w:rsidRPr="00E9218A">
        <w:rPr>
          <w:rFonts w:ascii="Times New Roman" w:hAnsi="Times New Roman"/>
          <w:b/>
          <w:sz w:val="23"/>
          <w:szCs w:val="23"/>
        </w:rPr>
        <w:tab/>
      </w:r>
      <w:r w:rsidR="00922293" w:rsidRPr="00E9218A">
        <w:rPr>
          <w:rFonts w:ascii="Times New Roman" w:eastAsia="Aptos" w:hAnsi="Times New Roman"/>
          <w:kern w:val="2"/>
          <w:sz w:val="23"/>
          <w:szCs w:val="23"/>
          <w14:ligatures w14:val="standardContextual"/>
        </w:rPr>
        <w:t>John Dove, Commissioner, Occupational and Professional</w:t>
      </w:r>
      <w:r w:rsidR="00922293" w:rsidRPr="00E9218A">
        <w:rPr>
          <w:rFonts w:ascii="Times New Roman" w:eastAsia="Aptos" w:hAnsi="Times New Roman"/>
          <w:kern w:val="2"/>
          <w:sz w:val="23"/>
          <w:szCs w:val="23"/>
          <w14:ligatures w14:val="standardContextual"/>
        </w:rPr>
        <w:tab/>
      </w:r>
    </w:p>
    <w:p w14:paraId="3B3E81C8"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 xml:space="preserve">     Licensing</w:t>
      </w:r>
    </w:p>
    <w:p w14:paraId="68059A70"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Sarah McDermott, Assistant Commissioner, Occupational and</w:t>
      </w:r>
    </w:p>
    <w:p w14:paraId="3A02B126"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 xml:space="preserve">     Professional Licensing</w:t>
      </w:r>
    </w:p>
    <w:p w14:paraId="1452DF51"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Aajah Harris, Policy Director, Occupational and Professional</w:t>
      </w:r>
    </w:p>
    <w:p w14:paraId="4A4DD81A" w14:textId="77777777" w:rsidR="00922293" w:rsidRPr="00E9218A" w:rsidRDefault="00922293" w:rsidP="00922293">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r>
      <w:r w:rsidRPr="00E9218A">
        <w:rPr>
          <w:rFonts w:ascii="Times New Roman" w:eastAsia="Aptos" w:hAnsi="Times New Roman"/>
          <w:kern w:val="2"/>
          <w:sz w:val="23"/>
          <w:szCs w:val="23"/>
          <w14:ligatures w14:val="standardContextual"/>
        </w:rPr>
        <w:tab/>
        <w:t xml:space="preserve">     Licensing</w:t>
      </w:r>
    </w:p>
    <w:p w14:paraId="0514CF83" w14:textId="77777777" w:rsidR="00E9218A" w:rsidRDefault="0013258F" w:rsidP="002D653B">
      <w:pPr>
        <w:spacing w:after="0" w:line="240" w:lineRule="auto"/>
        <w:jc w:val="both"/>
        <w:rPr>
          <w:rFonts w:ascii="Times New Roman" w:eastAsia="Arial Unicode MS" w:hAnsi="Times New Roman"/>
          <w:color w:val="000000"/>
          <w:sz w:val="23"/>
          <w:szCs w:val="23"/>
          <w:u w:color="000000"/>
        </w:rPr>
      </w:pPr>
      <w:r w:rsidRPr="00E9218A">
        <w:rPr>
          <w:rFonts w:ascii="Times New Roman" w:eastAsia="Arial Unicode MS" w:hAnsi="Times New Roman"/>
          <w:color w:val="000000"/>
          <w:sz w:val="23"/>
          <w:szCs w:val="23"/>
          <w:u w:color="000000"/>
        </w:rPr>
        <w:tab/>
      </w:r>
    </w:p>
    <w:p w14:paraId="5252344C" w14:textId="53E7F7A8" w:rsidR="006C603D" w:rsidRPr="00E9218A" w:rsidRDefault="0013258F" w:rsidP="002D653B">
      <w:pPr>
        <w:spacing w:after="0" w:line="240" w:lineRule="auto"/>
        <w:jc w:val="both"/>
        <w:rPr>
          <w:rFonts w:ascii="Times New Roman" w:eastAsia="Arial Unicode MS" w:hAnsi="Times New Roman"/>
          <w:color w:val="000000"/>
          <w:sz w:val="23"/>
          <w:szCs w:val="23"/>
          <w:u w:color="000000"/>
        </w:rPr>
      </w:pPr>
      <w:r w:rsidRPr="00E9218A">
        <w:rPr>
          <w:rFonts w:ascii="Times New Roman" w:eastAsia="Arial Unicode MS" w:hAnsi="Times New Roman"/>
          <w:color w:val="000000"/>
          <w:sz w:val="23"/>
          <w:szCs w:val="23"/>
          <w:u w:color="000000"/>
        </w:rPr>
        <w:tab/>
      </w:r>
      <w:r w:rsidRPr="00E9218A">
        <w:rPr>
          <w:rFonts w:ascii="Times New Roman" w:eastAsia="Arial Unicode MS" w:hAnsi="Times New Roman"/>
          <w:color w:val="000000"/>
          <w:sz w:val="23"/>
          <w:szCs w:val="23"/>
          <w:u w:color="000000"/>
        </w:rPr>
        <w:tab/>
      </w:r>
    </w:p>
    <w:p w14:paraId="129F827C" w14:textId="6A8C0FD8" w:rsidR="008A0A28" w:rsidRPr="00E9218A" w:rsidRDefault="008A0A28" w:rsidP="00BF6625">
      <w:pPr>
        <w:pStyle w:val="Heading2"/>
        <w:rPr>
          <w:rFonts w:eastAsia="Arial Unicode MS"/>
          <w:color w:val="000000"/>
          <w:u w:color="000000"/>
        </w:rPr>
      </w:pPr>
      <w:r w:rsidRPr="00E9218A">
        <w:lastRenderedPageBreak/>
        <w:t xml:space="preserve">CALL TO ORDER: </w:t>
      </w:r>
    </w:p>
    <w:p w14:paraId="0C5D903D" w14:textId="77777777" w:rsidR="008A0A28" w:rsidRPr="00E9218A" w:rsidRDefault="008A0A28" w:rsidP="002D653B">
      <w:pPr>
        <w:spacing w:after="0" w:line="240" w:lineRule="auto"/>
        <w:ind w:firstLine="720"/>
        <w:jc w:val="both"/>
        <w:rPr>
          <w:rFonts w:ascii="Times New Roman" w:hAnsi="Times New Roman"/>
          <w:sz w:val="23"/>
          <w:szCs w:val="23"/>
        </w:rPr>
      </w:pPr>
    </w:p>
    <w:p w14:paraId="69DF8C01" w14:textId="27A32AD5"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After establishing a quorum Chairman Brown called the November </w:t>
      </w:r>
      <w:r w:rsidR="00D07986" w:rsidRPr="00E9218A">
        <w:rPr>
          <w:rFonts w:ascii="Times New Roman" w:eastAsia="Aptos" w:hAnsi="Times New Roman"/>
          <w:kern w:val="2"/>
          <w:sz w:val="23"/>
          <w:szCs w:val="23"/>
          <w14:ligatures w14:val="standardContextual"/>
        </w:rPr>
        <w:t xml:space="preserve">25, </w:t>
      </w:r>
      <w:r w:rsidRPr="00E9218A">
        <w:rPr>
          <w:rFonts w:ascii="Times New Roman" w:eastAsia="Aptos" w:hAnsi="Times New Roman"/>
          <w:kern w:val="2"/>
          <w:sz w:val="23"/>
          <w:szCs w:val="23"/>
          <w14:ligatures w14:val="standardContextual"/>
        </w:rPr>
        <w:t xml:space="preserve">2025 Business Meeting of the State Board of Electricians to order at 10:06 am. </w:t>
      </w:r>
    </w:p>
    <w:p w14:paraId="68FB112D" w14:textId="77777777" w:rsidR="00E9218A" w:rsidRDefault="00E9218A" w:rsidP="00E9218A">
      <w:pPr>
        <w:spacing w:after="0" w:line="240" w:lineRule="auto"/>
        <w:jc w:val="both"/>
        <w:rPr>
          <w:rFonts w:ascii="Times New Roman" w:hAnsi="Times New Roman"/>
          <w:b/>
          <w:sz w:val="23"/>
          <w:szCs w:val="23"/>
          <w:u w:val="single"/>
        </w:rPr>
      </w:pPr>
    </w:p>
    <w:p w14:paraId="43DEC4FD" w14:textId="703CD66D" w:rsidR="008653B5" w:rsidRPr="00E9218A" w:rsidRDefault="008A0A28" w:rsidP="00BF6625">
      <w:pPr>
        <w:pStyle w:val="Heading2"/>
      </w:pPr>
      <w:r w:rsidRPr="00E9218A">
        <w:t>APPROVAL OF MINUTES</w:t>
      </w:r>
    </w:p>
    <w:p w14:paraId="1217E8E5" w14:textId="77777777" w:rsidR="00E9218A" w:rsidRPr="00E9218A" w:rsidRDefault="00E9218A" w:rsidP="00E9218A">
      <w:pPr>
        <w:spacing w:after="0" w:line="240" w:lineRule="auto"/>
        <w:jc w:val="both"/>
        <w:rPr>
          <w:rFonts w:ascii="Times New Roman" w:hAnsi="Times New Roman"/>
          <w:b/>
          <w:sz w:val="23"/>
          <w:szCs w:val="23"/>
          <w:u w:val="single"/>
        </w:rPr>
      </w:pPr>
    </w:p>
    <w:p w14:paraId="33F06E15" w14:textId="1FF40AD1" w:rsidR="003E0838" w:rsidRPr="00E9218A" w:rsidRDefault="003E0838" w:rsidP="004E23B9">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A motion to approve the October 28, 2025 Business Meeting minutes was made by Mr. Irvin, seconded by Mr. Smith, and unanimously approved by the Board. </w:t>
      </w:r>
    </w:p>
    <w:p w14:paraId="3B9F230A" w14:textId="77777777" w:rsidR="004E23B9" w:rsidRPr="00E9218A" w:rsidRDefault="004E23B9" w:rsidP="004E23B9">
      <w:pPr>
        <w:spacing w:line="278" w:lineRule="auto"/>
        <w:contextualSpacing/>
        <w:jc w:val="both"/>
        <w:rPr>
          <w:rFonts w:ascii="Times New Roman" w:eastAsia="Aptos" w:hAnsi="Times New Roman"/>
          <w:kern w:val="2"/>
          <w:sz w:val="23"/>
          <w:szCs w:val="23"/>
          <w14:ligatures w14:val="standardContextual"/>
        </w:rPr>
      </w:pPr>
    </w:p>
    <w:p w14:paraId="1FF92FC7" w14:textId="67A87008" w:rsidR="008A0A28" w:rsidRPr="00E9218A" w:rsidRDefault="008A0A28" w:rsidP="00BF6625">
      <w:pPr>
        <w:pStyle w:val="Heading2"/>
        <w:rPr>
          <w:rFonts w:eastAsia="Arial Unicode MS"/>
          <w:u w:color="000000"/>
        </w:rPr>
      </w:pPr>
      <w:r w:rsidRPr="00E9218A">
        <w:rPr>
          <w:rFonts w:eastAsia="Arial Unicode MS"/>
          <w:u w:color="000000"/>
        </w:rPr>
        <w:t xml:space="preserve">COMPLAINT COMMITTEE REPORT </w:t>
      </w:r>
    </w:p>
    <w:p w14:paraId="0DB94BAE" w14:textId="541114C2"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Mr. Smith stated that the Complaint Committee held an additional meeting on November 5, 2025, to discuss three </w:t>
      </w:r>
      <w:r w:rsidR="00D07986" w:rsidRPr="00E9218A">
        <w:rPr>
          <w:rFonts w:ascii="Times New Roman" w:eastAsia="Aptos" w:hAnsi="Times New Roman"/>
          <w:kern w:val="2"/>
          <w:sz w:val="23"/>
          <w:szCs w:val="23"/>
          <w14:ligatures w14:val="standardContextual"/>
        </w:rPr>
        <w:t xml:space="preserve">(3) </w:t>
      </w:r>
      <w:r w:rsidRPr="00E9218A">
        <w:rPr>
          <w:rFonts w:ascii="Times New Roman" w:eastAsia="Aptos" w:hAnsi="Times New Roman"/>
          <w:kern w:val="2"/>
          <w:sz w:val="23"/>
          <w:szCs w:val="23"/>
          <w14:ligatures w14:val="standardContextual"/>
        </w:rPr>
        <w:t xml:space="preserve">cases that were not discussed at the October meeting, and the results of that meeting would be presented separately.  </w:t>
      </w:r>
    </w:p>
    <w:p w14:paraId="189911E7"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p>
    <w:p w14:paraId="43508D88" w14:textId="39AEF3F6"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Mr. Smith reported the findings of the November 5, 2025 meeting of the Complaint Committee as follows:</w:t>
      </w:r>
    </w:p>
    <w:p w14:paraId="0452603E" w14:textId="77777777" w:rsidR="003E0838" w:rsidRPr="00E9218A" w:rsidRDefault="003E0838" w:rsidP="003E0838">
      <w:pPr>
        <w:spacing w:line="278" w:lineRule="auto"/>
        <w:contextualSpacing/>
        <w:rPr>
          <w:rFonts w:ascii="Times New Roman" w:eastAsia="Aptos" w:hAnsi="Times New Roman"/>
          <w:kern w:val="2"/>
          <w:sz w:val="23"/>
          <w:szCs w:val="23"/>
          <w14:ligatures w14:val="standardContextual"/>
        </w:rPr>
      </w:pPr>
    </w:p>
    <w:tbl>
      <w:tblPr>
        <w:tblStyle w:val="TableGrid"/>
        <w:tblW w:w="0" w:type="auto"/>
        <w:tblLook w:val="04A0" w:firstRow="1" w:lastRow="0" w:firstColumn="1" w:lastColumn="0" w:noHBand="0" w:noVBand="1"/>
      </w:tblPr>
      <w:tblGrid>
        <w:gridCol w:w="2394"/>
        <w:gridCol w:w="2394"/>
        <w:gridCol w:w="2394"/>
        <w:gridCol w:w="2394"/>
      </w:tblGrid>
      <w:tr w:rsidR="003E0838" w:rsidRPr="00E9218A" w14:paraId="6A3A0F4F" w14:textId="77777777" w:rsidTr="00191685">
        <w:trPr>
          <w:trHeight w:val="503"/>
        </w:trPr>
        <w:tc>
          <w:tcPr>
            <w:tcW w:w="2394" w:type="dxa"/>
          </w:tcPr>
          <w:p w14:paraId="6742E916"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Closed Complaint</w:t>
            </w:r>
          </w:p>
        </w:tc>
        <w:tc>
          <w:tcPr>
            <w:tcW w:w="2394" w:type="dxa"/>
          </w:tcPr>
          <w:p w14:paraId="0CF4E489"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Under Investigation</w:t>
            </w:r>
          </w:p>
        </w:tc>
        <w:tc>
          <w:tcPr>
            <w:tcW w:w="2394" w:type="dxa"/>
          </w:tcPr>
          <w:p w14:paraId="29F012B2"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Sent to Pre-Charge</w:t>
            </w:r>
          </w:p>
        </w:tc>
        <w:tc>
          <w:tcPr>
            <w:tcW w:w="2394" w:type="dxa"/>
          </w:tcPr>
          <w:p w14:paraId="7A09EF9B"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Criminally Charged</w:t>
            </w:r>
          </w:p>
        </w:tc>
      </w:tr>
      <w:tr w:rsidR="003E0838" w:rsidRPr="00E9218A" w14:paraId="1947C869" w14:textId="77777777" w:rsidTr="00191685">
        <w:tc>
          <w:tcPr>
            <w:tcW w:w="2394" w:type="dxa"/>
          </w:tcPr>
          <w:p w14:paraId="506A293B"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13BCACFB"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4844C5EA"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25-0016</w:t>
            </w:r>
          </w:p>
        </w:tc>
        <w:tc>
          <w:tcPr>
            <w:tcW w:w="2394" w:type="dxa"/>
          </w:tcPr>
          <w:p w14:paraId="11698CB5" w14:textId="77777777" w:rsidR="003E0838" w:rsidRPr="00E9218A" w:rsidRDefault="003E0838" w:rsidP="003E0838">
            <w:pPr>
              <w:spacing w:after="0" w:line="240" w:lineRule="auto"/>
              <w:contextualSpacing/>
              <w:jc w:val="center"/>
              <w:rPr>
                <w:rFonts w:ascii="Times New Roman" w:hAnsi="Times New Roman"/>
                <w:sz w:val="23"/>
                <w:szCs w:val="23"/>
              </w:rPr>
            </w:pPr>
          </w:p>
        </w:tc>
      </w:tr>
      <w:tr w:rsidR="003E0838" w:rsidRPr="00E9218A" w14:paraId="7300BD14" w14:textId="77777777" w:rsidTr="00191685">
        <w:tc>
          <w:tcPr>
            <w:tcW w:w="2394" w:type="dxa"/>
          </w:tcPr>
          <w:p w14:paraId="71E010A6"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25-0027</w:t>
            </w:r>
          </w:p>
        </w:tc>
        <w:tc>
          <w:tcPr>
            <w:tcW w:w="2394" w:type="dxa"/>
          </w:tcPr>
          <w:p w14:paraId="3BEBAC76"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5B4403F5"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25-0030</w:t>
            </w:r>
          </w:p>
        </w:tc>
        <w:tc>
          <w:tcPr>
            <w:tcW w:w="2394" w:type="dxa"/>
          </w:tcPr>
          <w:p w14:paraId="5B58A6B8" w14:textId="77777777" w:rsidR="003E0838" w:rsidRPr="00E9218A" w:rsidRDefault="003E0838" w:rsidP="003E0838">
            <w:pPr>
              <w:spacing w:after="0" w:line="240" w:lineRule="auto"/>
              <w:contextualSpacing/>
              <w:jc w:val="center"/>
              <w:rPr>
                <w:rFonts w:ascii="Times New Roman" w:hAnsi="Times New Roman"/>
                <w:sz w:val="23"/>
                <w:szCs w:val="23"/>
              </w:rPr>
            </w:pPr>
          </w:p>
        </w:tc>
      </w:tr>
      <w:tr w:rsidR="003E0838" w:rsidRPr="00E9218A" w14:paraId="31BAB452" w14:textId="77777777" w:rsidTr="00191685">
        <w:tc>
          <w:tcPr>
            <w:tcW w:w="2394" w:type="dxa"/>
          </w:tcPr>
          <w:p w14:paraId="7E62991B"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27988FEE"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22D65F53"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1513C008" w14:textId="77777777" w:rsidR="003E0838" w:rsidRPr="00E9218A" w:rsidRDefault="003E0838" w:rsidP="003E0838">
            <w:pPr>
              <w:spacing w:after="0" w:line="240" w:lineRule="auto"/>
              <w:contextualSpacing/>
              <w:jc w:val="center"/>
              <w:rPr>
                <w:rFonts w:ascii="Times New Roman" w:hAnsi="Times New Roman"/>
                <w:sz w:val="23"/>
                <w:szCs w:val="23"/>
              </w:rPr>
            </w:pPr>
          </w:p>
        </w:tc>
      </w:tr>
    </w:tbl>
    <w:p w14:paraId="62A47738" w14:textId="77777777" w:rsidR="003E0838" w:rsidRPr="00E9218A" w:rsidRDefault="003E0838" w:rsidP="003E0838">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 </w:t>
      </w:r>
    </w:p>
    <w:p w14:paraId="5A7E797B" w14:textId="77777777" w:rsidR="003E0838" w:rsidRPr="00E9218A" w:rsidRDefault="003E0838" w:rsidP="003E0838">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Mr. Smith reported the findings of the November 25, 2025 meeting of the Complaint Committee as follows:</w:t>
      </w:r>
    </w:p>
    <w:p w14:paraId="4107513B" w14:textId="77777777" w:rsidR="003E0838" w:rsidRPr="00E9218A" w:rsidRDefault="003E0838" w:rsidP="003E0838">
      <w:pPr>
        <w:spacing w:line="278" w:lineRule="auto"/>
        <w:contextualSpacing/>
        <w:rPr>
          <w:rFonts w:ascii="Times New Roman" w:eastAsia="Aptos" w:hAnsi="Times New Roman"/>
          <w:kern w:val="2"/>
          <w:sz w:val="23"/>
          <w:szCs w:val="23"/>
          <w14:ligatures w14:val="standardContextual"/>
        </w:rPr>
      </w:pPr>
    </w:p>
    <w:tbl>
      <w:tblPr>
        <w:tblStyle w:val="TableGrid"/>
        <w:tblW w:w="0" w:type="auto"/>
        <w:tblLook w:val="04A0" w:firstRow="1" w:lastRow="0" w:firstColumn="1" w:lastColumn="0" w:noHBand="0" w:noVBand="1"/>
      </w:tblPr>
      <w:tblGrid>
        <w:gridCol w:w="2394"/>
        <w:gridCol w:w="2394"/>
        <w:gridCol w:w="2394"/>
        <w:gridCol w:w="2394"/>
      </w:tblGrid>
      <w:tr w:rsidR="003E0838" w:rsidRPr="00E9218A" w14:paraId="1A610E75" w14:textId="77777777" w:rsidTr="00191685">
        <w:trPr>
          <w:trHeight w:val="503"/>
        </w:trPr>
        <w:tc>
          <w:tcPr>
            <w:tcW w:w="2394" w:type="dxa"/>
          </w:tcPr>
          <w:p w14:paraId="50C40D57"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Closed Complaint</w:t>
            </w:r>
          </w:p>
        </w:tc>
        <w:tc>
          <w:tcPr>
            <w:tcW w:w="2394" w:type="dxa"/>
          </w:tcPr>
          <w:p w14:paraId="0C409255"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Under Investigation</w:t>
            </w:r>
          </w:p>
        </w:tc>
        <w:tc>
          <w:tcPr>
            <w:tcW w:w="2394" w:type="dxa"/>
          </w:tcPr>
          <w:p w14:paraId="243A848C"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Sent to Pre-Charge</w:t>
            </w:r>
          </w:p>
        </w:tc>
        <w:tc>
          <w:tcPr>
            <w:tcW w:w="2394" w:type="dxa"/>
          </w:tcPr>
          <w:p w14:paraId="73FBB524" w14:textId="77777777" w:rsidR="003E0838" w:rsidRPr="00E9218A" w:rsidRDefault="003E0838" w:rsidP="003E0838">
            <w:pPr>
              <w:spacing w:after="0" w:line="240" w:lineRule="auto"/>
              <w:contextualSpacing/>
              <w:jc w:val="center"/>
              <w:rPr>
                <w:rFonts w:ascii="Times New Roman" w:hAnsi="Times New Roman"/>
                <w:b/>
                <w:bCs/>
                <w:sz w:val="23"/>
                <w:szCs w:val="23"/>
                <w:u w:val="single"/>
              </w:rPr>
            </w:pPr>
            <w:r w:rsidRPr="00E9218A">
              <w:rPr>
                <w:rFonts w:ascii="Times New Roman" w:hAnsi="Times New Roman"/>
                <w:b/>
                <w:bCs/>
                <w:sz w:val="23"/>
                <w:szCs w:val="23"/>
                <w:u w:val="single"/>
              </w:rPr>
              <w:t>Criminally Charged</w:t>
            </w:r>
          </w:p>
        </w:tc>
      </w:tr>
      <w:tr w:rsidR="003E0838" w:rsidRPr="00E9218A" w14:paraId="05F300CA" w14:textId="77777777" w:rsidTr="00191685">
        <w:tc>
          <w:tcPr>
            <w:tcW w:w="2394" w:type="dxa"/>
          </w:tcPr>
          <w:p w14:paraId="18745308"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41A21A0C"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02CE046C"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25-0026</w:t>
            </w:r>
          </w:p>
        </w:tc>
        <w:tc>
          <w:tcPr>
            <w:tcW w:w="2394" w:type="dxa"/>
          </w:tcPr>
          <w:p w14:paraId="348C5058" w14:textId="77777777" w:rsidR="003E0838" w:rsidRPr="00E9218A" w:rsidRDefault="003E0838" w:rsidP="003E0838">
            <w:pPr>
              <w:spacing w:after="0" w:line="240" w:lineRule="auto"/>
              <w:contextualSpacing/>
              <w:jc w:val="center"/>
              <w:rPr>
                <w:rFonts w:ascii="Times New Roman" w:hAnsi="Times New Roman"/>
                <w:sz w:val="23"/>
                <w:szCs w:val="23"/>
              </w:rPr>
            </w:pPr>
          </w:p>
        </w:tc>
      </w:tr>
      <w:tr w:rsidR="003E0838" w:rsidRPr="00E9218A" w14:paraId="7D8AB90A" w14:textId="77777777" w:rsidTr="00191685">
        <w:tc>
          <w:tcPr>
            <w:tcW w:w="2394" w:type="dxa"/>
          </w:tcPr>
          <w:p w14:paraId="5671EE11"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6BC6F437"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4A93CD5A"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25-0032</w:t>
            </w:r>
          </w:p>
        </w:tc>
        <w:tc>
          <w:tcPr>
            <w:tcW w:w="2394" w:type="dxa"/>
          </w:tcPr>
          <w:p w14:paraId="2339DAC7" w14:textId="77777777" w:rsidR="003E0838" w:rsidRPr="00E9218A" w:rsidRDefault="003E0838" w:rsidP="003E0838">
            <w:pPr>
              <w:spacing w:after="0" w:line="240" w:lineRule="auto"/>
              <w:contextualSpacing/>
              <w:jc w:val="center"/>
              <w:rPr>
                <w:rFonts w:ascii="Times New Roman" w:hAnsi="Times New Roman"/>
                <w:sz w:val="23"/>
                <w:szCs w:val="23"/>
              </w:rPr>
            </w:pPr>
          </w:p>
        </w:tc>
      </w:tr>
      <w:tr w:rsidR="003E0838" w:rsidRPr="00E9218A" w14:paraId="34B983FF" w14:textId="77777777" w:rsidTr="00191685">
        <w:tc>
          <w:tcPr>
            <w:tcW w:w="2394" w:type="dxa"/>
          </w:tcPr>
          <w:p w14:paraId="4DE9B00A"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19134FC5" w14:textId="77777777" w:rsidR="003E0838" w:rsidRPr="00E9218A" w:rsidRDefault="003E0838" w:rsidP="003E0838">
            <w:pPr>
              <w:spacing w:after="0" w:line="240" w:lineRule="auto"/>
              <w:contextualSpacing/>
              <w:jc w:val="center"/>
              <w:rPr>
                <w:rFonts w:ascii="Times New Roman" w:hAnsi="Times New Roman"/>
                <w:sz w:val="23"/>
                <w:szCs w:val="23"/>
              </w:rPr>
            </w:pPr>
          </w:p>
        </w:tc>
        <w:tc>
          <w:tcPr>
            <w:tcW w:w="2394" w:type="dxa"/>
          </w:tcPr>
          <w:p w14:paraId="14E7EDC5" w14:textId="77777777" w:rsidR="003E0838" w:rsidRPr="00E9218A" w:rsidRDefault="003E0838" w:rsidP="003E0838">
            <w:pPr>
              <w:spacing w:after="0" w:line="240" w:lineRule="auto"/>
              <w:contextualSpacing/>
              <w:jc w:val="center"/>
              <w:rPr>
                <w:rFonts w:ascii="Times New Roman" w:hAnsi="Times New Roman"/>
                <w:sz w:val="23"/>
                <w:szCs w:val="23"/>
              </w:rPr>
            </w:pPr>
            <w:r w:rsidRPr="00E9218A">
              <w:rPr>
                <w:rFonts w:ascii="Times New Roman" w:hAnsi="Times New Roman"/>
                <w:sz w:val="23"/>
                <w:szCs w:val="23"/>
              </w:rPr>
              <w:t>25-0033</w:t>
            </w:r>
          </w:p>
        </w:tc>
        <w:tc>
          <w:tcPr>
            <w:tcW w:w="2394" w:type="dxa"/>
          </w:tcPr>
          <w:p w14:paraId="209950B2" w14:textId="77777777" w:rsidR="003E0838" w:rsidRPr="00E9218A" w:rsidRDefault="003E0838" w:rsidP="003E0838">
            <w:pPr>
              <w:spacing w:after="0" w:line="240" w:lineRule="auto"/>
              <w:contextualSpacing/>
              <w:jc w:val="center"/>
              <w:rPr>
                <w:rFonts w:ascii="Times New Roman" w:hAnsi="Times New Roman"/>
                <w:sz w:val="23"/>
                <w:szCs w:val="23"/>
              </w:rPr>
            </w:pPr>
          </w:p>
        </w:tc>
      </w:tr>
    </w:tbl>
    <w:p w14:paraId="4C09A47A" w14:textId="77777777" w:rsidR="003E0838" w:rsidRPr="00E9218A" w:rsidRDefault="003E0838" w:rsidP="003E0838">
      <w:pPr>
        <w:spacing w:line="278" w:lineRule="auto"/>
        <w:contextualSpacing/>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 </w:t>
      </w:r>
    </w:p>
    <w:p w14:paraId="28F7CA2B"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Mr. Smith also reported that payment had been received for a consent order for Case 25-0041.</w:t>
      </w:r>
    </w:p>
    <w:p w14:paraId="45139209"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p>
    <w:p w14:paraId="1AD648E0" w14:textId="2E56478B"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A motion to accept the findings of the November 5, 2025 Complaint Committee meeting was made by Mr. Poch, seconded by Mr. Irvin, and unanimously approved by the Board. </w:t>
      </w:r>
    </w:p>
    <w:p w14:paraId="29B6788B"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p>
    <w:p w14:paraId="583B24B1" w14:textId="22B54A6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A motion to accept the findings of the November 25, 2025</w:t>
      </w:r>
      <w:r w:rsidR="004E23B9" w:rsidRPr="00E9218A">
        <w:rPr>
          <w:rFonts w:ascii="Times New Roman" w:eastAsia="Aptos" w:hAnsi="Times New Roman"/>
          <w:kern w:val="2"/>
          <w:sz w:val="23"/>
          <w:szCs w:val="23"/>
          <w14:ligatures w14:val="standardContextual"/>
        </w:rPr>
        <w:t xml:space="preserve"> </w:t>
      </w:r>
      <w:r w:rsidRPr="00E9218A">
        <w:rPr>
          <w:rFonts w:ascii="Times New Roman" w:eastAsia="Aptos" w:hAnsi="Times New Roman"/>
          <w:kern w:val="2"/>
          <w:sz w:val="23"/>
          <w:szCs w:val="23"/>
          <w14:ligatures w14:val="standardContextual"/>
        </w:rPr>
        <w:t xml:space="preserve">Complaint Committee meeting was made by Mr. Poch, seconded by Mr. Irvin and unanimously approved by the Board. </w:t>
      </w:r>
    </w:p>
    <w:p w14:paraId="20E63AB1" w14:textId="77777777" w:rsidR="008653B5" w:rsidRPr="00E9218A" w:rsidRDefault="008653B5" w:rsidP="002D653B">
      <w:pPr>
        <w:spacing w:after="0" w:line="240" w:lineRule="auto"/>
        <w:jc w:val="both"/>
        <w:rPr>
          <w:rFonts w:ascii="Times New Roman" w:hAnsi="Times New Roman"/>
          <w:sz w:val="23"/>
          <w:szCs w:val="23"/>
        </w:rPr>
      </w:pPr>
    </w:p>
    <w:p w14:paraId="645C93FF" w14:textId="77777777" w:rsidR="008A0A28" w:rsidRPr="00E9218A" w:rsidRDefault="008A0A28" w:rsidP="00BF6625">
      <w:pPr>
        <w:pStyle w:val="Heading2"/>
        <w:rPr>
          <w:rFonts w:eastAsia="Times New Roman"/>
        </w:rPr>
      </w:pPr>
      <w:r w:rsidRPr="00E9218A">
        <w:rPr>
          <w:rFonts w:eastAsia="Times New Roman"/>
        </w:rPr>
        <w:t>APPLICATION REVIEW COMMITTEE REPORT</w:t>
      </w:r>
    </w:p>
    <w:p w14:paraId="4EA68171" w14:textId="77777777" w:rsidR="008A0A28" w:rsidRPr="00E9218A" w:rsidRDefault="008A0A28" w:rsidP="002D653B">
      <w:pPr>
        <w:shd w:val="clear" w:color="auto" w:fill="FFFFFF"/>
        <w:spacing w:after="0" w:line="240" w:lineRule="auto"/>
        <w:jc w:val="both"/>
        <w:rPr>
          <w:rFonts w:ascii="Times New Roman" w:eastAsia="Times New Roman" w:hAnsi="Times New Roman"/>
          <w:b/>
          <w:sz w:val="23"/>
          <w:szCs w:val="23"/>
          <w:u w:val="single"/>
        </w:rPr>
      </w:pPr>
    </w:p>
    <w:p w14:paraId="455A3118"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bookmarkStart w:id="0" w:name="_Hlk142664070"/>
      <w:r w:rsidRPr="00E9218A">
        <w:rPr>
          <w:rFonts w:ascii="Times New Roman" w:eastAsia="Aptos" w:hAnsi="Times New Roman"/>
          <w:kern w:val="2"/>
          <w:sz w:val="23"/>
          <w:szCs w:val="23"/>
          <w14:ligatures w14:val="standardContextual"/>
        </w:rPr>
        <w:t xml:space="preserve">Chairman Brown reported that during the month of November eleven (11) applications for the Master Electrician exam were reviewed, with five (5) applications being approved, two (2) applications being denied, and four (4) applications pending. </w:t>
      </w:r>
    </w:p>
    <w:p w14:paraId="301A41E2"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p>
    <w:p w14:paraId="7A5E3E9C" w14:textId="77777777" w:rsidR="003E0838"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A motion to accept the findings of the Application Review Committee was made by Mr. Irvin, seconded by Mr. Smith, and unanimously approved by the Board.  </w:t>
      </w:r>
    </w:p>
    <w:p w14:paraId="3E6860E6" w14:textId="77777777" w:rsidR="003E0838" w:rsidRPr="00E9218A" w:rsidRDefault="003E0838" w:rsidP="00922293">
      <w:pPr>
        <w:spacing w:after="0" w:line="240" w:lineRule="auto"/>
        <w:jc w:val="both"/>
        <w:rPr>
          <w:rFonts w:ascii="Times New Roman" w:hAnsi="Times New Roman"/>
          <w:sz w:val="23"/>
          <w:szCs w:val="23"/>
        </w:rPr>
      </w:pPr>
    </w:p>
    <w:p w14:paraId="1025285D" w14:textId="77777777" w:rsidR="00E9218A" w:rsidRDefault="00E9218A" w:rsidP="00922293">
      <w:pPr>
        <w:spacing w:after="0" w:line="240" w:lineRule="auto"/>
        <w:jc w:val="both"/>
        <w:rPr>
          <w:rFonts w:ascii="Times New Roman" w:eastAsia="Arial Unicode MS" w:hAnsi="Times New Roman"/>
          <w:b/>
          <w:color w:val="000000"/>
          <w:sz w:val="23"/>
          <w:szCs w:val="23"/>
          <w:u w:val="single" w:color="000000"/>
        </w:rPr>
      </w:pPr>
    </w:p>
    <w:p w14:paraId="5E1DD360" w14:textId="0A699927" w:rsidR="008A0A28" w:rsidRPr="00E9218A" w:rsidRDefault="008A0A28" w:rsidP="00BF6625">
      <w:pPr>
        <w:pStyle w:val="Heading2"/>
        <w:rPr>
          <w:rFonts w:eastAsia="Arial Unicode MS"/>
          <w:u w:color="000000"/>
        </w:rPr>
      </w:pPr>
      <w:r w:rsidRPr="00E9218A">
        <w:rPr>
          <w:rFonts w:eastAsia="Arial Unicode MS"/>
          <w:u w:color="000000"/>
        </w:rPr>
        <w:t>CONTINUING EDUCATION PROVIDER REPORT</w:t>
      </w:r>
      <w:bookmarkEnd w:id="0"/>
    </w:p>
    <w:p w14:paraId="3942EB82" w14:textId="77777777" w:rsidR="008A0A28" w:rsidRPr="00E9218A" w:rsidRDefault="008A0A28" w:rsidP="00922293">
      <w:pPr>
        <w:spacing w:after="0" w:line="240" w:lineRule="auto"/>
        <w:jc w:val="both"/>
        <w:rPr>
          <w:rFonts w:ascii="Times New Roman" w:eastAsia="Arial Unicode MS" w:hAnsi="Times New Roman"/>
          <w:b/>
          <w:color w:val="000000"/>
          <w:sz w:val="23"/>
          <w:szCs w:val="23"/>
          <w:u w:val="single" w:color="000000"/>
        </w:rPr>
      </w:pPr>
    </w:p>
    <w:p w14:paraId="2F1A09F9" w14:textId="59F9A172" w:rsidR="00992B96" w:rsidRPr="00E9218A" w:rsidRDefault="003E0838"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Director Marquette stated the while Mr. Steinman was not able to attend the meeting that he did submit a report for the Committee.</w:t>
      </w:r>
      <w:r w:rsidR="00992B96" w:rsidRPr="00E9218A">
        <w:rPr>
          <w:rFonts w:ascii="Times New Roman" w:eastAsia="Aptos" w:hAnsi="Times New Roman"/>
          <w:kern w:val="2"/>
          <w:sz w:val="23"/>
          <w:szCs w:val="23"/>
          <w14:ligatures w14:val="standardContextual"/>
        </w:rPr>
        <w:t xml:space="preserve"> Director Marquette reported that the Maryland Electrical Contractors and Inspectors Association was approved as a Continuing Education.</w:t>
      </w:r>
    </w:p>
    <w:p w14:paraId="36C8A924" w14:textId="77777777" w:rsidR="00992B96" w:rsidRPr="00E9218A" w:rsidRDefault="00992B96" w:rsidP="00922293">
      <w:pPr>
        <w:spacing w:line="278" w:lineRule="auto"/>
        <w:contextualSpacing/>
        <w:jc w:val="both"/>
        <w:rPr>
          <w:rFonts w:ascii="Times New Roman" w:eastAsia="Aptos" w:hAnsi="Times New Roman"/>
          <w:kern w:val="2"/>
          <w:sz w:val="23"/>
          <w:szCs w:val="23"/>
          <w14:ligatures w14:val="standardContextual"/>
        </w:rPr>
      </w:pPr>
    </w:p>
    <w:p w14:paraId="62903FFC" w14:textId="20B40E65" w:rsidR="00992B96" w:rsidRPr="00E9218A" w:rsidRDefault="00992B96"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Director Marquette also reported that staff received a question from CYD Electrical Academy asking which version of the NEC Code was being used for </w:t>
      </w:r>
      <w:r w:rsidR="00D07986" w:rsidRPr="00E9218A">
        <w:rPr>
          <w:rFonts w:ascii="Times New Roman" w:eastAsia="Aptos" w:hAnsi="Times New Roman"/>
          <w:kern w:val="2"/>
          <w:sz w:val="23"/>
          <w:szCs w:val="23"/>
          <w14:ligatures w14:val="standardContextual"/>
        </w:rPr>
        <w:t>license examinations</w:t>
      </w:r>
      <w:r w:rsidRPr="00E9218A">
        <w:rPr>
          <w:rFonts w:ascii="Times New Roman" w:eastAsia="Aptos" w:hAnsi="Times New Roman"/>
          <w:kern w:val="2"/>
          <w:sz w:val="23"/>
          <w:szCs w:val="23"/>
          <w14:ligatures w14:val="standardContextual"/>
        </w:rPr>
        <w:t xml:space="preserve"> at PSI, as they had an applicant state that they were tested on the 2023 Code. Director Marquette stated that he contacted PSI and confirmed that they were currently testing on the 2020 Code. </w:t>
      </w:r>
      <w:r w:rsidR="00052F47" w:rsidRPr="00E9218A">
        <w:rPr>
          <w:rFonts w:ascii="Times New Roman" w:eastAsia="Aptos" w:hAnsi="Times New Roman"/>
          <w:kern w:val="2"/>
          <w:sz w:val="23"/>
          <w:szCs w:val="23"/>
          <w14:ligatures w14:val="standardContextual"/>
        </w:rPr>
        <w:t xml:space="preserve"> </w:t>
      </w:r>
    </w:p>
    <w:p w14:paraId="2D00DE59" w14:textId="77777777" w:rsidR="00052F47" w:rsidRPr="00E9218A" w:rsidRDefault="00052F47" w:rsidP="00922293">
      <w:pPr>
        <w:spacing w:line="278" w:lineRule="auto"/>
        <w:contextualSpacing/>
        <w:jc w:val="both"/>
        <w:rPr>
          <w:rFonts w:ascii="Times New Roman" w:eastAsia="Aptos" w:hAnsi="Times New Roman"/>
          <w:kern w:val="2"/>
          <w:sz w:val="23"/>
          <w:szCs w:val="23"/>
          <w14:ligatures w14:val="standardContextual"/>
        </w:rPr>
      </w:pPr>
    </w:p>
    <w:p w14:paraId="19E2DD90" w14:textId="3A4E4DA4" w:rsidR="007D4E14" w:rsidRPr="00E9218A" w:rsidRDefault="00052F47"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Chairman Brown began a discussion on how the PSI exam questions for the 2023 codes would be developed. Chairman Brown asked if the questions would be developed by MUELEC and submitted to the Board for approval</w:t>
      </w:r>
      <w:r w:rsidR="007D4E14" w:rsidRPr="00E9218A">
        <w:rPr>
          <w:rFonts w:ascii="Times New Roman" w:eastAsia="Aptos" w:hAnsi="Times New Roman"/>
          <w:kern w:val="2"/>
          <w:sz w:val="23"/>
          <w:szCs w:val="23"/>
          <w14:ligatures w14:val="standardContextual"/>
        </w:rPr>
        <w:t>,</w:t>
      </w:r>
      <w:r w:rsidRPr="00E9218A">
        <w:rPr>
          <w:rFonts w:ascii="Times New Roman" w:eastAsia="Aptos" w:hAnsi="Times New Roman"/>
          <w:kern w:val="2"/>
          <w:sz w:val="23"/>
          <w:szCs w:val="23"/>
          <w14:ligatures w14:val="standardContextual"/>
        </w:rPr>
        <w:t xml:space="preserve"> and </w:t>
      </w:r>
      <w:r w:rsidR="00D07986" w:rsidRPr="00E9218A">
        <w:rPr>
          <w:rFonts w:ascii="Times New Roman" w:eastAsia="Aptos" w:hAnsi="Times New Roman"/>
          <w:kern w:val="2"/>
          <w:sz w:val="23"/>
          <w:szCs w:val="23"/>
          <w14:ligatures w14:val="standardContextual"/>
        </w:rPr>
        <w:t>whether</w:t>
      </w:r>
      <w:r w:rsidRPr="00E9218A">
        <w:rPr>
          <w:rFonts w:ascii="Times New Roman" w:eastAsia="Aptos" w:hAnsi="Times New Roman"/>
          <w:kern w:val="2"/>
          <w:sz w:val="23"/>
          <w:szCs w:val="23"/>
          <w14:ligatures w14:val="standardContextual"/>
        </w:rPr>
        <w:t xml:space="preserve"> PSI would allow </w:t>
      </w:r>
      <w:r w:rsidR="007D4E14" w:rsidRPr="00E9218A">
        <w:rPr>
          <w:rFonts w:ascii="Times New Roman" w:eastAsia="Aptos" w:hAnsi="Times New Roman"/>
          <w:kern w:val="2"/>
          <w:sz w:val="23"/>
          <w:szCs w:val="23"/>
          <w14:ligatures w14:val="standardContextual"/>
        </w:rPr>
        <w:t>applicants</w:t>
      </w:r>
      <w:r w:rsidRPr="00E9218A">
        <w:rPr>
          <w:rFonts w:ascii="Times New Roman" w:eastAsia="Aptos" w:hAnsi="Times New Roman"/>
          <w:kern w:val="2"/>
          <w:sz w:val="23"/>
          <w:szCs w:val="23"/>
          <w14:ligatures w14:val="standardContextual"/>
        </w:rPr>
        <w:t xml:space="preserve"> to take the 2020 version of the exam for a period of time when the 2023 version of the exam was put in place. Counsel stated that</w:t>
      </w:r>
      <w:r w:rsidR="00D07986" w:rsidRPr="00E9218A">
        <w:rPr>
          <w:rFonts w:ascii="Times New Roman" w:eastAsia="Aptos" w:hAnsi="Times New Roman"/>
          <w:kern w:val="2"/>
          <w:sz w:val="23"/>
          <w:szCs w:val="23"/>
          <w14:ligatures w14:val="standardContextual"/>
        </w:rPr>
        <w:t>, under Maryland law</w:t>
      </w:r>
      <w:r w:rsidRPr="00E9218A">
        <w:rPr>
          <w:rFonts w:ascii="Times New Roman" w:eastAsia="Aptos" w:hAnsi="Times New Roman"/>
          <w:kern w:val="2"/>
          <w:sz w:val="23"/>
          <w:szCs w:val="23"/>
          <w14:ligatures w14:val="standardContextual"/>
        </w:rPr>
        <w:t xml:space="preserve">, MUELEC </w:t>
      </w:r>
      <w:r w:rsidR="00D07986" w:rsidRPr="00E9218A">
        <w:rPr>
          <w:rFonts w:ascii="Times New Roman" w:eastAsia="Aptos" w:hAnsi="Times New Roman"/>
          <w:kern w:val="2"/>
          <w:sz w:val="23"/>
          <w:szCs w:val="23"/>
          <w14:ligatures w14:val="standardContextual"/>
        </w:rPr>
        <w:t>is to submit potential</w:t>
      </w:r>
      <w:r w:rsidRPr="00E9218A">
        <w:rPr>
          <w:rFonts w:ascii="Times New Roman" w:eastAsia="Aptos" w:hAnsi="Times New Roman"/>
          <w:kern w:val="2"/>
          <w:sz w:val="23"/>
          <w:szCs w:val="23"/>
          <w14:ligatures w14:val="standardContextual"/>
        </w:rPr>
        <w:t xml:space="preserve"> </w:t>
      </w:r>
      <w:r w:rsidR="00D07986" w:rsidRPr="00E9218A">
        <w:rPr>
          <w:rFonts w:ascii="Times New Roman" w:eastAsia="Aptos" w:hAnsi="Times New Roman"/>
          <w:kern w:val="2"/>
          <w:sz w:val="23"/>
          <w:szCs w:val="23"/>
          <w14:ligatures w14:val="standardContextual"/>
        </w:rPr>
        <w:t xml:space="preserve">exam </w:t>
      </w:r>
      <w:r w:rsidRPr="00E9218A">
        <w:rPr>
          <w:rFonts w:ascii="Times New Roman" w:eastAsia="Aptos" w:hAnsi="Times New Roman"/>
          <w:kern w:val="2"/>
          <w:sz w:val="23"/>
          <w:szCs w:val="23"/>
          <w14:ligatures w14:val="standardContextual"/>
        </w:rPr>
        <w:t xml:space="preserve">questions for the Board’s </w:t>
      </w:r>
      <w:r w:rsidR="007D4E14" w:rsidRPr="00E9218A">
        <w:rPr>
          <w:rFonts w:ascii="Times New Roman" w:eastAsia="Aptos" w:hAnsi="Times New Roman"/>
          <w:kern w:val="2"/>
          <w:sz w:val="23"/>
          <w:szCs w:val="23"/>
          <w14:ligatures w14:val="standardContextual"/>
        </w:rPr>
        <w:t>consideration</w:t>
      </w:r>
      <w:r w:rsidR="00D07986" w:rsidRPr="00E9218A">
        <w:rPr>
          <w:rFonts w:ascii="Times New Roman" w:eastAsia="Aptos" w:hAnsi="Times New Roman"/>
          <w:kern w:val="2"/>
          <w:sz w:val="23"/>
          <w:szCs w:val="23"/>
          <w14:ligatures w14:val="standardContextual"/>
        </w:rPr>
        <w:t>; the Board must consider them but</w:t>
      </w:r>
      <w:r w:rsidRPr="00E9218A">
        <w:rPr>
          <w:rFonts w:ascii="Times New Roman" w:eastAsia="Aptos" w:hAnsi="Times New Roman"/>
          <w:kern w:val="2"/>
          <w:sz w:val="23"/>
          <w:szCs w:val="23"/>
          <w14:ligatures w14:val="standardContextual"/>
        </w:rPr>
        <w:t xml:space="preserve"> ha</w:t>
      </w:r>
      <w:r w:rsidR="00D07986" w:rsidRPr="00E9218A">
        <w:rPr>
          <w:rFonts w:ascii="Times New Roman" w:eastAsia="Aptos" w:hAnsi="Times New Roman"/>
          <w:kern w:val="2"/>
          <w:sz w:val="23"/>
          <w:szCs w:val="23"/>
          <w14:ligatures w14:val="standardContextual"/>
        </w:rPr>
        <w:t>s</w:t>
      </w:r>
      <w:r w:rsidRPr="00E9218A">
        <w:rPr>
          <w:rFonts w:ascii="Times New Roman" w:eastAsia="Aptos" w:hAnsi="Times New Roman"/>
          <w:kern w:val="2"/>
          <w:sz w:val="23"/>
          <w:szCs w:val="23"/>
          <w14:ligatures w14:val="standardContextual"/>
        </w:rPr>
        <w:t xml:space="preserve"> no obligation to accept them.</w:t>
      </w:r>
      <w:r w:rsidR="007D4E14" w:rsidRPr="00E9218A">
        <w:rPr>
          <w:rFonts w:ascii="Times New Roman" w:eastAsia="Aptos" w:hAnsi="Times New Roman"/>
          <w:kern w:val="2"/>
          <w:sz w:val="23"/>
          <w:szCs w:val="23"/>
          <w14:ligatures w14:val="standardContextual"/>
        </w:rPr>
        <w:t xml:space="preserve"> She continued, stating that</w:t>
      </w:r>
      <w:r w:rsidR="00D07986" w:rsidRPr="00E9218A">
        <w:rPr>
          <w:rFonts w:ascii="Times New Roman" w:eastAsia="Aptos" w:hAnsi="Times New Roman"/>
          <w:kern w:val="2"/>
          <w:sz w:val="23"/>
          <w:szCs w:val="23"/>
          <w14:ligatures w14:val="standardContextual"/>
        </w:rPr>
        <w:t>,</w:t>
      </w:r>
      <w:r w:rsidR="007D4E14" w:rsidRPr="00E9218A">
        <w:rPr>
          <w:rFonts w:ascii="Times New Roman" w:eastAsia="Aptos" w:hAnsi="Times New Roman"/>
          <w:kern w:val="2"/>
          <w:sz w:val="23"/>
          <w:szCs w:val="23"/>
          <w14:ligatures w14:val="standardContextual"/>
        </w:rPr>
        <w:t xml:space="preserve"> in the past</w:t>
      </w:r>
      <w:r w:rsidR="00D07986" w:rsidRPr="00E9218A">
        <w:rPr>
          <w:rFonts w:ascii="Times New Roman" w:eastAsia="Aptos" w:hAnsi="Times New Roman"/>
          <w:kern w:val="2"/>
          <w:sz w:val="23"/>
          <w:szCs w:val="23"/>
          <w14:ligatures w14:val="standardContextual"/>
        </w:rPr>
        <w:t>,</w:t>
      </w:r>
      <w:r w:rsidR="007D4E14" w:rsidRPr="00E9218A">
        <w:rPr>
          <w:rFonts w:ascii="Times New Roman" w:eastAsia="Aptos" w:hAnsi="Times New Roman"/>
          <w:kern w:val="2"/>
          <w:sz w:val="23"/>
          <w:szCs w:val="23"/>
          <w14:ligatures w14:val="standardContextual"/>
        </w:rPr>
        <w:t xml:space="preserve"> PSI had allowed applicants to select which version of the exam they chose to take for </w:t>
      </w:r>
      <w:r w:rsidR="00D07986" w:rsidRPr="00E9218A">
        <w:rPr>
          <w:rFonts w:ascii="Times New Roman" w:eastAsia="Aptos" w:hAnsi="Times New Roman"/>
          <w:kern w:val="2"/>
          <w:sz w:val="23"/>
          <w:szCs w:val="23"/>
          <w14:ligatures w14:val="standardContextual"/>
        </w:rPr>
        <w:t>a few months</w:t>
      </w:r>
      <w:r w:rsidR="007D4E14" w:rsidRPr="00E9218A">
        <w:rPr>
          <w:rFonts w:ascii="Times New Roman" w:eastAsia="Aptos" w:hAnsi="Times New Roman"/>
          <w:kern w:val="2"/>
          <w:sz w:val="23"/>
          <w:szCs w:val="23"/>
          <w14:ligatures w14:val="standardContextual"/>
        </w:rPr>
        <w:t xml:space="preserve"> after </w:t>
      </w:r>
      <w:r w:rsidR="00D07986" w:rsidRPr="00E9218A">
        <w:rPr>
          <w:rFonts w:ascii="Times New Roman" w:eastAsia="Aptos" w:hAnsi="Times New Roman"/>
          <w:kern w:val="2"/>
          <w:sz w:val="23"/>
          <w:szCs w:val="23"/>
          <w14:ligatures w14:val="standardContextual"/>
        </w:rPr>
        <w:t>an updated</w:t>
      </w:r>
      <w:r w:rsidR="007D4E14" w:rsidRPr="00E9218A">
        <w:rPr>
          <w:rFonts w:ascii="Times New Roman" w:eastAsia="Aptos" w:hAnsi="Times New Roman"/>
          <w:kern w:val="2"/>
          <w:sz w:val="23"/>
          <w:szCs w:val="23"/>
          <w14:ligatures w14:val="standardContextual"/>
        </w:rPr>
        <w:t xml:space="preserve"> </w:t>
      </w:r>
      <w:r w:rsidR="00D07986" w:rsidRPr="00E9218A">
        <w:rPr>
          <w:rFonts w:ascii="Times New Roman" w:eastAsia="Aptos" w:hAnsi="Times New Roman"/>
          <w:kern w:val="2"/>
          <w:sz w:val="23"/>
          <w:szCs w:val="23"/>
          <w14:ligatures w14:val="standardContextual"/>
        </w:rPr>
        <w:t>Code, such as the NEC,</w:t>
      </w:r>
      <w:r w:rsidR="007D4E14" w:rsidRPr="00E9218A">
        <w:rPr>
          <w:rFonts w:ascii="Times New Roman" w:eastAsia="Aptos" w:hAnsi="Times New Roman"/>
          <w:kern w:val="2"/>
          <w:sz w:val="23"/>
          <w:szCs w:val="23"/>
          <w14:ligatures w14:val="standardContextual"/>
        </w:rPr>
        <w:t xml:space="preserve"> was </w:t>
      </w:r>
      <w:r w:rsidR="00D07986" w:rsidRPr="00E9218A">
        <w:rPr>
          <w:rFonts w:ascii="Times New Roman" w:eastAsia="Aptos" w:hAnsi="Times New Roman"/>
          <w:kern w:val="2"/>
          <w:sz w:val="23"/>
          <w:szCs w:val="23"/>
          <w14:ligatures w14:val="standardContextual"/>
        </w:rPr>
        <w:t>published</w:t>
      </w:r>
      <w:r w:rsidR="007D4E14" w:rsidRPr="00E9218A">
        <w:rPr>
          <w:rFonts w:ascii="Times New Roman" w:eastAsia="Aptos" w:hAnsi="Times New Roman"/>
          <w:kern w:val="2"/>
          <w:sz w:val="23"/>
          <w:szCs w:val="23"/>
          <w14:ligatures w14:val="standardContextual"/>
        </w:rPr>
        <w:t>. Counsel recommended that Director Marquette confirm that</w:t>
      </w:r>
      <w:r w:rsidR="00D07986" w:rsidRPr="00E9218A">
        <w:rPr>
          <w:rFonts w:ascii="Times New Roman" w:eastAsia="Aptos" w:hAnsi="Times New Roman"/>
          <w:kern w:val="2"/>
          <w:sz w:val="23"/>
          <w:szCs w:val="23"/>
          <w14:ligatures w14:val="standardContextual"/>
        </w:rPr>
        <w:t xml:space="preserve"> this practice</w:t>
      </w:r>
      <w:r w:rsidR="007D4E14" w:rsidRPr="00E9218A">
        <w:rPr>
          <w:rFonts w:ascii="Times New Roman" w:eastAsia="Aptos" w:hAnsi="Times New Roman"/>
          <w:kern w:val="2"/>
          <w:sz w:val="23"/>
          <w:szCs w:val="23"/>
          <w14:ligatures w14:val="standardContextual"/>
        </w:rPr>
        <w:t xml:space="preserve"> would be permitted by </w:t>
      </w:r>
      <w:r w:rsidR="00D07986" w:rsidRPr="00E9218A">
        <w:rPr>
          <w:rFonts w:ascii="Times New Roman" w:eastAsia="Aptos" w:hAnsi="Times New Roman"/>
          <w:kern w:val="2"/>
          <w:sz w:val="23"/>
          <w:szCs w:val="23"/>
          <w14:ligatures w14:val="standardContextual"/>
        </w:rPr>
        <w:t>the new management of PSI</w:t>
      </w:r>
      <w:r w:rsidR="007D4E14" w:rsidRPr="00E9218A">
        <w:rPr>
          <w:rFonts w:ascii="Times New Roman" w:eastAsia="Aptos" w:hAnsi="Times New Roman"/>
          <w:kern w:val="2"/>
          <w:sz w:val="23"/>
          <w:szCs w:val="23"/>
          <w14:ligatures w14:val="standardContextual"/>
        </w:rPr>
        <w:t>. Director Marquette stated that he believed applicants would be able to take either version of the exam when test</w:t>
      </w:r>
      <w:r w:rsidR="00D07986" w:rsidRPr="00E9218A">
        <w:rPr>
          <w:rFonts w:ascii="Times New Roman" w:eastAsia="Aptos" w:hAnsi="Times New Roman"/>
          <w:kern w:val="2"/>
          <w:sz w:val="23"/>
          <w:szCs w:val="23"/>
          <w14:ligatures w14:val="standardContextual"/>
        </w:rPr>
        <w:t>ing</w:t>
      </w:r>
      <w:r w:rsidR="007D4E14" w:rsidRPr="00E9218A">
        <w:rPr>
          <w:rFonts w:ascii="Times New Roman" w:eastAsia="Aptos" w:hAnsi="Times New Roman"/>
          <w:kern w:val="2"/>
          <w:sz w:val="23"/>
          <w:szCs w:val="23"/>
          <w14:ligatures w14:val="standardContextual"/>
        </w:rPr>
        <w:t xml:space="preserve"> began </w:t>
      </w:r>
      <w:r w:rsidR="00D07986" w:rsidRPr="00E9218A">
        <w:rPr>
          <w:rFonts w:ascii="Times New Roman" w:eastAsia="Aptos" w:hAnsi="Times New Roman"/>
          <w:kern w:val="2"/>
          <w:sz w:val="23"/>
          <w:szCs w:val="23"/>
          <w14:ligatures w14:val="standardContextual"/>
        </w:rPr>
        <w:t xml:space="preserve">with the updated Code </w:t>
      </w:r>
      <w:r w:rsidR="007D4E14" w:rsidRPr="00E9218A">
        <w:rPr>
          <w:rFonts w:ascii="Times New Roman" w:eastAsia="Aptos" w:hAnsi="Times New Roman"/>
          <w:kern w:val="2"/>
          <w:sz w:val="23"/>
          <w:szCs w:val="23"/>
          <w14:ligatures w14:val="standardContextual"/>
        </w:rPr>
        <w:t>being administered by PSI. He stat</w:t>
      </w:r>
      <w:r w:rsidR="00D07986" w:rsidRPr="00E9218A">
        <w:rPr>
          <w:rFonts w:ascii="Times New Roman" w:eastAsia="Aptos" w:hAnsi="Times New Roman"/>
          <w:kern w:val="2"/>
          <w:sz w:val="23"/>
          <w:szCs w:val="23"/>
          <w14:ligatures w14:val="standardContextual"/>
        </w:rPr>
        <w:t>ed</w:t>
      </w:r>
      <w:r w:rsidR="007D4E14" w:rsidRPr="00E9218A">
        <w:rPr>
          <w:rFonts w:ascii="Times New Roman" w:eastAsia="Aptos" w:hAnsi="Times New Roman"/>
          <w:kern w:val="2"/>
          <w:sz w:val="23"/>
          <w:szCs w:val="23"/>
          <w14:ligatures w14:val="standardContextual"/>
        </w:rPr>
        <w:t xml:space="preserve"> that</w:t>
      </w:r>
      <w:r w:rsidR="00D07986" w:rsidRPr="00E9218A">
        <w:rPr>
          <w:rFonts w:ascii="Times New Roman" w:eastAsia="Aptos" w:hAnsi="Times New Roman"/>
          <w:kern w:val="2"/>
          <w:sz w:val="23"/>
          <w:szCs w:val="23"/>
          <w14:ligatures w14:val="standardContextual"/>
        </w:rPr>
        <w:t>,</w:t>
      </w:r>
      <w:r w:rsidR="007D4E14" w:rsidRPr="00E9218A">
        <w:rPr>
          <w:rFonts w:ascii="Times New Roman" w:eastAsia="Aptos" w:hAnsi="Times New Roman"/>
          <w:kern w:val="2"/>
          <w:sz w:val="23"/>
          <w:szCs w:val="23"/>
          <w14:ligatures w14:val="standardContextual"/>
        </w:rPr>
        <w:t xml:space="preserve"> while the 2023 code had not </w:t>
      </w:r>
      <w:r w:rsidR="00D07986" w:rsidRPr="00E9218A">
        <w:rPr>
          <w:rFonts w:ascii="Times New Roman" w:eastAsia="Aptos" w:hAnsi="Times New Roman"/>
          <w:kern w:val="2"/>
          <w:sz w:val="23"/>
          <w:szCs w:val="23"/>
          <w14:ligatures w14:val="standardContextual"/>
        </w:rPr>
        <w:t xml:space="preserve">yet </w:t>
      </w:r>
      <w:r w:rsidR="007D4E14" w:rsidRPr="00E9218A">
        <w:rPr>
          <w:rFonts w:ascii="Times New Roman" w:eastAsia="Aptos" w:hAnsi="Times New Roman"/>
          <w:kern w:val="2"/>
          <w:sz w:val="23"/>
          <w:szCs w:val="23"/>
          <w14:ligatures w14:val="standardContextual"/>
        </w:rPr>
        <w:t>been adopted by the Board, it would likely be adopted soon</w:t>
      </w:r>
      <w:r w:rsidR="00D07986" w:rsidRPr="00E9218A">
        <w:rPr>
          <w:rFonts w:ascii="Times New Roman" w:eastAsia="Aptos" w:hAnsi="Times New Roman"/>
          <w:kern w:val="2"/>
          <w:sz w:val="23"/>
          <w:szCs w:val="23"/>
          <w14:ligatures w14:val="standardContextual"/>
        </w:rPr>
        <w:t>,</w:t>
      </w:r>
      <w:r w:rsidR="007D4E14" w:rsidRPr="00E9218A">
        <w:rPr>
          <w:rFonts w:ascii="Times New Roman" w:eastAsia="Aptos" w:hAnsi="Times New Roman"/>
          <w:kern w:val="2"/>
          <w:sz w:val="23"/>
          <w:szCs w:val="23"/>
          <w14:ligatures w14:val="standardContextual"/>
        </w:rPr>
        <w:t xml:space="preserve"> as the Division of Labor and Industry was in the process of adopting the 2023 </w:t>
      </w:r>
      <w:r w:rsidR="00D07986" w:rsidRPr="00E9218A">
        <w:rPr>
          <w:rFonts w:ascii="Times New Roman" w:eastAsia="Aptos" w:hAnsi="Times New Roman"/>
          <w:kern w:val="2"/>
          <w:sz w:val="23"/>
          <w:szCs w:val="23"/>
          <w14:ligatures w14:val="standardContextual"/>
        </w:rPr>
        <w:t xml:space="preserve">mechanical </w:t>
      </w:r>
      <w:r w:rsidR="007D4E14" w:rsidRPr="00E9218A">
        <w:rPr>
          <w:rFonts w:ascii="Times New Roman" w:eastAsia="Aptos" w:hAnsi="Times New Roman"/>
          <w:kern w:val="2"/>
          <w:sz w:val="23"/>
          <w:szCs w:val="23"/>
          <w14:ligatures w14:val="standardContextual"/>
        </w:rPr>
        <w:t xml:space="preserve">codes. Chairman Brown </w:t>
      </w:r>
      <w:r w:rsidR="00D07986" w:rsidRPr="00E9218A">
        <w:rPr>
          <w:rFonts w:ascii="Times New Roman" w:eastAsia="Aptos" w:hAnsi="Times New Roman"/>
          <w:kern w:val="2"/>
          <w:sz w:val="23"/>
          <w:szCs w:val="23"/>
          <w14:ligatures w14:val="standardContextual"/>
        </w:rPr>
        <w:t xml:space="preserve">asked whether </w:t>
      </w:r>
      <w:r w:rsidR="007D4E14" w:rsidRPr="00E9218A">
        <w:rPr>
          <w:rFonts w:ascii="Times New Roman" w:eastAsia="Aptos" w:hAnsi="Times New Roman"/>
          <w:kern w:val="2"/>
          <w:sz w:val="23"/>
          <w:szCs w:val="23"/>
          <w14:ligatures w14:val="standardContextual"/>
        </w:rPr>
        <w:t xml:space="preserve">the 2023 code would be used for both testing and enforcement when it was adopted. Director Marquette confirmed that it would be used for both.  </w:t>
      </w:r>
    </w:p>
    <w:p w14:paraId="10115EB8" w14:textId="77777777" w:rsidR="00E9218A" w:rsidRPr="00E9218A" w:rsidRDefault="00E9218A" w:rsidP="00922293">
      <w:pPr>
        <w:spacing w:line="278" w:lineRule="auto"/>
        <w:contextualSpacing/>
        <w:jc w:val="both"/>
        <w:rPr>
          <w:rFonts w:ascii="Times New Roman" w:eastAsia="Aptos" w:hAnsi="Times New Roman"/>
          <w:kern w:val="2"/>
          <w:sz w:val="23"/>
          <w:szCs w:val="23"/>
          <w14:ligatures w14:val="standardContextual"/>
        </w:rPr>
      </w:pPr>
    </w:p>
    <w:p w14:paraId="43798423" w14:textId="6843CBEA" w:rsidR="007D4E14" w:rsidRPr="00E9218A" w:rsidRDefault="007D4E14" w:rsidP="00922293">
      <w:pPr>
        <w:spacing w:line="278" w:lineRule="auto"/>
        <w:contextualSpacing/>
        <w:jc w:val="both"/>
        <w:rPr>
          <w:rFonts w:ascii="Times New Roman" w:eastAsia="Aptos" w:hAnsi="Times New Roman"/>
          <w:kern w:val="2"/>
          <w:sz w:val="23"/>
          <w:szCs w:val="23"/>
          <w14:ligatures w14:val="standardContextual"/>
        </w:rPr>
      </w:pPr>
      <w:r w:rsidRPr="00E9218A">
        <w:rPr>
          <w:rFonts w:ascii="Times New Roman" w:eastAsia="Aptos" w:hAnsi="Times New Roman"/>
          <w:kern w:val="2"/>
          <w:sz w:val="23"/>
          <w:szCs w:val="23"/>
          <w14:ligatures w14:val="standardContextual"/>
        </w:rPr>
        <w:t xml:space="preserve">A motion to accept the Continuing Education Provider report was made by Mr. Poch, seconded by Mr. Smith, and unanimously approved by the Board. </w:t>
      </w:r>
    </w:p>
    <w:p w14:paraId="57031897" w14:textId="77777777" w:rsidR="002E5F35" w:rsidRPr="00E9218A" w:rsidRDefault="002E5F35" w:rsidP="00922293">
      <w:pPr>
        <w:spacing w:after="0" w:line="240" w:lineRule="auto"/>
        <w:jc w:val="both"/>
        <w:rPr>
          <w:rFonts w:ascii="Times New Roman" w:hAnsi="Times New Roman"/>
          <w:b/>
          <w:sz w:val="23"/>
          <w:szCs w:val="23"/>
          <w:u w:val="single"/>
        </w:rPr>
      </w:pPr>
    </w:p>
    <w:p w14:paraId="75465679" w14:textId="07B572D5" w:rsidR="008A0A28" w:rsidRPr="00E9218A" w:rsidRDefault="008A0A28" w:rsidP="00BF6625">
      <w:pPr>
        <w:pStyle w:val="Heading2"/>
      </w:pPr>
      <w:r w:rsidRPr="00E9218A">
        <w:t>EXAM CHALLENGES REPORT</w:t>
      </w:r>
    </w:p>
    <w:p w14:paraId="267057B2" w14:textId="77777777" w:rsidR="008A0A28" w:rsidRPr="00E9218A" w:rsidRDefault="008A0A28" w:rsidP="00922293">
      <w:pPr>
        <w:spacing w:after="0" w:line="240" w:lineRule="auto"/>
        <w:jc w:val="both"/>
        <w:rPr>
          <w:rFonts w:ascii="Times New Roman" w:hAnsi="Times New Roman"/>
          <w:b/>
          <w:sz w:val="23"/>
          <w:szCs w:val="23"/>
          <w:u w:val="single"/>
        </w:rPr>
      </w:pPr>
    </w:p>
    <w:p w14:paraId="3EE10555" w14:textId="13D4166B" w:rsidR="00E606B5" w:rsidRPr="00E9218A" w:rsidRDefault="008A0A28" w:rsidP="00922293">
      <w:pPr>
        <w:spacing w:after="0" w:line="240" w:lineRule="auto"/>
        <w:jc w:val="both"/>
        <w:rPr>
          <w:rFonts w:ascii="Times New Roman" w:eastAsia="Arial Unicode MS" w:hAnsi="Times New Roman"/>
          <w:b/>
          <w:sz w:val="23"/>
          <w:szCs w:val="23"/>
          <w:u w:val="single"/>
        </w:rPr>
      </w:pPr>
      <w:r w:rsidRPr="00E9218A">
        <w:rPr>
          <w:rFonts w:ascii="Times New Roman" w:hAnsi="Times New Roman"/>
          <w:color w:val="222222"/>
          <w:sz w:val="23"/>
          <w:szCs w:val="23"/>
        </w:rPr>
        <w:t>No exam challenges were submitted</w:t>
      </w:r>
      <w:r w:rsidR="008653B5" w:rsidRPr="00E9218A">
        <w:rPr>
          <w:rFonts w:ascii="Times New Roman" w:hAnsi="Times New Roman"/>
          <w:color w:val="222222"/>
          <w:sz w:val="23"/>
          <w:szCs w:val="23"/>
        </w:rPr>
        <w:t>. There was no report.</w:t>
      </w:r>
    </w:p>
    <w:p w14:paraId="3CE80CDD" w14:textId="77777777" w:rsidR="002E5F35" w:rsidRPr="00E9218A" w:rsidRDefault="002E5F35" w:rsidP="00922293">
      <w:pPr>
        <w:pStyle w:val="Body"/>
        <w:spacing w:after="0" w:line="240" w:lineRule="auto"/>
        <w:jc w:val="both"/>
        <w:rPr>
          <w:rFonts w:ascii="Times New Roman" w:eastAsia="Arial Unicode MS" w:hAnsi="Times New Roman" w:cs="Times New Roman"/>
          <w:b/>
          <w:sz w:val="23"/>
          <w:szCs w:val="23"/>
          <w:u w:val="single"/>
        </w:rPr>
      </w:pPr>
    </w:p>
    <w:p w14:paraId="43FCDEE1" w14:textId="2CD33013" w:rsidR="008A0A28" w:rsidRPr="00E9218A" w:rsidRDefault="008A0A28" w:rsidP="00BF6625">
      <w:pPr>
        <w:pStyle w:val="Heading2"/>
      </w:pPr>
      <w:r w:rsidRPr="00E9218A">
        <w:rPr>
          <w:rFonts w:eastAsia="Arial Unicode MS"/>
        </w:rPr>
        <w:t>REVIEW OF EXAMINATION STATISTICS AND LICENSE TOTALS</w:t>
      </w:r>
    </w:p>
    <w:p w14:paraId="4507D053" w14:textId="77777777" w:rsidR="00C679E3" w:rsidRPr="00E9218A" w:rsidRDefault="00C679E3" w:rsidP="002D653B">
      <w:pPr>
        <w:shd w:val="clear" w:color="auto" w:fill="FFFFFF"/>
        <w:spacing w:after="0" w:line="240" w:lineRule="auto"/>
        <w:jc w:val="both"/>
        <w:rPr>
          <w:rFonts w:ascii="Times New Roman" w:eastAsia="Times New Roman" w:hAnsi="Times New Roman"/>
          <w:bCs/>
          <w:color w:val="000000"/>
          <w:sz w:val="23"/>
          <w:szCs w:val="23"/>
        </w:rPr>
      </w:pPr>
    </w:p>
    <w:p w14:paraId="068ED36F" w14:textId="7B4A6EE2" w:rsidR="00624DC9" w:rsidRPr="00E9218A" w:rsidRDefault="00624DC9" w:rsidP="00624DC9">
      <w:pPr>
        <w:shd w:val="clear" w:color="auto" w:fill="FFFFFF"/>
        <w:spacing w:after="0" w:line="240" w:lineRule="auto"/>
        <w:jc w:val="both"/>
        <w:rPr>
          <w:rFonts w:ascii="Times New Roman" w:eastAsia="Times New Roman" w:hAnsi="Times New Roman"/>
          <w:b/>
          <w:bCs/>
          <w:color w:val="000000"/>
          <w:sz w:val="23"/>
          <w:szCs w:val="23"/>
        </w:rPr>
      </w:pPr>
      <w:r w:rsidRPr="00E9218A">
        <w:rPr>
          <w:rFonts w:ascii="Times New Roman" w:eastAsia="Times New Roman" w:hAnsi="Times New Roman"/>
          <w:color w:val="000000"/>
          <w:sz w:val="23"/>
          <w:szCs w:val="23"/>
        </w:rPr>
        <w:t>PSI exams submitted the following statistical summaries for the month of</w:t>
      </w:r>
      <w:r w:rsidR="006E2447" w:rsidRPr="00E9218A">
        <w:rPr>
          <w:rFonts w:ascii="Times New Roman" w:eastAsia="Times New Roman" w:hAnsi="Times New Roman"/>
          <w:color w:val="000000"/>
          <w:sz w:val="23"/>
          <w:szCs w:val="23"/>
        </w:rPr>
        <w:t xml:space="preserve"> </w:t>
      </w:r>
      <w:r w:rsidR="00F84A37" w:rsidRPr="00E9218A">
        <w:rPr>
          <w:rFonts w:ascii="Times New Roman" w:eastAsia="Times New Roman" w:hAnsi="Times New Roman"/>
          <w:color w:val="000000"/>
          <w:sz w:val="23"/>
          <w:szCs w:val="23"/>
        </w:rPr>
        <w:t>October</w:t>
      </w:r>
      <w:r w:rsidRPr="00E9218A">
        <w:rPr>
          <w:rFonts w:ascii="Times New Roman" w:eastAsia="Times New Roman" w:hAnsi="Times New Roman"/>
          <w:color w:val="000000"/>
          <w:sz w:val="23"/>
          <w:szCs w:val="23"/>
        </w:rPr>
        <w:t xml:space="preserve"> 202</w:t>
      </w:r>
      <w:r w:rsidR="007D4E14" w:rsidRPr="00E9218A">
        <w:rPr>
          <w:rFonts w:ascii="Times New Roman" w:eastAsia="Times New Roman" w:hAnsi="Times New Roman"/>
          <w:color w:val="000000"/>
          <w:sz w:val="23"/>
          <w:szCs w:val="23"/>
        </w:rPr>
        <w:t>5</w:t>
      </w:r>
      <w:r w:rsidRPr="00E9218A">
        <w:rPr>
          <w:rFonts w:ascii="Times New Roman" w:eastAsia="Times New Roman" w:hAnsi="Times New Roman"/>
          <w:color w:val="000000"/>
          <w:sz w:val="23"/>
          <w:szCs w:val="23"/>
        </w:rPr>
        <w:t>:</w:t>
      </w:r>
      <w:r w:rsidRPr="00E9218A">
        <w:rPr>
          <w:rFonts w:ascii="Times New Roman" w:eastAsia="Times New Roman" w:hAnsi="Times New Roman"/>
          <w:b/>
          <w:bCs/>
          <w:color w:val="000000"/>
          <w:sz w:val="23"/>
          <w:szCs w:val="23"/>
        </w:rPr>
        <w:t> </w:t>
      </w:r>
    </w:p>
    <w:p w14:paraId="305205A5" w14:textId="77777777" w:rsidR="00624DC9" w:rsidRPr="00E9218A" w:rsidRDefault="00624DC9" w:rsidP="00624DC9">
      <w:pPr>
        <w:shd w:val="clear" w:color="auto" w:fill="FFFFFF"/>
        <w:spacing w:after="0" w:line="240" w:lineRule="auto"/>
        <w:jc w:val="both"/>
        <w:rPr>
          <w:rFonts w:ascii="Times New Roman" w:eastAsia="Times New Roman" w:hAnsi="Times New Roman"/>
          <w:color w:val="222222"/>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E9218A" w14:paraId="6F4CDA7D" w14:textId="77777777">
        <w:tc>
          <w:tcPr>
            <w:tcW w:w="1972" w:type="dxa"/>
          </w:tcPr>
          <w:p w14:paraId="55AF46E2" w14:textId="77777777" w:rsidR="00624DC9" w:rsidRPr="00E9218A" w:rsidRDefault="00624DC9">
            <w:pPr>
              <w:spacing w:after="0" w:line="240" w:lineRule="auto"/>
              <w:jc w:val="center"/>
              <w:rPr>
                <w:rFonts w:ascii="Times New Roman" w:eastAsia="Times New Roman" w:hAnsi="Times New Roman"/>
                <w:b/>
                <w:bCs/>
                <w:color w:val="000000"/>
                <w:sz w:val="23"/>
                <w:szCs w:val="23"/>
              </w:rPr>
            </w:pPr>
            <w:r w:rsidRPr="00E9218A">
              <w:rPr>
                <w:rFonts w:ascii="Times New Roman" w:eastAsia="Times New Roman" w:hAnsi="Times New Roman"/>
                <w:b/>
                <w:bCs/>
                <w:color w:val="000000"/>
                <w:sz w:val="23"/>
                <w:szCs w:val="23"/>
              </w:rPr>
              <w:t>Exam Type</w:t>
            </w:r>
          </w:p>
        </w:tc>
        <w:tc>
          <w:tcPr>
            <w:tcW w:w="1973" w:type="dxa"/>
          </w:tcPr>
          <w:p w14:paraId="403F31EE" w14:textId="77777777" w:rsidR="00624DC9" w:rsidRPr="00E9218A" w:rsidRDefault="00624DC9">
            <w:pPr>
              <w:spacing w:after="0" w:line="240" w:lineRule="auto"/>
              <w:jc w:val="center"/>
              <w:rPr>
                <w:rFonts w:ascii="Times New Roman" w:eastAsia="Times New Roman" w:hAnsi="Times New Roman"/>
                <w:b/>
                <w:bCs/>
                <w:color w:val="000000"/>
                <w:sz w:val="23"/>
                <w:szCs w:val="23"/>
              </w:rPr>
            </w:pPr>
            <w:r w:rsidRPr="00E9218A">
              <w:rPr>
                <w:rFonts w:ascii="Times New Roman" w:eastAsia="Times New Roman" w:hAnsi="Times New Roman"/>
                <w:b/>
                <w:bCs/>
                <w:color w:val="000000"/>
                <w:sz w:val="23"/>
                <w:szCs w:val="23"/>
              </w:rPr>
              <w:t xml:space="preserve"> Tested</w:t>
            </w:r>
          </w:p>
        </w:tc>
        <w:tc>
          <w:tcPr>
            <w:tcW w:w="1973" w:type="dxa"/>
          </w:tcPr>
          <w:p w14:paraId="536B4B88" w14:textId="77777777" w:rsidR="00624DC9" w:rsidRPr="00E9218A" w:rsidRDefault="00624DC9">
            <w:pPr>
              <w:spacing w:after="0" w:line="240" w:lineRule="auto"/>
              <w:jc w:val="center"/>
              <w:rPr>
                <w:rFonts w:ascii="Times New Roman" w:eastAsia="Times New Roman" w:hAnsi="Times New Roman"/>
                <w:b/>
                <w:bCs/>
                <w:color w:val="000000"/>
                <w:sz w:val="23"/>
                <w:szCs w:val="23"/>
              </w:rPr>
            </w:pPr>
            <w:r w:rsidRPr="00E9218A">
              <w:rPr>
                <w:rFonts w:ascii="Times New Roman" w:eastAsia="Times New Roman" w:hAnsi="Times New Roman"/>
                <w:b/>
                <w:bCs/>
                <w:color w:val="000000"/>
                <w:sz w:val="23"/>
                <w:szCs w:val="23"/>
              </w:rPr>
              <w:t>Passed</w:t>
            </w:r>
          </w:p>
        </w:tc>
        <w:tc>
          <w:tcPr>
            <w:tcW w:w="1973" w:type="dxa"/>
          </w:tcPr>
          <w:p w14:paraId="563D729A" w14:textId="77777777" w:rsidR="00624DC9" w:rsidRPr="00E9218A" w:rsidRDefault="00624DC9">
            <w:pPr>
              <w:spacing w:after="0" w:line="240" w:lineRule="auto"/>
              <w:jc w:val="center"/>
              <w:rPr>
                <w:rFonts w:ascii="Times New Roman" w:eastAsia="Times New Roman" w:hAnsi="Times New Roman"/>
                <w:b/>
                <w:bCs/>
                <w:color w:val="000000"/>
                <w:sz w:val="23"/>
                <w:szCs w:val="23"/>
              </w:rPr>
            </w:pPr>
            <w:r w:rsidRPr="00E9218A">
              <w:rPr>
                <w:rFonts w:ascii="Times New Roman" w:eastAsia="Times New Roman" w:hAnsi="Times New Roman"/>
                <w:b/>
                <w:bCs/>
                <w:color w:val="000000"/>
                <w:sz w:val="23"/>
                <w:szCs w:val="23"/>
              </w:rPr>
              <w:t>Failed</w:t>
            </w:r>
          </w:p>
        </w:tc>
        <w:tc>
          <w:tcPr>
            <w:tcW w:w="1973" w:type="dxa"/>
          </w:tcPr>
          <w:p w14:paraId="0E6261C1" w14:textId="77777777" w:rsidR="00624DC9" w:rsidRPr="00E9218A" w:rsidRDefault="00624DC9">
            <w:pPr>
              <w:spacing w:after="0" w:line="240" w:lineRule="auto"/>
              <w:jc w:val="center"/>
              <w:rPr>
                <w:rFonts w:ascii="Times New Roman" w:eastAsia="Times New Roman" w:hAnsi="Times New Roman"/>
                <w:b/>
                <w:bCs/>
                <w:color w:val="000000"/>
                <w:sz w:val="23"/>
                <w:szCs w:val="23"/>
              </w:rPr>
            </w:pPr>
            <w:r w:rsidRPr="00E9218A">
              <w:rPr>
                <w:rFonts w:ascii="Times New Roman" w:eastAsia="Times New Roman" w:hAnsi="Times New Roman"/>
                <w:b/>
                <w:bCs/>
                <w:color w:val="000000"/>
                <w:sz w:val="23"/>
                <w:szCs w:val="23"/>
              </w:rPr>
              <w:t>Pass Rate %</w:t>
            </w:r>
          </w:p>
        </w:tc>
      </w:tr>
      <w:tr w:rsidR="00624DC9" w:rsidRPr="00E9218A" w14:paraId="7491A77F" w14:textId="77777777">
        <w:tc>
          <w:tcPr>
            <w:tcW w:w="1972" w:type="dxa"/>
          </w:tcPr>
          <w:p w14:paraId="7266E225" w14:textId="77777777" w:rsidR="00624DC9" w:rsidRPr="00E9218A" w:rsidRDefault="00624DC9">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Master Electrician</w:t>
            </w:r>
          </w:p>
        </w:tc>
        <w:tc>
          <w:tcPr>
            <w:tcW w:w="1973" w:type="dxa"/>
          </w:tcPr>
          <w:p w14:paraId="6FFEA5A4" w14:textId="424F2AF1" w:rsidR="00624DC9" w:rsidRPr="00E9218A" w:rsidRDefault="002B7C17">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4</w:t>
            </w:r>
            <w:r w:rsidR="007D4E14" w:rsidRPr="00E9218A">
              <w:rPr>
                <w:rFonts w:ascii="Times New Roman" w:eastAsia="Times New Roman" w:hAnsi="Times New Roman"/>
                <w:color w:val="000000"/>
                <w:sz w:val="23"/>
                <w:szCs w:val="23"/>
              </w:rPr>
              <w:t>4</w:t>
            </w:r>
          </w:p>
        </w:tc>
        <w:tc>
          <w:tcPr>
            <w:tcW w:w="1973" w:type="dxa"/>
          </w:tcPr>
          <w:p w14:paraId="17257CB1" w14:textId="1A9C6D47"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7</w:t>
            </w:r>
          </w:p>
        </w:tc>
        <w:tc>
          <w:tcPr>
            <w:tcW w:w="1973" w:type="dxa"/>
          </w:tcPr>
          <w:p w14:paraId="142D4C60" w14:textId="4D938F43"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37</w:t>
            </w:r>
          </w:p>
        </w:tc>
        <w:tc>
          <w:tcPr>
            <w:tcW w:w="1973" w:type="dxa"/>
          </w:tcPr>
          <w:p w14:paraId="28D7A996" w14:textId="26503966"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16%</w:t>
            </w:r>
          </w:p>
        </w:tc>
      </w:tr>
      <w:tr w:rsidR="00624DC9" w:rsidRPr="00E9218A" w14:paraId="0C818CCA" w14:textId="77777777">
        <w:tc>
          <w:tcPr>
            <w:tcW w:w="1972" w:type="dxa"/>
          </w:tcPr>
          <w:p w14:paraId="12D3A255" w14:textId="77777777" w:rsidR="00624DC9" w:rsidRPr="00E9218A" w:rsidRDefault="00624DC9">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Journeyman Electrician</w:t>
            </w:r>
          </w:p>
        </w:tc>
        <w:tc>
          <w:tcPr>
            <w:tcW w:w="1973" w:type="dxa"/>
          </w:tcPr>
          <w:p w14:paraId="5C075FA2" w14:textId="1CC09AFB"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25</w:t>
            </w:r>
          </w:p>
        </w:tc>
        <w:tc>
          <w:tcPr>
            <w:tcW w:w="1973" w:type="dxa"/>
          </w:tcPr>
          <w:p w14:paraId="21ECB201" w14:textId="1FA55A27"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6</w:t>
            </w:r>
          </w:p>
        </w:tc>
        <w:tc>
          <w:tcPr>
            <w:tcW w:w="1973" w:type="dxa"/>
          </w:tcPr>
          <w:p w14:paraId="10759646" w14:textId="0BC2B1B2"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19</w:t>
            </w:r>
          </w:p>
        </w:tc>
        <w:tc>
          <w:tcPr>
            <w:tcW w:w="1973" w:type="dxa"/>
          </w:tcPr>
          <w:p w14:paraId="0A12C0F7" w14:textId="1FC46507"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24%</w:t>
            </w:r>
          </w:p>
        </w:tc>
      </w:tr>
      <w:tr w:rsidR="00624DC9" w:rsidRPr="00E9218A" w14:paraId="3733E8E8" w14:textId="77777777">
        <w:tc>
          <w:tcPr>
            <w:tcW w:w="1972" w:type="dxa"/>
          </w:tcPr>
          <w:p w14:paraId="6102D8AE" w14:textId="77777777" w:rsidR="00624DC9" w:rsidRPr="00E9218A" w:rsidRDefault="00624DC9">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Total</w:t>
            </w:r>
          </w:p>
        </w:tc>
        <w:tc>
          <w:tcPr>
            <w:tcW w:w="1973" w:type="dxa"/>
          </w:tcPr>
          <w:p w14:paraId="453F6700" w14:textId="3F9002D5"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69</w:t>
            </w:r>
          </w:p>
        </w:tc>
        <w:tc>
          <w:tcPr>
            <w:tcW w:w="1973" w:type="dxa"/>
          </w:tcPr>
          <w:p w14:paraId="2C5F3209" w14:textId="2E4BB2E1"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13</w:t>
            </w:r>
          </w:p>
        </w:tc>
        <w:tc>
          <w:tcPr>
            <w:tcW w:w="1973" w:type="dxa"/>
          </w:tcPr>
          <w:p w14:paraId="5B0F3E3D" w14:textId="1C254A2E"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56</w:t>
            </w:r>
          </w:p>
        </w:tc>
        <w:tc>
          <w:tcPr>
            <w:tcW w:w="1973" w:type="dxa"/>
          </w:tcPr>
          <w:p w14:paraId="72D38220" w14:textId="53DA3201" w:rsidR="00624DC9" w:rsidRPr="00E9218A" w:rsidRDefault="007D4E14">
            <w:pPr>
              <w:spacing w:after="0" w:line="240" w:lineRule="auto"/>
              <w:jc w:val="center"/>
              <w:rPr>
                <w:rFonts w:ascii="Times New Roman" w:eastAsia="Times New Roman" w:hAnsi="Times New Roman"/>
                <w:color w:val="000000"/>
                <w:sz w:val="23"/>
                <w:szCs w:val="23"/>
              </w:rPr>
            </w:pPr>
            <w:r w:rsidRPr="00E9218A">
              <w:rPr>
                <w:rFonts w:ascii="Times New Roman" w:eastAsia="Times New Roman" w:hAnsi="Times New Roman"/>
                <w:color w:val="000000"/>
                <w:sz w:val="23"/>
                <w:szCs w:val="23"/>
              </w:rPr>
              <w:t>19%</w:t>
            </w:r>
          </w:p>
        </w:tc>
      </w:tr>
    </w:tbl>
    <w:p w14:paraId="0F0A3DAD" w14:textId="77777777" w:rsidR="00F84A37" w:rsidRPr="00E9218A" w:rsidRDefault="00F84A37" w:rsidP="00754E9B">
      <w:pPr>
        <w:shd w:val="clear" w:color="auto" w:fill="FFFFFF"/>
        <w:spacing w:after="0" w:line="240" w:lineRule="auto"/>
        <w:jc w:val="both"/>
        <w:rPr>
          <w:rFonts w:ascii="Times New Roman" w:eastAsia="Times New Roman" w:hAnsi="Times New Roman"/>
          <w:bCs/>
          <w:color w:val="000000"/>
          <w:sz w:val="23"/>
          <w:szCs w:val="23"/>
        </w:rPr>
      </w:pPr>
    </w:p>
    <w:p w14:paraId="600E3DCD" w14:textId="5A78F349" w:rsidR="0039557A" w:rsidRPr="00E9218A" w:rsidRDefault="002B7C17" w:rsidP="00922293">
      <w:pPr>
        <w:shd w:val="clear" w:color="auto" w:fill="FFFFFF"/>
        <w:spacing w:after="0" w:line="240" w:lineRule="auto"/>
        <w:jc w:val="both"/>
        <w:rPr>
          <w:rFonts w:ascii="Times New Roman" w:eastAsia="Times New Roman" w:hAnsi="Times New Roman"/>
          <w:bCs/>
          <w:color w:val="000000"/>
          <w:sz w:val="23"/>
          <w:szCs w:val="23"/>
        </w:rPr>
      </w:pPr>
      <w:r w:rsidRPr="00E9218A">
        <w:rPr>
          <w:rFonts w:ascii="Times New Roman" w:eastAsia="Times New Roman" w:hAnsi="Times New Roman"/>
          <w:bCs/>
          <w:color w:val="000000"/>
          <w:sz w:val="23"/>
          <w:szCs w:val="23"/>
        </w:rPr>
        <w:t>Since January 202</w:t>
      </w:r>
      <w:r w:rsidR="007D4E14" w:rsidRPr="00E9218A">
        <w:rPr>
          <w:rFonts w:ascii="Times New Roman" w:eastAsia="Times New Roman" w:hAnsi="Times New Roman"/>
          <w:bCs/>
          <w:color w:val="000000"/>
          <w:sz w:val="23"/>
          <w:szCs w:val="23"/>
        </w:rPr>
        <w:t>5</w:t>
      </w:r>
      <w:r w:rsidRPr="00E9218A">
        <w:rPr>
          <w:rFonts w:ascii="Times New Roman" w:eastAsia="Times New Roman" w:hAnsi="Times New Roman"/>
          <w:bCs/>
          <w:color w:val="000000"/>
          <w:sz w:val="23"/>
          <w:szCs w:val="23"/>
        </w:rPr>
        <w:t xml:space="preserve">, </w:t>
      </w:r>
      <w:r w:rsidR="007D4E14" w:rsidRPr="00E9218A">
        <w:rPr>
          <w:rFonts w:ascii="Times New Roman" w:eastAsia="Times New Roman" w:hAnsi="Times New Roman"/>
          <w:bCs/>
          <w:color w:val="000000"/>
          <w:sz w:val="23"/>
          <w:szCs w:val="23"/>
        </w:rPr>
        <w:t>753</w:t>
      </w:r>
      <w:r w:rsidRPr="00E9218A">
        <w:rPr>
          <w:rFonts w:ascii="Times New Roman" w:eastAsia="Times New Roman" w:hAnsi="Times New Roman"/>
          <w:bCs/>
          <w:color w:val="000000"/>
          <w:sz w:val="23"/>
          <w:szCs w:val="23"/>
        </w:rPr>
        <w:t xml:space="preserve"> candidates have taken the exam</w:t>
      </w:r>
      <w:r w:rsidR="007D4E14" w:rsidRPr="00E9218A">
        <w:rPr>
          <w:rFonts w:ascii="Times New Roman" w:eastAsia="Times New Roman" w:hAnsi="Times New Roman"/>
          <w:bCs/>
          <w:color w:val="000000"/>
          <w:sz w:val="23"/>
          <w:szCs w:val="23"/>
        </w:rPr>
        <w:t xml:space="preserve">, with </w:t>
      </w:r>
      <w:r w:rsidRPr="00E9218A">
        <w:rPr>
          <w:rFonts w:ascii="Times New Roman" w:eastAsia="Times New Roman" w:hAnsi="Times New Roman"/>
          <w:bCs/>
          <w:color w:val="000000"/>
          <w:sz w:val="23"/>
          <w:szCs w:val="23"/>
        </w:rPr>
        <w:t>1</w:t>
      </w:r>
      <w:r w:rsidR="007D4E14" w:rsidRPr="00E9218A">
        <w:rPr>
          <w:rFonts w:ascii="Times New Roman" w:eastAsia="Times New Roman" w:hAnsi="Times New Roman"/>
          <w:bCs/>
          <w:color w:val="000000"/>
          <w:sz w:val="23"/>
          <w:szCs w:val="23"/>
        </w:rPr>
        <w:t>95 candidates</w:t>
      </w:r>
      <w:r w:rsidRPr="00E9218A">
        <w:rPr>
          <w:rFonts w:ascii="Times New Roman" w:eastAsia="Times New Roman" w:hAnsi="Times New Roman"/>
          <w:bCs/>
          <w:color w:val="000000"/>
          <w:sz w:val="23"/>
          <w:szCs w:val="23"/>
        </w:rPr>
        <w:t xml:space="preserve"> hav</w:t>
      </w:r>
      <w:r w:rsidR="007D4E14" w:rsidRPr="00E9218A">
        <w:rPr>
          <w:rFonts w:ascii="Times New Roman" w:eastAsia="Times New Roman" w:hAnsi="Times New Roman"/>
          <w:bCs/>
          <w:color w:val="000000"/>
          <w:sz w:val="23"/>
          <w:szCs w:val="23"/>
        </w:rPr>
        <w:t>ing</w:t>
      </w:r>
      <w:r w:rsidRPr="00E9218A">
        <w:rPr>
          <w:rFonts w:ascii="Times New Roman" w:eastAsia="Times New Roman" w:hAnsi="Times New Roman"/>
          <w:bCs/>
          <w:color w:val="000000"/>
          <w:sz w:val="23"/>
          <w:szCs w:val="23"/>
        </w:rPr>
        <w:t xml:space="preserve"> passed the exam</w:t>
      </w:r>
      <w:r w:rsidR="007D4E14" w:rsidRPr="00E9218A">
        <w:rPr>
          <w:rFonts w:ascii="Times New Roman" w:eastAsia="Times New Roman" w:hAnsi="Times New Roman"/>
          <w:bCs/>
          <w:color w:val="000000"/>
          <w:sz w:val="23"/>
          <w:szCs w:val="23"/>
        </w:rPr>
        <w:t>,</w:t>
      </w:r>
      <w:r w:rsidRPr="00E9218A">
        <w:rPr>
          <w:rFonts w:ascii="Times New Roman" w:eastAsia="Times New Roman" w:hAnsi="Times New Roman"/>
          <w:bCs/>
          <w:color w:val="000000"/>
          <w:sz w:val="23"/>
          <w:szCs w:val="23"/>
        </w:rPr>
        <w:t xml:space="preserve"> and </w:t>
      </w:r>
      <w:r w:rsidR="007D4E14" w:rsidRPr="00E9218A">
        <w:rPr>
          <w:rFonts w:ascii="Times New Roman" w:eastAsia="Times New Roman" w:hAnsi="Times New Roman"/>
          <w:bCs/>
          <w:color w:val="000000"/>
          <w:sz w:val="23"/>
          <w:szCs w:val="23"/>
        </w:rPr>
        <w:t>558 candidates</w:t>
      </w:r>
      <w:r w:rsidRPr="00E9218A">
        <w:rPr>
          <w:rFonts w:ascii="Times New Roman" w:eastAsia="Times New Roman" w:hAnsi="Times New Roman"/>
          <w:bCs/>
          <w:color w:val="000000"/>
          <w:sz w:val="23"/>
          <w:szCs w:val="23"/>
        </w:rPr>
        <w:t xml:space="preserve"> hav</w:t>
      </w:r>
      <w:r w:rsidR="007D4E14" w:rsidRPr="00E9218A">
        <w:rPr>
          <w:rFonts w:ascii="Times New Roman" w:eastAsia="Times New Roman" w:hAnsi="Times New Roman"/>
          <w:bCs/>
          <w:color w:val="000000"/>
          <w:sz w:val="23"/>
          <w:szCs w:val="23"/>
        </w:rPr>
        <w:t>ing</w:t>
      </w:r>
      <w:r w:rsidRPr="00E9218A">
        <w:rPr>
          <w:rFonts w:ascii="Times New Roman" w:eastAsia="Times New Roman" w:hAnsi="Times New Roman"/>
          <w:bCs/>
          <w:color w:val="000000"/>
          <w:sz w:val="23"/>
          <w:szCs w:val="23"/>
        </w:rPr>
        <w:t xml:space="preserve"> failed</w:t>
      </w:r>
      <w:r w:rsidR="007D4E14" w:rsidRPr="00E9218A">
        <w:rPr>
          <w:rFonts w:ascii="Times New Roman" w:eastAsia="Times New Roman" w:hAnsi="Times New Roman"/>
          <w:bCs/>
          <w:color w:val="000000"/>
          <w:sz w:val="23"/>
          <w:szCs w:val="23"/>
        </w:rPr>
        <w:t>,</w:t>
      </w:r>
      <w:r w:rsidRPr="00E9218A">
        <w:rPr>
          <w:rFonts w:ascii="Times New Roman" w:eastAsia="Times New Roman" w:hAnsi="Times New Roman"/>
          <w:bCs/>
          <w:color w:val="000000"/>
          <w:sz w:val="23"/>
          <w:szCs w:val="23"/>
        </w:rPr>
        <w:t xml:space="preserve"> </w:t>
      </w:r>
      <w:r w:rsidR="007D4E14" w:rsidRPr="00E9218A">
        <w:rPr>
          <w:rFonts w:ascii="Times New Roman" w:eastAsia="Times New Roman" w:hAnsi="Times New Roman"/>
          <w:bCs/>
          <w:color w:val="000000"/>
          <w:sz w:val="23"/>
          <w:szCs w:val="23"/>
        </w:rPr>
        <w:t>for</w:t>
      </w:r>
      <w:r w:rsidRPr="00E9218A">
        <w:rPr>
          <w:rFonts w:ascii="Times New Roman" w:eastAsia="Times New Roman" w:hAnsi="Times New Roman"/>
          <w:bCs/>
          <w:color w:val="000000"/>
          <w:sz w:val="23"/>
          <w:szCs w:val="23"/>
        </w:rPr>
        <w:t xml:space="preserve"> a pass rate of 2</w:t>
      </w:r>
      <w:r w:rsidR="007D4E14" w:rsidRPr="00E9218A">
        <w:rPr>
          <w:rFonts w:ascii="Times New Roman" w:eastAsia="Times New Roman" w:hAnsi="Times New Roman"/>
          <w:bCs/>
          <w:color w:val="000000"/>
          <w:sz w:val="23"/>
          <w:szCs w:val="23"/>
        </w:rPr>
        <w:t>6</w:t>
      </w:r>
      <w:r w:rsidRPr="00E9218A">
        <w:rPr>
          <w:rFonts w:ascii="Times New Roman" w:eastAsia="Times New Roman" w:hAnsi="Times New Roman"/>
          <w:bCs/>
          <w:color w:val="000000"/>
          <w:sz w:val="23"/>
          <w:szCs w:val="23"/>
        </w:rPr>
        <w:t xml:space="preserve">%. Since the inception of the test </w:t>
      </w:r>
      <w:r w:rsidR="007D4E14" w:rsidRPr="00E9218A">
        <w:rPr>
          <w:rFonts w:ascii="Times New Roman" w:eastAsia="Times New Roman" w:hAnsi="Times New Roman"/>
          <w:bCs/>
          <w:color w:val="000000"/>
          <w:sz w:val="23"/>
          <w:szCs w:val="23"/>
        </w:rPr>
        <w:t>9017</w:t>
      </w:r>
      <w:r w:rsidRPr="00E9218A">
        <w:rPr>
          <w:rFonts w:ascii="Times New Roman" w:eastAsia="Times New Roman" w:hAnsi="Times New Roman"/>
          <w:bCs/>
          <w:color w:val="000000"/>
          <w:sz w:val="23"/>
          <w:szCs w:val="23"/>
        </w:rPr>
        <w:t xml:space="preserve"> candidates have tested</w:t>
      </w:r>
      <w:r w:rsidR="00DD3C2E" w:rsidRPr="00E9218A">
        <w:rPr>
          <w:rFonts w:ascii="Times New Roman" w:eastAsia="Times New Roman" w:hAnsi="Times New Roman"/>
          <w:bCs/>
          <w:color w:val="000000"/>
          <w:sz w:val="23"/>
          <w:szCs w:val="23"/>
        </w:rPr>
        <w:t>,</w:t>
      </w:r>
      <w:r w:rsidRPr="00E9218A">
        <w:rPr>
          <w:rFonts w:ascii="Times New Roman" w:eastAsia="Times New Roman" w:hAnsi="Times New Roman"/>
          <w:bCs/>
          <w:color w:val="000000"/>
          <w:sz w:val="23"/>
          <w:szCs w:val="23"/>
        </w:rPr>
        <w:t xml:space="preserve"> </w:t>
      </w:r>
      <w:r w:rsidR="007D4E14" w:rsidRPr="00E9218A">
        <w:rPr>
          <w:rFonts w:ascii="Times New Roman" w:eastAsia="Times New Roman" w:hAnsi="Times New Roman"/>
          <w:bCs/>
          <w:color w:val="000000"/>
          <w:sz w:val="23"/>
          <w:szCs w:val="23"/>
        </w:rPr>
        <w:t xml:space="preserve">with </w:t>
      </w:r>
      <w:r w:rsidRPr="00E9218A">
        <w:rPr>
          <w:rFonts w:ascii="Times New Roman" w:eastAsia="Times New Roman" w:hAnsi="Times New Roman"/>
          <w:bCs/>
          <w:color w:val="000000"/>
          <w:sz w:val="23"/>
          <w:szCs w:val="23"/>
        </w:rPr>
        <w:t>2325</w:t>
      </w:r>
      <w:r w:rsidR="007D4E14" w:rsidRPr="00E9218A">
        <w:rPr>
          <w:rFonts w:ascii="Times New Roman" w:eastAsia="Times New Roman" w:hAnsi="Times New Roman"/>
          <w:bCs/>
          <w:color w:val="000000"/>
          <w:sz w:val="23"/>
          <w:szCs w:val="23"/>
        </w:rPr>
        <w:t xml:space="preserve"> candidates</w:t>
      </w:r>
      <w:r w:rsidRPr="00E9218A">
        <w:rPr>
          <w:rFonts w:ascii="Times New Roman" w:eastAsia="Times New Roman" w:hAnsi="Times New Roman"/>
          <w:bCs/>
          <w:color w:val="000000"/>
          <w:sz w:val="23"/>
          <w:szCs w:val="23"/>
        </w:rPr>
        <w:t xml:space="preserve"> hav</w:t>
      </w:r>
      <w:r w:rsidR="007D4E14" w:rsidRPr="00E9218A">
        <w:rPr>
          <w:rFonts w:ascii="Times New Roman" w:eastAsia="Times New Roman" w:hAnsi="Times New Roman"/>
          <w:bCs/>
          <w:color w:val="000000"/>
          <w:sz w:val="23"/>
          <w:szCs w:val="23"/>
        </w:rPr>
        <w:t>ing</w:t>
      </w:r>
      <w:r w:rsidRPr="00E9218A">
        <w:rPr>
          <w:rFonts w:ascii="Times New Roman" w:eastAsia="Times New Roman" w:hAnsi="Times New Roman"/>
          <w:bCs/>
          <w:color w:val="000000"/>
          <w:sz w:val="23"/>
          <w:szCs w:val="23"/>
        </w:rPr>
        <w:t xml:space="preserve"> passed</w:t>
      </w:r>
      <w:r w:rsidR="00DD3C2E" w:rsidRPr="00E9218A">
        <w:rPr>
          <w:rFonts w:ascii="Times New Roman" w:eastAsia="Times New Roman" w:hAnsi="Times New Roman"/>
          <w:bCs/>
          <w:color w:val="000000"/>
          <w:sz w:val="23"/>
          <w:szCs w:val="23"/>
        </w:rPr>
        <w:t>, and</w:t>
      </w:r>
      <w:r w:rsidRPr="00E9218A">
        <w:rPr>
          <w:rFonts w:ascii="Times New Roman" w:eastAsia="Times New Roman" w:hAnsi="Times New Roman"/>
          <w:bCs/>
          <w:color w:val="000000"/>
          <w:sz w:val="23"/>
          <w:szCs w:val="23"/>
        </w:rPr>
        <w:t xml:space="preserve"> </w:t>
      </w:r>
      <w:r w:rsidR="007D4E14" w:rsidRPr="00E9218A">
        <w:rPr>
          <w:rFonts w:ascii="Times New Roman" w:eastAsia="Times New Roman" w:hAnsi="Times New Roman"/>
          <w:bCs/>
          <w:color w:val="000000"/>
          <w:sz w:val="23"/>
          <w:szCs w:val="23"/>
        </w:rPr>
        <w:t>6455</w:t>
      </w:r>
      <w:r w:rsidRPr="00E9218A">
        <w:rPr>
          <w:rFonts w:ascii="Times New Roman" w:eastAsia="Times New Roman" w:hAnsi="Times New Roman"/>
          <w:bCs/>
          <w:color w:val="000000"/>
          <w:sz w:val="23"/>
          <w:szCs w:val="23"/>
        </w:rPr>
        <w:t xml:space="preserve"> </w:t>
      </w:r>
      <w:r w:rsidR="007D4E14" w:rsidRPr="00E9218A">
        <w:rPr>
          <w:rFonts w:ascii="Times New Roman" w:eastAsia="Times New Roman" w:hAnsi="Times New Roman"/>
          <w:bCs/>
          <w:color w:val="000000"/>
          <w:sz w:val="23"/>
          <w:szCs w:val="23"/>
        </w:rPr>
        <w:t xml:space="preserve">having </w:t>
      </w:r>
      <w:r w:rsidRPr="00E9218A">
        <w:rPr>
          <w:rFonts w:ascii="Times New Roman" w:eastAsia="Times New Roman" w:hAnsi="Times New Roman"/>
          <w:bCs/>
          <w:color w:val="000000"/>
          <w:sz w:val="23"/>
          <w:szCs w:val="23"/>
        </w:rPr>
        <w:t>failed for a pass rate of 2</w:t>
      </w:r>
      <w:r w:rsidR="007D4E14" w:rsidRPr="00E9218A">
        <w:rPr>
          <w:rFonts w:ascii="Times New Roman" w:eastAsia="Times New Roman" w:hAnsi="Times New Roman"/>
          <w:bCs/>
          <w:color w:val="000000"/>
          <w:sz w:val="23"/>
          <w:szCs w:val="23"/>
        </w:rPr>
        <w:t>8</w:t>
      </w:r>
      <w:r w:rsidRPr="00E9218A">
        <w:rPr>
          <w:rFonts w:ascii="Times New Roman" w:eastAsia="Times New Roman" w:hAnsi="Times New Roman"/>
          <w:bCs/>
          <w:color w:val="000000"/>
          <w:sz w:val="23"/>
          <w:szCs w:val="23"/>
        </w:rPr>
        <w:t>%.</w:t>
      </w:r>
      <w:r w:rsidR="00F84A37" w:rsidRPr="00E9218A">
        <w:rPr>
          <w:rFonts w:ascii="Times New Roman" w:eastAsia="Times New Roman" w:hAnsi="Times New Roman"/>
          <w:bCs/>
          <w:color w:val="000000"/>
          <w:sz w:val="23"/>
          <w:szCs w:val="23"/>
        </w:rPr>
        <w:t xml:space="preserve"> There are currently 2</w:t>
      </w:r>
      <w:r w:rsidR="007D4E14" w:rsidRPr="00E9218A">
        <w:rPr>
          <w:rFonts w:ascii="Times New Roman" w:eastAsia="Times New Roman" w:hAnsi="Times New Roman"/>
          <w:bCs/>
          <w:color w:val="000000"/>
          <w:sz w:val="23"/>
          <w:szCs w:val="23"/>
        </w:rPr>
        <w:t>7,596</w:t>
      </w:r>
      <w:r w:rsidR="00F84A37" w:rsidRPr="00E9218A">
        <w:rPr>
          <w:rFonts w:ascii="Times New Roman" w:eastAsia="Times New Roman" w:hAnsi="Times New Roman"/>
          <w:bCs/>
          <w:color w:val="000000"/>
          <w:sz w:val="23"/>
          <w:szCs w:val="23"/>
        </w:rPr>
        <w:t xml:space="preserve"> active licensees.</w:t>
      </w:r>
    </w:p>
    <w:p w14:paraId="205C4569" w14:textId="77777777" w:rsidR="00F84A37" w:rsidRPr="00E9218A" w:rsidRDefault="00F84A37" w:rsidP="00754E9B">
      <w:pPr>
        <w:shd w:val="clear" w:color="auto" w:fill="FFFFFF"/>
        <w:spacing w:after="0" w:line="240" w:lineRule="auto"/>
        <w:jc w:val="both"/>
        <w:rPr>
          <w:rFonts w:ascii="Times New Roman" w:hAnsi="Times New Roman"/>
          <w:b/>
          <w:bCs/>
          <w:sz w:val="23"/>
          <w:szCs w:val="23"/>
          <w:u w:val="single"/>
        </w:rPr>
      </w:pPr>
    </w:p>
    <w:p w14:paraId="315D653C" w14:textId="34A7B1C9" w:rsidR="008A0A28" w:rsidRPr="00E9218A" w:rsidRDefault="008A0A28" w:rsidP="00BF6625">
      <w:pPr>
        <w:pStyle w:val="Heading2"/>
      </w:pPr>
      <w:r w:rsidRPr="00E9218A">
        <w:t xml:space="preserve">CORRESPONDENCE </w:t>
      </w:r>
    </w:p>
    <w:p w14:paraId="41746D47" w14:textId="1A74E5CA" w:rsidR="00210D3C" w:rsidRPr="00E9218A" w:rsidRDefault="00210D3C" w:rsidP="00754E9B">
      <w:pPr>
        <w:shd w:val="clear" w:color="auto" w:fill="FFFFFF"/>
        <w:spacing w:after="0" w:line="240" w:lineRule="auto"/>
        <w:jc w:val="both"/>
        <w:rPr>
          <w:rFonts w:ascii="Times New Roman" w:hAnsi="Times New Roman"/>
          <w:b/>
          <w:bCs/>
          <w:sz w:val="23"/>
          <w:szCs w:val="23"/>
          <w:u w:val="single"/>
        </w:rPr>
      </w:pPr>
    </w:p>
    <w:p w14:paraId="11A029C9" w14:textId="22B7D65A" w:rsidR="00210D3C" w:rsidRPr="00E9218A" w:rsidRDefault="00210D3C" w:rsidP="00754E9B">
      <w:pPr>
        <w:shd w:val="clear" w:color="auto" w:fill="FFFFFF"/>
        <w:spacing w:after="0" w:line="240" w:lineRule="auto"/>
        <w:jc w:val="both"/>
        <w:rPr>
          <w:rFonts w:ascii="Times New Roman" w:eastAsia="Times New Roman" w:hAnsi="Times New Roman"/>
          <w:bCs/>
          <w:color w:val="000000"/>
          <w:sz w:val="23"/>
          <w:szCs w:val="23"/>
        </w:rPr>
      </w:pPr>
      <w:r w:rsidRPr="00E9218A">
        <w:rPr>
          <w:rFonts w:ascii="Times New Roman" w:hAnsi="Times New Roman"/>
          <w:bCs/>
          <w:sz w:val="23"/>
          <w:szCs w:val="23"/>
        </w:rPr>
        <w:t xml:space="preserve">There was no correspondence to </w:t>
      </w:r>
      <w:r w:rsidR="000B0072" w:rsidRPr="00E9218A">
        <w:rPr>
          <w:rFonts w:ascii="Times New Roman" w:hAnsi="Times New Roman"/>
          <w:bCs/>
          <w:sz w:val="23"/>
          <w:szCs w:val="23"/>
        </w:rPr>
        <w:t xml:space="preserve">be </w:t>
      </w:r>
      <w:r w:rsidR="004546D8" w:rsidRPr="00E9218A">
        <w:rPr>
          <w:rFonts w:ascii="Times New Roman" w:hAnsi="Times New Roman"/>
          <w:bCs/>
          <w:sz w:val="23"/>
          <w:szCs w:val="23"/>
        </w:rPr>
        <w:t>discussed</w:t>
      </w:r>
      <w:r w:rsidRPr="00E9218A">
        <w:rPr>
          <w:rFonts w:ascii="Times New Roman" w:hAnsi="Times New Roman"/>
          <w:bCs/>
          <w:sz w:val="23"/>
          <w:szCs w:val="23"/>
        </w:rPr>
        <w:t>.</w:t>
      </w:r>
    </w:p>
    <w:p w14:paraId="3EC3AE26" w14:textId="29150D60" w:rsidR="00210D3C" w:rsidRPr="00E9218A" w:rsidRDefault="00210D3C" w:rsidP="00DF51A8">
      <w:pPr>
        <w:spacing w:after="0" w:line="240" w:lineRule="auto"/>
        <w:jc w:val="both"/>
        <w:rPr>
          <w:rFonts w:ascii="Times New Roman" w:hAnsi="Times New Roman"/>
          <w:sz w:val="23"/>
          <w:szCs w:val="23"/>
        </w:rPr>
      </w:pPr>
    </w:p>
    <w:p w14:paraId="6FE898B7" w14:textId="4CD7DEAA" w:rsidR="00E33F4C" w:rsidRPr="00E9218A" w:rsidRDefault="00184608" w:rsidP="00BF6625">
      <w:pPr>
        <w:pStyle w:val="Heading2"/>
      </w:pPr>
      <w:r w:rsidRPr="00E9218A">
        <w:t>OLD BUSINESS</w:t>
      </w:r>
    </w:p>
    <w:p w14:paraId="013DF121" w14:textId="77777777" w:rsidR="00F81C5D" w:rsidRPr="00E9218A" w:rsidRDefault="00F81C5D" w:rsidP="00B4522F">
      <w:pPr>
        <w:spacing w:after="0" w:line="240" w:lineRule="auto"/>
        <w:jc w:val="both"/>
        <w:rPr>
          <w:rFonts w:ascii="Times New Roman" w:hAnsi="Times New Roman"/>
          <w:b/>
          <w:sz w:val="23"/>
          <w:szCs w:val="23"/>
          <w:u w:val="single"/>
        </w:rPr>
      </w:pPr>
    </w:p>
    <w:p w14:paraId="2C1BFA28" w14:textId="70A3FFD4" w:rsidR="000B0072" w:rsidRPr="00E9218A" w:rsidRDefault="00293FB1" w:rsidP="00922293">
      <w:pPr>
        <w:spacing w:after="0"/>
        <w:jc w:val="both"/>
        <w:rPr>
          <w:rFonts w:ascii="Times New Roman" w:hAnsi="Times New Roman"/>
          <w:sz w:val="23"/>
          <w:szCs w:val="23"/>
          <w:u w:val="single"/>
        </w:rPr>
      </w:pPr>
      <w:r w:rsidRPr="00E9218A">
        <w:rPr>
          <w:rFonts w:ascii="Times New Roman" w:hAnsi="Times New Roman"/>
          <w:sz w:val="23"/>
          <w:szCs w:val="23"/>
          <w:u w:val="single"/>
        </w:rPr>
        <w:t>Discussion o</w:t>
      </w:r>
      <w:r w:rsidR="00DE45C2" w:rsidRPr="00E9218A">
        <w:rPr>
          <w:rFonts w:ascii="Times New Roman" w:hAnsi="Times New Roman"/>
          <w:sz w:val="23"/>
          <w:szCs w:val="23"/>
          <w:u w:val="single"/>
        </w:rPr>
        <w:t xml:space="preserve">f </w:t>
      </w:r>
      <w:r w:rsidR="004546D8" w:rsidRPr="00E9218A">
        <w:rPr>
          <w:rFonts w:ascii="Times New Roman" w:hAnsi="Times New Roman"/>
          <w:sz w:val="23"/>
          <w:szCs w:val="23"/>
          <w:u w:val="single"/>
        </w:rPr>
        <w:t xml:space="preserve">Master Electrician </w:t>
      </w:r>
      <w:r w:rsidR="00DE45C2" w:rsidRPr="00E9218A">
        <w:rPr>
          <w:rFonts w:ascii="Times New Roman" w:hAnsi="Times New Roman"/>
          <w:sz w:val="23"/>
          <w:szCs w:val="23"/>
          <w:u w:val="single"/>
        </w:rPr>
        <w:t>Eligibility</w:t>
      </w:r>
    </w:p>
    <w:p w14:paraId="5321B877" w14:textId="42A7904A" w:rsidR="002B7C17" w:rsidRPr="00E9218A" w:rsidRDefault="00532292" w:rsidP="00922293">
      <w:pPr>
        <w:spacing w:after="0"/>
        <w:jc w:val="both"/>
        <w:rPr>
          <w:rFonts w:ascii="Times New Roman" w:hAnsi="Times New Roman"/>
          <w:sz w:val="23"/>
          <w:szCs w:val="23"/>
        </w:rPr>
      </w:pPr>
      <w:r w:rsidRPr="00E9218A">
        <w:rPr>
          <w:rFonts w:ascii="Times New Roman" w:hAnsi="Times New Roman"/>
          <w:sz w:val="23"/>
          <w:szCs w:val="23"/>
        </w:rPr>
        <w:t>Counsel began a discussion on a proposed changed to COMAR 09.09.03.03</w:t>
      </w:r>
      <w:r w:rsidR="00DE45C2" w:rsidRPr="00E9218A">
        <w:rPr>
          <w:rFonts w:ascii="Times New Roman" w:hAnsi="Times New Roman"/>
          <w:sz w:val="23"/>
          <w:szCs w:val="23"/>
        </w:rPr>
        <w:t xml:space="preserve"> previously requested by the Board.</w:t>
      </w:r>
      <w:r w:rsidRPr="00E9218A">
        <w:rPr>
          <w:rFonts w:ascii="Times New Roman" w:hAnsi="Times New Roman"/>
          <w:sz w:val="23"/>
          <w:szCs w:val="23"/>
        </w:rPr>
        <w:t xml:space="preserve"> The regulation would require that:</w:t>
      </w:r>
    </w:p>
    <w:p w14:paraId="53AB7F3A" w14:textId="77777777" w:rsidR="006A7633" w:rsidRPr="00E9218A" w:rsidRDefault="006A7633" w:rsidP="00922293">
      <w:pPr>
        <w:spacing w:after="0"/>
        <w:jc w:val="both"/>
        <w:rPr>
          <w:rFonts w:ascii="Times New Roman" w:hAnsi="Times New Roman"/>
          <w:sz w:val="23"/>
          <w:szCs w:val="23"/>
        </w:rPr>
      </w:pPr>
    </w:p>
    <w:p w14:paraId="709D45C6" w14:textId="0AAB524E" w:rsidR="00532292" w:rsidRPr="00E9218A" w:rsidRDefault="00532292" w:rsidP="00DE45C2">
      <w:pPr>
        <w:spacing w:after="0"/>
        <w:ind w:left="720"/>
        <w:rPr>
          <w:rFonts w:ascii="Times New Roman" w:hAnsi="Times New Roman"/>
          <w:sz w:val="23"/>
          <w:szCs w:val="23"/>
        </w:rPr>
      </w:pPr>
      <w:r w:rsidRPr="00E9218A">
        <w:rPr>
          <w:rFonts w:ascii="Times New Roman" w:hAnsi="Times New Roman"/>
          <w:sz w:val="23"/>
          <w:szCs w:val="23"/>
        </w:rPr>
        <w:t>To be eligible for a master license, an applicant shall have held, for a period of 3 years, a current journeyperson license issued by the Board</w:t>
      </w:r>
      <w:r w:rsidR="00DE45C2" w:rsidRPr="00E9218A">
        <w:rPr>
          <w:rFonts w:ascii="Times New Roman" w:hAnsi="Times New Roman"/>
          <w:sz w:val="23"/>
          <w:szCs w:val="23"/>
        </w:rPr>
        <w:t xml:space="preserve"> </w:t>
      </w:r>
      <w:r w:rsidRPr="00E9218A">
        <w:rPr>
          <w:rFonts w:ascii="Times New Roman" w:hAnsi="Times New Roman"/>
          <w:sz w:val="23"/>
          <w:szCs w:val="23"/>
        </w:rPr>
        <w:t xml:space="preserve">and during that period shall have completed the 3-year work experience requirement pursuant to Business Occupations and Professions Article </w:t>
      </w:r>
      <w:r w:rsidR="00797F8E" w:rsidRPr="00E9218A">
        <w:rPr>
          <w:rFonts w:ascii="Times New Roman" w:hAnsi="Times New Roman"/>
          <w:sz w:val="23"/>
          <w:szCs w:val="23"/>
        </w:rPr>
        <w:t>§</w:t>
      </w:r>
      <w:r w:rsidRPr="00E9218A">
        <w:rPr>
          <w:rFonts w:ascii="Times New Roman" w:hAnsi="Times New Roman"/>
          <w:sz w:val="23"/>
          <w:szCs w:val="23"/>
        </w:rPr>
        <w:t>6-304(b)</w:t>
      </w:r>
      <w:r w:rsidR="00DE45C2" w:rsidRPr="00E9218A">
        <w:rPr>
          <w:rFonts w:ascii="Times New Roman" w:hAnsi="Times New Roman"/>
          <w:sz w:val="23"/>
          <w:szCs w:val="23"/>
        </w:rPr>
        <w:t>,</w:t>
      </w:r>
      <w:r w:rsidRPr="00E9218A">
        <w:rPr>
          <w:rFonts w:ascii="Times New Roman" w:hAnsi="Times New Roman"/>
          <w:sz w:val="23"/>
          <w:szCs w:val="23"/>
        </w:rPr>
        <w:t xml:space="preserve"> Annotated Code of Maryland, to receive credit toward eligibility for a </w:t>
      </w:r>
      <w:r w:rsidR="002C1CFF" w:rsidRPr="00E9218A">
        <w:rPr>
          <w:rFonts w:ascii="Times New Roman" w:hAnsi="Times New Roman"/>
          <w:sz w:val="23"/>
          <w:szCs w:val="23"/>
        </w:rPr>
        <w:t>master</w:t>
      </w:r>
      <w:r w:rsidR="00797F8E" w:rsidRPr="00E9218A">
        <w:rPr>
          <w:rFonts w:ascii="Times New Roman" w:hAnsi="Times New Roman"/>
          <w:sz w:val="23"/>
          <w:szCs w:val="23"/>
        </w:rPr>
        <w:t xml:space="preserve"> license.</w:t>
      </w:r>
    </w:p>
    <w:p w14:paraId="1828BB3C" w14:textId="77777777" w:rsidR="00797F8E" w:rsidRPr="00E9218A" w:rsidRDefault="00797F8E" w:rsidP="00922293">
      <w:pPr>
        <w:spacing w:after="0"/>
        <w:jc w:val="both"/>
        <w:rPr>
          <w:rFonts w:ascii="Times New Roman" w:hAnsi="Times New Roman"/>
          <w:sz w:val="23"/>
          <w:szCs w:val="23"/>
        </w:rPr>
      </w:pPr>
    </w:p>
    <w:p w14:paraId="351692FF" w14:textId="19910FB7" w:rsidR="00055D44" w:rsidRPr="00E9218A" w:rsidRDefault="00797F8E" w:rsidP="00922293">
      <w:pPr>
        <w:spacing w:after="0"/>
        <w:jc w:val="both"/>
        <w:rPr>
          <w:rFonts w:ascii="Times New Roman" w:hAnsi="Times New Roman"/>
          <w:sz w:val="23"/>
          <w:szCs w:val="23"/>
        </w:rPr>
      </w:pPr>
      <w:r w:rsidRPr="00E9218A">
        <w:rPr>
          <w:rFonts w:ascii="Times New Roman" w:hAnsi="Times New Roman"/>
          <w:sz w:val="23"/>
          <w:szCs w:val="23"/>
        </w:rPr>
        <w:t xml:space="preserve">Chairman Brown requested that the matter be tabled until the next meeting of the Board, as two members were not present at the meeting. </w:t>
      </w:r>
      <w:r w:rsidR="006A7633" w:rsidRPr="00E9218A">
        <w:rPr>
          <w:rFonts w:ascii="Times New Roman" w:hAnsi="Times New Roman"/>
          <w:sz w:val="23"/>
          <w:szCs w:val="23"/>
        </w:rPr>
        <w:t xml:space="preserve"> Counsel Kinstler reminded the Board that historically, the December meeting of the Board was cancelled. Chairman Brown asked to hold the issue until the discussion on New Business.</w:t>
      </w:r>
    </w:p>
    <w:p w14:paraId="60E67409" w14:textId="77777777" w:rsidR="00797F8E" w:rsidRPr="00E9218A" w:rsidRDefault="00797F8E" w:rsidP="00922293">
      <w:pPr>
        <w:spacing w:after="0" w:line="240" w:lineRule="auto"/>
        <w:jc w:val="both"/>
        <w:rPr>
          <w:rFonts w:ascii="Times New Roman" w:hAnsi="Times New Roman"/>
          <w:bCs/>
          <w:sz w:val="23"/>
          <w:szCs w:val="23"/>
        </w:rPr>
      </w:pPr>
    </w:p>
    <w:p w14:paraId="4FC5AED2" w14:textId="70CB27C4" w:rsidR="000A3838" w:rsidRPr="00E9218A" w:rsidRDefault="000A3838" w:rsidP="00BF6625">
      <w:pPr>
        <w:pStyle w:val="Heading2"/>
      </w:pPr>
      <w:r w:rsidRPr="00E9218A">
        <w:t>NEW BUSINESS</w:t>
      </w:r>
    </w:p>
    <w:p w14:paraId="1B561292" w14:textId="77777777" w:rsidR="000B0064" w:rsidRPr="00E9218A" w:rsidRDefault="000B0064" w:rsidP="00922293">
      <w:pPr>
        <w:pStyle w:val="Body"/>
        <w:spacing w:after="0" w:line="240" w:lineRule="auto"/>
        <w:jc w:val="both"/>
        <w:rPr>
          <w:rFonts w:ascii="Times New Roman" w:hAnsi="Times New Roman" w:cs="Times New Roman"/>
          <w:bCs/>
          <w:sz w:val="23"/>
          <w:szCs w:val="23"/>
          <w:u w:val="single"/>
        </w:rPr>
      </w:pPr>
    </w:p>
    <w:p w14:paraId="6909DEDD" w14:textId="4A0C0E3F" w:rsidR="00CF454E" w:rsidRPr="00E9218A" w:rsidRDefault="00797F8E" w:rsidP="00922293">
      <w:pPr>
        <w:pStyle w:val="Body"/>
        <w:spacing w:after="0" w:line="240" w:lineRule="auto"/>
        <w:jc w:val="both"/>
        <w:rPr>
          <w:rFonts w:ascii="Times New Roman" w:hAnsi="Times New Roman" w:cs="Times New Roman"/>
          <w:bCs/>
          <w:sz w:val="23"/>
          <w:szCs w:val="23"/>
          <w:u w:val="single"/>
        </w:rPr>
      </w:pPr>
      <w:r w:rsidRPr="00E9218A">
        <w:rPr>
          <w:rFonts w:ascii="Times New Roman" w:hAnsi="Times New Roman" w:cs="Times New Roman"/>
          <w:bCs/>
          <w:sz w:val="23"/>
          <w:szCs w:val="23"/>
          <w:u w:val="single"/>
        </w:rPr>
        <w:t>Approval of 2026 Board Meeting Calendar Dates:</w:t>
      </w:r>
    </w:p>
    <w:p w14:paraId="3B80C2F6" w14:textId="7EBF5B39" w:rsidR="00797F8E" w:rsidRPr="00E9218A" w:rsidRDefault="00797F8E"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 xml:space="preserve">Chairman Brown reminded the Board that they were sent a list of proposed dates for 2026 Board of Electricians Meeting calendar.  </w:t>
      </w:r>
      <w:r w:rsidR="006A7633" w:rsidRPr="00E9218A">
        <w:rPr>
          <w:rFonts w:ascii="Times New Roman" w:hAnsi="Times New Roman" w:cs="Times New Roman"/>
          <w:bCs/>
          <w:sz w:val="23"/>
          <w:szCs w:val="23"/>
        </w:rPr>
        <w:t xml:space="preserve">Chairman Brown revisited the discussion on whether the December 2025 Board meeting would be cancelled.  Chairman Brown asked Counsel if a vote was needed to cancel the December 2025 meeting.  Counsel stated that a vote was not needed but could be taken to record the action for the minutes.  A motion to cancel the December 2025 Board meeting was made by Mr. Smith, seconded by Mr. Poch, and unanimously approved by the Board. </w:t>
      </w:r>
    </w:p>
    <w:p w14:paraId="521206CE" w14:textId="77777777" w:rsidR="006A7633" w:rsidRPr="00E9218A" w:rsidRDefault="006A7633" w:rsidP="00922293">
      <w:pPr>
        <w:pStyle w:val="Body"/>
        <w:spacing w:after="0" w:line="240" w:lineRule="auto"/>
        <w:jc w:val="both"/>
        <w:rPr>
          <w:rFonts w:ascii="Times New Roman" w:hAnsi="Times New Roman" w:cs="Times New Roman"/>
          <w:bCs/>
          <w:sz w:val="23"/>
          <w:szCs w:val="23"/>
        </w:rPr>
      </w:pPr>
    </w:p>
    <w:p w14:paraId="305D677A" w14:textId="1B7E685E" w:rsidR="006A7633" w:rsidRPr="00E9218A" w:rsidRDefault="006A7633"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The Board returned to the discussion on the proposed 2026 Board Meeting calendar. Chairman Brown asked the Board members if they had reviewed the proposed dates, citing that the schedule called for all meetings to continue to be held on the fourth Tuesday of every month at 10:00 am. Counsel asked that staff repeat the proposed dates for the members of the Board to ensure that there were no foreseeable conflicts. Ms. Thornton read the proposed dates for the Board and asked if there were any conflicts that we</w:t>
      </w:r>
      <w:r w:rsidR="002C1CFF" w:rsidRPr="00E9218A">
        <w:rPr>
          <w:rFonts w:ascii="Times New Roman" w:hAnsi="Times New Roman" w:cs="Times New Roman"/>
          <w:bCs/>
          <w:sz w:val="23"/>
          <w:szCs w:val="23"/>
        </w:rPr>
        <w:t>re</w:t>
      </w:r>
      <w:r w:rsidRPr="00E9218A">
        <w:rPr>
          <w:rFonts w:ascii="Times New Roman" w:hAnsi="Times New Roman" w:cs="Times New Roman"/>
          <w:bCs/>
          <w:sz w:val="23"/>
          <w:szCs w:val="23"/>
        </w:rPr>
        <w:t xml:space="preserve"> known to the members at this time. No scheduling conflicts were identified.  </w:t>
      </w:r>
    </w:p>
    <w:p w14:paraId="4A33E8B8" w14:textId="77777777" w:rsidR="00DE45C2" w:rsidRPr="00E9218A" w:rsidRDefault="00DE45C2" w:rsidP="00922293">
      <w:pPr>
        <w:pStyle w:val="Body"/>
        <w:spacing w:after="0" w:line="240" w:lineRule="auto"/>
        <w:jc w:val="both"/>
        <w:rPr>
          <w:rFonts w:ascii="Times New Roman" w:hAnsi="Times New Roman" w:cs="Times New Roman"/>
          <w:bCs/>
          <w:sz w:val="23"/>
          <w:szCs w:val="23"/>
        </w:rPr>
      </w:pPr>
    </w:p>
    <w:p w14:paraId="7CB04DC3" w14:textId="77777777" w:rsidR="00DE45C2" w:rsidRPr="00E9218A" w:rsidRDefault="0029293A"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Chairman Brown asked whether there w</w:t>
      </w:r>
      <w:r w:rsidR="00DE45C2" w:rsidRPr="00E9218A">
        <w:rPr>
          <w:rFonts w:ascii="Times New Roman" w:hAnsi="Times New Roman" w:cs="Times New Roman"/>
          <w:bCs/>
          <w:sz w:val="23"/>
          <w:szCs w:val="23"/>
        </w:rPr>
        <w:t>ere</w:t>
      </w:r>
      <w:r w:rsidRPr="00E9218A">
        <w:rPr>
          <w:rFonts w:ascii="Times New Roman" w:hAnsi="Times New Roman" w:cs="Times New Roman"/>
          <w:bCs/>
          <w:sz w:val="23"/>
          <w:szCs w:val="23"/>
        </w:rPr>
        <w:t xml:space="preserve"> any holidays that would cause a meeting to be moved or cancelled. Director Marquette and Counsel Kinstler confirmed that there were none. Mr. Smith questioned </w:t>
      </w:r>
      <w:r w:rsidR="00DE45C2" w:rsidRPr="00E9218A">
        <w:rPr>
          <w:rFonts w:ascii="Times New Roman" w:hAnsi="Times New Roman" w:cs="Times New Roman"/>
          <w:bCs/>
          <w:sz w:val="23"/>
          <w:szCs w:val="23"/>
        </w:rPr>
        <w:t xml:space="preserve">whether </w:t>
      </w:r>
      <w:r w:rsidRPr="00E9218A">
        <w:rPr>
          <w:rFonts w:ascii="Times New Roman" w:hAnsi="Times New Roman" w:cs="Times New Roman"/>
          <w:bCs/>
          <w:sz w:val="23"/>
          <w:szCs w:val="23"/>
        </w:rPr>
        <w:t xml:space="preserve">the Board could vote to cancel all December meetings of the Board. Counsel confirmed that the Board could do so, or they could decide whether to have a December meeting </w:t>
      </w:r>
      <w:r w:rsidR="00DE45C2" w:rsidRPr="00E9218A">
        <w:rPr>
          <w:rFonts w:ascii="Times New Roman" w:hAnsi="Times New Roman" w:cs="Times New Roman"/>
          <w:bCs/>
          <w:sz w:val="23"/>
          <w:szCs w:val="23"/>
        </w:rPr>
        <w:t>on the regular or an alternate date</w:t>
      </w:r>
      <w:r w:rsidRPr="00E9218A">
        <w:rPr>
          <w:rFonts w:ascii="Times New Roman" w:hAnsi="Times New Roman" w:cs="Times New Roman"/>
          <w:bCs/>
          <w:sz w:val="23"/>
          <w:szCs w:val="23"/>
        </w:rPr>
        <w:t xml:space="preserve">. </w:t>
      </w:r>
    </w:p>
    <w:p w14:paraId="3F23AD20" w14:textId="77777777" w:rsidR="00DE45C2" w:rsidRPr="00E9218A" w:rsidRDefault="00DE45C2" w:rsidP="00922293">
      <w:pPr>
        <w:pStyle w:val="Body"/>
        <w:spacing w:after="0" w:line="240" w:lineRule="auto"/>
        <w:jc w:val="both"/>
        <w:rPr>
          <w:rFonts w:ascii="Times New Roman" w:hAnsi="Times New Roman" w:cs="Times New Roman"/>
          <w:bCs/>
          <w:sz w:val="23"/>
          <w:szCs w:val="23"/>
        </w:rPr>
      </w:pPr>
    </w:p>
    <w:p w14:paraId="44817F71" w14:textId="12A42B74" w:rsidR="00360CBB" w:rsidRPr="00E9218A" w:rsidRDefault="0029293A"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 xml:space="preserve">A motion to cancel the December Board meeting annually beginning with the December 2025 meeting was made by Mr. Smith, seconded by Mr. Poch, and unanimously approved by the Board.  </w:t>
      </w:r>
    </w:p>
    <w:p w14:paraId="70CB8121" w14:textId="77777777" w:rsidR="00E9218A" w:rsidRPr="00E9218A" w:rsidRDefault="00E9218A" w:rsidP="00922293">
      <w:pPr>
        <w:pStyle w:val="Body"/>
        <w:spacing w:after="0" w:line="240" w:lineRule="auto"/>
        <w:jc w:val="both"/>
        <w:rPr>
          <w:rFonts w:ascii="Times New Roman" w:hAnsi="Times New Roman" w:cs="Times New Roman"/>
          <w:bCs/>
          <w:sz w:val="23"/>
          <w:szCs w:val="23"/>
        </w:rPr>
      </w:pPr>
    </w:p>
    <w:p w14:paraId="23B068D5" w14:textId="1AFD7F38" w:rsidR="00E9218A" w:rsidRPr="00E9218A" w:rsidRDefault="00E9218A"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Mr. Smith then moved to approve the 2026 meeting calendar. Mr. Irvin seconded the motion, which unanimously passed.</w:t>
      </w:r>
    </w:p>
    <w:p w14:paraId="377477CA" w14:textId="77777777" w:rsidR="0029293A" w:rsidRPr="00E9218A" w:rsidRDefault="0029293A" w:rsidP="00922293">
      <w:pPr>
        <w:pStyle w:val="Body"/>
        <w:spacing w:after="0" w:line="240" w:lineRule="auto"/>
        <w:jc w:val="both"/>
        <w:rPr>
          <w:rFonts w:ascii="Times New Roman" w:hAnsi="Times New Roman" w:cs="Times New Roman"/>
          <w:bCs/>
          <w:sz w:val="23"/>
          <w:szCs w:val="23"/>
        </w:rPr>
      </w:pPr>
    </w:p>
    <w:p w14:paraId="2EC018BA" w14:textId="0996A5DE" w:rsidR="0029293A" w:rsidRPr="00E9218A" w:rsidRDefault="0029293A" w:rsidP="00922293">
      <w:pPr>
        <w:pStyle w:val="Body"/>
        <w:spacing w:after="0" w:line="240" w:lineRule="auto"/>
        <w:jc w:val="both"/>
        <w:rPr>
          <w:rFonts w:ascii="Times New Roman" w:hAnsi="Times New Roman" w:cs="Times New Roman"/>
          <w:bCs/>
          <w:sz w:val="23"/>
          <w:szCs w:val="23"/>
          <w:u w:val="single"/>
        </w:rPr>
      </w:pPr>
      <w:r w:rsidRPr="00E9218A">
        <w:rPr>
          <w:rFonts w:ascii="Times New Roman" w:hAnsi="Times New Roman" w:cs="Times New Roman"/>
          <w:bCs/>
          <w:sz w:val="23"/>
          <w:szCs w:val="23"/>
          <w:u w:val="single"/>
        </w:rPr>
        <w:t>Discussion o</w:t>
      </w:r>
      <w:r w:rsidR="00DE45C2" w:rsidRPr="00E9218A">
        <w:rPr>
          <w:rFonts w:ascii="Times New Roman" w:hAnsi="Times New Roman" w:cs="Times New Roman"/>
          <w:bCs/>
          <w:sz w:val="23"/>
          <w:szCs w:val="23"/>
          <w:u w:val="single"/>
        </w:rPr>
        <w:t>f</w:t>
      </w:r>
      <w:r w:rsidRPr="00E9218A">
        <w:rPr>
          <w:rFonts w:ascii="Times New Roman" w:hAnsi="Times New Roman" w:cs="Times New Roman"/>
          <w:bCs/>
          <w:sz w:val="23"/>
          <w:szCs w:val="23"/>
          <w:u w:val="single"/>
        </w:rPr>
        <w:t xml:space="preserve"> formation of 2026 Code Review Committee:</w:t>
      </w:r>
    </w:p>
    <w:p w14:paraId="304457FC" w14:textId="16129D64" w:rsidR="0029293A" w:rsidRPr="00E9218A" w:rsidRDefault="0029293A" w:rsidP="00922293">
      <w:pPr>
        <w:pStyle w:val="Body"/>
        <w:spacing w:after="0" w:line="240" w:lineRule="auto"/>
        <w:jc w:val="both"/>
        <w:rPr>
          <w:rFonts w:ascii="Times New Roman" w:hAnsi="Times New Roman" w:cs="Times New Roman"/>
          <w:bCs/>
          <w:sz w:val="23"/>
          <w:szCs w:val="23"/>
        </w:rPr>
      </w:pPr>
      <w:r w:rsidRPr="00E9218A">
        <w:rPr>
          <w:rFonts w:ascii="Times New Roman" w:hAnsi="Times New Roman" w:cs="Times New Roman"/>
          <w:bCs/>
          <w:sz w:val="23"/>
          <w:szCs w:val="23"/>
        </w:rPr>
        <w:t xml:space="preserve">Chairman Brown </w:t>
      </w:r>
      <w:r w:rsidR="00DE45C2" w:rsidRPr="00E9218A">
        <w:rPr>
          <w:rFonts w:ascii="Times New Roman" w:hAnsi="Times New Roman" w:cs="Times New Roman"/>
          <w:bCs/>
          <w:sz w:val="23"/>
          <w:szCs w:val="23"/>
        </w:rPr>
        <w:t>asked to</w:t>
      </w:r>
      <w:r w:rsidRPr="00E9218A">
        <w:rPr>
          <w:rFonts w:ascii="Times New Roman" w:hAnsi="Times New Roman" w:cs="Times New Roman"/>
          <w:bCs/>
          <w:sz w:val="23"/>
          <w:szCs w:val="23"/>
        </w:rPr>
        <w:t xml:space="preserve"> discus</w:t>
      </w:r>
      <w:r w:rsidR="00DE45C2" w:rsidRPr="00E9218A">
        <w:rPr>
          <w:rFonts w:ascii="Times New Roman" w:hAnsi="Times New Roman" w:cs="Times New Roman"/>
          <w:bCs/>
          <w:sz w:val="23"/>
          <w:szCs w:val="23"/>
        </w:rPr>
        <w:t>s</w:t>
      </w:r>
      <w:r w:rsidRPr="00E9218A">
        <w:rPr>
          <w:rFonts w:ascii="Times New Roman" w:hAnsi="Times New Roman" w:cs="Times New Roman"/>
          <w:bCs/>
          <w:sz w:val="23"/>
          <w:szCs w:val="23"/>
        </w:rPr>
        <w:t xml:space="preserve"> the formation of a 2026 Code Review Committee </w:t>
      </w:r>
      <w:r w:rsidR="00DE45C2" w:rsidRPr="00E9218A">
        <w:rPr>
          <w:rFonts w:ascii="Times New Roman" w:hAnsi="Times New Roman" w:cs="Times New Roman"/>
          <w:bCs/>
          <w:sz w:val="23"/>
          <w:szCs w:val="23"/>
        </w:rPr>
        <w:t xml:space="preserve">during </w:t>
      </w:r>
      <w:r w:rsidRPr="00E9218A">
        <w:rPr>
          <w:rFonts w:ascii="Times New Roman" w:hAnsi="Times New Roman" w:cs="Times New Roman"/>
          <w:bCs/>
          <w:sz w:val="23"/>
          <w:szCs w:val="23"/>
        </w:rPr>
        <w:t xml:space="preserve">the January meeting </w:t>
      </w:r>
      <w:r w:rsidR="00DE45C2" w:rsidRPr="00E9218A">
        <w:rPr>
          <w:rFonts w:ascii="Times New Roman" w:hAnsi="Times New Roman" w:cs="Times New Roman"/>
          <w:bCs/>
          <w:sz w:val="23"/>
          <w:szCs w:val="23"/>
        </w:rPr>
        <w:t xml:space="preserve">and asked that the matter be listed on the </w:t>
      </w:r>
      <w:r w:rsidRPr="00E9218A">
        <w:rPr>
          <w:rFonts w:ascii="Times New Roman" w:hAnsi="Times New Roman" w:cs="Times New Roman"/>
          <w:bCs/>
          <w:sz w:val="23"/>
          <w:szCs w:val="23"/>
        </w:rPr>
        <w:t xml:space="preserve">agenda. </w:t>
      </w:r>
    </w:p>
    <w:p w14:paraId="1EC98F2D" w14:textId="0BB92CA3" w:rsidR="00B3713C" w:rsidRPr="00E9218A" w:rsidRDefault="00B3713C" w:rsidP="00922293">
      <w:pPr>
        <w:pStyle w:val="Body"/>
        <w:spacing w:after="0" w:line="240" w:lineRule="auto"/>
        <w:jc w:val="both"/>
        <w:rPr>
          <w:rFonts w:ascii="Times New Roman" w:hAnsi="Times New Roman" w:cs="Times New Roman"/>
          <w:bCs/>
          <w:sz w:val="23"/>
          <w:szCs w:val="23"/>
        </w:rPr>
      </w:pPr>
    </w:p>
    <w:p w14:paraId="708B9C36" w14:textId="75DB018C" w:rsidR="00227DF0" w:rsidRPr="00E9218A" w:rsidRDefault="008A0A28" w:rsidP="00BF6625">
      <w:pPr>
        <w:pStyle w:val="Heading2"/>
      </w:pPr>
      <w:r w:rsidRPr="00E9218A">
        <w:t>EXECUTIVE DIRECTOR’S REPORT</w:t>
      </w:r>
    </w:p>
    <w:p w14:paraId="36F4A52D" w14:textId="77777777" w:rsidR="0041641B" w:rsidRPr="00E9218A" w:rsidRDefault="0041641B" w:rsidP="00922293">
      <w:pPr>
        <w:spacing w:after="0" w:line="240" w:lineRule="auto"/>
        <w:jc w:val="both"/>
        <w:rPr>
          <w:rFonts w:ascii="Times New Roman" w:hAnsi="Times New Roman"/>
          <w:sz w:val="23"/>
          <w:szCs w:val="23"/>
        </w:rPr>
      </w:pPr>
    </w:p>
    <w:p w14:paraId="2D49F9DF" w14:textId="5ED86506" w:rsidR="00E83079" w:rsidRPr="00E9218A" w:rsidRDefault="0029293A" w:rsidP="00922293">
      <w:pPr>
        <w:spacing w:after="0" w:line="240" w:lineRule="auto"/>
        <w:jc w:val="both"/>
        <w:rPr>
          <w:rFonts w:ascii="Times New Roman" w:hAnsi="Times New Roman"/>
          <w:sz w:val="23"/>
          <w:szCs w:val="23"/>
        </w:rPr>
      </w:pPr>
      <w:r w:rsidRPr="00E9218A">
        <w:rPr>
          <w:rFonts w:ascii="Times New Roman" w:hAnsi="Times New Roman"/>
          <w:sz w:val="23"/>
          <w:szCs w:val="23"/>
        </w:rPr>
        <w:t xml:space="preserve">Director Marquette </w:t>
      </w:r>
      <w:r w:rsidR="008720BE" w:rsidRPr="00E9218A">
        <w:rPr>
          <w:rFonts w:ascii="Times New Roman" w:hAnsi="Times New Roman"/>
          <w:sz w:val="23"/>
          <w:szCs w:val="23"/>
        </w:rPr>
        <w:t>stated</w:t>
      </w:r>
      <w:r w:rsidRPr="00E9218A">
        <w:rPr>
          <w:rFonts w:ascii="Times New Roman" w:hAnsi="Times New Roman"/>
          <w:sz w:val="23"/>
          <w:szCs w:val="23"/>
        </w:rPr>
        <w:t xml:space="preserve"> the Board that staff was currently in the process </w:t>
      </w:r>
      <w:r w:rsidR="008720BE" w:rsidRPr="00E9218A">
        <w:rPr>
          <w:rFonts w:ascii="Times New Roman" w:hAnsi="Times New Roman"/>
          <w:sz w:val="23"/>
          <w:szCs w:val="23"/>
        </w:rPr>
        <w:t>of filling</w:t>
      </w:r>
      <w:r w:rsidRPr="00E9218A">
        <w:rPr>
          <w:rFonts w:ascii="Times New Roman" w:hAnsi="Times New Roman"/>
          <w:sz w:val="23"/>
          <w:szCs w:val="23"/>
        </w:rPr>
        <w:t xml:space="preserve"> the </w:t>
      </w:r>
      <w:r w:rsidR="00722DFB" w:rsidRPr="00E9218A">
        <w:rPr>
          <w:rFonts w:ascii="Times New Roman" w:hAnsi="Times New Roman"/>
          <w:sz w:val="23"/>
          <w:szCs w:val="23"/>
        </w:rPr>
        <w:t xml:space="preserve">vacant </w:t>
      </w:r>
      <w:r w:rsidRPr="00E9218A">
        <w:rPr>
          <w:rFonts w:ascii="Times New Roman" w:hAnsi="Times New Roman"/>
          <w:sz w:val="23"/>
          <w:szCs w:val="23"/>
        </w:rPr>
        <w:t>Board Administrator position</w:t>
      </w:r>
      <w:r w:rsidR="00722DFB" w:rsidRPr="00E9218A">
        <w:rPr>
          <w:rFonts w:ascii="Times New Roman" w:hAnsi="Times New Roman"/>
          <w:sz w:val="23"/>
          <w:szCs w:val="23"/>
        </w:rPr>
        <w:t xml:space="preserve">, and that he anticipated that a candidate would be selected by the end of the year. Director Marquette </w:t>
      </w:r>
      <w:r w:rsidR="008720BE" w:rsidRPr="00E9218A">
        <w:rPr>
          <w:rFonts w:ascii="Times New Roman" w:hAnsi="Times New Roman"/>
          <w:sz w:val="23"/>
          <w:szCs w:val="23"/>
        </w:rPr>
        <w:t xml:space="preserve">reminded the Board that there were several vacant seats on the Board that the Department </w:t>
      </w:r>
      <w:r w:rsidR="00E9218A" w:rsidRPr="00E9218A">
        <w:rPr>
          <w:rFonts w:ascii="Times New Roman" w:hAnsi="Times New Roman"/>
          <w:sz w:val="23"/>
          <w:szCs w:val="23"/>
        </w:rPr>
        <w:t>has been working</w:t>
      </w:r>
      <w:r w:rsidR="008720BE" w:rsidRPr="00E9218A">
        <w:rPr>
          <w:rFonts w:ascii="Times New Roman" w:hAnsi="Times New Roman"/>
          <w:sz w:val="23"/>
          <w:szCs w:val="23"/>
        </w:rPr>
        <w:t xml:space="preserve"> to fill. He encouraged the Board members to recommend anyone that may be interested in serving on the Board</w:t>
      </w:r>
      <w:r w:rsidR="00E9218A" w:rsidRPr="00E9218A">
        <w:rPr>
          <w:rFonts w:ascii="Times New Roman" w:hAnsi="Times New Roman"/>
          <w:sz w:val="23"/>
          <w:szCs w:val="23"/>
        </w:rPr>
        <w:t xml:space="preserve"> to Department staff</w:t>
      </w:r>
      <w:r w:rsidR="008720BE" w:rsidRPr="00E9218A">
        <w:rPr>
          <w:rFonts w:ascii="Times New Roman" w:hAnsi="Times New Roman"/>
          <w:sz w:val="23"/>
          <w:szCs w:val="23"/>
        </w:rPr>
        <w:t>. Chairman Brown requested th</w:t>
      </w:r>
      <w:r w:rsidR="00E9218A" w:rsidRPr="00E9218A">
        <w:rPr>
          <w:rFonts w:ascii="Times New Roman" w:hAnsi="Times New Roman"/>
          <w:sz w:val="23"/>
          <w:szCs w:val="23"/>
        </w:rPr>
        <w:t>at</w:t>
      </w:r>
      <w:r w:rsidR="008720BE" w:rsidRPr="00E9218A">
        <w:rPr>
          <w:rFonts w:ascii="Times New Roman" w:hAnsi="Times New Roman"/>
          <w:sz w:val="23"/>
          <w:szCs w:val="23"/>
        </w:rPr>
        <w:t xml:space="preserve"> Director Marquette send a list of the vacant</w:t>
      </w:r>
      <w:r w:rsidR="00E9218A" w:rsidRPr="00E9218A">
        <w:rPr>
          <w:rFonts w:ascii="Times New Roman" w:hAnsi="Times New Roman"/>
          <w:sz w:val="23"/>
          <w:szCs w:val="23"/>
        </w:rPr>
        <w:t xml:space="preserve"> seats </w:t>
      </w:r>
      <w:r w:rsidR="008720BE" w:rsidRPr="00E9218A">
        <w:rPr>
          <w:rFonts w:ascii="Times New Roman" w:hAnsi="Times New Roman"/>
          <w:sz w:val="23"/>
          <w:szCs w:val="23"/>
        </w:rPr>
        <w:t xml:space="preserve">to the Board. </w:t>
      </w:r>
    </w:p>
    <w:p w14:paraId="69DB7F59" w14:textId="77777777" w:rsidR="008720BE" w:rsidRPr="00E9218A" w:rsidRDefault="008720BE" w:rsidP="00922293">
      <w:pPr>
        <w:spacing w:after="0" w:line="240" w:lineRule="auto"/>
        <w:jc w:val="both"/>
        <w:rPr>
          <w:rFonts w:ascii="Times New Roman" w:hAnsi="Times New Roman"/>
          <w:sz w:val="23"/>
          <w:szCs w:val="23"/>
        </w:rPr>
      </w:pPr>
    </w:p>
    <w:p w14:paraId="42A54716" w14:textId="048747A2" w:rsidR="008720BE" w:rsidRPr="00E9218A" w:rsidRDefault="008720BE" w:rsidP="00922293">
      <w:pPr>
        <w:spacing w:after="0" w:line="240" w:lineRule="auto"/>
        <w:jc w:val="both"/>
        <w:rPr>
          <w:rFonts w:ascii="Times New Roman" w:hAnsi="Times New Roman"/>
          <w:sz w:val="23"/>
          <w:szCs w:val="23"/>
        </w:rPr>
      </w:pPr>
      <w:r w:rsidRPr="00E9218A">
        <w:rPr>
          <w:rFonts w:ascii="Times New Roman" w:hAnsi="Times New Roman"/>
          <w:sz w:val="23"/>
          <w:szCs w:val="23"/>
        </w:rPr>
        <w:t xml:space="preserve">Director Marquette also wished the Board a </w:t>
      </w:r>
      <w:r w:rsidR="00E9218A" w:rsidRPr="00E9218A">
        <w:rPr>
          <w:rFonts w:ascii="Times New Roman" w:hAnsi="Times New Roman"/>
          <w:sz w:val="23"/>
          <w:szCs w:val="23"/>
        </w:rPr>
        <w:t>h</w:t>
      </w:r>
      <w:r w:rsidRPr="00E9218A">
        <w:rPr>
          <w:rFonts w:ascii="Times New Roman" w:hAnsi="Times New Roman"/>
          <w:sz w:val="23"/>
          <w:szCs w:val="23"/>
        </w:rPr>
        <w:t xml:space="preserve">appy Thanksgiving and </w:t>
      </w:r>
      <w:r w:rsidR="00E9218A" w:rsidRPr="00E9218A">
        <w:rPr>
          <w:rFonts w:ascii="Times New Roman" w:hAnsi="Times New Roman"/>
          <w:sz w:val="23"/>
          <w:szCs w:val="23"/>
        </w:rPr>
        <w:t>h</w:t>
      </w:r>
      <w:r w:rsidRPr="00E9218A">
        <w:rPr>
          <w:rFonts w:ascii="Times New Roman" w:hAnsi="Times New Roman"/>
          <w:sz w:val="23"/>
          <w:szCs w:val="23"/>
        </w:rPr>
        <w:t xml:space="preserve">appy </w:t>
      </w:r>
      <w:r w:rsidR="00E9218A" w:rsidRPr="00E9218A">
        <w:rPr>
          <w:rFonts w:ascii="Times New Roman" w:hAnsi="Times New Roman"/>
          <w:sz w:val="23"/>
          <w:szCs w:val="23"/>
        </w:rPr>
        <w:t>h</w:t>
      </w:r>
      <w:r w:rsidRPr="00E9218A">
        <w:rPr>
          <w:rFonts w:ascii="Times New Roman" w:hAnsi="Times New Roman"/>
          <w:sz w:val="23"/>
          <w:szCs w:val="23"/>
        </w:rPr>
        <w:t xml:space="preserve">oliday season and stated he looked forward to seeing everyone in the new year. </w:t>
      </w:r>
    </w:p>
    <w:p w14:paraId="21291140" w14:textId="0C1218B1" w:rsidR="00093B20" w:rsidRPr="00E9218A" w:rsidRDefault="00866006" w:rsidP="00922293">
      <w:pPr>
        <w:spacing w:after="0" w:line="240" w:lineRule="auto"/>
        <w:jc w:val="both"/>
        <w:rPr>
          <w:rFonts w:ascii="Times New Roman" w:eastAsia="Arial Unicode MS" w:hAnsi="Times New Roman"/>
          <w:b/>
          <w:color w:val="000000"/>
          <w:sz w:val="23"/>
          <w:szCs w:val="23"/>
          <w:u w:val="single" w:color="000000"/>
        </w:rPr>
      </w:pPr>
      <w:r w:rsidRPr="00E9218A">
        <w:rPr>
          <w:rFonts w:ascii="Times New Roman" w:hAnsi="Times New Roman"/>
          <w:sz w:val="23"/>
          <w:szCs w:val="23"/>
        </w:rPr>
        <w:t xml:space="preserve"> </w:t>
      </w:r>
    </w:p>
    <w:p w14:paraId="52F0EE72" w14:textId="6D2FB71A" w:rsidR="009A61BC" w:rsidRPr="00E9218A" w:rsidRDefault="008A0A28" w:rsidP="00BF6625">
      <w:pPr>
        <w:pStyle w:val="Heading2"/>
      </w:pPr>
      <w:r w:rsidRPr="00E9218A">
        <w:rPr>
          <w:rFonts w:eastAsia="Arial Unicode MS"/>
          <w:u w:color="000000"/>
        </w:rPr>
        <w:t>COUNSEL’S REPORT</w:t>
      </w:r>
    </w:p>
    <w:p w14:paraId="53607F04" w14:textId="77777777" w:rsidR="00866006" w:rsidRPr="00E9218A" w:rsidRDefault="00866006" w:rsidP="00922293">
      <w:pPr>
        <w:spacing w:after="0" w:line="240" w:lineRule="auto"/>
        <w:jc w:val="both"/>
        <w:rPr>
          <w:rFonts w:ascii="Times New Roman" w:eastAsia="Arial Unicode MS" w:hAnsi="Times New Roman"/>
          <w:bCs/>
          <w:color w:val="000000"/>
          <w:sz w:val="23"/>
          <w:szCs w:val="23"/>
        </w:rPr>
      </w:pPr>
    </w:p>
    <w:p w14:paraId="26848D2C" w14:textId="2199177F" w:rsidR="00093B20" w:rsidRPr="00E9218A" w:rsidRDefault="00425C2A" w:rsidP="00922293">
      <w:pPr>
        <w:spacing w:after="0" w:line="240" w:lineRule="auto"/>
        <w:jc w:val="both"/>
        <w:rPr>
          <w:rFonts w:ascii="Times New Roman" w:eastAsia="Arial Unicode MS" w:hAnsi="Times New Roman"/>
          <w:b/>
          <w:bCs/>
          <w:color w:val="000000"/>
          <w:sz w:val="23"/>
          <w:szCs w:val="23"/>
          <w:u w:val="single"/>
        </w:rPr>
      </w:pPr>
      <w:r w:rsidRPr="00E9218A">
        <w:rPr>
          <w:rFonts w:ascii="Times New Roman" w:eastAsia="Arial Unicode MS" w:hAnsi="Times New Roman"/>
          <w:bCs/>
          <w:color w:val="000000"/>
          <w:sz w:val="23"/>
          <w:szCs w:val="23"/>
        </w:rPr>
        <w:t xml:space="preserve">Counsel </w:t>
      </w:r>
      <w:r w:rsidR="00971D0B" w:rsidRPr="00E9218A">
        <w:rPr>
          <w:rFonts w:ascii="Times New Roman" w:eastAsia="Arial Unicode MS" w:hAnsi="Times New Roman"/>
          <w:bCs/>
          <w:color w:val="000000"/>
          <w:sz w:val="23"/>
          <w:szCs w:val="23"/>
        </w:rPr>
        <w:t>did not</w:t>
      </w:r>
      <w:r w:rsidR="008720BE" w:rsidRPr="00E9218A">
        <w:rPr>
          <w:rFonts w:ascii="Times New Roman" w:eastAsia="Arial Unicode MS" w:hAnsi="Times New Roman"/>
          <w:bCs/>
          <w:color w:val="000000"/>
          <w:sz w:val="23"/>
          <w:szCs w:val="23"/>
        </w:rPr>
        <w:t xml:space="preserve"> offer a report but did apologize for the delay in sending out the proposed regulation.  Counsel also wished the Board a </w:t>
      </w:r>
      <w:r w:rsidR="00E9218A" w:rsidRPr="00E9218A">
        <w:rPr>
          <w:rFonts w:ascii="Times New Roman" w:eastAsia="Arial Unicode MS" w:hAnsi="Times New Roman"/>
          <w:bCs/>
          <w:color w:val="000000"/>
          <w:sz w:val="23"/>
          <w:szCs w:val="23"/>
        </w:rPr>
        <w:t>h</w:t>
      </w:r>
      <w:r w:rsidR="008720BE" w:rsidRPr="00E9218A">
        <w:rPr>
          <w:rFonts w:ascii="Times New Roman" w:eastAsia="Arial Unicode MS" w:hAnsi="Times New Roman"/>
          <w:bCs/>
          <w:color w:val="000000"/>
          <w:sz w:val="23"/>
          <w:szCs w:val="23"/>
        </w:rPr>
        <w:t xml:space="preserve">appy Thanksgiving and festive </w:t>
      </w:r>
      <w:r w:rsidR="00E9218A" w:rsidRPr="00E9218A">
        <w:rPr>
          <w:rFonts w:ascii="Times New Roman" w:eastAsia="Arial Unicode MS" w:hAnsi="Times New Roman"/>
          <w:bCs/>
          <w:color w:val="000000"/>
          <w:sz w:val="23"/>
          <w:szCs w:val="23"/>
        </w:rPr>
        <w:t>h</w:t>
      </w:r>
      <w:r w:rsidR="008720BE" w:rsidRPr="00E9218A">
        <w:rPr>
          <w:rFonts w:ascii="Times New Roman" w:eastAsia="Arial Unicode MS" w:hAnsi="Times New Roman"/>
          <w:bCs/>
          <w:color w:val="000000"/>
          <w:sz w:val="23"/>
          <w:szCs w:val="23"/>
        </w:rPr>
        <w:t xml:space="preserve">oliday season. </w:t>
      </w:r>
    </w:p>
    <w:p w14:paraId="4890F950" w14:textId="77777777" w:rsidR="00E83079" w:rsidRPr="00E9218A" w:rsidRDefault="00E83079" w:rsidP="00922293">
      <w:pPr>
        <w:spacing w:after="0" w:line="240" w:lineRule="auto"/>
        <w:jc w:val="both"/>
        <w:rPr>
          <w:rFonts w:ascii="Times New Roman" w:eastAsia="Arial Unicode MS" w:hAnsi="Times New Roman"/>
          <w:b/>
          <w:bCs/>
          <w:color w:val="000000"/>
          <w:sz w:val="23"/>
          <w:szCs w:val="23"/>
          <w:u w:val="single"/>
        </w:rPr>
      </w:pPr>
    </w:p>
    <w:p w14:paraId="24010CCB" w14:textId="0A03A300" w:rsidR="00A3391A" w:rsidRPr="00E9218A" w:rsidRDefault="008A0A28" w:rsidP="00BF6625">
      <w:pPr>
        <w:pStyle w:val="Heading2"/>
        <w:rPr>
          <w:rFonts w:eastAsia="Arial Unicode MS"/>
        </w:rPr>
      </w:pPr>
      <w:r w:rsidRPr="00E9218A">
        <w:rPr>
          <w:rFonts w:eastAsia="Arial Unicode MS"/>
        </w:rPr>
        <w:t>CHAIR’S REPORT</w:t>
      </w:r>
    </w:p>
    <w:p w14:paraId="06F859CB" w14:textId="77777777" w:rsidR="003C1E24" w:rsidRPr="00E9218A" w:rsidRDefault="003C1E24" w:rsidP="00922293">
      <w:pPr>
        <w:spacing w:after="0" w:line="240" w:lineRule="auto"/>
        <w:jc w:val="both"/>
        <w:rPr>
          <w:rFonts w:ascii="Times New Roman" w:hAnsi="Times New Roman"/>
          <w:sz w:val="23"/>
          <w:szCs w:val="23"/>
        </w:rPr>
      </w:pPr>
    </w:p>
    <w:p w14:paraId="176A9BCA" w14:textId="576FF518" w:rsidR="00C32401" w:rsidRPr="00E9218A" w:rsidRDefault="00425C2A" w:rsidP="00922293">
      <w:pPr>
        <w:spacing w:after="0" w:line="240" w:lineRule="auto"/>
        <w:jc w:val="both"/>
        <w:rPr>
          <w:rFonts w:ascii="Times New Roman" w:hAnsi="Times New Roman"/>
          <w:sz w:val="23"/>
          <w:szCs w:val="23"/>
        </w:rPr>
      </w:pPr>
      <w:r w:rsidRPr="00E9218A">
        <w:rPr>
          <w:rFonts w:ascii="Times New Roman" w:hAnsi="Times New Roman"/>
          <w:sz w:val="23"/>
          <w:szCs w:val="23"/>
        </w:rPr>
        <w:t xml:space="preserve">Chairman Brown </w:t>
      </w:r>
      <w:r w:rsidR="008720BE" w:rsidRPr="00E9218A">
        <w:rPr>
          <w:rFonts w:ascii="Times New Roman" w:hAnsi="Times New Roman"/>
          <w:sz w:val="23"/>
          <w:szCs w:val="23"/>
        </w:rPr>
        <w:t xml:space="preserve">thanked the Board for a productive year and stated that he looked forward to being more productive next year. He also wished the Board a </w:t>
      </w:r>
      <w:r w:rsidR="00E9218A" w:rsidRPr="00E9218A">
        <w:rPr>
          <w:rFonts w:ascii="Times New Roman" w:hAnsi="Times New Roman"/>
          <w:sz w:val="23"/>
          <w:szCs w:val="23"/>
        </w:rPr>
        <w:t>h</w:t>
      </w:r>
      <w:r w:rsidR="008720BE" w:rsidRPr="00E9218A">
        <w:rPr>
          <w:rFonts w:ascii="Times New Roman" w:hAnsi="Times New Roman"/>
          <w:sz w:val="23"/>
          <w:szCs w:val="23"/>
        </w:rPr>
        <w:t xml:space="preserve">appy Thanksgiving and </w:t>
      </w:r>
      <w:r w:rsidR="00E9218A" w:rsidRPr="00E9218A">
        <w:rPr>
          <w:rFonts w:ascii="Times New Roman" w:hAnsi="Times New Roman"/>
          <w:sz w:val="23"/>
          <w:szCs w:val="23"/>
        </w:rPr>
        <w:t>h</w:t>
      </w:r>
      <w:r w:rsidR="008720BE" w:rsidRPr="00E9218A">
        <w:rPr>
          <w:rFonts w:ascii="Times New Roman" w:hAnsi="Times New Roman"/>
          <w:sz w:val="23"/>
          <w:szCs w:val="23"/>
        </w:rPr>
        <w:t>oliday season.</w:t>
      </w:r>
    </w:p>
    <w:p w14:paraId="6C8E0A86" w14:textId="77777777" w:rsidR="00425C2A" w:rsidRPr="00E9218A" w:rsidRDefault="00425C2A" w:rsidP="00922293">
      <w:pPr>
        <w:spacing w:after="0" w:line="240" w:lineRule="auto"/>
        <w:jc w:val="both"/>
        <w:rPr>
          <w:rFonts w:ascii="Times New Roman" w:hAnsi="Times New Roman"/>
          <w:sz w:val="23"/>
          <w:szCs w:val="23"/>
        </w:rPr>
      </w:pPr>
    </w:p>
    <w:p w14:paraId="1631D0A6" w14:textId="68247038" w:rsidR="00425C2A" w:rsidRPr="00E9218A" w:rsidRDefault="00425C2A" w:rsidP="00BF6625">
      <w:pPr>
        <w:pStyle w:val="Heading2"/>
      </w:pPr>
      <w:r w:rsidRPr="00E9218A">
        <w:t>CLOSED SESSION</w:t>
      </w:r>
    </w:p>
    <w:p w14:paraId="298DF228" w14:textId="77777777" w:rsidR="000B0064" w:rsidRPr="00E9218A" w:rsidRDefault="000B0064" w:rsidP="00922293">
      <w:pPr>
        <w:spacing w:after="0" w:line="240" w:lineRule="auto"/>
        <w:jc w:val="both"/>
        <w:rPr>
          <w:rFonts w:ascii="Times New Roman" w:hAnsi="Times New Roman"/>
          <w:b/>
          <w:bCs/>
          <w:sz w:val="23"/>
          <w:szCs w:val="23"/>
          <w:u w:val="single"/>
        </w:rPr>
      </w:pPr>
    </w:p>
    <w:p w14:paraId="2911FD56" w14:textId="32F012B1" w:rsidR="000B0064" w:rsidRPr="00E9218A" w:rsidRDefault="008720BE" w:rsidP="00922293">
      <w:pPr>
        <w:spacing w:after="0" w:line="240" w:lineRule="auto"/>
        <w:jc w:val="both"/>
        <w:rPr>
          <w:rFonts w:ascii="Times New Roman" w:hAnsi="Times New Roman"/>
          <w:sz w:val="23"/>
          <w:szCs w:val="23"/>
        </w:rPr>
      </w:pPr>
      <w:bookmarkStart w:id="1" w:name="_Hlk149821666"/>
      <w:r w:rsidRPr="00E9218A">
        <w:rPr>
          <w:rFonts w:ascii="Times New Roman" w:hAnsi="Times New Roman"/>
          <w:sz w:val="23"/>
          <w:szCs w:val="23"/>
        </w:rPr>
        <w:t>The Board did not convene in a Closed Session.</w:t>
      </w:r>
    </w:p>
    <w:p w14:paraId="7B6DCCFA" w14:textId="77777777" w:rsidR="008720BE" w:rsidRPr="00E9218A" w:rsidRDefault="008720BE" w:rsidP="00922293">
      <w:pPr>
        <w:spacing w:after="0" w:line="240" w:lineRule="auto"/>
        <w:jc w:val="both"/>
        <w:rPr>
          <w:rFonts w:ascii="Times New Roman" w:hAnsi="Times New Roman"/>
          <w:sz w:val="23"/>
          <w:szCs w:val="23"/>
          <w:highlight w:val="yellow"/>
        </w:rPr>
      </w:pPr>
    </w:p>
    <w:p w14:paraId="4D8BDE51" w14:textId="15314CC7" w:rsidR="00550F99" w:rsidRPr="00E9218A" w:rsidRDefault="00B64F61" w:rsidP="00BF6625">
      <w:pPr>
        <w:pStyle w:val="Heading2"/>
        <w:rPr>
          <w:rFonts w:eastAsia="Arial Unicode MS"/>
          <w:bCs/>
        </w:rPr>
      </w:pPr>
      <w:r w:rsidRPr="00E9218A">
        <w:rPr>
          <w:rFonts w:eastAsia="Arial Unicode MS"/>
          <w:u w:color="000000"/>
        </w:rPr>
        <w:t>ADJOURNMENT</w:t>
      </w:r>
    </w:p>
    <w:p w14:paraId="4737C929" w14:textId="77777777" w:rsidR="005E70A6" w:rsidRPr="00E9218A" w:rsidRDefault="005E70A6" w:rsidP="00922293">
      <w:pPr>
        <w:spacing w:after="0" w:line="240" w:lineRule="auto"/>
        <w:jc w:val="both"/>
        <w:rPr>
          <w:rFonts w:ascii="Times New Roman" w:eastAsia="Times New Roman" w:hAnsi="Times New Roman"/>
          <w:sz w:val="23"/>
          <w:szCs w:val="23"/>
        </w:rPr>
      </w:pPr>
    </w:p>
    <w:p w14:paraId="281770C2" w14:textId="7DCF2CA6" w:rsidR="008720BE" w:rsidRPr="00E9218A" w:rsidRDefault="008720BE" w:rsidP="00922293">
      <w:pPr>
        <w:spacing w:after="0" w:line="240" w:lineRule="auto"/>
        <w:jc w:val="both"/>
        <w:rPr>
          <w:rFonts w:ascii="Times New Roman" w:eastAsia="Times New Roman" w:hAnsi="Times New Roman"/>
          <w:sz w:val="23"/>
          <w:szCs w:val="23"/>
        </w:rPr>
      </w:pPr>
      <w:r w:rsidRPr="00E9218A">
        <w:rPr>
          <w:rFonts w:ascii="Times New Roman" w:eastAsia="Times New Roman" w:hAnsi="Times New Roman"/>
          <w:sz w:val="23"/>
          <w:szCs w:val="23"/>
        </w:rPr>
        <w:t>Prior to adjournment Director Marquette invited Commissioner Dove and Assistant Commissioner McDermott to address the Board, if they would like to do so. Commissioner Dove thanked the Board for their participation</w:t>
      </w:r>
      <w:r w:rsidR="004B1324" w:rsidRPr="00E9218A">
        <w:rPr>
          <w:rFonts w:ascii="Times New Roman" w:eastAsia="Times New Roman" w:hAnsi="Times New Roman"/>
          <w:sz w:val="23"/>
          <w:szCs w:val="23"/>
        </w:rPr>
        <w:t xml:space="preserve"> and effort. He noted the many accomplishments of the Board over the last year and stated that he looked forward to continuing to work with them.</w:t>
      </w:r>
      <w:r w:rsidR="00E9218A" w:rsidRPr="00E9218A">
        <w:rPr>
          <w:rFonts w:ascii="Times New Roman" w:eastAsia="Times New Roman" w:hAnsi="Times New Roman"/>
          <w:sz w:val="23"/>
          <w:szCs w:val="23"/>
        </w:rPr>
        <w:t xml:space="preserve"> </w:t>
      </w:r>
      <w:r w:rsidR="00DD3AFD" w:rsidRPr="00E9218A">
        <w:rPr>
          <w:rFonts w:ascii="Times New Roman" w:eastAsia="Times New Roman" w:hAnsi="Times New Roman"/>
          <w:sz w:val="23"/>
          <w:szCs w:val="23"/>
        </w:rPr>
        <w:t>Assistant Commissioner McDermott also thanked the Board for the</w:t>
      </w:r>
      <w:r w:rsidR="00E9218A" w:rsidRPr="00E9218A">
        <w:rPr>
          <w:rFonts w:ascii="Times New Roman" w:eastAsia="Times New Roman" w:hAnsi="Times New Roman"/>
          <w:sz w:val="23"/>
          <w:szCs w:val="23"/>
        </w:rPr>
        <w:t>ir</w:t>
      </w:r>
      <w:r w:rsidR="00DD3AFD" w:rsidRPr="00E9218A">
        <w:rPr>
          <w:rFonts w:ascii="Times New Roman" w:eastAsia="Times New Roman" w:hAnsi="Times New Roman"/>
          <w:sz w:val="23"/>
          <w:szCs w:val="23"/>
        </w:rPr>
        <w:t xml:space="preserve"> participation and effort and stated </w:t>
      </w:r>
      <w:r w:rsidR="00E9218A" w:rsidRPr="00E9218A">
        <w:rPr>
          <w:rFonts w:ascii="Times New Roman" w:eastAsia="Times New Roman" w:hAnsi="Times New Roman"/>
          <w:sz w:val="23"/>
          <w:szCs w:val="23"/>
        </w:rPr>
        <w:t>s</w:t>
      </w:r>
      <w:r w:rsidR="00DD3AFD" w:rsidRPr="00E9218A">
        <w:rPr>
          <w:rFonts w:ascii="Times New Roman" w:eastAsia="Times New Roman" w:hAnsi="Times New Roman"/>
          <w:sz w:val="23"/>
          <w:szCs w:val="23"/>
        </w:rPr>
        <w:t xml:space="preserve">he looked forward to working with them next year and to getting more accomplished. </w:t>
      </w:r>
    </w:p>
    <w:p w14:paraId="7EF0D896" w14:textId="537C9E47" w:rsidR="00DD3AFD" w:rsidRPr="00E9218A" w:rsidRDefault="00DD3AFD" w:rsidP="00922293">
      <w:pPr>
        <w:spacing w:after="0" w:line="240" w:lineRule="auto"/>
        <w:jc w:val="both"/>
        <w:rPr>
          <w:rFonts w:ascii="Times New Roman" w:eastAsia="Times New Roman" w:hAnsi="Times New Roman"/>
          <w:sz w:val="23"/>
          <w:szCs w:val="23"/>
        </w:rPr>
      </w:pPr>
    </w:p>
    <w:p w14:paraId="501627BD" w14:textId="54E615E5" w:rsidR="00B64F61" w:rsidRPr="00E9218A" w:rsidRDefault="00C0594D" w:rsidP="00922293">
      <w:pPr>
        <w:spacing w:after="0" w:line="240" w:lineRule="auto"/>
        <w:jc w:val="both"/>
        <w:rPr>
          <w:rFonts w:ascii="Times New Roman" w:eastAsia="Arial Unicode MS" w:hAnsi="Times New Roman"/>
          <w:b/>
          <w:sz w:val="23"/>
          <w:szCs w:val="23"/>
          <w:u w:val="single" w:color="000000"/>
        </w:rPr>
      </w:pPr>
      <w:r w:rsidRPr="00E9218A">
        <w:rPr>
          <w:rFonts w:ascii="Times New Roman" w:eastAsia="Times New Roman" w:hAnsi="Times New Roman"/>
          <w:sz w:val="23"/>
          <w:szCs w:val="23"/>
        </w:rPr>
        <w:t>A motion to adjourn the business meeting was made by Mr.</w:t>
      </w:r>
      <w:r w:rsidR="00DD3C2E" w:rsidRPr="00E9218A">
        <w:rPr>
          <w:rFonts w:ascii="Times New Roman" w:hAnsi="Times New Roman"/>
          <w:bCs/>
          <w:sz w:val="23"/>
          <w:szCs w:val="23"/>
        </w:rPr>
        <w:t xml:space="preserve"> </w:t>
      </w:r>
      <w:r w:rsidR="00E9218A" w:rsidRPr="00E9218A">
        <w:rPr>
          <w:rFonts w:ascii="Times New Roman" w:hAnsi="Times New Roman"/>
          <w:bCs/>
          <w:sz w:val="23"/>
          <w:szCs w:val="23"/>
        </w:rPr>
        <w:t>Smith</w:t>
      </w:r>
      <w:r w:rsidRPr="00E9218A">
        <w:rPr>
          <w:rFonts w:ascii="Times New Roman" w:eastAsia="Times New Roman" w:hAnsi="Times New Roman"/>
          <w:sz w:val="23"/>
          <w:szCs w:val="23"/>
        </w:rPr>
        <w:t>, seconded by Mr.</w:t>
      </w:r>
      <w:r w:rsidR="00DD3AFD" w:rsidRPr="00E9218A">
        <w:rPr>
          <w:rFonts w:ascii="Times New Roman" w:eastAsia="Times New Roman" w:hAnsi="Times New Roman"/>
          <w:sz w:val="23"/>
          <w:szCs w:val="23"/>
        </w:rPr>
        <w:t xml:space="preserve"> </w:t>
      </w:r>
      <w:r w:rsidR="00E9218A" w:rsidRPr="00E9218A">
        <w:rPr>
          <w:rFonts w:ascii="Times New Roman" w:eastAsia="Times New Roman" w:hAnsi="Times New Roman"/>
          <w:sz w:val="23"/>
          <w:szCs w:val="23"/>
        </w:rPr>
        <w:t>Poch</w:t>
      </w:r>
      <w:r w:rsidRPr="00E9218A">
        <w:rPr>
          <w:rFonts w:ascii="Times New Roman" w:eastAsia="Times New Roman" w:hAnsi="Times New Roman"/>
          <w:sz w:val="23"/>
          <w:szCs w:val="23"/>
        </w:rPr>
        <w:t xml:space="preserve"> and unanimously carried by the Board. </w:t>
      </w:r>
      <w:r w:rsidR="00916554" w:rsidRPr="00E9218A">
        <w:rPr>
          <w:rFonts w:ascii="Times New Roman" w:hAnsi="Times New Roman"/>
          <w:sz w:val="23"/>
          <w:szCs w:val="23"/>
        </w:rPr>
        <w:t>The meeting was adjourned at 10:</w:t>
      </w:r>
      <w:r w:rsidR="00DD3AFD" w:rsidRPr="00E9218A">
        <w:rPr>
          <w:rFonts w:ascii="Times New Roman" w:hAnsi="Times New Roman"/>
          <w:sz w:val="23"/>
          <w:szCs w:val="23"/>
        </w:rPr>
        <w:t>3</w:t>
      </w:r>
      <w:r w:rsidR="00916554" w:rsidRPr="00E9218A">
        <w:rPr>
          <w:rFonts w:ascii="Times New Roman" w:hAnsi="Times New Roman"/>
          <w:sz w:val="23"/>
          <w:szCs w:val="23"/>
        </w:rPr>
        <w:t>8 a.m.</w:t>
      </w:r>
    </w:p>
    <w:bookmarkEnd w:id="1"/>
    <w:p w14:paraId="72048561" w14:textId="3BFC6C22" w:rsidR="00754E9B" w:rsidRPr="00E9218A" w:rsidRDefault="00EF0F8F" w:rsidP="00754E9B">
      <w:pPr>
        <w:spacing w:after="0" w:line="240" w:lineRule="auto"/>
        <w:rPr>
          <w:rFonts w:ascii="Times New Roman" w:hAnsi="Times New Roman"/>
          <w:b/>
          <w:bCs/>
          <w:sz w:val="23"/>
          <w:szCs w:val="23"/>
        </w:rPr>
      </w:pP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006B631E" w:rsidRPr="00E9218A">
        <w:rPr>
          <w:rFonts w:ascii="Times New Roman" w:hAnsi="Times New Roman"/>
          <w:b/>
          <w:bCs/>
          <w:sz w:val="23"/>
          <w:szCs w:val="23"/>
        </w:rPr>
        <w:tab/>
      </w:r>
      <w:r w:rsidR="00F57BEE" w:rsidRPr="00E9218A">
        <w:rPr>
          <w:rFonts w:ascii="Times New Roman" w:hAnsi="Times New Roman"/>
          <w:b/>
          <w:bCs/>
          <w:sz w:val="23"/>
          <w:szCs w:val="23"/>
        </w:rPr>
        <w:tab/>
      </w:r>
      <w:r w:rsidR="00F57BEE" w:rsidRPr="00E9218A">
        <w:rPr>
          <w:rFonts w:ascii="Times New Roman" w:hAnsi="Times New Roman"/>
          <w:b/>
          <w:bCs/>
          <w:sz w:val="23"/>
          <w:szCs w:val="23"/>
        </w:rPr>
        <w:tab/>
      </w:r>
      <w:r w:rsidR="00F57BEE" w:rsidRPr="00E9218A">
        <w:rPr>
          <w:rFonts w:ascii="Times New Roman" w:hAnsi="Times New Roman"/>
          <w:b/>
          <w:bCs/>
          <w:sz w:val="23"/>
          <w:szCs w:val="23"/>
        </w:rPr>
        <w:tab/>
      </w:r>
    </w:p>
    <w:p w14:paraId="327DD8F1" w14:textId="48D9D02E" w:rsidR="00BE2BAE" w:rsidRPr="00E9218A" w:rsidRDefault="00754E9B" w:rsidP="00754E9B">
      <w:pPr>
        <w:spacing w:after="0" w:line="240" w:lineRule="auto"/>
        <w:rPr>
          <w:rFonts w:ascii="Times New Roman" w:hAnsi="Times New Roman"/>
          <w:b/>
          <w:bCs/>
          <w:sz w:val="23"/>
          <w:szCs w:val="23"/>
        </w:rPr>
      </w:pPr>
      <w:r w:rsidRPr="00E9218A">
        <w:rPr>
          <w:rFonts w:ascii="Times New Roman" w:hAnsi="Times New Roman"/>
          <w:b/>
          <w:bCs/>
          <w:sz w:val="23"/>
          <w:szCs w:val="23"/>
        </w:rPr>
        <w:t>_______________________</w:t>
      </w:r>
      <w:r w:rsidR="00093B20" w:rsidRPr="00E9218A">
        <w:rPr>
          <w:rFonts w:ascii="Times New Roman" w:hAnsi="Times New Roman"/>
          <w:b/>
          <w:bCs/>
          <w:sz w:val="23"/>
          <w:szCs w:val="23"/>
        </w:rPr>
        <w:t>_______________</w:t>
      </w:r>
      <w:r w:rsidR="00162E26" w:rsidRPr="00E9218A">
        <w:rPr>
          <w:rFonts w:ascii="Times New Roman" w:hAnsi="Times New Roman"/>
          <w:b/>
          <w:bCs/>
          <w:sz w:val="23"/>
          <w:szCs w:val="23"/>
        </w:rPr>
        <w:t xml:space="preserve">     </w:t>
      </w:r>
      <w:r w:rsidR="00BE2BAE" w:rsidRPr="00E9218A">
        <w:rPr>
          <w:rFonts w:ascii="Times New Roman" w:hAnsi="Times New Roman"/>
          <w:b/>
          <w:bCs/>
          <w:sz w:val="23"/>
          <w:szCs w:val="23"/>
        </w:rPr>
        <w:t xml:space="preserve">                           ______________</w:t>
      </w:r>
      <w:r w:rsidRPr="00E9218A">
        <w:rPr>
          <w:rFonts w:ascii="Times New Roman" w:hAnsi="Times New Roman"/>
          <w:b/>
          <w:bCs/>
          <w:sz w:val="23"/>
          <w:szCs w:val="23"/>
        </w:rPr>
        <w:t xml:space="preserve"> </w:t>
      </w:r>
    </w:p>
    <w:p w14:paraId="20F87563" w14:textId="1471AC76" w:rsidR="00754E9B" w:rsidRPr="00E9218A" w:rsidRDefault="00162E26" w:rsidP="00754E9B">
      <w:pPr>
        <w:spacing w:after="0" w:line="240" w:lineRule="auto"/>
        <w:rPr>
          <w:rFonts w:ascii="Times New Roman" w:hAnsi="Times New Roman"/>
          <w:b/>
          <w:bCs/>
          <w:sz w:val="23"/>
          <w:szCs w:val="23"/>
        </w:rPr>
      </w:pPr>
      <w:r w:rsidRPr="00E9218A">
        <w:rPr>
          <w:rFonts w:ascii="Times New Roman" w:hAnsi="Times New Roman"/>
          <w:b/>
          <w:bCs/>
          <w:sz w:val="23"/>
          <w:szCs w:val="23"/>
        </w:rPr>
        <w:t>Charles Marquette,</w:t>
      </w:r>
      <w:r w:rsidR="00093B20" w:rsidRPr="00E9218A">
        <w:rPr>
          <w:rFonts w:ascii="Times New Roman" w:hAnsi="Times New Roman"/>
          <w:b/>
          <w:bCs/>
          <w:sz w:val="23"/>
          <w:szCs w:val="23"/>
        </w:rPr>
        <w:t xml:space="preserve"> </w:t>
      </w:r>
      <w:r w:rsidR="00754E9B" w:rsidRPr="00E9218A">
        <w:rPr>
          <w:rFonts w:ascii="Times New Roman" w:hAnsi="Times New Roman"/>
          <w:b/>
          <w:bCs/>
          <w:sz w:val="23"/>
          <w:szCs w:val="23"/>
        </w:rPr>
        <w:t>Executive Director</w:t>
      </w:r>
      <w:r w:rsidR="00BE2BAE" w:rsidRPr="00E9218A">
        <w:rPr>
          <w:rFonts w:ascii="Times New Roman" w:hAnsi="Times New Roman"/>
          <w:b/>
          <w:bCs/>
          <w:sz w:val="23"/>
          <w:szCs w:val="23"/>
        </w:rPr>
        <w:tab/>
      </w:r>
      <w:r w:rsidR="00BE2BAE" w:rsidRPr="00E9218A">
        <w:rPr>
          <w:rFonts w:ascii="Times New Roman" w:hAnsi="Times New Roman"/>
          <w:b/>
          <w:bCs/>
          <w:sz w:val="23"/>
          <w:szCs w:val="23"/>
        </w:rPr>
        <w:tab/>
      </w:r>
      <w:r w:rsidR="00BE2BAE" w:rsidRPr="00E9218A">
        <w:rPr>
          <w:rFonts w:ascii="Times New Roman" w:hAnsi="Times New Roman"/>
          <w:b/>
          <w:bCs/>
          <w:sz w:val="23"/>
          <w:szCs w:val="23"/>
        </w:rPr>
        <w:tab/>
      </w:r>
      <w:r w:rsidR="00BE2BAE" w:rsidRPr="00E9218A">
        <w:rPr>
          <w:rFonts w:ascii="Times New Roman" w:hAnsi="Times New Roman"/>
          <w:b/>
          <w:bCs/>
          <w:sz w:val="23"/>
          <w:szCs w:val="23"/>
        </w:rPr>
        <w:tab/>
        <w:t>Date</w:t>
      </w:r>
    </w:p>
    <w:p w14:paraId="76BC16A7" w14:textId="408C867B" w:rsidR="00754E9B" w:rsidRPr="00E9218A" w:rsidRDefault="009E5720" w:rsidP="009E5720">
      <w:pPr>
        <w:tabs>
          <w:tab w:val="left" w:pos="2028"/>
        </w:tabs>
        <w:spacing w:after="0" w:line="240" w:lineRule="auto"/>
        <w:rPr>
          <w:rFonts w:ascii="Times New Roman" w:hAnsi="Times New Roman"/>
          <w:b/>
          <w:bCs/>
          <w:sz w:val="23"/>
          <w:szCs w:val="23"/>
        </w:rPr>
      </w:pPr>
      <w:r w:rsidRPr="00E9218A">
        <w:rPr>
          <w:rFonts w:ascii="Times New Roman" w:hAnsi="Times New Roman"/>
          <w:b/>
          <w:bCs/>
          <w:sz w:val="23"/>
          <w:szCs w:val="23"/>
        </w:rPr>
        <w:t>Mechanical Licensing Unit</w:t>
      </w:r>
    </w:p>
    <w:p w14:paraId="28BDEDA5" w14:textId="77777777" w:rsidR="00B83C28" w:rsidRPr="00E9218A" w:rsidRDefault="002246B9" w:rsidP="00A3391A">
      <w:pPr>
        <w:spacing w:after="0" w:line="240" w:lineRule="auto"/>
        <w:rPr>
          <w:rFonts w:ascii="Times New Roman" w:hAnsi="Times New Roman"/>
          <w:b/>
          <w:bCs/>
          <w:sz w:val="23"/>
          <w:szCs w:val="23"/>
        </w:rPr>
      </w:pP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r w:rsidRPr="00E9218A">
        <w:rPr>
          <w:rFonts w:ascii="Times New Roman" w:hAnsi="Times New Roman"/>
          <w:b/>
          <w:bCs/>
          <w:sz w:val="23"/>
          <w:szCs w:val="23"/>
        </w:rPr>
        <w:tab/>
      </w:r>
    </w:p>
    <w:p w14:paraId="195298DA" w14:textId="5094C55D" w:rsidR="00BE2BAE" w:rsidRPr="00E9218A" w:rsidRDefault="00BE2BAE" w:rsidP="00A3391A">
      <w:pPr>
        <w:spacing w:after="0" w:line="240" w:lineRule="auto"/>
        <w:rPr>
          <w:rFonts w:ascii="Times New Roman" w:hAnsi="Times New Roman"/>
          <w:sz w:val="23"/>
          <w:szCs w:val="23"/>
        </w:rPr>
      </w:pPr>
      <w:r w:rsidRPr="00E9218A">
        <w:rPr>
          <w:rFonts w:ascii="Times New Roman" w:hAnsi="Times New Roman"/>
          <w:b/>
          <w:bCs/>
          <w:sz w:val="23"/>
          <w:szCs w:val="23"/>
        </w:rPr>
        <w:t xml:space="preserve">As voted and approved by the Board on: </w:t>
      </w:r>
      <w:r w:rsidR="002E5F35" w:rsidRPr="00E9218A">
        <w:rPr>
          <w:rFonts w:ascii="Times New Roman" w:hAnsi="Times New Roman"/>
          <w:b/>
          <w:bCs/>
          <w:sz w:val="23"/>
          <w:szCs w:val="23"/>
        </w:rPr>
        <w:t>___</w:t>
      </w:r>
      <w:r w:rsidR="00550F99" w:rsidRPr="00E9218A">
        <w:rPr>
          <w:rFonts w:ascii="Times New Roman" w:hAnsi="Times New Roman"/>
          <w:b/>
          <w:bCs/>
          <w:sz w:val="23"/>
          <w:szCs w:val="23"/>
        </w:rPr>
        <w:t>_____</w:t>
      </w:r>
      <w:r w:rsidR="002E5F35" w:rsidRPr="00E9218A">
        <w:rPr>
          <w:rFonts w:ascii="Times New Roman" w:hAnsi="Times New Roman"/>
          <w:b/>
          <w:bCs/>
          <w:sz w:val="23"/>
          <w:szCs w:val="23"/>
        </w:rPr>
        <w:t>_</w:t>
      </w:r>
    </w:p>
    <w:sectPr w:rsidR="00BE2BAE" w:rsidRPr="00E9218A" w:rsidSect="00E9218A">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7214" w14:textId="77777777" w:rsidR="001865BC" w:rsidRDefault="001865BC" w:rsidP="00907226">
      <w:pPr>
        <w:spacing w:after="0" w:line="240" w:lineRule="auto"/>
      </w:pPr>
      <w:r>
        <w:separator/>
      </w:r>
    </w:p>
  </w:endnote>
  <w:endnote w:type="continuationSeparator" w:id="0">
    <w:p w14:paraId="22FEACB9" w14:textId="77777777" w:rsidR="001865BC" w:rsidRDefault="001865BC"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56291653" w:rsidR="00D6113B" w:rsidRDefault="00D6113B">
    <w:pPr>
      <w:pStyle w:val="Footer"/>
      <w:jc w:val="center"/>
    </w:pPr>
    <w:r>
      <w:fldChar w:fldCharType="begin"/>
    </w:r>
    <w:r>
      <w:instrText xml:space="preserve"> PAGE   \* MERGEFORMAT </w:instrText>
    </w:r>
    <w:r>
      <w:fldChar w:fldCharType="separate"/>
    </w:r>
    <w:r w:rsidR="00055D44">
      <w:rPr>
        <w:noProof/>
      </w:rPr>
      <w:t>3</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2" w:name="_Hlk129095304"/>
    <w:r>
      <w:rPr>
        <w:rFonts w:ascii="Century Gothic" w:eastAsia="Century Gothic" w:hAnsi="Century Gothic" w:cs="Century Gothic"/>
        <w:smallCaps/>
        <w:sz w:val="16"/>
        <w:szCs w:val="16"/>
      </w:rPr>
      <w:t>WES MOORE, GOVERNOR | ARUNA MILLER, LT. GOVERNOR | PORTIA WU, SECRETARY</w:t>
    </w:r>
  </w:p>
  <w:bookmarkEnd w:id="2"/>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0B43" w14:textId="77777777" w:rsidR="001865BC" w:rsidRDefault="001865BC" w:rsidP="00907226">
      <w:pPr>
        <w:spacing w:after="0" w:line="240" w:lineRule="auto"/>
      </w:pPr>
      <w:r>
        <w:separator/>
      </w:r>
    </w:p>
  </w:footnote>
  <w:footnote w:type="continuationSeparator" w:id="0">
    <w:p w14:paraId="2D71866B" w14:textId="77777777" w:rsidR="001865BC" w:rsidRDefault="001865BC"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04798129">
          <wp:simplePos x="0" y="0"/>
          <wp:positionH relativeFrom="column">
            <wp:posOffset>-371475</wp:posOffset>
          </wp:positionH>
          <wp:positionV relativeFrom="paragraph">
            <wp:posOffset>-101600</wp:posOffset>
          </wp:positionV>
          <wp:extent cx="2152650" cy="814705"/>
          <wp:effectExtent l="0" t="0" r="0" b="4445"/>
          <wp:wrapNone/>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Pr="000A66AC">
      <w:rPr>
        <w:rFonts w:ascii="Times New Roman" w:eastAsia="Times New Roman" w:hAnsi="Times New Roman"/>
      </w:rPr>
      <w:t>11</w:t>
    </w:r>
    <w:r w:rsidRPr="000A66AC">
      <w:rPr>
        <w:rFonts w:ascii="Times New Roman" w:eastAsia="Times New Roman" w:hAnsi="Times New Roman"/>
        <w:color w:val="000000"/>
      </w:rPr>
      <w:t xml:space="preserve">00 N. </w:t>
    </w:r>
    <w:r w:rsidRPr="000A66AC">
      <w:rPr>
        <w:rFonts w:ascii="Times New Roman" w:eastAsia="Times New Roman" w:hAnsi="Times New Roman"/>
      </w:rPr>
      <w:t>Eutaw</w:t>
    </w:r>
    <w:r w:rsidRPr="000A66AC">
      <w:rPr>
        <w:rFonts w:ascii="Times New Roman" w:eastAsia="Times New Roman" w:hAnsi="Times New Roman"/>
        <w:color w:val="000000"/>
      </w:rPr>
      <w:t xml:space="preserve"> St</w:t>
    </w:r>
    <w:r w:rsidRPr="000A66AC">
      <w:rPr>
        <w:rFonts w:ascii="Times New Roman" w:eastAsia="Times New Roman" w:hAnsi="Times New Roman"/>
      </w:rPr>
      <w:t>. 5th</w:t>
    </w:r>
    <w:r w:rsidRPr="000A66AC">
      <w:rPr>
        <w:rFonts w:ascii="Times New Roman" w:eastAsia="Times New Roman" w:hAnsi="Times New Roman"/>
        <w:color w:val="000000"/>
      </w:rPr>
      <w:t xml:space="preserve"> Fl.</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2305">
    <w:abstractNumId w:val="5"/>
  </w:num>
  <w:num w:numId="2" w16cid:durableId="478890019">
    <w:abstractNumId w:val="0"/>
  </w:num>
  <w:num w:numId="3" w16cid:durableId="927419961">
    <w:abstractNumId w:val="2"/>
  </w:num>
  <w:num w:numId="4" w16cid:durableId="388649875">
    <w:abstractNumId w:val="4"/>
  </w:num>
  <w:num w:numId="5" w16cid:durableId="1580676071">
    <w:abstractNumId w:val="3"/>
  </w:num>
  <w:num w:numId="6" w16cid:durableId="126303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3211"/>
    <w:rsid w:val="00034866"/>
    <w:rsid w:val="00037381"/>
    <w:rsid w:val="00037FD5"/>
    <w:rsid w:val="00044140"/>
    <w:rsid w:val="00044206"/>
    <w:rsid w:val="00044CCC"/>
    <w:rsid w:val="000461A3"/>
    <w:rsid w:val="00046BD7"/>
    <w:rsid w:val="00052F47"/>
    <w:rsid w:val="00053601"/>
    <w:rsid w:val="000556AC"/>
    <w:rsid w:val="00055D44"/>
    <w:rsid w:val="0005607C"/>
    <w:rsid w:val="00056655"/>
    <w:rsid w:val="0006143A"/>
    <w:rsid w:val="000623A8"/>
    <w:rsid w:val="0006241E"/>
    <w:rsid w:val="00063A6E"/>
    <w:rsid w:val="0007013A"/>
    <w:rsid w:val="00070FB8"/>
    <w:rsid w:val="00077541"/>
    <w:rsid w:val="00083A64"/>
    <w:rsid w:val="00084758"/>
    <w:rsid w:val="00084FDC"/>
    <w:rsid w:val="00093B20"/>
    <w:rsid w:val="00093C62"/>
    <w:rsid w:val="00094B86"/>
    <w:rsid w:val="00096B40"/>
    <w:rsid w:val="000A3838"/>
    <w:rsid w:val="000A4198"/>
    <w:rsid w:val="000A5D0E"/>
    <w:rsid w:val="000A6288"/>
    <w:rsid w:val="000A66AC"/>
    <w:rsid w:val="000B0064"/>
    <w:rsid w:val="000B0072"/>
    <w:rsid w:val="000B3C41"/>
    <w:rsid w:val="000B5E59"/>
    <w:rsid w:val="000C0DFE"/>
    <w:rsid w:val="000D1D52"/>
    <w:rsid w:val="000D2E20"/>
    <w:rsid w:val="000D6E05"/>
    <w:rsid w:val="000D718A"/>
    <w:rsid w:val="000E0257"/>
    <w:rsid w:val="000E3534"/>
    <w:rsid w:val="000E4BB6"/>
    <w:rsid w:val="000F17D2"/>
    <w:rsid w:val="000F498E"/>
    <w:rsid w:val="0010035B"/>
    <w:rsid w:val="001113B0"/>
    <w:rsid w:val="00111442"/>
    <w:rsid w:val="00112998"/>
    <w:rsid w:val="00112C93"/>
    <w:rsid w:val="00113005"/>
    <w:rsid w:val="00113BDC"/>
    <w:rsid w:val="00116211"/>
    <w:rsid w:val="00117EB5"/>
    <w:rsid w:val="00121AA3"/>
    <w:rsid w:val="0012691F"/>
    <w:rsid w:val="00126BDB"/>
    <w:rsid w:val="0013258F"/>
    <w:rsid w:val="00132A40"/>
    <w:rsid w:val="00143A38"/>
    <w:rsid w:val="00144B65"/>
    <w:rsid w:val="00147C52"/>
    <w:rsid w:val="00157703"/>
    <w:rsid w:val="00162E26"/>
    <w:rsid w:val="0016327B"/>
    <w:rsid w:val="001647AD"/>
    <w:rsid w:val="0016605B"/>
    <w:rsid w:val="001675E4"/>
    <w:rsid w:val="001676ED"/>
    <w:rsid w:val="00167966"/>
    <w:rsid w:val="001718DE"/>
    <w:rsid w:val="001720E7"/>
    <w:rsid w:val="001721AA"/>
    <w:rsid w:val="001741CF"/>
    <w:rsid w:val="0017585E"/>
    <w:rsid w:val="00177CCE"/>
    <w:rsid w:val="00177E9D"/>
    <w:rsid w:val="00184232"/>
    <w:rsid w:val="00184608"/>
    <w:rsid w:val="001865BC"/>
    <w:rsid w:val="001900F0"/>
    <w:rsid w:val="0019161A"/>
    <w:rsid w:val="001930BC"/>
    <w:rsid w:val="001952F2"/>
    <w:rsid w:val="001A0880"/>
    <w:rsid w:val="001A2AE2"/>
    <w:rsid w:val="001A3819"/>
    <w:rsid w:val="001A649B"/>
    <w:rsid w:val="001A793B"/>
    <w:rsid w:val="001B03DC"/>
    <w:rsid w:val="001B0404"/>
    <w:rsid w:val="001B1ED5"/>
    <w:rsid w:val="001C1F51"/>
    <w:rsid w:val="001C34CF"/>
    <w:rsid w:val="001D1BC7"/>
    <w:rsid w:val="001D26E9"/>
    <w:rsid w:val="001D2E7A"/>
    <w:rsid w:val="001F18C4"/>
    <w:rsid w:val="001F2FDA"/>
    <w:rsid w:val="001F3BB6"/>
    <w:rsid w:val="001F59A7"/>
    <w:rsid w:val="001F70E1"/>
    <w:rsid w:val="00202118"/>
    <w:rsid w:val="00203C22"/>
    <w:rsid w:val="00210D3C"/>
    <w:rsid w:val="00212199"/>
    <w:rsid w:val="002161CB"/>
    <w:rsid w:val="00220CBD"/>
    <w:rsid w:val="002246B9"/>
    <w:rsid w:val="0022559A"/>
    <w:rsid w:val="00225AD5"/>
    <w:rsid w:val="00227DF0"/>
    <w:rsid w:val="00232DE3"/>
    <w:rsid w:val="00236C4C"/>
    <w:rsid w:val="00237D26"/>
    <w:rsid w:val="0024120A"/>
    <w:rsid w:val="00242974"/>
    <w:rsid w:val="00246411"/>
    <w:rsid w:val="002467CC"/>
    <w:rsid w:val="00246E50"/>
    <w:rsid w:val="00257626"/>
    <w:rsid w:val="00266219"/>
    <w:rsid w:val="002667DF"/>
    <w:rsid w:val="00266C02"/>
    <w:rsid w:val="002673C6"/>
    <w:rsid w:val="00271F12"/>
    <w:rsid w:val="0027620E"/>
    <w:rsid w:val="00276449"/>
    <w:rsid w:val="00277B7E"/>
    <w:rsid w:val="00281238"/>
    <w:rsid w:val="00290379"/>
    <w:rsid w:val="00290FDF"/>
    <w:rsid w:val="0029293A"/>
    <w:rsid w:val="00293FB1"/>
    <w:rsid w:val="00295121"/>
    <w:rsid w:val="00296728"/>
    <w:rsid w:val="002B4AD4"/>
    <w:rsid w:val="002B7C17"/>
    <w:rsid w:val="002C1CFF"/>
    <w:rsid w:val="002C5897"/>
    <w:rsid w:val="002C7CA9"/>
    <w:rsid w:val="002D2F01"/>
    <w:rsid w:val="002D53AE"/>
    <w:rsid w:val="002D653B"/>
    <w:rsid w:val="002D7DCF"/>
    <w:rsid w:val="002E5F35"/>
    <w:rsid w:val="002E7A81"/>
    <w:rsid w:val="002F207A"/>
    <w:rsid w:val="002F4EDE"/>
    <w:rsid w:val="002F5BFF"/>
    <w:rsid w:val="002F6DFA"/>
    <w:rsid w:val="002F7025"/>
    <w:rsid w:val="003008F0"/>
    <w:rsid w:val="003011AB"/>
    <w:rsid w:val="003040A5"/>
    <w:rsid w:val="00305545"/>
    <w:rsid w:val="003059F6"/>
    <w:rsid w:val="0030700E"/>
    <w:rsid w:val="00307D9F"/>
    <w:rsid w:val="00316EA4"/>
    <w:rsid w:val="00321B14"/>
    <w:rsid w:val="0032257A"/>
    <w:rsid w:val="00323705"/>
    <w:rsid w:val="003278DE"/>
    <w:rsid w:val="003350CB"/>
    <w:rsid w:val="003356DB"/>
    <w:rsid w:val="00353C38"/>
    <w:rsid w:val="00355C19"/>
    <w:rsid w:val="00360CBB"/>
    <w:rsid w:val="00364D73"/>
    <w:rsid w:val="00376A59"/>
    <w:rsid w:val="003772B7"/>
    <w:rsid w:val="003778F9"/>
    <w:rsid w:val="00381CAD"/>
    <w:rsid w:val="00382123"/>
    <w:rsid w:val="00392D63"/>
    <w:rsid w:val="003945F0"/>
    <w:rsid w:val="0039557A"/>
    <w:rsid w:val="003965D4"/>
    <w:rsid w:val="0039763B"/>
    <w:rsid w:val="003977B5"/>
    <w:rsid w:val="003A2BE9"/>
    <w:rsid w:val="003C1E24"/>
    <w:rsid w:val="003C7D45"/>
    <w:rsid w:val="003D41CB"/>
    <w:rsid w:val="003E0838"/>
    <w:rsid w:val="003E7A26"/>
    <w:rsid w:val="003E7B74"/>
    <w:rsid w:val="00400848"/>
    <w:rsid w:val="004011E1"/>
    <w:rsid w:val="00403653"/>
    <w:rsid w:val="0040454B"/>
    <w:rsid w:val="00406CF9"/>
    <w:rsid w:val="00411321"/>
    <w:rsid w:val="00413EA8"/>
    <w:rsid w:val="0041641B"/>
    <w:rsid w:val="00420867"/>
    <w:rsid w:val="004229D8"/>
    <w:rsid w:val="00425C2A"/>
    <w:rsid w:val="004268AC"/>
    <w:rsid w:val="0042742C"/>
    <w:rsid w:val="0042768A"/>
    <w:rsid w:val="00430812"/>
    <w:rsid w:val="0043339D"/>
    <w:rsid w:val="0043366C"/>
    <w:rsid w:val="0043673C"/>
    <w:rsid w:val="004371D0"/>
    <w:rsid w:val="004468F3"/>
    <w:rsid w:val="00450508"/>
    <w:rsid w:val="004546D8"/>
    <w:rsid w:val="00464E1C"/>
    <w:rsid w:val="004707A1"/>
    <w:rsid w:val="00474D23"/>
    <w:rsid w:val="004763B1"/>
    <w:rsid w:val="00477C22"/>
    <w:rsid w:val="004817EE"/>
    <w:rsid w:val="0048200E"/>
    <w:rsid w:val="00484080"/>
    <w:rsid w:val="0048668D"/>
    <w:rsid w:val="00486A53"/>
    <w:rsid w:val="004A0FC6"/>
    <w:rsid w:val="004A15EF"/>
    <w:rsid w:val="004A1A6B"/>
    <w:rsid w:val="004A36BB"/>
    <w:rsid w:val="004A6133"/>
    <w:rsid w:val="004A6AAC"/>
    <w:rsid w:val="004A7207"/>
    <w:rsid w:val="004B11EA"/>
    <w:rsid w:val="004B1324"/>
    <w:rsid w:val="004B23D6"/>
    <w:rsid w:val="004B36D4"/>
    <w:rsid w:val="004C4D02"/>
    <w:rsid w:val="004C5EFA"/>
    <w:rsid w:val="004D1D62"/>
    <w:rsid w:val="004D22C7"/>
    <w:rsid w:val="004D4DDC"/>
    <w:rsid w:val="004E23B9"/>
    <w:rsid w:val="004E24DD"/>
    <w:rsid w:val="004F6555"/>
    <w:rsid w:val="004F6BE2"/>
    <w:rsid w:val="005006D0"/>
    <w:rsid w:val="00505F02"/>
    <w:rsid w:val="0050751C"/>
    <w:rsid w:val="0050798D"/>
    <w:rsid w:val="00512A97"/>
    <w:rsid w:val="00513D6F"/>
    <w:rsid w:val="00513E45"/>
    <w:rsid w:val="00517828"/>
    <w:rsid w:val="0052309B"/>
    <w:rsid w:val="00523D8C"/>
    <w:rsid w:val="0053055F"/>
    <w:rsid w:val="00531170"/>
    <w:rsid w:val="00532292"/>
    <w:rsid w:val="00535726"/>
    <w:rsid w:val="00541435"/>
    <w:rsid w:val="00545843"/>
    <w:rsid w:val="00550F99"/>
    <w:rsid w:val="00561D90"/>
    <w:rsid w:val="005650F2"/>
    <w:rsid w:val="0056568E"/>
    <w:rsid w:val="00573366"/>
    <w:rsid w:val="00575652"/>
    <w:rsid w:val="005775FF"/>
    <w:rsid w:val="00581B18"/>
    <w:rsid w:val="00581B1F"/>
    <w:rsid w:val="0058379C"/>
    <w:rsid w:val="00591E74"/>
    <w:rsid w:val="005948EE"/>
    <w:rsid w:val="005A4CC3"/>
    <w:rsid w:val="005A610D"/>
    <w:rsid w:val="005A646F"/>
    <w:rsid w:val="005A777B"/>
    <w:rsid w:val="005B0C6B"/>
    <w:rsid w:val="005B188C"/>
    <w:rsid w:val="005B407A"/>
    <w:rsid w:val="005B585B"/>
    <w:rsid w:val="005B6DE1"/>
    <w:rsid w:val="005C4943"/>
    <w:rsid w:val="005D17E4"/>
    <w:rsid w:val="005D238B"/>
    <w:rsid w:val="005D27B8"/>
    <w:rsid w:val="005D280C"/>
    <w:rsid w:val="005D6C5E"/>
    <w:rsid w:val="005E00F1"/>
    <w:rsid w:val="005E2BAE"/>
    <w:rsid w:val="005E56E1"/>
    <w:rsid w:val="005E70A6"/>
    <w:rsid w:val="005F19BD"/>
    <w:rsid w:val="005F1E18"/>
    <w:rsid w:val="005F2E78"/>
    <w:rsid w:val="00602E5F"/>
    <w:rsid w:val="00612C7C"/>
    <w:rsid w:val="00612F83"/>
    <w:rsid w:val="0061354F"/>
    <w:rsid w:val="0062084C"/>
    <w:rsid w:val="00624DC9"/>
    <w:rsid w:val="006278B2"/>
    <w:rsid w:val="00632DE7"/>
    <w:rsid w:val="00633839"/>
    <w:rsid w:val="00640751"/>
    <w:rsid w:val="0064195C"/>
    <w:rsid w:val="00641A16"/>
    <w:rsid w:val="0064282B"/>
    <w:rsid w:val="00644C3A"/>
    <w:rsid w:val="00647CF3"/>
    <w:rsid w:val="0065047E"/>
    <w:rsid w:val="00651063"/>
    <w:rsid w:val="00651E8E"/>
    <w:rsid w:val="006531D3"/>
    <w:rsid w:val="00660020"/>
    <w:rsid w:val="00660E5C"/>
    <w:rsid w:val="006618E7"/>
    <w:rsid w:val="00666656"/>
    <w:rsid w:val="00666EBC"/>
    <w:rsid w:val="00666F91"/>
    <w:rsid w:val="0067449B"/>
    <w:rsid w:val="006768C4"/>
    <w:rsid w:val="0068028C"/>
    <w:rsid w:val="00680FEC"/>
    <w:rsid w:val="00683479"/>
    <w:rsid w:val="00684A56"/>
    <w:rsid w:val="00691E6F"/>
    <w:rsid w:val="00693AD5"/>
    <w:rsid w:val="006958B9"/>
    <w:rsid w:val="00696C94"/>
    <w:rsid w:val="006A01A2"/>
    <w:rsid w:val="006A48D7"/>
    <w:rsid w:val="006A7633"/>
    <w:rsid w:val="006B631E"/>
    <w:rsid w:val="006B7E48"/>
    <w:rsid w:val="006C0AC0"/>
    <w:rsid w:val="006C36D7"/>
    <w:rsid w:val="006C603D"/>
    <w:rsid w:val="006C6068"/>
    <w:rsid w:val="006D127B"/>
    <w:rsid w:val="006D1A1B"/>
    <w:rsid w:val="006D28EA"/>
    <w:rsid w:val="006D625F"/>
    <w:rsid w:val="006D6383"/>
    <w:rsid w:val="006D66B3"/>
    <w:rsid w:val="006E0D2E"/>
    <w:rsid w:val="006E2447"/>
    <w:rsid w:val="006F29C4"/>
    <w:rsid w:val="006F4214"/>
    <w:rsid w:val="006F47FF"/>
    <w:rsid w:val="006F5B73"/>
    <w:rsid w:val="006F72C1"/>
    <w:rsid w:val="006F7B3E"/>
    <w:rsid w:val="00703C9A"/>
    <w:rsid w:val="007063E0"/>
    <w:rsid w:val="007113EE"/>
    <w:rsid w:val="0071294A"/>
    <w:rsid w:val="00721D74"/>
    <w:rsid w:val="00722A79"/>
    <w:rsid w:val="00722DFB"/>
    <w:rsid w:val="00726A57"/>
    <w:rsid w:val="007276D0"/>
    <w:rsid w:val="007369FB"/>
    <w:rsid w:val="00744761"/>
    <w:rsid w:val="0074781C"/>
    <w:rsid w:val="0074798B"/>
    <w:rsid w:val="00754E9B"/>
    <w:rsid w:val="00756FAB"/>
    <w:rsid w:val="007579A6"/>
    <w:rsid w:val="007612C1"/>
    <w:rsid w:val="00762998"/>
    <w:rsid w:val="00763A26"/>
    <w:rsid w:val="00763B15"/>
    <w:rsid w:val="00770304"/>
    <w:rsid w:val="007708E9"/>
    <w:rsid w:val="00771D43"/>
    <w:rsid w:val="00773672"/>
    <w:rsid w:val="00773D00"/>
    <w:rsid w:val="007769C8"/>
    <w:rsid w:val="0078046F"/>
    <w:rsid w:val="0078776A"/>
    <w:rsid w:val="00791089"/>
    <w:rsid w:val="00791D1B"/>
    <w:rsid w:val="00792579"/>
    <w:rsid w:val="00792FA4"/>
    <w:rsid w:val="007961BA"/>
    <w:rsid w:val="00797F8E"/>
    <w:rsid w:val="007B1ABB"/>
    <w:rsid w:val="007B3E3C"/>
    <w:rsid w:val="007B58D7"/>
    <w:rsid w:val="007B7F31"/>
    <w:rsid w:val="007C2DAC"/>
    <w:rsid w:val="007C6D8F"/>
    <w:rsid w:val="007C7C4E"/>
    <w:rsid w:val="007C7F2D"/>
    <w:rsid w:val="007D06BF"/>
    <w:rsid w:val="007D4E14"/>
    <w:rsid w:val="007E1188"/>
    <w:rsid w:val="007E2592"/>
    <w:rsid w:val="007E4A02"/>
    <w:rsid w:val="007E584A"/>
    <w:rsid w:val="007F00E9"/>
    <w:rsid w:val="007F3BA1"/>
    <w:rsid w:val="007F46FA"/>
    <w:rsid w:val="007F5174"/>
    <w:rsid w:val="007F62B0"/>
    <w:rsid w:val="008029C9"/>
    <w:rsid w:val="008031C4"/>
    <w:rsid w:val="008055C7"/>
    <w:rsid w:val="0080563F"/>
    <w:rsid w:val="008104D5"/>
    <w:rsid w:val="008122B4"/>
    <w:rsid w:val="00813BC9"/>
    <w:rsid w:val="008145C8"/>
    <w:rsid w:val="008156A6"/>
    <w:rsid w:val="0081577B"/>
    <w:rsid w:val="008237B3"/>
    <w:rsid w:val="00824191"/>
    <w:rsid w:val="0082626E"/>
    <w:rsid w:val="00827987"/>
    <w:rsid w:val="00831647"/>
    <w:rsid w:val="00834BF4"/>
    <w:rsid w:val="00837AC2"/>
    <w:rsid w:val="00837B5F"/>
    <w:rsid w:val="00842565"/>
    <w:rsid w:val="00842EF0"/>
    <w:rsid w:val="0084413F"/>
    <w:rsid w:val="00850945"/>
    <w:rsid w:val="008544AA"/>
    <w:rsid w:val="00854B4B"/>
    <w:rsid w:val="00855272"/>
    <w:rsid w:val="00857C70"/>
    <w:rsid w:val="008653B5"/>
    <w:rsid w:val="00866006"/>
    <w:rsid w:val="00867D0C"/>
    <w:rsid w:val="008720BE"/>
    <w:rsid w:val="0088487E"/>
    <w:rsid w:val="00887CAD"/>
    <w:rsid w:val="00893C79"/>
    <w:rsid w:val="0089553B"/>
    <w:rsid w:val="00896885"/>
    <w:rsid w:val="008A0A28"/>
    <w:rsid w:val="008A2AC6"/>
    <w:rsid w:val="008A2F00"/>
    <w:rsid w:val="008A70CA"/>
    <w:rsid w:val="008B4965"/>
    <w:rsid w:val="008B58EF"/>
    <w:rsid w:val="008B79B9"/>
    <w:rsid w:val="008C0D1B"/>
    <w:rsid w:val="008C1784"/>
    <w:rsid w:val="008C1D07"/>
    <w:rsid w:val="008C36BC"/>
    <w:rsid w:val="008C66AC"/>
    <w:rsid w:val="008D58EE"/>
    <w:rsid w:val="008F14C0"/>
    <w:rsid w:val="008F2EF3"/>
    <w:rsid w:val="008F7A0F"/>
    <w:rsid w:val="00902731"/>
    <w:rsid w:val="0090479C"/>
    <w:rsid w:val="00907226"/>
    <w:rsid w:val="0091338F"/>
    <w:rsid w:val="009157EC"/>
    <w:rsid w:val="00916554"/>
    <w:rsid w:val="009201BB"/>
    <w:rsid w:val="00922293"/>
    <w:rsid w:val="00927B0D"/>
    <w:rsid w:val="009344F1"/>
    <w:rsid w:val="00937190"/>
    <w:rsid w:val="00940504"/>
    <w:rsid w:val="00943A3B"/>
    <w:rsid w:val="00950BEA"/>
    <w:rsid w:val="00954DF7"/>
    <w:rsid w:val="00955A8B"/>
    <w:rsid w:val="00956531"/>
    <w:rsid w:val="00957354"/>
    <w:rsid w:val="00962E7B"/>
    <w:rsid w:val="00963053"/>
    <w:rsid w:val="00971D0B"/>
    <w:rsid w:val="00976828"/>
    <w:rsid w:val="00977718"/>
    <w:rsid w:val="009867ED"/>
    <w:rsid w:val="0098713C"/>
    <w:rsid w:val="00990818"/>
    <w:rsid w:val="00992712"/>
    <w:rsid w:val="00992B96"/>
    <w:rsid w:val="0099463A"/>
    <w:rsid w:val="009972D2"/>
    <w:rsid w:val="00997476"/>
    <w:rsid w:val="00997852"/>
    <w:rsid w:val="009A03B7"/>
    <w:rsid w:val="009A4E45"/>
    <w:rsid w:val="009A5497"/>
    <w:rsid w:val="009A61BC"/>
    <w:rsid w:val="009A6E2F"/>
    <w:rsid w:val="009B02D5"/>
    <w:rsid w:val="009B264E"/>
    <w:rsid w:val="009B2C66"/>
    <w:rsid w:val="009C1981"/>
    <w:rsid w:val="009C4E20"/>
    <w:rsid w:val="009C5216"/>
    <w:rsid w:val="009C7A74"/>
    <w:rsid w:val="009D0518"/>
    <w:rsid w:val="009D0CB4"/>
    <w:rsid w:val="009D4B13"/>
    <w:rsid w:val="009E2235"/>
    <w:rsid w:val="009E4CA8"/>
    <w:rsid w:val="009E5720"/>
    <w:rsid w:val="009E6AB9"/>
    <w:rsid w:val="009F21FF"/>
    <w:rsid w:val="009F630B"/>
    <w:rsid w:val="00A00A30"/>
    <w:rsid w:val="00A00C56"/>
    <w:rsid w:val="00A01929"/>
    <w:rsid w:val="00A05FC5"/>
    <w:rsid w:val="00A07C8A"/>
    <w:rsid w:val="00A137A9"/>
    <w:rsid w:val="00A20811"/>
    <w:rsid w:val="00A27C6B"/>
    <w:rsid w:val="00A30DA3"/>
    <w:rsid w:val="00A3391A"/>
    <w:rsid w:val="00A34215"/>
    <w:rsid w:val="00A37205"/>
    <w:rsid w:val="00A414E4"/>
    <w:rsid w:val="00A5078C"/>
    <w:rsid w:val="00A52491"/>
    <w:rsid w:val="00A53A51"/>
    <w:rsid w:val="00A62AD6"/>
    <w:rsid w:val="00A649CF"/>
    <w:rsid w:val="00A65B38"/>
    <w:rsid w:val="00A6667A"/>
    <w:rsid w:val="00A7084B"/>
    <w:rsid w:val="00A73814"/>
    <w:rsid w:val="00A749E7"/>
    <w:rsid w:val="00A7623F"/>
    <w:rsid w:val="00A76B2D"/>
    <w:rsid w:val="00A7768C"/>
    <w:rsid w:val="00A8332C"/>
    <w:rsid w:val="00A8779A"/>
    <w:rsid w:val="00AA2824"/>
    <w:rsid w:val="00AA2FD6"/>
    <w:rsid w:val="00AA754F"/>
    <w:rsid w:val="00AB09F1"/>
    <w:rsid w:val="00AB0D0F"/>
    <w:rsid w:val="00AB0D37"/>
    <w:rsid w:val="00AB3F89"/>
    <w:rsid w:val="00AB5AE5"/>
    <w:rsid w:val="00AB797E"/>
    <w:rsid w:val="00AC00A1"/>
    <w:rsid w:val="00AC0CA9"/>
    <w:rsid w:val="00AC30BD"/>
    <w:rsid w:val="00AC4B98"/>
    <w:rsid w:val="00AC526C"/>
    <w:rsid w:val="00AD0007"/>
    <w:rsid w:val="00AD0EE3"/>
    <w:rsid w:val="00AD7684"/>
    <w:rsid w:val="00AD796A"/>
    <w:rsid w:val="00AE417C"/>
    <w:rsid w:val="00AE5FB1"/>
    <w:rsid w:val="00AE7A51"/>
    <w:rsid w:val="00AF08F4"/>
    <w:rsid w:val="00AF423D"/>
    <w:rsid w:val="00AF4773"/>
    <w:rsid w:val="00AF5646"/>
    <w:rsid w:val="00B00F48"/>
    <w:rsid w:val="00B0584A"/>
    <w:rsid w:val="00B12998"/>
    <w:rsid w:val="00B145D1"/>
    <w:rsid w:val="00B254B7"/>
    <w:rsid w:val="00B25FEE"/>
    <w:rsid w:val="00B30A42"/>
    <w:rsid w:val="00B350B7"/>
    <w:rsid w:val="00B3713C"/>
    <w:rsid w:val="00B37BE1"/>
    <w:rsid w:val="00B413C3"/>
    <w:rsid w:val="00B42D51"/>
    <w:rsid w:val="00B4522F"/>
    <w:rsid w:val="00B47B91"/>
    <w:rsid w:val="00B51DED"/>
    <w:rsid w:val="00B5390F"/>
    <w:rsid w:val="00B54D1D"/>
    <w:rsid w:val="00B5532D"/>
    <w:rsid w:val="00B55FD0"/>
    <w:rsid w:val="00B61CBB"/>
    <w:rsid w:val="00B64F61"/>
    <w:rsid w:val="00B733AC"/>
    <w:rsid w:val="00B74A73"/>
    <w:rsid w:val="00B7770B"/>
    <w:rsid w:val="00B82118"/>
    <w:rsid w:val="00B83C28"/>
    <w:rsid w:val="00B84CF4"/>
    <w:rsid w:val="00B8545C"/>
    <w:rsid w:val="00B922EF"/>
    <w:rsid w:val="00B95C05"/>
    <w:rsid w:val="00BA1F3F"/>
    <w:rsid w:val="00BA3F04"/>
    <w:rsid w:val="00BA4F10"/>
    <w:rsid w:val="00BA5656"/>
    <w:rsid w:val="00BA5C9A"/>
    <w:rsid w:val="00BB0D2B"/>
    <w:rsid w:val="00BB3779"/>
    <w:rsid w:val="00BB3993"/>
    <w:rsid w:val="00BB40F7"/>
    <w:rsid w:val="00BB4A08"/>
    <w:rsid w:val="00BB57EC"/>
    <w:rsid w:val="00BB5BF6"/>
    <w:rsid w:val="00BC0900"/>
    <w:rsid w:val="00BC125D"/>
    <w:rsid w:val="00BC1D3F"/>
    <w:rsid w:val="00BC2502"/>
    <w:rsid w:val="00BC6E3D"/>
    <w:rsid w:val="00BD3328"/>
    <w:rsid w:val="00BD4A17"/>
    <w:rsid w:val="00BD5F9F"/>
    <w:rsid w:val="00BD6416"/>
    <w:rsid w:val="00BD71F2"/>
    <w:rsid w:val="00BD79F9"/>
    <w:rsid w:val="00BE0747"/>
    <w:rsid w:val="00BE2078"/>
    <w:rsid w:val="00BE2559"/>
    <w:rsid w:val="00BE28C4"/>
    <w:rsid w:val="00BE2BAE"/>
    <w:rsid w:val="00BE4A13"/>
    <w:rsid w:val="00BE60F6"/>
    <w:rsid w:val="00BF0465"/>
    <w:rsid w:val="00BF4D2E"/>
    <w:rsid w:val="00BF6625"/>
    <w:rsid w:val="00C00A55"/>
    <w:rsid w:val="00C0342B"/>
    <w:rsid w:val="00C03490"/>
    <w:rsid w:val="00C03BDB"/>
    <w:rsid w:val="00C0594D"/>
    <w:rsid w:val="00C07AAD"/>
    <w:rsid w:val="00C1359E"/>
    <w:rsid w:val="00C14061"/>
    <w:rsid w:val="00C14241"/>
    <w:rsid w:val="00C2492F"/>
    <w:rsid w:val="00C256A2"/>
    <w:rsid w:val="00C32401"/>
    <w:rsid w:val="00C326FF"/>
    <w:rsid w:val="00C4498C"/>
    <w:rsid w:val="00C45661"/>
    <w:rsid w:val="00C510B7"/>
    <w:rsid w:val="00C51806"/>
    <w:rsid w:val="00C51FCE"/>
    <w:rsid w:val="00C60153"/>
    <w:rsid w:val="00C601EF"/>
    <w:rsid w:val="00C61A03"/>
    <w:rsid w:val="00C61EC6"/>
    <w:rsid w:val="00C679E3"/>
    <w:rsid w:val="00C67DCD"/>
    <w:rsid w:val="00C70BC6"/>
    <w:rsid w:val="00C76782"/>
    <w:rsid w:val="00C77EDD"/>
    <w:rsid w:val="00C803D2"/>
    <w:rsid w:val="00C85326"/>
    <w:rsid w:val="00C902F6"/>
    <w:rsid w:val="00C9140F"/>
    <w:rsid w:val="00C92C3D"/>
    <w:rsid w:val="00C9434C"/>
    <w:rsid w:val="00CA2425"/>
    <w:rsid w:val="00CB5F1C"/>
    <w:rsid w:val="00CB6C40"/>
    <w:rsid w:val="00CC1306"/>
    <w:rsid w:val="00CC3174"/>
    <w:rsid w:val="00CC3A74"/>
    <w:rsid w:val="00CC6EBD"/>
    <w:rsid w:val="00CD683A"/>
    <w:rsid w:val="00CD6A22"/>
    <w:rsid w:val="00CD6A81"/>
    <w:rsid w:val="00CD7CB7"/>
    <w:rsid w:val="00CD7F55"/>
    <w:rsid w:val="00CE4E7E"/>
    <w:rsid w:val="00CE6994"/>
    <w:rsid w:val="00CF18BA"/>
    <w:rsid w:val="00CF1BAE"/>
    <w:rsid w:val="00CF1E52"/>
    <w:rsid w:val="00CF454E"/>
    <w:rsid w:val="00D05C79"/>
    <w:rsid w:val="00D07986"/>
    <w:rsid w:val="00D14179"/>
    <w:rsid w:val="00D2130E"/>
    <w:rsid w:val="00D26320"/>
    <w:rsid w:val="00D43B25"/>
    <w:rsid w:val="00D44242"/>
    <w:rsid w:val="00D50EC0"/>
    <w:rsid w:val="00D52FCB"/>
    <w:rsid w:val="00D53D73"/>
    <w:rsid w:val="00D6113B"/>
    <w:rsid w:val="00D644A6"/>
    <w:rsid w:val="00D76091"/>
    <w:rsid w:val="00D844EE"/>
    <w:rsid w:val="00D86314"/>
    <w:rsid w:val="00D94BC6"/>
    <w:rsid w:val="00D953D0"/>
    <w:rsid w:val="00D97B78"/>
    <w:rsid w:val="00DA156A"/>
    <w:rsid w:val="00DA2926"/>
    <w:rsid w:val="00DB4026"/>
    <w:rsid w:val="00DC0A13"/>
    <w:rsid w:val="00DC23E5"/>
    <w:rsid w:val="00DC28F1"/>
    <w:rsid w:val="00DC3501"/>
    <w:rsid w:val="00DC7CF2"/>
    <w:rsid w:val="00DD0AAC"/>
    <w:rsid w:val="00DD3AFD"/>
    <w:rsid w:val="00DD3C2E"/>
    <w:rsid w:val="00DE4547"/>
    <w:rsid w:val="00DE45C2"/>
    <w:rsid w:val="00DE45FD"/>
    <w:rsid w:val="00DE7499"/>
    <w:rsid w:val="00DF2D67"/>
    <w:rsid w:val="00DF4605"/>
    <w:rsid w:val="00DF51A8"/>
    <w:rsid w:val="00DF5759"/>
    <w:rsid w:val="00DF7A73"/>
    <w:rsid w:val="00E03C28"/>
    <w:rsid w:val="00E06968"/>
    <w:rsid w:val="00E153F5"/>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76C89"/>
    <w:rsid w:val="00E83079"/>
    <w:rsid w:val="00E8437A"/>
    <w:rsid w:val="00E85001"/>
    <w:rsid w:val="00E90065"/>
    <w:rsid w:val="00E915AA"/>
    <w:rsid w:val="00E9218A"/>
    <w:rsid w:val="00E944D8"/>
    <w:rsid w:val="00E960B8"/>
    <w:rsid w:val="00EA5CD3"/>
    <w:rsid w:val="00EA5D56"/>
    <w:rsid w:val="00EA6BF9"/>
    <w:rsid w:val="00EA7405"/>
    <w:rsid w:val="00EB0C4B"/>
    <w:rsid w:val="00EB3E36"/>
    <w:rsid w:val="00EC21C1"/>
    <w:rsid w:val="00ED29D7"/>
    <w:rsid w:val="00ED385E"/>
    <w:rsid w:val="00ED6729"/>
    <w:rsid w:val="00EE1F6E"/>
    <w:rsid w:val="00EE2F35"/>
    <w:rsid w:val="00EE4786"/>
    <w:rsid w:val="00EF0C22"/>
    <w:rsid w:val="00EF0F8F"/>
    <w:rsid w:val="00EF6EA3"/>
    <w:rsid w:val="00F1192B"/>
    <w:rsid w:val="00F124CE"/>
    <w:rsid w:val="00F22824"/>
    <w:rsid w:val="00F2532D"/>
    <w:rsid w:val="00F273D7"/>
    <w:rsid w:val="00F27CC5"/>
    <w:rsid w:val="00F33137"/>
    <w:rsid w:val="00F464DC"/>
    <w:rsid w:val="00F4731C"/>
    <w:rsid w:val="00F51A43"/>
    <w:rsid w:val="00F51C79"/>
    <w:rsid w:val="00F533C3"/>
    <w:rsid w:val="00F57BEE"/>
    <w:rsid w:val="00F600B0"/>
    <w:rsid w:val="00F603E1"/>
    <w:rsid w:val="00F60564"/>
    <w:rsid w:val="00F64563"/>
    <w:rsid w:val="00F668F6"/>
    <w:rsid w:val="00F67EFF"/>
    <w:rsid w:val="00F700A0"/>
    <w:rsid w:val="00F70670"/>
    <w:rsid w:val="00F724E0"/>
    <w:rsid w:val="00F81C5D"/>
    <w:rsid w:val="00F81EC0"/>
    <w:rsid w:val="00F82E25"/>
    <w:rsid w:val="00F83301"/>
    <w:rsid w:val="00F84A37"/>
    <w:rsid w:val="00F84C62"/>
    <w:rsid w:val="00F9319F"/>
    <w:rsid w:val="00F93477"/>
    <w:rsid w:val="00F93BD4"/>
    <w:rsid w:val="00F93C15"/>
    <w:rsid w:val="00F9594C"/>
    <w:rsid w:val="00FA4BC0"/>
    <w:rsid w:val="00FA4C1B"/>
    <w:rsid w:val="00FA51F2"/>
    <w:rsid w:val="00FB4F56"/>
    <w:rsid w:val="00FB7ACD"/>
    <w:rsid w:val="00FC1C9F"/>
    <w:rsid w:val="00FC4827"/>
    <w:rsid w:val="00FC48D3"/>
    <w:rsid w:val="00FD2D8E"/>
    <w:rsid w:val="00FD3DE3"/>
    <w:rsid w:val="00FD72A3"/>
    <w:rsid w:val="00FE2C0B"/>
    <w:rsid w:val="00FE6853"/>
    <w:rsid w:val="00FF01FA"/>
    <w:rsid w:val="00FF0D4E"/>
    <w:rsid w:val="00FF2F03"/>
    <w:rsid w:val="00FF43E3"/>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3B"/>
    <w:pPr>
      <w:spacing w:after="160" w:line="259" w:lineRule="auto"/>
    </w:pPr>
    <w:rPr>
      <w:sz w:val="22"/>
      <w:szCs w:val="22"/>
    </w:rPr>
  </w:style>
  <w:style w:type="paragraph" w:styleId="Heading1">
    <w:name w:val="heading 1"/>
    <w:basedOn w:val="Normal"/>
    <w:next w:val="Normal"/>
    <w:link w:val="Heading1Char"/>
    <w:uiPriority w:val="9"/>
    <w:qFormat/>
    <w:rsid w:val="00BF662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BF662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Spacing">
    <w:name w:val="No Spacing"/>
    <w:uiPriority w:val="1"/>
    <w:qFormat/>
    <w:rsid w:val="00C14061"/>
    <w:rPr>
      <w:sz w:val="22"/>
      <w:szCs w:val="22"/>
    </w:rPr>
  </w:style>
  <w:style w:type="table" w:styleId="TableGrid">
    <w:name w:val="Table Grid"/>
    <w:basedOn w:val="TableNormal"/>
    <w:uiPriority w:val="39"/>
    <w:rsid w:val="003E0838"/>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662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BF662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kgu-skev-joq?hs=122&amp;authuse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964C-F3AB-4E03-886D-8B1EAE8B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4</cp:revision>
  <cp:lastPrinted>2024-04-23T17:40:00Z</cp:lastPrinted>
  <dcterms:created xsi:type="dcterms:W3CDTF">2026-02-20T17:08:00Z</dcterms:created>
  <dcterms:modified xsi:type="dcterms:W3CDTF">2026-02-20T17:12:00Z</dcterms:modified>
</cp:coreProperties>
</file>