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CA47B" w14:textId="77777777" w:rsidR="004F727B" w:rsidRPr="006F28B2" w:rsidRDefault="004F727B" w:rsidP="004F727B">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532EBDA7" w14:textId="77777777" w:rsidR="004F727B" w:rsidRPr="006F28B2" w:rsidRDefault="004F727B" w:rsidP="004F727B">
      <w:pPr>
        <w:jc w:val="center"/>
        <w:rPr>
          <w:rFonts w:ascii="Times New Roman" w:hAnsi="Times New Roman"/>
          <w:b/>
          <w:bCs/>
          <w:sz w:val="28"/>
          <w:szCs w:val="28"/>
        </w:rPr>
      </w:pPr>
    </w:p>
    <w:p w14:paraId="432E87A2" w14:textId="77777777" w:rsidR="004F727B" w:rsidRDefault="004F727B" w:rsidP="004F727B">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November 20, 2024</w:t>
      </w:r>
    </w:p>
    <w:p w14:paraId="6B163521" w14:textId="77777777" w:rsidR="004F727B" w:rsidRDefault="004F727B" w:rsidP="004F727B">
      <w:pPr>
        <w:rPr>
          <w:rFonts w:ascii="Times New Roman" w:hAnsi="Times New Roman"/>
          <w:sz w:val="24"/>
          <w:szCs w:val="24"/>
        </w:rPr>
      </w:pPr>
      <w:r>
        <w:rPr>
          <w:rFonts w:ascii="Times New Roman" w:hAnsi="Times New Roman" w:cs="Times New Roman"/>
          <w:bCs/>
          <w:sz w:val="24"/>
          <w:szCs w:val="24"/>
        </w:rPr>
        <w:t xml:space="preserve">On Wednesday, November 20, 2024, the Maryland State Athletic Commission meeting was called to order by Chairman David Norman at 3:00 p.m.  Present were the following: Chairman David Norman, Commissioner Carl Wilson, Commissioner James “Binky” Jones, Commissioner Dr. Kristi Hall, Commissioner Brian Boles,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Executive Director Johnston Brown. </w:t>
      </w:r>
      <w:r w:rsidRPr="00810851">
        <w:rPr>
          <w:rFonts w:ascii="Times New Roman" w:hAnsi="Times New Roman"/>
          <w:sz w:val="24"/>
          <w:szCs w:val="24"/>
        </w:rPr>
        <w:t xml:space="preserve">This was a </w:t>
      </w:r>
      <w:r>
        <w:rPr>
          <w:rFonts w:ascii="Times New Roman" w:hAnsi="Times New Roman"/>
          <w:sz w:val="24"/>
          <w:szCs w:val="24"/>
        </w:rPr>
        <w:t>virtual</w:t>
      </w:r>
      <w:r w:rsidRPr="00810851">
        <w:rPr>
          <w:rFonts w:ascii="Times New Roman" w:hAnsi="Times New Roman"/>
          <w:sz w:val="24"/>
          <w:szCs w:val="24"/>
        </w:rPr>
        <w:t xml:space="preserve"> meeting with Commission members, Commission staff, and the public calling </w:t>
      </w:r>
      <w:proofErr w:type="gramStart"/>
      <w:r w:rsidRPr="00810851">
        <w:rPr>
          <w:rFonts w:ascii="Times New Roman" w:hAnsi="Times New Roman"/>
          <w:sz w:val="24"/>
          <w:szCs w:val="24"/>
        </w:rPr>
        <w:t>into</w:t>
      </w:r>
      <w:proofErr w:type="gramEnd"/>
      <w:r w:rsidRPr="00810851">
        <w:rPr>
          <w:rFonts w:ascii="Times New Roman" w:hAnsi="Times New Roman"/>
          <w:sz w:val="24"/>
          <w:szCs w:val="24"/>
        </w:rPr>
        <w:t xml:space="preserve"> Google Meets</w:t>
      </w:r>
      <w:r>
        <w:rPr>
          <w:rFonts w:ascii="Times New Roman" w:hAnsi="Times New Roman"/>
          <w:sz w:val="24"/>
          <w:szCs w:val="24"/>
        </w:rPr>
        <w:t xml:space="preserve"> platform.</w:t>
      </w:r>
    </w:p>
    <w:p w14:paraId="4E0126AD" w14:textId="77777777" w:rsidR="004F727B" w:rsidRPr="006F28B2" w:rsidRDefault="004F727B" w:rsidP="004F727B">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1D35A613" w14:textId="77777777" w:rsidR="004F727B" w:rsidRDefault="004F727B" w:rsidP="004F727B">
      <w:pPr>
        <w:rPr>
          <w:rFonts w:ascii="Times New Roman" w:hAnsi="Times New Roman"/>
          <w:sz w:val="24"/>
          <w:szCs w:val="24"/>
        </w:rPr>
      </w:pPr>
      <w:r>
        <w:rPr>
          <w:rFonts w:ascii="Times New Roman" w:hAnsi="Times New Roman"/>
          <w:sz w:val="24"/>
          <w:szCs w:val="24"/>
        </w:rPr>
        <w:t xml:space="preserve">Minutes from the October 16, 2024 meeting were discussed. Commissioner Wilson made a motion to approve the minutes that </w:t>
      </w:r>
      <w:proofErr w:type="gramStart"/>
      <w:r>
        <w:rPr>
          <w:rFonts w:ascii="Times New Roman" w:hAnsi="Times New Roman"/>
          <w:sz w:val="24"/>
          <w:szCs w:val="24"/>
        </w:rPr>
        <w:t>was</w:t>
      </w:r>
      <w:proofErr w:type="gramEnd"/>
      <w:r>
        <w:rPr>
          <w:rFonts w:ascii="Times New Roman" w:hAnsi="Times New Roman"/>
          <w:sz w:val="24"/>
          <w:szCs w:val="24"/>
        </w:rPr>
        <w:t xml:space="preserve"> seconded by Commissioner Jones. The minutes were unanimously approved. </w:t>
      </w:r>
    </w:p>
    <w:p w14:paraId="2E30D79B" w14:textId="77777777" w:rsidR="004F727B" w:rsidRDefault="004F727B" w:rsidP="004F727B">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22CC31B3" w14:textId="77777777" w:rsidR="004F727B" w:rsidRDefault="004F727B" w:rsidP="004F727B">
      <w:pPr>
        <w:rPr>
          <w:rFonts w:ascii="Times New Roman" w:hAnsi="Times New Roman"/>
          <w:sz w:val="24"/>
          <w:szCs w:val="24"/>
        </w:rPr>
      </w:pPr>
      <w:r>
        <w:rPr>
          <w:rFonts w:ascii="Times New Roman" w:hAnsi="Times New Roman"/>
          <w:sz w:val="24"/>
          <w:szCs w:val="24"/>
        </w:rPr>
        <w:t xml:space="preserve">Chairman Dave Norman asked the Commission to consider a change to the process of how professional boxing bouts are approved. Chairman Norman suggested that to give the Commission as much information as possible regarding a proposed fighter, a promoter or matchmaker attach a written summary as to why the suggested bout should be approved.  Chairman Norman indicated that he would ask for a vote to change the policy at the next meeting.  </w:t>
      </w:r>
    </w:p>
    <w:p w14:paraId="0E9B5215" w14:textId="77777777" w:rsidR="004F727B" w:rsidRPr="00B20542" w:rsidRDefault="004F727B" w:rsidP="004F727B">
      <w:pPr>
        <w:rPr>
          <w:rFonts w:ascii="Times New Roman" w:hAnsi="Times New Roman"/>
          <w:b/>
          <w:bCs/>
          <w:sz w:val="28"/>
          <w:szCs w:val="28"/>
          <w:u w:val="single"/>
        </w:rPr>
      </w:pPr>
      <w:r w:rsidRPr="00B20542">
        <w:rPr>
          <w:rFonts w:ascii="Times New Roman" w:hAnsi="Times New Roman"/>
          <w:b/>
          <w:bCs/>
          <w:sz w:val="28"/>
          <w:szCs w:val="28"/>
          <w:u w:val="single"/>
        </w:rPr>
        <w:t>EXECUTIVE DIRECTOR’S REPORT</w:t>
      </w:r>
    </w:p>
    <w:p w14:paraId="77A8AFFD" w14:textId="77777777" w:rsidR="004F727B" w:rsidRDefault="004F727B" w:rsidP="004F727B">
      <w:pPr>
        <w:rPr>
          <w:rFonts w:ascii="Times New Roman" w:hAnsi="Times New Roman"/>
          <w:sz w:val="24"/>
          <w:szCs w:val="24"/>
        </w:rPr>
      </w:pPr>
      <w:r w:rsidRPr="00B20542">
        <w:rPr>
          <w:rFonts w:ascii="Times New Roman" w:hAnsi="Times New Roman"/>
          <w:sz w:val="24"/>
          <w:szCs w:val="24"/>
        </w:rPr>
        <w:t>Executive Director Johnston Brown had no report.</w:t>
      </w:r>
    </w:p>
    <w:p w14:paraId="1D747E3D" w14:textId="77777777" w:rsidR="004F727B" w:rsidRDefault="004F727B" w:rsidP="004F727B">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191BB16B" w14:textId="77777777" w:rsidR="004F727B" w:rsidRDefault="004F727B" w:rsidP="004F727B">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mission about the Boxing and Wrestling events of</w:t>
      </w:r>
      <w:r w:rsidRPr="00141A08">
        <w:rPr>
          <w:rFonts w:ascii="Times New Roman" w:eastAsia="Times New Roman" w:hAnsi="Times New Roman" w:cs="Times New Roman"/>
          <w:color w:val="000000"/>
          <w:sz w:val="24"/>
          <w:szCs w:val="24"/>
        </w:rPr>
        <w:t xml:space="preserve"> the previous month. Those events included the following:</w:t>
      </w:r>
    </w:p>
    <w:p w14:paraId="567225BE"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AWA Wrestling, October 26th, Waldorf</w:t>
      </w:r>
    </w:p>
    <w:p w14:paraId="741EDBFD"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F1ght Club Wrestling, November 3rd, Cheverly</w:t>
      </w:r>
    </w:p>
    <w:p w14:paraId="5EEA5D50"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FWA Wrestling, November 3rd, Havre de Grace</w:t>
      </w:r>
    </w:p>
    <w:p w14:paraId="600AAF2F"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Jeter Promotions Boxing, November 9th, Maryland Live! Casino</w:t>
      </w:r>
    </w:p>
    <w:p w14:paraId="14EF9836"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MCW Wrestling, November 9th, Hollywood</w:t>
      </w:r>
    </w:p>
    <w:p w14:paraId="46AF05F1"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MCW Wrestling, November 10th, Joppa</w:t>
      </w:r>
    </w:p>
    <w:p w14:paraId="4383BC7A"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MCW Wrestling, November 16th, Frederick</w:t>
      </w:r>
    </w:p>
    <w:p w14:paraId="2FE26A90" w14:textId="77777777" w:rsidR="004F727B" w:rsidRPr="00B20542"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t>Voltage Wrestling, November 15th, Boonsboro</w:t>
      </w:r>
    </w:p>
    <w:p w14:paraId="1C1EF2C7" w14:textId="77777777" w:rsidR="004F727B" w:rsidRDefault="004F727B" w:rsidP="004F727B">
      <w:pPr>
        <w:spacing w:after="0" w:line="240" w:lineRule="auto"/>
        <w:rPr>
          <w:rFonts w:ascii="Times New Roman" w:eastAsia="Times New Roman" w:hAnsi="Times New Roman" w:cs="Times New Roman"/>
          <w:color w:val="000000"/>
          <w:sz w:val="24"/>
          <w:szCs w:val="24"/>
        </w:rPr>
      </w:pPr>
      <w:r w:rsidRPr="00B20542">
        <w:rPr>
          <w:rFonts w:ascii="Times New Roman" w:eastAsia="Times New Roman" w:hAnsi="Times New Roman" w:cs="Times New Roman"/>
          <w:color w:val="000000"/>
          <w:sz w:val="24"/>
          <w:szCs w:val="24"/>
        </w:rPr>
        <w:lastRenderedPageBreak/>
        <w:t>MWA Micro Wrestling, November 16th, Baltimore</w:t>
      </w:r>
    </w:p>
    <w:p w14:paraId="6A547550" w14:textId="77777777" w:rsidR="004F727B" w:rsidRDefault="004F727B" w:rsidP="004F727B">
      <w:pPr>
        <w:spacing w:after="0" w:line="240" w:lineRule="auto"/>
        <w:rPr>
          <w:rFonts w:ascii="Times New Roman" w:eastAsia="Times New Roman" w:hAnsi="Times New Roman" w:cs="Times New Roman"/>
          <w:color w:val="000000"/>
          <w:sz w:val="24"/>
          <w:szCs w:val="24"/>
        </w:rPr>
      </w:pPr>
    </w:p>
    <w:p w14:paraId="452560AB" w14:textId="77777777" w:rsidR="004F727B" w:rsidRDefault="004F727B" w:rsidP="004F727B">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45FA5B75" w14:textId="77777777" w:rsidR="004F727B" w:rsidRDefault="004F727B" w:rsidP="004F727B">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proofErr w:type="gramStart"/>
      <w:r w:rsidRPr="00141A08">
        <w:rPr>
          <w:rFonts w:ascii="Times New Roman" w:eastAsia="Times New Roman" w:hAnsi="Times New Roman" w:cs="Times New Roman"/>
          <w:color w:val="000000"/>
          <w:sz w:val="24"/>
          <w:szCs w:val="24"/>
        </w:rPr>
        <w:t>in</w:t>
      </w:r>
      <w:proofErr w:type="gramEnd"/>
      <w:r w:rsidRPr="00141A08">
        <w:rPr>
          <w:rFonts w:ascii="Times New Roman" w:eastAsia="Times New Roman" w:hAnsi="Times New Roman" w:cs="Times New Roman"/>
          <w:color w:val="000000"/>
          <w:sz w:val="24"/>
          <w:szCs w:val="24"/>
        </w:rPr>
        <w:t xml:space="preserve"> a discussion of upcoming events, which included the following:</w:t>
      </w:r>
    </w:p>
    <w:p w14:paraId="30938174" w14:textId="77777777" w:rsidR="004F727B" w:rsidRPr="00E604BA" w:rsidRDefault="004F727B" w:rsidP="004F727B">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t>FWA Wrestling, December 1st, Harve de Grace</w:t>
      </w:r>
    </w:p>
    <w:p w14:paraId="25DA12D6" w14:textId="77777777" w:rsidR="004F727B" w:rsidRPr="00E604BA" w:rsidRDefault="004F727B" w:rsidP="004F727B">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t>MCW Wrestling, December 7th, Joppa</w:t>
      </w:r>
    </w:p>
    <w:p w14:paraId="3A117176" w14:textId="77777777" w:rsidR="004F727B" w:rsidRPr="00E604BA" w:rsidRDefault="004F727B" w:rsidP="004F727B">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t>AWA Wrestling, December 14th, Waldorf</w:t>
      </w:r>
    </w:p>
    <w:p w14:paraId="4A3A8DEA" w14:textId="77777777" w:rsidR="004F727B" w:rsidRDefault="004F727B" w:rsidP="004F727B">
      <w:pPr>
        <w:spacing w:after="0" w:line="240" w:lineRule="auto"/>
        <w:rPr>
          <w:rFonts w:ascii="Times New Roman" w:eastAsia="Times New Roman" w:hAnsi="Times New Roman" w:cs="Times New Roman"/>
          <w:color w:val="000000"/>
          <w:sz w:val="24"/>
          <w:szCs w:val="24"/>
        </w:rPr>
      </w:pPr>
      <w:r w:rsidRPr="00E604BA">
        <w:rPr>
          <w:rFonts w:ascii="Times New Roman" w:eastAsia="Times New Roman" w:hAnsi="Times New Roman" w:cs="Times New Roman"/>
          <w:color w:val="000000"/>
          <w:sz w:val="24"/>
          <w:szCs w:val="24"/>
        </w:rPr>
        <w:t xml:space="preserve">Ponytail Promotions Boxing, December </w:t>
      </w:r>
      <w:r>
        <w:rPr>
          <w:rFonts w:ascii="Times New Roman" w:eastAsia="Times New Roman" w:hAnsi="Times New Roman" w:cs="Times New Roman"/>
          <w:color w:val="000000"/>
          <w:sz w:val="24"/>
          <w:szCs w:val="24"/>
        </w:rPr>
        <w:t>14</w:t>
      </w:r>
      <w:r w:rsidRPr="00E604BA">
        <w:rPr>
          <w:rFonts w:ascii="Times New Roman" w:eastAsia="Times New Roman" w:hAnsi="Times New Roman" w:cs="Times New Roman"/>
          <w:color w:val="000000"/>
          <w:sz w:val="24"/>
          <w:szCs w:val="24"/>
        </w:rPr>
        <w:t>th</w:t>
      </w:r>
    </w:p>
    <w:p w14:paraId="43631FE0" w14:textId="77777777" w:rsidR="004F727B" w:rsidRDefault="004F727B" w:rsidP="004F727B">
      <w:pPr>
        <w:spacing w:after="0" w:line="240" w:lineRule="auto"/>
        <w:rPr>
          <w:rFonts w:ascii="Times New Roman" w:eastAsia="Times New Roman" w:hAnsi="Times New Roman" w:cs="Times New Roman"/>
          <w:color w:val="000000"/>
          <w:sz w:val="24"/>
          <w:szCs w:val="24"/>
        </w:rPr>
      </w:pPr>
    </w:p>
    <w:p w14:paraId="4CCAB45C" w14:textId="77777777" w:rsidR="004F727B" w:rsidRDefault="004F727B" w:rsidP="004F727B">
      <w:pPr>
        <w:spacing w:after="0" w:line="240" w:lineRule="auto"/>
        <w:rPr>
          <w:rFonts w:ascii="Times New Roman" w:eastAsia="Times New Roman" w:hAnsi="Times New Roman" w:cs="Times New Roman"/>
          <w:color w:val="000000"/>
          <w:sz w:val="24"/>
          <w:szCs w:val="24"/>
        </w:rPr>
      </w:pPr>
      <w:r>
        <w:rPr>
          <w:rFonts w:ascii="Times New Roman" w:hAnsi="Times New Roman"/>
          <w:sz w:val="24"/>
          <w:szCs w:val="24"/>
        </w:rPr>
        <w:t>A motion to approve the upcoming FWA wrestling event on December 1</w:t>
      </w:r>
      <w:r w:rsidRPr="00E604BA">
        <w:rPr>
          <w:rFonts w:ascii="Times New Roman" w:hAnsi="Times New Roman"/>
          <w:sz w:val="24"/>
          <w:szCs w:val="24"/>
        </w:rPr>
        <w:t>st</w:t>
      </w:r>
      <w:r>
        <w:rPr>
          <w:rFonts w:ascii="Times New Roman" w:hAnsi="Times New Roman"/>
          <w:sz w:val="24"/>
          <w:szCs w:val="24"/>
        </w:rPr>
        <w:t xml:space="preserve"> </w:t>
      </w:r>
      <w:r>
        <w:rPr>
          <w:rFonts w:ascii="Times New Roman" w:eastAsia="Times New Roman" w:hAnsi="Times New Roman" w:cs="Times New Roman"/>
          <w:color w:val="000000"/>
          <w:sz w:val="24"/>
          <w:szCs w:val="24"/>
        </w:rPr>
        <w:t>was made by Commissioner Wilson and seconded by Jones. The motion was unanimously approved by the Commission.</w:t>
      </w:r>
    </w:p>
    <w:p w14:paraId="1775FB0D" w14:textId="77777777" w:rsidR="004F727B" w:rsidRDefault="004F727B" w:rsidP="004F727B">
      <w:pPr>
        <w:rPr>
          <w:rFonts w:ascii="Times New Roman" w:hAnsi="Times New Roman"/>
          <w:sz w:val="24"/>
          <w:szCs w:val="24"/>
        </w:rPr>
      </w:pPr>
    </w:p>
    <w:p w14:paraId="242CDC18" w14:textId="77777777" w:rsidR="004F727B" w:rsidRDefault="004F727B" w:rsidP="004F727B">
      <w:pPr>
        <w:spacing w:after="0" w:line="240" w:lineRule="auto"/>
        <w:rPr>
          <w:rFonts w:ascii="Times New Roman" w:eastAsia="Times New Roman" w:hAnsi="Times New Roman" w:cs="Times New Roman"/>
          <w:color w:val="000000"/>
          <w:sz w:val="24"/>
          <w:szCs w:val="24"/>
        </w:rPr>
      </w:pPr>
      <w:r>
        <w:rPr>
          <w:rFonts w:ascii="Times New Roman" w:hAnsi="Times New Roman"/>
          <w:sz w:val="24"/>
          <w:szCs w:val="24"/>
        </w:rPr>
        <w:t>A motion to approve the upcoming MCW wrestling event on December 7</w:t>
      </w:r>
      <w:r w:rsidRPr="00E604BA">
        <w:rPr>
          <w:rFonts w:ascii="Times New Roman" w:hAnsi="Times New Roman"/>
          <w:sz w:val="24"/>
          <w:szCs w:val="24"/>
        </w:rPr>
        <w:t>th</w:t>
      </w:r>
      <w:r>
        <w:rPr>
          <w:rFonts w:ascii="Times New Roman" w:hAnsi="Times New Roman"/>
          <w:sz w:val="24"/>
          <w:szCs w:val="24"/>
        </w:rPr>
        <w:t xml:space="preserve"> </w:t>
      </w:r>
      <w:r>
        <w:rPr>
          <w:rFonts w:ascii="Times New Roman" w:eastAsia="Times New Roman" w:hAnsi="Times New Roman" w:cs="Times New Roman"/>
          <w:color w:val="000000"/>
          <w:sz w:val="24"/>
          <w:szCs w:val="24"/>
        </w:rPr>
        <w:t>was made by Commissioner Wilson and seconded by Jones. The motion was unanimously approved by the Commission.</w:t>
      </w:r>
    </w:p>
    <w:p w14:paraId="68044B4D" w14:textId="77777777" w:rsidR="004F727B" w:rsidRDefault="004F727B" w:rsidP="004F727B">
      <w:pPr>
        <w:rPr>
          <w:rFonts w:ascii="Times New Roman" w:hAnsi="Times New Roman"/>
          <w:sz w:val="24"/>
          <w:szCs w:val="24"/>
        </w:rPr>
      </w:pPr>
    </w:p>
    <w:p w14:paraId="07C9A6DD" w14:textId="77777777" w:rsidR="004F727B" w:rsidRDefault="004F727B" w:rsidP="004F727B">
      <w:pPr>
        <w:spacing w:after="0" w:line="240" w:lineRule="auto"/>
        <w:rPr>
          <w:rFonts w:ascii="Times New Roman" w:eastAsia="Times New Roman" w:hAnsi="Times New Roman" w:cs="Times New Roman"/>
          <w:color w:val="000000"/>
          <w:sz w:val="24"/>
          <w:szCs w:val="24"/>
        </w:rPr>
      </w:pPr>
      <w:r>
        <w:rPr>
          <w:rFonts w:ascii="Times New Roman" w:hAnsi="Times New Roman"/>
          <w:sz w:val="24"/>
          <w:szCs w:val="24"/>
        </w:rPr>
        <w:t>A motion to approve the upcoming AWA wrestling event on December 14</w:t>
      </w:r>
      <w:r w:rsidRPr="00E604BA">
        <w:rPr>
          <w:rFonts w:ascii="Times New Roman" w:hAnsi="Times New Roman"/>
          <w:sz w:val="24"/>
          <w:szCs w:val="24"/>
        </w:rPr>
        <w:t>th</w:t>
      </w:r>
      <w:r>
        <w:rPr>
          <w:rFonts w:ascii="Times New Roman" w:hAnsi="Times New Roman"/>
          <w:sz w:val="24"/>
          <w:szCs w:val="24"/>
        </w:rPr>
        <w:t xml:space="preserve"> </w:t>
      </w:r>
      <w:r>
        <w:rPr>
          <w:rFonts w:ascii="Times New Roman" w:eastAsia="Times New Roman" w:hAnsi="Times New Roman" w:cs="Times New Roman"/>
          <w:color w:val="000000"/>
          <w:sz w:val="24"/>
          <w:szCs w:val="24"/>
        </w:rPr>
        <w:t>was made by Commissioner Wilson and seconded by Jones. The motion was unanimously approved by the Commission.</w:t>
      </w:r>
    </w:p>
    <w:p w14:paraId="5E131040" w14:textId="77777777" w:rsidR="004F727B" w:rsidRDefault="004F727B" w:rsidP="004F727B">
      <w:pPr>
        <w:rPr>
          <w:rFonts w:ascii="Times New Roman" w:hAnsi="Times New Roman"/>
          <w:sz w:val="24"/>
          <w:szCs w:val="24"/>
        </w:rPr>
      </w:pPr>
    </w:p>
    <w:p w14:paraId="1C634849" w14:textId="77777777" w:rsidR="004F727B" w:rsidRDefault="004F727B" w:rsidP="004F727B">
      <w:pPr>
        <w:rPr>
          <w:rFonts w:ascii="Times New Roman" w:hAnsi="Times New Roman"/>
          <w:sz w:val="24"/>
          <w:szCs w:val="24"/>
        </w:rPr>
      </w:pPr>
      <w:r>
        <w:rPr>
          <w:rFonts w:ascii="Times New Roman" w:hAnsi="Times New Roman"/>
          <w:sz w:val="24"/>
          <w:szCs w:val="24"/>
        </w:rPr>
        <w:t>A motion to approve the upcoming Ponytail Promotions Boxing event on December 14</w:t>
      </w:r>
      <w:r w:rsidRPr="00B2111F">
        <w:rPr>
          <w:rFonts w:ascii="Times New Roman" w:hAnsi="Times New Roman"/>
          <w:sz w:val="24"/>
          <w:szCs w:val="24"/>
        </w:rPr>
        <w:t>th</w:t>
      </w:r>
      <w:r>
        <w:rPr>
          <w:rFonts w:ascii="Times New Roman" w:hAnsi="Times New Roman"/>
          <w:sz w:val="24"/>
          <w:szCs w:val="24"/>
        </w:rPr>
        <w:t xml:space="preserve"> was made by Commissioner Jones and seconded by Commissioner Wilson. The motion was unanimously approved by the Commission.</w:t>
      </w:r>
    </w:p>
    <w:p w14:paraId="27D8D49D" w14:textId="77777777" w:rsidR="004F727B" w:rsidRDefault="004F727B" w:rsidP="004F727B">
      <w:pPr>
        <w:rPr>
          <w:rFonts w:ascii="Times New Roman" w:hAnsi="Times New Roman"/>
          <w:sz w:val="24"/>
          <w:szCs w:val="24"/>
        </w:rPr>
      </w:pPr>
    </w:p>
    <w:p w14:paraId="44615870" w14:textId="77777777" w:rsidR="004F727B" w:rsidRDefault="004F727B" w:rsidP="004F727B">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658A8C83" w14:textId="77777777" w:rsidR="004F727B" w:rsidRDefault="004F727B" w:rsidP="004F727B">
      <w:pPr>
        <w:rPr>
          <w:rFonts w:ascii="Times New Roman" w:hAnsi="Times New Roman"/>
          <w:sz w:val="24"/>
          <w:szCs w:val="24"/>
        </w:rPr>
      </w:pPr>
      <w:r>
        <w:rPr>
          <w:rFonts w:ascii="Times New Roman" w:hAnsi="Times New Roman"/>
          <w:sz w:val="24"/>
          <w:szCs w:val="24"/>
        </w:rPr>
        <w:t>There was no New Business discussed at this meeting.</w:t>
      </w:r>
    </w:p>
    <w:p w14:paraId="0F3D76E7" w14:textId="77777777" w:rsidR="004F727B" w:rsidRPr="00992B8C" w:rsidRDefault="004F727B" w:rsidP="004F727B">
      <w:pPr>
        <w:spacing w:before="240" w:after="240" w:line="240" w:lineRule="auto"/>
        <w:rPr>
          <w:rFonts w:ascii="Times New Roman" w:eastAsia="Times New Roman" w:hAnsi="Times New Roman" w:cs="Times New Roman"/>
          <w:b/>
          <w:sz w:val="28"/>
          <w:szCs w:val="28"/>
          <w:u w:val="single"/>
        </w:rPr>
      </w:pPr>
      <w:r w:rsidRPr="00992B8C">
        <w:rPr>
          <w:rFonts w:ascii="Times New Roman" w:eastAsia="Times New Roman" w:hAnsi="Times New Roman" w:cs="Times New Roman"/>
          <w:b/>
          <w:sz w:val="28"/>
          <w:szCs w:val="28"/>
          <w:u w:val="single"/>
        </w:rPr>
        <w:t>PUBLIC COMMENTS</w:t>
      </w:r>
    </w:p>
    <w:p w14:paraId="44073251" w14:textId="77777777" w:rsidR="004F727B" w:rsidRDefault="004F727B" w:rsidP="004F727B">
      <w:pPr>
        <w:rPr>
          <w:rFonts w:ascii="Times New Roman" w:hAnsi="Times New Roman"/>
          <w:sz w:val="24"/>
          <w:szCs w:val="24"/>
        </w:rPr>
      </w:pPr>
      <w:r>
        <w:rPr>
          <w:rFonts w:ascii="Times New Roman" w:hAnsi="Times New Roman"/>
          <w:sz w:val="24"/>
          <w:szCs w:val="24"/>
        </w:rPr>
        <w:t>Boxing coach Troy Fox stated that having fighters show up to events early for mandatory drug testing and then not be allowed to eat for up to 6 hours impacts fighter safety.  He stated that the Commission should better the system around drug testing to avoid this issue.</w:t>
      </w:r>
    </w:p>
    <w:p w14:paraId="63222251" w14:textId="77777777" w:rsidR="004F727B" w:rsidRDefault="004F727B" w:rsidP="004F727B">
      <w:pPr>
        <w:rPr>
          <w:rFonts w:ascii="Times New Roman" w:hAnsi="Times New Roman"/>
          <w:sz w:val="24"/>
          <w:szCs w:val="24"/>
        </w:rPr>
      </w:pPr>
      <w:r>
        <w:rPr>
          <w:rFonts w:ascii="Times New Roman" w:hAnsi="Times New Roman"/>
          <w:sz w:val="24"/>
          <w:szCs w:val="24"/>
        </w:rPr>
        <w:t>Professional Boxer Mykal Fox asked the Commission about the approval process for his bout on November 9</w:t>
      </w:r>
      <w:r w:rsidRPr="00A0656A">
        <w:rPr>
          <w:rFonts w:ascii="Times New Roman" w:hAnsi="Times New Roman"/>
          <w:sz w:val="24"/>
          <w:szCs w:val="24"/>
        </w:rPr>
        <w:t>th</w:t>
      </w:r>
      <w:r>
        <w:rPr>
          <w:rFonts w:ascii="Times New Roman" w:hAnsi="Times New Roman"/>
          <w:sz w:val="24"/>
          <w:szCs w:val="24"/>
        </w:rPr>
        <w:t>, 2024, in which two approved fights fell out.</w:t>
      </w:r>
    </w:p>
    <w:p w14:paraId="2F8B75E9" w14:textId="77777777" w:rsidR="004F727B" w:rsidRDefault="004F727B" w:rsidP="004F727B">
      <w:pPr>
        <w:rPr>
          <w:rFonts w:ascii="Times New Roman" w:hAnsi="Times New Roman"/>
          <w:sz w:val="24"/>
          <w:szCs w:val="24"/>
        </w:rPr>
      </w:pPr>
      <w:r>
        <w:rPr>
          <w:rFonts w:ascii="Times New Roman" w:hAnsi="Times New Roman"/>
          <w:sz w:val="24"/>
          <w:szCs w:val="24"/>
        </w:rPr>
        <w:lastRenderedPageBreak/>
        <w:t>Boxing coach Trot Fox stated to the Commission that it should be up to the Commission to communicate with their ringside physician, Executive Director, referee, and promoter to uphold the safety of the fighters during events.</w:t>
      </w:r>
    </w:p>
    <w:p w14:paraId="1437487C" w14:textId="77777777" w:rsidR="004F727B" w:rsidRDefault="004F727B" w:rsidP="004F727B">
      <w:pPr>
        <w:rPr>
          <w:rFonts w:ascii="Times New Roman" w:hAnsi="Times New Roman"/>
          <w:sz w:val="24"/>
          <w:szCs w:val="24"/>
        </w:rPr>
      </w:pPr>
      <w:r>
        <w:rPr>
          <w:rFonts w:ascii="Times New Roman" w:hAnsi="Times New Roman"/>
          <w:sz w:val="24"/>
          <w:szCs w:val="24"/>
        </w:rPr>
        <w:t>Muay Thai Promoter Matthew Van Valkenburgh advised the Commission on the success of his amateur event held on November 2</w:t>
      </w:r>
      <w:r w:rsidRPr="00A0656A">
        <w:rPr>
          <w:rFonts w:ascii="Times New Roman" w:hAnsi="Times New Roman"/>
          <w:sz w:val="24"/>
          <w:szCs w:val="24"/>
        </w:rPr>
        <w:t>nd</w:t>
      </w:r>
      <w:r>
        <w:rPr>
          <w:rFonts w:ascii="Times New Roman" w:hAnsi="Times New Roman"/>
          <w:sz w:val="24"/>
          <w:szCs w:val="24"/>
        </w:rPr>
        <w:t xml:space="preserve">. He stated his plans to have two more amateur events in May and November 2025, with the potential to have his first professional event in 2025 pending Commission approval. </w:t>
      </w:r>
    </w:p>
    <w:p w14:paraId="27E4728C" w14:textId="77777777" w:rsidR="004F727B" w:rsidRDefault="004F727B" w:rsidP="004F727B">
      <w:pPr>
        <w:rPr>
          <w:rFonts w:ascii="Times New Roman" w:hAnsi="Times New Roman"/>
          <w:sz w:val="24"/>
          <w:szCs w:val="24"/>
        </w:rPr>
      </w:pPr>
      <w:r>
        <w:rPr>
          <w:rFonts w:ascii="Times New Roman" w:hAnsi="Times New Roman"/>
          <w:sz w:val="24"/>
          <w:szCs w:val="24"/>
        </w:rPr>
        <w:t xml:space="preserve">Boxing Manager Ron Pisano stated to the Commission his concerns regarding the inconsistency regarding the bout approval process within the Commission. Mr. Pisano also </w:t>
      </w:r>
      <w:proofErr w:type="gramStart"/>
      <w:r>
        <w:rPr>
          <w:rFonts w:ascii="Times New Roman" w:hAnsi="Times New Roman"/>
          <w:sz w:val="24"/>
          <w:szCs w:val="24"/>
        </w:rPr>
        <w:t>stressed to</w:t>
      </w:r>
      <w:proofErr w:type="gramEnd"/>
      <w:r>
        <w:rPr>
          <w:rFonts w:ascii="Times New Roman" w:hAnsi="Times New Roman"/>
          <w:sz w:val="24"/>
          <w:szCs w:val="24"/>
        </w:rPr>
        <w:t xml:space="preserve"> the Commission the importance of having the approval process be quicker.</w:t>
      </w:r>
    </w:p>
    <w:p w14:paraId="020B32DD" w14:textId="77777777" w:rsidR="004F727B" w:rsidRDefault="004F727B" w:rsidP="004F727B">
      <w:pPr>
        <w:rPr>
          <w:rFonts w:ascii="Times New Roman" w:hAnsi="Times New Roman"/>
          <w:sz w:val="24"/>
          <w:szCs w:val="24"/>
        </w:rPr>
      </w:pPr>
      <w:r>
        <w:rPr>
          <w:rFonts w:ascii="Times New Roman" w:hAnsi="Times New Roman"/>
          <w:sz w:val="24"/>
          <w:szCs w:val="24"/>
        </w:rPr>
        <w:t xml:space="preserve">Boxing Promoter Christen Jeter stated to the Commission that receiving confirmation of an approved bout by the Executive Director to then have the Commission later deny the bout cost her promotion $900 in travel expenses. Mrs. Jeter stated her belief that if two fighters agreed to fight each other verbally, and those same fighters had been medically cleared to fight, then the bout should be approved and asked the Commission to consider that when they approve bouts. Mrs. Jeter also asked the Commission when future boxing regulations, including extending the duration of bloodwork, would take place. </w:t>
      </w:r>
    </w:p>
    <w:p w14:paraId="02AAFF23" w14:textId="77777777" w:rsidR="004F727B" w:rsidRPr="002C148B" w:rsidRDefault="004F727B" w:rsidP="004F727B">
      <w:pPr>
        <w:spacing w:before="240" w:after="240" w:line="240" w:lineRule="auto"/>
        <w:rPr>
          <w:rFonts w:ascii="Times New Roman" w:eastAsia="Times New Roman" w:hAnsi="Times New Roman" w:cs="Times New Roman"/>
          <w:b/>
          <w:bCs/>
          <w:color w:val="000000"/>
          <w:sz w:val="28"/>
          <w:szCs w:val="28"/>
          <w:u w:val="single"/>
        </w:rPr>
      </w:pPr>
      <w:r w:rsidRPr="002C148B">
        <w:rPr>
          <w:rFonts w:ascii="Times New Roman" w:eastAsia="Times New Roman" w:hAnsi="Times New Roman" w:cs="Times New Roman"/>
          <w:b/>
          <w:bCs/>
          <w:color w:val="000000"/>
          <w:sz w:val="28"/>
          <w:szCs w:val="28"/>
          <w:u w:val="single"/>
        </w:rPr>
        <w:t xml:space="preserve">ADJOURNMENT </w:t>
      </w:r>
    </w:p>
    <w:p w14:paraId="750A93B1" w14:textId="77777777" w:rsidR="004F727B" w:rsidRDefault="004F727B" w:rsidP="004F727B">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Chairman Dave Norman called for a motion for adjournment at roughly 3:50pm that was made by Commissioner Hall and seconded by Commissioner Jones, the Commission unanimously approved the motion. </w:t>
      </w:r>
    </w:p>
    <w:p w14:paraId="1D18CE09" w14:textId="77777777" w:rsidR="004F727B" w:rsidRPr="004F727B" w:rsidRDefault="004F727B">
      <w:pPr>
        <w:rPr>
          <w:rFonts w:ascii="Times New Roman" w:hAnsi="Times New Roman" w:cs="Times New Roman"/>
          <w:sz w:val="24"/>
          <w:szCs w:val="24"/>
        </w:rPr>
      </w:pPr>
    </w:p>
    <w:p w14:paraId="27F69E99" w14:textId="092340BD" w:rsidR="004F727B" w:rsidRPr="004F727B" w:rsidRDefault="004F727B" w:rsidP="004F727B">
      <w:pPr>
        <w:jc w:val="right"/>
        <w:rPr>
          <w:rFonts w:ascii="Times New Roman" w:hAnsi="Times New Roman" w:cs="Times New Roman"/>
          <w:sz w:val="24"/>
          <w:szCs w:val="24"/>
        </w:rPr>
      </w:pPr>
      <w:r w:rsidRPr="004F727B">
        <w:rPr>
          <w:rFonts w:ascii="Times New Roman" w:hAnsi="Times New Roman" w:cs="Times New Roman"/>
          <w:sz w:val="24"/>
          <w:szCs w:val="24"/>
        </w:rPr>
        <w:t>/s/</w:t>
      </w:r>
    </w:p>
    <w:p w14:paraId="016BCE2B" w14:textId="0CF0100E" w:rsidR="004F727B" w:rsidRDefault="004F727B" w:rsidP="004F727B">
      <w:pPr>
        <w:jc w:val="right"/>
        <w:rPr>
          <w:rFonts w:ascii="Times New Roman" w:hAnsi="Times New Roman" w:cs="Times New Roman"/>
          <w:sz w:val="24"/>
          <w:szCs w:val="24"/>
        </w:rPr>
      </w:pPr>
      <w:r w:rsidRPr="004F727B">
        <w:rPr>
          <w:rFonts w:ascii="Times New Roman" w:hAnsi="Times New Roman" w:cs="Times New Roman"/>
          <w:sz w:val="24"/>
          <w:szCs w:val="24"/>
        </w:rPr>
        <w:t xml:space="preserve">Dave </w:t>
      </w:r>
      <w:r>
        <w:rPr>
          <w:rFonts w:ascii="Times New Roman" w:hAnsi="Times New Roman" w:cs="Times New Roman"/>
          <w:sz w:val="24"/>
          <w:szCs w:val="24"/>
        </w:rPr>
        <w:t>Norman</w:t>
      </w:r>
    </w:p>
    <w:p w14:paraId="77B4FF5C" w14:textId="26E1A85B" w:rsidR="004F727B" w:rsidRDefault="004F727B" w:rsidP="004F727B">
      <w:pPr>
        <w:jc w:val="right"/>
        <w:rPr>
          <w:rFonts w:ascii="Times New Roman" w:hAnsi="Times New Roman" w:cs="Times New Roman"/>
          <w:sz w:val="24"/>
          <w:szCs w:val="24"/>
        </w:rPr>
      </w:pPr>
      <w:r>
        <w:rPr>
          <w:rFonts w:ascii="Times New Roman" w:hAnsi="Times New Roman" w:cs="Times New Roman"/>
          <w:sz w:val="24"/>
          <w:szCs w:val="24"/>
        </w:rPr>
        <w:t>Chairman</w:t>
      </w:r>
    </w:p>
    <w:p w14:paraId="59011906" w14:textId="52F3F011" w:rsidR="004F727B" w:rsidRPr="004F727B" w:rsidRDefault="004F727B" w:rsidP="004F727B">
      <w:pPr>
        <w:jc w:val="right"/>
        <w:rPr>
          <w:rFonts w:ascii="Times New Roman" w:hAnsi="Times New Roman" w:cs="Times New Roman"/>
          <w:sz w:val="24"/>
          <w:szCs w:val="24"/>
        </w:rPr>
      </w:pPr>
      <w:r>
        <w:rPr>
          <w:rFonts w:ascii="Times New Roman" w:hAnsi="Times New Roman" w:cs="Times New Roman"/>
          <w:sz w:val="24"/>
          <w:szCs w:val="24"/>
        </w:rPr>
        <w:t>Date: 12/20/24</w:t>
      </w:r>
    </w:p>
    <w:sectPr w:rsidR="004F727B" w:rsidRPr="004F7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7B"/>
    <w:rsid w:val="004F727B"/>
    <w:rsid w:val="0077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2F1F"/>
  <w15:chartTrackingRefBased/>
  <w15:docId w15:val="{C96143C7-B435-467E-B854-398F951A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4F72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72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727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727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727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72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72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72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72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27B"/>
    <w:rPr>
      <w:rFonts w:eastAsiaTheme="majorEastAsia" w:cstheme="majorBidi"/>
      <w:color w:val="272727" w:themeColor="text1" w:themeTint="D8"/>
    </w:rPr>
  </w:style>
  <w:style w:type="paragraph" w:styleId="Title">
    <w:name w:val="Title"/>
    <w:basedOn w:val="Normal"/>
    <w:next w:val="Normal"/>
    <w:link w:val="TitleChar"/>
    <w:uiPriority w:val="10"/>
    <w:qFormat/>
    <w:rsid w:val="004F72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7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27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7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27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727B"/>
    <w:rPr>
      <w:i/>
      <w:iCs/>
      <w:color w:val="404040" w:themeColor="text1" w:themeTint="BF"/>
    </w:rPr>
  </w:style>
  <w:style w:type="paragraph" w:styleId="ListParagraph">
    <w:name w:val="List Paragraph"/>
    <w:basedOn w:val="Normal"/>
    <w:uiPriority w:val="34"/>
    <w:qFormat/>
    <w:rsid w:val="004F727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F727B"/>
    <w:rPr>
      <w:i/>
      <w:iCs/>
      <w:color w:val="0F4761" w:themeColor="accent1" w:themeShade="BF"/>
    </w:rPr>
  </w:style>
  <w:style w:type="paragraph" w:styleId="IntenseQuote">
    <w:name w:val="Intense Quote"/>
    <w:basedOn w:val="Normal"/>
    <w:next w:val="Normal"/>
    <w:link w:val="IntenseQuoteChar"/>
    <w:uiPriority w:val="30"/>
    <w:qFormat/>
    <w:rsid w:val="004F72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727B"/>
    <w:rPr>
      <w:i/>
      <w:iCs/>
      <w:color w:val="0F4761" w:themeColor="accent1" w:themeShade="BF"/>
    </w:rPr>
  </w:style>
  <w:style w:type="character" w:styleId="IntenseReference">
    <w:name w:val="Intense Reference"/>
    <w:basedOn w:val="DefaultParagraphFont"/>
    <w:uiPriority w:val="32"/>
    <w:qFormat/>
    <w:rsid w:val="004F72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1</cp:revision>
  <dcterms:created xsi:type="dcterms:W3CDTF">2024-12-20T15:26:00Z</dcterms:created>
  <dcterms:modified xsi:type="dcterms:W3CDTF">2024-12-20T15:27:00Z</dcterms:modified>
</cp:coreProperties>
</file>