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0C73D568" w:rsidR="00494F63" w:rsidRDefault="00AE2612">
      <w:pPr>
        <w:pStyle w:val="Heading1"/>
        <w:ind w:left="10" w:right="557"/>
      </w:pPr>
      <w:r>
        <w:t xml:space="preserve">Meeting Agenda </w:t>
      </w:r>
      <w:r w:rsidR="00081C84">
        <w:t>February 21</w:t>
      </w:r>
      <w:r>
        <w:t>, 202</w:t>
      </w:r>
      <w:r w:rsidR="00081C84">
        <w:t>4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</w:t>
            </w:r>
            <w:proofErr w:type="spellStart"/>
            <w:r>
              <w:rPr>
                <w:u w:val="single" w:color="000000"/>
              </w:rPr>
              <w:t>fot-ieww-zwg</w:t>
            </w:r>
            <w:proofErr w:type="spellEnd"/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7777777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3BC14FB8" w14:textId="77777777" w:rsidR="00494F63" w:rsidRDefault="00AE2612">
      <w:pPr>
        <w:numPr>
          <w:ilvl w:val="0"/>
          <w:numId w:val="1"/>
        </w:numPr>
        <w:spacing w:after="299"/>
        <w:ind w:left="897" w:hanging="854"/>
      </w:pPr>
      <w:r>
        <w:t>Executive Director's Report</w:t>
      </w:r>
    </w:p>
    <w:p w14:paraId="1C8C0BF2" w14:textId="171C0DEB" w:rsidR="00081C84" w:rsidRDefault="00081C84" w:rsidP="00081C84">
      <w:pPr>
        <w:spacing w:after="299"/>
        <w:ind w:left="897" w:firstLine="0"/>
      </w:pPr>
      <w:r>
        <w:t xml:space="preserve">o New Drug Testing lab on-board.  </w:t>
      </w:r>
      <w:proofErr w:type="spellStart"/>
      <w:r>
        <w:t>FastestLabs</w:t>
      </w:r>
      <w:proofErr w:type="spellEnd"/>
      <w:r>
        <w:t xml:space="preserve"> of Columbia, MD</w:t>
      </w:r>
    </w:p>
    <w:p w14:paraId="78C318CF" w14:textId="77777777" w:rsidR="00494F63" w:rsidRDefault="00AE2612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</w:p>
    <w:p w14:paraId="1FF9C5A2" w14:textId="480F4CD4" w:rsidR="00081C84" w:rsidRPr="00F7235B" w:rsidRDefault="00081C84" w:rsidP="00F7235B">
      <w:pPr>
        <w:spacing w:after="296" w:line="240" w:lineRule="auto"/>
        <w:ind w:left="897" w:firstLine="0"/>
        <w:contextualSpacing/>
        <w:rPr>
          <w:szCs w:val="28"/>
        </w:rPr>
      </w:pPr>
      <w:r w:rsidRPr="00F7235B">
        <w:rPr>
          <w:szCs w:val="28"/>
        </w:rPr>
        <w:t>o Professional Wrestling Show, Flying V, Silver Springs, MD January 27</w:t>
      </w:r>
      <w:r w:rsidR="00F7235B">
        <w:rPr>
          <w:szCs w:val="28"/>
        </w:rPr>
        <w:t>th</w:t>
      </w:r>
      <w:r w:rsidRPr="00F7235B">
        <w:rPr>
          <w:szCs w:val="28"/>
        </w:rPr>
        <w:t>, 2024</w:t>
      </w:r>
    </w:p>
    <w:p w14:paraId="4C1FA64D" w14:textId="084805B5" w:rsidR="00081C84" w:rsidRPr="00F7235B" w:rsidRDefault="00081C84" w:rsidP="00F7235B">
      <w:pPr>
        <w:spacing w:after="296" w:line="240" w:lineRule="auto"/>
        <w:ind w:left="897" w:firstLine="0"/>
        <w:contextualSpacing/>
        <w:rPr>
          <w:szCs w:val="28"/>
        </w:rPr>
      </w:pPr>
      <w:r w:rsidRPr="00F7235B">
        <w:rPr>
          <w:szCs w:val="28"/>
        </w:rPr>
        <w:t xml:space="preserve"> Professional Wrestling Show, Flying V, Silver Springs, MD January 28</w:t>
      </w:r>
      <w:r w:rsidRPr="00F7235B">
        <w:rPr>
          <w:szCs w:val="28"/>
          <w:vertAlign w:val="superscript"/>
        </w:rPr>
        <w:t>th</w:t>
      </w:r>
      <w:r w:rsidR="00F7235B" w:rsidRPr="00F7235B">
        <w:rPr>
          <w:szCs w:val="28"/>
        </w:rPr>
        <w:t>,</w:t>
      </w:r>
      <w:r w:rsidRPr="00F7235B">
        <w:rPr>
          <w:szCs w:val="28"/>
        </w:rPr>
        <w:t xml:space="preserve"> 2024</w:t>
      </w:r>
    </w:p>
    <w:p w14:paraId="753BB8A1" w14:textId="77777777" w:rsidR="00081C84" w:rsidRPr="00F7235B" w:rsidRDefault="00081C84" w:rsidP="00F7235B">
      <w:pPr>
        <w:spacing w:after="296" w:line="240" w:lineRule="auto"/>
        <w:ind w:left="897" w:firstLine="0"/>
        <w:contextualSpacing/>
        <w:rPr>
          <w:szCs w:val="28"/>
        </w:rPr>
      </w:pPr>
      <w:r w:rsidRPr="00F7235B">
        <w:rPr>
          <w:szCs w:val="28"/>
        </w:rPr>
        <w:t>(Cancelled)</w:t>
      </w:r>
    </w:p>
    <w:p w14:paraId="0F26DE78" w14:textId="63614949" w:rsidR="00081C84" w:rsidRPr="00F7235B" w:rsidRDefault="00081C84" w:rsidP="00F7235B">
      <w:pPr>
        <w:spacing w:after="296" w:line="240" w:lineRule="auto"/>
        <w:ind w:left="897" w:firstLine="0"/>
        <w:contextualSpacing/>
        <w:rPr>
          <w:szCs w:val="28"/>
        </w:rPr>
      </w:pPr>
      <w:r w:rsidRPr="00F7235B">
        <w:rPr>
          <w:szCs w:val="28"/>
        </w:rPr>
        <w:t xml:space="preserve"> Professional Wrestling Show, ACW, Hagerstown, MD, February 2nd ,2024</w:t>
      </w:r>
    </w:p>
    <w:p w14:paraId="61315D4F" w14:textId="261DE184" w:rsidR="00081C84" w:rsidRPr="00F7235B" w:rsidRDefault="00081C84" w:rsidP="00F7235B">
      <w:pPr>
        <w:spacing w:after="296" w:line="240" w:lineRule="auto"/>
        <w:ind w:left="897" w:firstLine="0"/>
        <w:contextualSpacing/>
        <w:rPr>
          <w:szCs w:val="28"/>
        </w:rPr>
      </w:pPr>
      <w:r w:rsidRPr="00F7235B">
        <w:rPr>
          <w:szCs w:val="28"/>
        </w:rPr>
        <w:t xml:space="preserve"> Professional Wrestling Show, EWA, Bel Air, MD, February 3rd, 2024</w:t>
      </w:r>
    </w:p>
    <w:p w14:paraId="3DD596FC" w14:textId="269942E4" w:rsidR="00081C84" w:rsidRPr="00F7235B" w:rsidRDefault="00081C84" w:rsidP="00F7235B">
      <w:pPr>
        <w:spacing w:after="296" w:line="240" w:lineRule="auto"/>
        <w:ind w:left="897" w:firstLine="0"/>
        <w:contextualSpacing/>
        <w:rPr>
          <w:szCs w:val="28"/>
        </w:rPr>
      </w:pPr>
      <w:r w:rsidRPr="00F7235B">
        <w:rPr>
          <w:szCs w:val="28"/>
        </w:rPr>
        <w:t xml:space="preserve"> Professional Wrestling Show, MCW, Hollywood, MD February 3</w:t>
      </w:r>
      <w:r w:rsidR="00F7235B" w:rsidRPr="00F7235B">
        <w:rPr>
          <w:szCs w:val="28"/>
          <w:vertAlign w:val="superscript"/>
        </w:rPr>
        <w:t>rd</w:t>
      </w:r>
      <w:r w:rsidR="00F7235B">
        <w:rPr>
          <w:szCs w:val="28"/>
        </w:rPr>
        <w:t xml:space="preserve">, </w:t>
      </w:r>
      <w:r w:rsidRPr="00F7235B">
        <w:rPr>
          <w:szCs w:val="28"/>
        </w:rPr>
        <w:t>2024</w:t>
      </w:r>
    </w:p>
    <w:p w14:paraId="460E21FB" w14:textId="4AF6A993" w:rsidR="00081C84" w:rsidRPr="00F7235B" w:rsidRDefault="00081C84" w:rsidP="00F7235B">
      <w:pPr>
        <w:spacing w:after="296" w:line="240" w:lineRule="auto"/>
        <w:contextualSpacing/>
        <w:rPr>
          <w:szCs w:val="28"/>
        </w:rPr>
      </w:pPr>
      <w:r w:rsidRPr="00F7235B">
        <w:rPr>
          <w:szCs w:val="28"/>
        </w:rPr>
        <w:t xml:space="preserve"> </w:t>
      </w:r>
      <w:r w:rsidR="00F7235B" w:rsidRPr="00F7235B">
        <w:rPr>
          <w:szCs w:val="28"/>
        </w:rPr>
        <w:tab/>
        <w:t xml:space="preserve">   </w:t>
      </w:r>
      <w:r w:rsidR="00F7235B">
        <w:rPr>
          <w:szCs w:val="28"/>
        </w:rPr>
        <w:t xml:space="preserve"> </w:t>
      </w:r>
      <w:r w:rsidRPr="00F7235B">
        <w:rPr>
          <w:szCs w:val="28"/>
        </w:rPr>
        <w:t xml:space="preserve">Professional Wrestling Show, Micro All-Stars, Leonardtown, MD, February 4th </w:t>
      </w:r>
    </w:p>
    <w:p w14:paraId="273A6B42" w14:textId="4FC822A4" w:rsidR="00081C84" w:rsidRPr="00F7235B" w:rsidRDefault="00081C84" w:rsidP="00F7235B">
      <w:pPr>
        <w:spacing w:after="296" w:line="240" w:lineRule="auto"/>
        <w:ind w:left="897" w:firstLine="0"/>
        <w:contextualSpacing/>
        <w:rPr>
          <w:szCs w:val="28"/>
        </w:rPr>
      </w:pPr>
      <w:r w:rsidRPr="00F7235B">
        <w:rPr>
          <w:szCs w:val="28"/>
        </w:rPr>
        <w:t xml:space="preserve"> Professional Wrestling Show, MCW, Joppa, MD, February 4th, 2024</w:t>
      </w:r>
    </w:p>
    <w:p w14:paraId="07318AFD" w14:textId="4884EC87" w:rsidR="00081C84" w:rsidRPr="00F7235B" w:rsidRDefault="00081C84" w:rsidP="00F7235B">
      <w:pPr>
        <w:spacing w:after="296" w:line="240" w:lineRule="auto"/>
        <w:ind w:left="897" w:firstLine="0"/>
        <w:contextualSpacing/>
        <w:rPr>
          <w:szCs w:val="28"/>
        </w:rPr>
      </w:pPr>
      <w:r w:rsidRPr="00F7235B">
        <w:rPr>
          <w:szCs w:val="28"/>
        </w:rPr>
        <w:t xml:space="preserve"> Professional Wrestling Show, CZW, Havre de Grace, MD, February 4th, 2024</w:t>
      </w:r>
    </w:p>
    <w:p w14:paraId="12ADAE61" w14:textId="048DCDBF" w:rsidR="00081C84" w:rsidRPr="00F7235B" w:rsidRDefault="00F7235B" w:rsidP="00F7235B">
      <w:pPr>
        <w:spacing w:after="296" w:line="240" w:lineRule="auto"/>
        <w:ind w:left="897" w:firstLine="0"/>
        <w:contextualSpacing/>
        <w:rPr>
          <w:szCs w:val="28"/>
        </w:rPr>
      </w:pPr>
      <w:r w:rsidRPr="00F7235B">
        <w:rPr>
          <w:szCs w:val="28"/>
        </w:rPr>
        <w:lastRenderedPageBreak/>
        <w:t xml:space="preserve"> </w:t>
      </w:r>
      <w:r w:rsidR="00081C84" w:rsidRPr="00F7235B">
        <w:rPr>
          <w:szCs w:val="28"/>
        </w:rPr>
        <w:t>Professional Wrestling Show, ACW, Curtis Bay, MD, February 9th, 2024</w:t>
      </w:r>
    </w:p>
    <w:p w14:paraId="2C0787FF" w14:textId="4FB00A1D" w:rsidR="00081C84" w:rsidRPr="00F7235B" w:rsidRDefault="00081C84" w:rsidP="00F7235B">
      <w:pPr>
        <w:spacing w:after="296" w:line="240" w:lineRule="auto"/>
        <w:ind w:left="897" w:firstLine="0"/>
        <w:contextualSpacing/>
        <w:rPr>
          <w:szCs w:val="28"/>
        </w:rPr>
      </w:pPr>
      <w:r w:rsidRPr="00F7235B">
        <w:rPr>
          <w:szCs w:val="28"/>
        </w:rPr>
        <w:t xml:space="preserve"> Professional Wrestling Show, Pay Your Dues, Halethorpe, MD, February 9th, </w:t>
      </w:r>
      <w:proofErr w:type="gramStart"/>
      <w:r w:rsidRPr="00F7235B">
        <w:rPr>
          <w:szCs w:val="28"/>
        </w:rPr>
        <w:t>2024</w:t>
      </w:r>
      <w:proofErr w:type="gramEnd"/>
    </w:p>
    <w:p w14:paraId="6FA52C78" w14:textId="2EA7F450" w:rsidR="00F7235B" w:rsidRDefault="00081C84" w:rsidP="00F7235B">
      <w:pPr>
        <w:spacing w:after="296" w:line="240" w:lineRule="auto"/>
        <w:ind w:left="897" w:firstLine="0"/>
        <w:contextualSpacing/>
        <w:rPr>
          <w:szCs w:val="28"/>
        </w:rPr>
      </w:pPr>
      <w:r w:rsidRPr="00F7235B">
        <w:rPr>
          <w:szCs w:val="28"/>
        </w:rPr>
        <w:t xml:space="preserve"> Professional Wrestling Show, AWA, Waldorf, MD, February 10th, 2024 (Cancelled)</w:t>
      </w:r>
    </w:p>
    <w:p w14:paraId="4F15CBEF" w14:textId="77777777" w:rsidR="00F7235B" w:rsidRPr="00F7235B" w:rsidRDefault="00F7235B" w:rsidP="00F7235B">
      <w:pPr>
        <w:spacing w:after="296" w:line="240" w:lineRule="auto"/>
        <w:ind w:left="897" w:firstLine="0"/>
        <w:contextualSpacing/>
        <w:rPr>
          <w:szCs w:val="28"/>
        </w:rPr>
      </w:pPr>
    </w:p>
    <w:p w14:paraId="3A6D1624" w14:textId="01837952" w:rsidR="00494F63" w:rsidRDefault="00AE2612">
      <w:pPr>
        <w:numPr>
          <w:ilvl w:val="0"/>
          <w:numId w:val="1"/>
        </w:numPr>
        <w:spacing w:after="296"/>
        <w:ind w:left="897" w:hanging="854"/>
      </w:pPr>
      <w:r>
        <w:t>Upcoming events</w:t>
      </w:r>
    </w:p>
    <w:p w14:paraId="0A587879" w14:textId="52FB8B4A" w:rsidR="00F7235B" w:rsidRDefault="00F7235B" w:rsidP="00F7235B">
      <w:pPr>
        <w:spacing w:after="296" w:line="240" w:lineRule="auto"/>
        <w:ind w:left="893" w:firstLine="0"/>
        <w:contextualSpacing/>
      </w:pPr>
      <w:r>
        <w:t xml:space="preserve"> Professional Boxing, Jeter Promotions, Hanover, MD, Feb 24</w:t>
      </w:r>
      <w:r w:rsidRPr="00F7235B">
        <w:rPr>
          <w:vertAlign w:val="superscript"/>
        </w:rPr>
        <w:t>th</w:t>
      </w:r>
      <w:r>
        <w:t>, 2024</w:t>
      </w:r>
    </w:p>
    <w:p w14:paraId="149FA15B" w14:textId="1BCB10E4" w:rsidR="00F7235B" w:rsidRDefault="00F7235B" w:rsidP="00F7235B">
      <w:pPr>
        <w:spacing w:after="296" w:line="240" w:lineRule="auto"/>
        <w:ind w:left="893" w:firstLine="0"/>
        <w:contextualSpacing/>
      </w:pPr>
      <w:r>
        <w:t xml:space="preserve"> Professional Wrestling Show, F1ght Club, Cheverly, MD, February 25th, 2024</w:t>
      </w:r>
    </w:p>
    <w:p w14:paraId="4AFDEF55" w14:textId="219426FF" w:rsidR="00F7235B" w:rsidRDefault="00F7235B" w:rsidP="00F7235B">
      <w:pPr>
        <w:spacing w:after="296" w:line="240" w:lineRule="auto"/>
        <w:ind w:left="893" w:firstLine="0"/>
        <w:contextualSpacing/>
      </w:pPr>
      <w:r>
        <w:t xml:space="preserve"> Professional Wrestling Show, MCW, Galena, MD, March 2nd, 2024</w:t>
      </w:r>
    </w:p>
    <w:p w14:paraId="0AD37077" w14:textId="24414FF9" w:rsidR="00F7235B" w:rsidRDefault="00F7235B" w:rsidP="00F7235B">
      <w:pPr>
        <w:spacing w:after="296" w:line="240" w:lineRule="auto"/>
        <w:ind w:left="893" w:firstLine="0"/>
        <w:contextualSpacing/>
      </w:pPr>
      <w:r>
        <w:t xml:space="preserve"> Professional Wrestling Show, CZW, Havre de Grace, MD, March 3rd, 2024</w:t>
      </w:r>
    </w:p>
    <w:p w14:paraId="6C8E3DE0" w14:textId="2A2F1BC1" w:rsidR="00F7235B" w:rsidRDefault="00F7235B" w:rsidP="00F7235B">
      <w:pPr>
        <w:spacing w:after="296" w:line="240" w:lineRule="auto"/>
        <w:ind w:left="893" w:firstLine="0"/>
        <w:contextualSpacing/>
      </w:pPr>
      <w:r>
        <w:t xml:space="preserve"> Professional Wrestling Show, CZW, Power Plant </w:t>
      </w:r>
      <w:proofErr w:type="gramStart"/>
      <w:r>
        <w:t>Live!,</w:t>
      </w:r>
      <w:proofErr w:type="gramEnd"/>
      <w:r>
        <w:t xml:space="preserve"> Baltimore, MD, March 9th </w:t>
      </w:r>
    </w:p>
    <w:p w14:paraId="27E8A081" w14:textId="37DCE87A" w:rsidR="00F7235B" w:rsidRDefault="00F7235B" w:rsidP="00F7235B">
      <w:pPr>
        <w:spacing w:after="296" w:line="240" w:lineRule="auto"/>
        <w:ind w:left="893" w:firstLine="0"/>
        <w:contextualSpacing/>
      </w:pPr>
      <w:r>
        <w:t xml:space="preserve"> Professional Wrestling Show, MCW, Joppa, MD, March 9th, 2024</w:t>
      </w:r>
    </w:p>
    <w:p w14:paraId="22623E85" w14:textId="20A9D2C0" w:rsidR="00F7235B" w:rsidRDefault="00F7235B" w:rsidP="00F7235B">
      <w:pPr>
        <w:spacing w:after="296" w:line="240" w:lineRule="auto"/>
        <w:ind w:left="893" w:firstLine="0"/>
        <w:contextualSpacing/>
      </w:pPr>
      <w:r>
        <w:t xml:space="preserve"> Professional Wrestling Show, Pay Your Dues, Halethorpe, Md, March 15th, </w:t>
      </w:r>
      <w:proofErr w:type="gramStart"/>
      <w:r>
        <w:t>2024</w:t>
      </w:r>
      <w:proofErr w:type="gramEnd"/>
    </w:p>
    <w:p w14:paraId="0408BCC5" w14:textId="494654C6" w:rsidR="00F7235B" w:rsidRDefault="00F7235B" w:rsidP="00F7235B">
      <w:pPr>
        <w:spacing w:after="296" w:line="240" w:lineRule="auto"/>
        <w:ind w:left="893" w:firstLine="0"/>
        <w:contextualSpacing/>
      </w:pPr>
      <w:r>
        <w:t xml:space="preserve"> Professional Wrestling Show, ACW, Glen Burnie, MD, March 17th, 2024</w:t>
      </w:r>
    </w:p>
    <w:p w14:paraId="5C69C9A1" w14:textId="77777777" w:rsidR="00F7235B" w:rsidRDefault="00F7235B" w:rsidP="00F7235B">
      <w:pPr>
        <w:spacing w:after="296"/>
        <w:ind w:left="897" w:firstLine="0"/>
      </w:pPr>
    </w:p>
    <w:p w14:paraId="51C3A475" w14:textId="53A4F487" w:rsidR="00D806B1" w:rsidRPr="00D806B1" w:rsidRDefault="00AE2612" w:rsidP="00D20E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color w:val="222222"/>
          <w:szCs w:val="28"/>
        </w:rPr>
      </w:pPr>
      <w:r>
        <w:t>New Business</w:t>
      </w:r>
      <w:r w:rsidR="00D806B1" w:rsidRPr="00D806B1">
        <w:rPr>
          <w:szCs w:val="28"/>
        </w:rPr>
        <w:t xml:space="preserve"> </w:t>
      </w:r>
    </w:p>
    <w:p w14:paraId="22CD8EE5" w14:textId="77777777" w:rsidR="00D806B1" w:rsidRDefault="00D806B1" w:rsidP="00D806B1">
      <w:pPr>
        <w:shd w:val="clear" w:color="auto" w:fill="FFFFFF"/>
        <w:spacing w:after="0" w:line="240" w:lineRule="auto"/>
        <w:ind w:left="0" w:firstLine="432"/>
        <w:jc w:val="both"/>
        <w:rPr>
          <w:szCs w:val="28"/>
        </w:rPr>
      </w:pPr>
    </w:p>
    <w:p w14:paraId="3CA5570E" w14:textId="77777777" w:rsidR="00D806B1" w:rsidRDefault="00D806B1" w:rsidP="00D806B1">
      <w:pPr>
        <w:shd w:val="clear" w:color="auto" w:fill="FFFFFF"/>
        <w:spacing w:after="0" w:line="240" w:lineRule="auto"/>
        <w:ind w:left="0" w:firstLine="432"/>
        <w:jc w:val="both"/>
        <w:rPr>
          <w:szCs w:val="28"/>
        </w:rPr>
      </w:pPr>
      <w:r>
        <w:rPr>
          <w:szCs w:val="28"/>
        </w:rPr>
        <w:t xml:space="preserve">Final adoption of </w:t>
      </w:r>
    </w:p>
    <w:p w14:paraId="5988FE49" w14:textId="16C5C864" w:rsidR="00D806B1" w:rsidRPr="00D806B1" w:rsidRDefault="00D806B1" w:rsidP="00D806B1">
      <w:pPr>
        <w:shd w:val="clear" w:color="auto" w:fill="FFFFFF"/>
        <w:spacing w:after="0" w:line="240" w:lineRule="auto"/>
        <w:ind w:left="0" w:firstLine="432"/>
        <w:jc w:val="both"/>
        <w:rPr>
          <w:szCs w:val="28"/>
        </w:rPr>
      </w:pPr>
      <w:r w:rsidRPr="00D806B1">
        <w:rPr>
          <w:szCs w:val="28"/>
        </w:rPr>
        <w:t>(1) Regulations </w:t>
      </w:r>
      <w:r w:rsidRPr="00D806B1">
        <w:rPr>
          <w:b/>
          <w:bCs/>
          <w:szCs w:val="28"/>
        </w:rPr>
        <w:t>.01</w:t>
      </w:r>
      <w:r w:rsidRPr="00D806B1">
        <w:rPr>
          <w:szCs w:val="28"/>
        </w:rPr>
        <w:t>, </w:t>
      </w:r>
      <w:r w:rsidRPr="00D806B1">
        <w:rPr>
          <w:b/>
          <w:bCs/>
          <w:szCs w:val="28"/>
        </w:rPr>
        <w:t>.02</w:t>
      </w:r>
      <w:r w:rsidRPr="00D806B1">
        <w:rPr>
          <w:szCs w:val="28"/>
        </w:rPr>
        <w:t>, </w:t>
      </w:r>
      <w:r w:rsidRPr="00D806B1">
        <w:rPr>
          <w:b/>
          <w:bCs/>
          <w:szCs w:val="28"/>
        </w:rPr>
        <w:t>.06-1</w:t>
      </w:r>
      <w:r w:rsidRPr="00D806B1">
        <w:rPr>
          <w:szCs w:val="28"/>
        </w:rPr>
        <w:t>, and .</w:t>
      </w:r>
      <w:r w:rsidRPr="00D806B1">
        <w:rPr>
          <w:b/>
          <w:bCs/>
          <w:szCs w:val="28"/>
        </w:rPr>
        <w:t>06-2</w:t>
      </w:r>
      <w:r w:rsidRPr="00D806B1">
        <w:rPr>
          <w:szCs w:val="28"/>
        </w:rPr>
        <w:t> under </w:t>
      </w:r>
      <w:r w:rsidRPr="00D806B1">
        <w:rPr>
          <w:b/>
          <w:bCs/>
          <w:szCs w:val="28"/>
        </w:rPr>
        <w:t xml:space="preserve">COMAR 09.14.02 Applications </w:t>
      </w:r>
      <w:proofErr w:type="gramStart"/>
      <w:r w:rsidRPr="00D806B1">
        <w:rPr>
          <w:b/>
          <w:bCs/>
          <w:szCs w:val="28"/>
        </w:rPr>
        <w:t xml:space="preserve">and </w:t>
      </w:r>
      <w:r>
        <w:rPr>
          <w:b/>
          <w:bCs/>
          <w:szCs w:val="28"/>
        </w:rPr>
        <w:t xml:space="preserve"> </w:t>
      </w:r>
      <w:r w:rsidRPr="00D806B1">
        <w:rPr>
          <w:b/>
          <w:bCs/>
          <w:szCs w:val="28"/>
        </w:rPr>
        <w:t>Licensing</w:t>
      </w:r>
      <w:proofErr w:type="gramEnd"/>
      <w:r w:rsidRPr="00D806B1">
        <w:rPr>
          <w:szCs w:val="28"/>
        </w:rPr>
        <w:t>; and</w:t>
      </w:r>
    </w:p>
    <w:p w14:paraId="77901D65" w14:textId="77777777" w:rsidR="00D806B1" w:rsidRPr="00D806B1" w:rsidRDefault="00D806B1" w:rsidP="00D806B1">
      <w:pPr>
        <w:shd w:val="clear" w:color="auto" w:fill="FFFFFF"/>
        <w:spacing w:after="0" w:line="240" w:lineRule="auto"/>
        <w:ind w:left="0" w:firstLine="432"/>
        <w:jc w:val="both"/>
        <w:rPr>
          <w:szCs w:val="28"/>
        </w:rPr>
      </w:pPr>
      <w:r w:rsidRPr="00D806B1">
        <w:rPr>
          <w:szCs w:val="28"/>
        </w:rPr>
        <w:t>(2) Regulations </w:t>
      </w:r>
      <w:r w:rsidRPr="00D806B1">
        <w:rPr>
          <w:b/>
          <w:bCs/>
          <w:szCs w:val="28"/>
        </w:rPr>
        <w:t>.03</w:t>
      </w:r>
      <w:r w:rsidRPr="00D806B1">
        <w:rPr>
          <w:szCs w:val="28"/>
        </w:rPr>
        <w:t> and </w:t>
      </w:r>
      <w:r w:rsidRPr="00D806B1">
        <w:rPr>
          <w:b/>
          <w:bCs/>
          <w:szCs w:val="28"/>
        </w:rPr>
        <w:t>.05</w:t>
      </w:r>
      <w:r w:rsidRPr="00D806B1">
        <w:rPr>
          <w:szCs w:val="28"/>
        </w:rPr>
        <w:t> under </w:t>
      </w:r>
      <w:r w:rsidRPr="00D806B1">
        <w:rPr>
          <w:b/>
          <w:bCs/>
          <w:szCs w:val="28"/>
        </w:rPr>
        <w:t>COMAR 09.14.07</w:t>
      </w:r>
      <w:bookmarkStart w:id="0" w:name="m_-6981685666342446527_m_399095561878846"/>
      <w:bookmarkEnd w:id="0"/>
      <w:r w:rsidRPr="00D806B1">
        <w:rPr>
          <w:b/>
          <w:bCs/>
          <w:szCs w:val="28"/>
        </w:rPr>
        <w:t> Ring Officials</w:t>
      </w:r>
      <w:r w:rsidRPr="00D806B1">
        <w:rPr>
          <w:szCs w:val="28"/>
        </w:rPr>
        <w:t>.</w:t>
      </w:r>
    </w:p>
    <w:p w14:paraId="47C457C0" w14:textId="6EC49497" w:rsidR="00762CC8" w:rsidRDefault="00762CC8" w:rsidP="00762CC8">
      <w:pPr>
        <w:pStyle w:val="ListParagraph"/>
        <w:spacing w:after="687"/>
        <w:ind w:left="1440" w:firstLine="0"/>
      </w:pPr>
    </w:p>
    <w:p w14:paraId="28ACAF3C" w14:textId="77777777" w:rsidR="00762CC8" w:rsidRDefault="00762CC8" w:rsidP="00762CC8">
      <w:pPr>
        <w:pStyle w:val="ListParagraph"/>
        <w:spacing w:after="687"/>
        <w:ind w:left="1440" w:firstLine="0"/>
      </w:pPr>
    </w:p>
    <w:p w14:paraId="2CD54BC0" w14:textId="77777777" w:rsidR="00762CC8" w:rsidRDefault="00762CC8" w:rsidP="00762CC8">
      <w:pPr>
        <w:pStyle w:val="ListParagraph"/>
        <w:spacing w:after="687"/>
        <w:ind w:left="898" w:firstLine="0"/>
      </w:pPr>
    </w:p>
    <w:p w14:paraId="187918C1" w14:textId="504EFE51" w:rsidR="00F7235B" w:rsidRDefault="00F7235B" w:rsidP="00F7235B">
      <w:pPr>
        <w:pStyle w:val="ListParagraph"/>
        <w:numPr>
          <w:ilvl w:val="0"/>
          <w:numId w:val="1"/>
        </w:numPr>
        <w:spacing w:after="687"/>
      </w:pPr>
      <w:r>
        <w:t>Public Comment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551A"/>
    <w:multiLevelType w:val="hybridMultilevel"/>
    <w:tmpl w:val="2DB6ECFC"/>
    <w:lvl w:ilvl="0" w:tplc="441EB05A">
      <w:start w:val="1"/>
      <w:numFmt w:val="decimal"/>
      <w:lvlText w:val="%1.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404018">
    <w:abstractNumId w:val="0"/>
  </w:num>
  <w:num w:numId="2" w16cid:durableId="40816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81C84"/>
    <w:rsid w:val="002B7797"/>
    <w:rsid w:val="00494F63"/>
    <w:rsid w:val="004D0B76"/>
    <w:rsid w:val="0054575B"/>
    <w:rsid w:val="00762CC8"/>
    <w:rsid w:val="00940287"/>
    <w:rsid w:val="00AE2612"/>
    <w:rsid w:val="00D806B1"/>
    <w:rsid w:val="00F03801"/>
    <w:rsid w:val="00F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B1E2C00E-2222-4232-82A3-B60C71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cp:lastModifiedBy>Jason Curtis</cp:lastModifiedBy>
  <cp:revision>2</cp:revision>
  <dcterms:created xsi:type="dcterms:W3CDTF">2024-02-20T15:28:00Z</dcterms:created>
  <dcterms:modified xsi:type="dcterms:W3CDTF">2024-02-20T15:28:00Z</dcterms:modified>
</cp:coreProperties>
</file>