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D18A6" w14:textId="77777777" w:rsidR="001C70A2" w:rsidRPr="00F37ADA" w:rsidRDefault="001C70A2">
      <w:pPr>
        <w:pBdr>
          <w:bottom w:val="single" w:sz="12" w:space="1" w:color="auto"/>
        </w:pBdr>
        <w:rPr>
          <w:sz w:val="21"/>
          <w:szCs w:val="21"/>
        </w:rPr>
      </w:pPr>
      <w:r w:rsidRPr="00F37ADA">
        <w:rPr>
          <w:sz w:val="21"/>
          <w:szCs w:val="21"/>
        </w:rPr>
        <w:tab/>
      </w:r>
      <w:r w:rsidRPr="00F37ADA">
        <w:rPr>
          <w:sz w:val="21"/>
          <w:szCs w:val="21"/>
        </w:rPr>
        <w:tab/>
      </w:r>
      <w:r w:rsidRPr="00F37ADA">
        <w:rPr>
          <w:sz w:val="21"/>
          <w:szCs w:val="21"/>
        </w:rPr>
        <w:tab/>
      </w:r>
      <w:r w:rsidRPr="00F37ADA">
        <w:rPr>
          <w:sz w:val="21"/>
          <w:szCs w:val="21"/>
        </w:rPr>
        <w:tab/>
      </w:r>
      <w:r w:rsidRPr="00F37ADA">
        <w:rPr>
          <w:sz w:val="21"/>
          <w:szCs w:val="21"/>
        </w:rPr>
        <w:tab/>
      </w:r>
      <w:r w:rsidRPr="00F37ADA">
        <w:rPr>
          <w:sz w:val="21"/>
          <w:szCs w:val="21"/>
        </w:rPr>
        <w:tab/>
      </w:r>
      <w:r w:rsidRPr="00F37ADA">
        <w:rPr>
          <w:sz w:val="21"/>
          <w:szCs w:val="21"/>
        </w:rPr>
        <w:tab/>
      </w:r>
      <w:r w:rsidRPr="00F37ADA">
        <w:rPr>
          <w:sz w:val="21"/>
          <w:szCs w:val="21"/>
        </w:rPr>
        <w:tab/>
      </w:r>
    </w:p>
    <w:p w14:paraId="2F978567" w14:textId="50965342" w:rsidR="001C70A2" w:rsidRPr="00F37ADA" w:rsidRDefault="001C70A2">
      <w:pPr>
        <w:pBdr>
          <w:bottom w:val="single" w:sz="12" w:space="1" w:color="auto"/>
        </w:pBdr>
        <w:rPr>
          <w:sz w:val="21"/>
          <w:szCs w:val="21"/>
        </w:rPr>
      </w:pPr>
      <w:r w:rsidRPr="00F37ADA">
        <w:rPr>
          <w:sz w:val="21"/>
          <w:szCs w:val="21"/>
        </w:rPr>
        <w:t xml:space="preserve">Last update: </w:t>
      </w:r>
      <w:r w:rsidR="002711FF">
        <w:rPr>
          <w:sz w:val="21"/>
          <w:szCs w:val="21"/>
        </w:rPr>
        <w:t>October 2, 2023</w:t>
      </w:r>
    </w:p>
    <w:p w14:paraId="62E585E0" w14:textId="77777777" w:rsidR="001C70A2" w:rsidRPr="00F37ADA" w:rsidRDefault="001C70A2">
      <w:pPr>
        <w:rPr>
          <w:sz w:val="21"/>
          <w:szCs w:val="21"/>
        </w:rPr>
      </w:pPr>
    </w:p>
    <w:p w14:paraId="1A4DCAD4" w14:textId="0CEB42BC" w:rsidR="001C70A2" w:rsidRPr="00F37ADA" w:rsidRDefault="00885B5D" w:rsidP="00885B5D">
      <w:pPr>
        <w:jc w:val="center"/>
        <w:rPr>
          <w:sz w:val="21"/>
          <w:szCs w:val="21"/>
        </w:rPr>
      </w:pPr>
      <w:r>
        <w:rPr>
          <w:rFonts w:ascii="Calibri" w:hAnsi="Calibri" w:cs="Calibri"/>
          <w:noProof/>
          <w:color w:val="000000"/>
          <w:bdr w:val="none" w:sz="0" w:space="0" w:color="auto" w:frame="1"/>
        </w:rPr>
        <w:drawing>
          <wp:inline distT="0" distB="0" distL="0" distR="0" wp14:anchorId="46FC6DE2" wp14:editId="1B0AEB22">
            <wp:extent cx="3048000" cy="914400"/>
            <wp:effectExtent l="0" t="0" r="0" b="0"/>
            <wp:docPr id="1739602158"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9602158" name="Picture 1" descr="A picture containing 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0" cy="914400"/>
                    </a:xfrm>
                    <a:prstGeom prst="rect">
                      <a:avLst/>
                    </a:prstGeom>
                    <a:noFill/>
                    <a:ln>
                      <a:noFill/>
                    </a:ln>
                  </pic:spPr>
                </pic:pic>
              </a:graphicData>
            </a:graphic>
          </wp:inline>
        </w:drawing>
      </w:r>
    </w:p>
    <w:p w14:paraId="356AE26F" w14:textId="77777777" w:rsidR="001C70A2" w:rsidRPr="00F37ADA" w:rsidRDefault="001C70A2">
      <w:pPr>
        <w:rPr>
          <w:sz w:val="21"/>
          <w:szCs w:val="21"/>
        </w:rPr>
      </w:pPr>
    </w:p>
    <w:p w14:paraId="607D97BC" w14:textId="77777777" w:rsidR="001C70A2" w:rsidRPr="00F37ADA" w:rsidRDefault="001C70A2">
      <w:pPr>
        <w:rPr>
          <w:sz w:val="21"/>
          <w:szCs w:val="21"/>
        </w:rPr>
      </w:pPr>
    </w:p>
    <w:p w14:paraId="4D32F837" w14:textId="77777777" w:rsidR="001C70A2" w:rsidRPr="00F37ADA" w:rsidRDefault="001C70A2" w:rsidP="001C70A2">
      <w:pPr>
        <w:jc w:val="center"/>
        <w:rPr>
          <w:sz w:val="54"/>
          <w:szCs w:val="54"/>
        </w:rPr>
      </w:pPr>
      <w:r w:rsidRPr="00F37ADA">
        <w:rPr>
          <w:sz w:val="54"/>
          <w:szCs w:val="54"/>
        </w:rPr>
        <w:t>MARYLAND PROCEDURAL MANUAL</w:t>
      </w:r>
    </w:p>
    <w:p w14:paraId="3769258E" w14:textId="77777777" w:rsidR="001C70A2" w:rsidRPr="00F37ADA" w:rsidRDefault="001C70A2" w:rsidP="001C70A2">
      <w:pPr>
        <w:jc w:val="center"/>
        <w:rPr>
          <w:sz w:val="54"/>
          <w:szCs w:val="54"/>
        </w:rPr>
      </w:pPr>
      <w:r w:rsidRPr="00F37ADA">
        <w:rPr>
          <w:sz w:val="54"/>
          <w:szCs w:val="54"/>
        </w:rPr>
        <w:t>Basic Skills and English Language Acquisition Assessment Practices</w:t>
      </w:r>
    </w:p>
    <w:p w14:paraId="57D28EAD" w14:textId="77777777" w:rsidR="001C70A2" w:rsidRPr="00F37ADA" w:rsidRDefault="001C70A2">
      <w:pPr>
        <w:rPr>
          <w:sz w:val="21"/>
          <w:szCs w:val="21"/>
        </w:rPr>
      </w:pPr>
    </w:p>
    <w:p w14:paraId="43B877BC" w14:textId="77777777" w:rsidR="001C70A2" w:rsidRPr="00F37ADA" w:rsidRDefault="001C70A2">
      <w:pPr>
        <w:rPr>
          <w:sz w:val="21"/>
          <w:szCs w:val="21"/>
        </w:rPr>
      </w:pPr>
    </w:p>
    <w:p w14:paraId="16D64EED" w14:textId="77777777" w:rsidR="001C70A2" w:rsidRPr="00F37ADA" w:rsidRDefault="001C70A2">
      <w:pPr>
        <w:rPr>
          <w:sz w:val="21"/>
          <w:szCs w:val="21"/>
        </w:rPr>
      </w:pPr>
    </w:p>
    <w:p w14:paraId="369E9597" w14:textId="77777777" w:rsidR="001C70A2" w:rsidRPr="00F37ADA" w:rsidRDefault="001C70A2">
      <w:pPr>
        <w:rPr>
          <w:sz w:val="21"/>
          <w:szCs w:val="21"/>
        </w:rPr>
      </w:pPr>
    </w:p>
    <w:p w14:paraId="7CDDA43C" w14:textId="77777777" w:rsidR="001C70A2" w:rsidRPr="00F37ADA" w:rsidRDefault="001C70A2">
      <w:pPr>
        <w:rPr>
          <w:sz w:val="21"/>
          <w:szCs w:val="21"/>
        </w:rPr>
      </w:pPr>
    </w:p>
    <w:p w14:paraId="5DF27E97" w14:textId="77777777" w:rsidR="001C70A2" w:rsidRPr="00F37ADA" w:rsidRDefault="001C70A2">
      <w:pPr>
        <w:rPr>
          <w:sz w:val="21"/>
          <w:szCs w:val="21"/>
        </w:rPr>
      </w:pPr>
    </w:p>
    <w:p w14:paraId="3AEF5D2B" w14:textId="77777777" w:rsidR="001C70A2" w:rsidRPr="00F37ADA" w:rsidRDefault="001C70A2">
      <w:pPr>
        <w:rPr>
          <w:sz w:val="21"/>
          <w:szCs w:val="21"/>
        </w:rPr>
      </w:pPr>
    </w:p>
    <w:p w14:paraId="0BD60D32" w14:textId="77777777" w:rsidR="001C70A2" w:rsidRPr="00F37ADA" w:rsidRDefault="001C70A2">
      <w:pPr>
        <w:rPr>
          <w:sz w:val="21"/>
          <w:szCs w:val="21"/>
        </w:rPr>
      </w:pPr>
    </w:p>
    <w:p w14:paraId="2DC4F116" w14:textId="77777777" w:rsidR="001C70A2" w:rsidRPr="00F37ADA" w:rsidRDefault="001C70A2">
      <w:pPr>
        <w:rPr>
          <w:sz w:val="21"/>
          <w:szCs w:val="21"/>
        </w:rPr>
      </w:pPr>
    </w:p>
    <w:p w14:paraId="77619C20" w14:textId="77777777" w:rsidR="001C70A2" w:rsidRPr="00F37ADA" w:rsidRDefault="001C70A2">
      <w:pPr>
        <w:rPr>
          <w:sz w:val="21"/>
          <w:szCs w:val="21"/>
        </w:rPr>
      </w:pPr>
    </w:p>
    <w:p w14:paraId="76AF6E3C" w14:textId="77777777" w:rsidR="001C70A2" w:rsidRPr="00F37ADA" w:rsidRDefault="001C70A2">
      <w:pPr>
        <w:rPr>
          <w:sz w:val="21"/>
          <w:szCs w:val="21"/>
        </w:rPr>
      </w:pPr>
    </w:p>
    <w:p w14:paraId="4324E251" w14:textId="77777777" w:rsidR="001C70A2" w:rsidRPr="00F37ADA" w:rsidRDefault="001C70A2">
      <w:pPr>
        <w:rPr>
          <w:sz w:val="21"/>
          <w:szCs w:val="21"/>
        </w:rPr>
      </w:pPr>
    </w:p>
    <w:p w14:paraId="790B1444" w14:textId="77777777" w:rsidR="001C70A2" w:rsidRPr="00F37ADA" w:rsidRDefault="001C70A2">
      <w:pPr>
        <w:rPr>
          <w:sz w:val="21"/>
          <w:szCs w:val="21"/>
        </w:rPr>
      </w:pPr>
    </w:p>
    <w:p w14:paraId="3915628C" w14:textId="77777777" w:rsidR="001C70A2" w:rsidRPr="00F37ADA" w:rsidRDefault="001C70A2">
      <w:pPr>
        <w:rPr>
          <w:sz w:val="21"/>
          <w:szCs w:val="21"/>
        </w:rPr>
      </w:pPr>
    </w:p>
    <w:p w14:paraId="047279CB" w14:textId="77777777" w:rsidR="001C70A2" w:rsidRPr="00F37ADA" w:rsidRDefault="001C70A2">
      <w:pPr>
        <w:rPr>
          <w:sz w:val="21"/>
          <w:szCs w:val="21"/>
        </w:rPr>
      </w:pPr>
    </w:p>
    <w:p w14:paraId="36B7078F" w14:textId="77777777" w:rsidR="001C70A2" w:rsidRPr="00F37ADA" w:rsidRDefault="001C70A2">
      <w:pPr>
        <w:rPr>
          <w:sz w:val="21"/>
          <w:szCs w:val="21"/>
        </w:rPr>
      </w:pPr>
    </w:p>
    <w:p w14:paraId="26A9D63D" w14:textId="77777777" w:rsidR="001C70A2" w:rsidRPr="00F37ADA" w:rsidRDefault="001C70A2">
      <w:pPr>
        <w:rPr>
          <w:sz w:val="21"/>
          <w:szCs w:val="21"/>
        </w:rPr>
      </w:pPr>
    </w:p>
    <w:p w14:paraId="193548EA" w14:textId="77777777" w:rsidR="00AC78B7" w:rsidRDefault="00AC78B7" w:rsidP="00AA7568">
      <w:pPr>
        <w:pStyle w:val="Heading3"/>
        <w:kinsoku w:val="0"/>
        <w:overflowPunct w:val="0"/>
        <w:spacing w:before="60"/>
        <w:ind w:right="42"/>
        <w:jc w:val="center"/>
        <w:rPr>
          <w:spacing w:val="-1"/>
          <w:sz w:val="27"/>
          <w:szCs w:val="27"/>
          <w:u w:val="thick"/>
        </w:rPr>
      </w:pPr>
    </w:p>
    <w:sdt>
      <w:sdtPr>
        <w:rPr>
          <w:rFonts w:asciiTheme="minorHAnsi" w:eastAsiaTheme="minorHAnsi" w:hAnsiTheme="minorHAnsi" w:cstheme="minorBidi"/>
          <w:color w:val="auto"/>
          <w:sz w:val="22"/>
          <w:szCs w:val="22"/>
        </w:rPr>
        <w:id w:val="-1997180682"/>
        <w:docPartObj>
          <w:docPartGallery w:val="Table of Contents"/>
          <w:docPartUnique/>
        </w:docPartObj>
      </w:sdtPr>
      <w:sdtEndPr>
        <w:rPr>
          <w:b/>
          <w:bCs/>
          <w:noProof/>
        </w:rPr>
      </w:sdtEndPr>
      <w:sdtContent>
        <w:p w14:paraId="7F13FBB3" w14:textId="486ACE58" w:rsidR="00862F0E" w:rsidRPr="00E86B8B" w:rsidRDefault="00862F0E">
          <w:pPr>
            <w:pStyle w:val="TOCHeading"/>
            <w:rPr>
              <w:b/>
              <w:color w:val="auto"/>
            </w:rPr>
          </w:pPr>
          <w:r w:rsidRPr="00E86B8B">
            <w:rPr>
              <w:b/>
              <w:color w:val="auto"/>
            </w:rPr>
            <w:t>Contents</w:t>
          </w:r>
        </w:p>
        <w:p w14:paraId="283C5A7C" w14:textId="026A090F" w:rsidR="00A91E34" w:rsidRDefault="00862F0E">
          <w:pPr>
            <w:pStyle w:val="TOC1"/>
            <w:tabs>
              <w:tab w:val="right" w:leader="dot" w:pos="9350"/>
            </w:tabs>
            <w:rPr>
              <w:rFonts w:asciiTheme="minorHAnsi" w:eastAsiaTheme="minorEastAsia" w:hAnsiTheme="minorHAnsi" w:cstheme="minorBidi"/>
              <w:b w:val="0"/>
              <w:bCs w:val="0"/>
              <w:caps w:val="0"/>
              <w:noProof/>
              <w:kern w:val="2"/>
              <w:sz w:val="22"/>
              <w:szCs w:val="22"/>
              <w14:ligatures w14:val="standardContextual"/>
            </w:rPr>
          </w:pPr>
          <w:r>
            <w:fldChar w:fldCharType="begin"/>
          </w:r>
          <w:r>
            <w:instrText xml:space="preserve"> TOC \o "1-3" \h \z \u </w:instrText>
          </w:r>
          <w:r>
            <w:fldChar w:fldCharType="separate"/>
          </w:r>
          <w:hyperlink w:anchor="_Toc146879418" w:history="1">
            <w:r w:rsidR="00A91E34" w:rsidRPr="00693ADC">
              <w:rPr>
                <w:rStyle w:val="Hyperlink"/>
                <w:noProof/>
              </w:rPr>
              <w:t>OVERVIEW</w:t>
            </w:r>
            <w:r w:rsidR="00A91E34">
              <w:rPr>
                <w:noProof/>
                <w:webHidden/>
              </w:rPr>
              <w:tab/>
            </w:r>
            <w:r w:rsidR="00A91E34">
              <w:rPr>
                <w:noProof/>
                <w:webHidden/>
              </w:rPr>
              <w:fldChar w:fldCharType="begin"/>
            </w:r>
            <w:r w:rsidR="00A91E34">
              <w:rPr>
                <w:noProof/>
                <w:webHidden/>
              </w:rPr>
              <w:instrText xml:space="preserve"> PAGEREF _Toc146879418 \h </w:instrText>
            </w:r>
            <w:r w:rsidR="00A91E34">
              <w:rPr>
                <w:noProof/>
                <w:webHidden/>
              </w:rPr>
            </w:r>
            <w:r w:rsidR="00A91E34">
              <w:rPr>
                <w:noProof/>
                <w:webHidden/>
              </w:rPr>
              <w:fldChar w:fldCharType="separate"/>
            </w:r>
            <w:r w:rsidR="009936B2">
              <w:rPr>
                <w:noProof/>
                <w:webHidden/>
              </w:rPr>
              <w:t>5</w:t>
            </w:r>
            <w:r w:rsidR="00A91E34">
              <w:rPr>
                <w:noProof/>
                <w:webHidden/>
              </w:rPr>
              <w:fldChar w:fldCharType="end"/>
            </w:r>
          </w:hyperlink>
        </w:p>
        <w:p w14:paraId="2E68096F" w14:textId="0E75B97F" w:rsidR="00A91E34" w:rsidRDefault="00000000">
          <w:pPr>
            <w:pStyle w:val="TOC2"/>
            <w:tabs>
              <w:tab w:val="right" w:leader="dot" w:pos="9350"/>
            </w:tabs>
            <w:rPr>
              <w:rFonts w:eastAsiaTheme="minorEastAsia" w:cstheme="minorBidi"/>
              <w:b w:val="0"/>
              <w:bCs w:val="0"/>
              <w:noProof/>
              <w:kern w:val="2"/>
              <w:sz w:val="22"/>
              <w:szCs w:val="22"/>
              <w14:ligatures w14:val="standardContextual"/>
            </w:rPr>
          </w:pPr>
          <w:hyperlink w:anchor="_Toc146879419" w:history="1">
            <w:r w:rsidR="00A91E34" w:rsidRPr="00693ADC">
              <w:rPr>
                <w:rStyle w:val="Hyperlink"/>
                <w:noProof/>
              </w:rPr>
              <w:t>PURPOSES OF ASSESSMENT</w:t>
            </w:r>
            <w:r w:rsidR="00A91E34">
              <w:rPr>
                <w:noProof/>
                <w:webHidden/>
              </w:rPr>
              <w:tab/>
            </w:r>
            <w:r w:rsidR="00A91E34">
              <w:rPr>
                <w:noProof/>
                <w:webHidden/>
              </w:rPr>
              <w:fldChar w:fldCharType="begin"/>
            </w:r>
            <w:r w:rsidR="00A91E34">
              <w:rPr>
                <w:noProof/>
                <w:webHidden/>
              </w:rPr>
              <w:instrText xml:space="preserve"> PAGEREF _Toc146879419 \h </w:instrText>
            </w:r>
            <w:r w:rsidR="00A91E34">
              <w:rPr>
                <w:noProof/>
                <w:webHidden/>
              </w:rPr>
            </w:r>
            <w:r w:rsidR="00A91E34">
              <w:rPr>
                <w:noProof/>
                <w:webHidden/>
              </w:rPr>
              <w:fldChar w:fldCharType="separate"/>
            </w:r>
            <w:r w:rsidR="009936B2">
              <w:rPr>
                <w:noProof/>
                <w:webHidden/>
              </w:rPr>
              <w:t>5</w:t>
            </w:r>
            <w:r w:rsidR="00A91E34">
              <w:rPr>
                <w:noProof/>
                <w:webHidden/>
              </w:rPr>
              <w:fldChar w:fldCharType="end"/>
            </w:r>
          </w:hyperlink>
        </w:p>
        <w:p w14:paraId="683EBE9D" w14:textId="77E35805" w:rsidR="00A91E34" w:rsidRDefault="00000000">
          <w:pPr>
            <w:pStyle w:val="TOC3"/>
            <w:tabs>
              <w:tab w:val="right" w:leader="dot" w:pos="9350"/>
            </w:tabs>
            <w:rPr>
              <w:rFonts w:eastAsiaTheme="minorEastAsia" w:cstheme="minorBidi"/>
              <w:noProof/>
              <w:kern w:val="2"/>
              <w:sz w:val="22"/>
              <w:szCs w:val="22"/>
              <w14:ligatures w14:val="standardContextual"/>
            </w:rPr>
          </w:pPr>
          <w:hyperlink w:anchor="_Toc146879420" w:history="1">
            <w:r w:rsidR="00A91E34" w:rsidRPr="00693ADC">
              <w:rPr>
                <w:rStyle w:val="Hyperlink"/>
                <w:rFonts w:asciiTheme="majorHAnsi" w:hAnsiTheme="majorHAnsi" w:cstheme="majorHAnsi"/>
                <w:noProof/>
              </w:rPr>
              <w:t>Use of Informal Assessments</w:t>
            </w:r>
            <w:r w:rsidR="00A91E34">
              <w:rPr>
                <w:noProof/>
                <w:webHidden/>
              </w:rPr>
              <w:tab/>
            </w:r>
            <w:r w:rsidR="00A91E34">
              <w:rPr>
                <w:noProof/>
                <w:webHidden/>
              </w:rPr>
              <w:fldChar w:fldCharType="begin"/>
            </w:r>
            <w:r w:rsidR="00A91E34">
              <w:rPr>
                <w:noProof/>
                <w:webHidden/>
              </w:rPr>
              <w:instrText xml:space="preserve"> PAGEREF _Toc146879420 \h </w:instrText>
            </w:r>
            <w:r w:rsidR="00A91E34">
              <w:rPr>
                <w:noProof/>
                <w:webHidden/>
              </w:rPr>
            </w:r>
            <w:r w:rsidR="00A91E34">
              <w:rPr>
                <w:noProof/>
                <w:webHidden/>
              </w:rPr>
              <w:fldChar w:fldCharType="separate"/>
            </w:r>
            <w:r w:rsidR="009936B2">
              <w:rPr>
                <w:noProof/>
                <w:webHidden/>
              </w:rPr>
              <w:t>6</w:t>
            </w:r>
            <w:r w:rsidR="00A91E34">
              <w:rPr>
                <w:noProof/>
                <w:webHidden/>
              </w:rPr>
              <w:fldChar w:fldCharType="end"/>
            </w:r>
          </w:hyperlink>
        </w:p>
        <w:p w14:paraId="4A237E54" w14:textId="1BC500FA" w:rsidR="00A91E34" w:rsidRDefault="00000000">
          <w:pPr>
            <w:pStyle w:val="TOC2"/>
            <w:tabs>
              <w:tab w:val="right" w:leader="dot" w:pos="9350"/>
            </w:tabs>
            <w:rPr>
              <w:rFonts w:eastAsiaTheme="minorEastAsia" w:cstheme="minorBidi"/>
              <w:b w:val="0"/>
              <w:bCs w:val="0"/>
              <w:noProof/>
              <w:kern w:val="2"/>
              <w:sz w:val="22"/>
              <w:szCs w:val="22"/>
              <w14:ligatures w14:val="standardContextual"/>
            </w:rPr>
          </w:pPr>
          <w:hyperlink w:anchor="_Toc146879421" w:history="1">
            <w:r w:rsidR="00A91E34" w:rsidRPr="00693ADC">
              <w:rPr>
                <w:rStyle w:val="Hyperlink"/>
                <w:noProof/>
              </w:rPr>
              <w:t>SUMMARY OF ASSESSMENT POLICY</w:t>
            </w:r>
            <w:r w:rsidR="00A91E34">
              <w:rPr>
                <w:noProof/>
                <w:webHidden/>
              </w:rPr>
              <w:tab/>
            </w:r>
            <w:r w:rsidR="00A91E34">
              <w:rPr>
                <w:noProof/>
                <w:webHidden/>
              </w:rPr>
              <w:fldChar w:fldCharType="begin"/>
            </w:r>
            <w:r w:rsidR="00A91E34">
              <w:rPr>
                <w:noProof/>
                <w:webHidden/>
              </w:rPr>
              <w:instrText xml:space="preserve"> PAGEREF _Toc146879421 \h </w:instrText>
            </w:r>
            <w:r w:rsidR="00A91E34">
              <w:rPr>
                <w:noProof/>
                <w:webHidden/>
              </w:rPr>
            </w:r>
            <w:r w:rsidR="00A91E34">
              <w:rPr>
                <w:noProof/>
                <w:webHidden/>
              </w:rPr>
              <w:fldChar w:fldCharType="separate"/>
            </w:r>
            <w:r w:rsidR="009936B2">
              <w:rPr>
                <w:noProof/>
                <w:webHidden/>
              </w:rPr>
              <w:t>6</w:t>
            </w:r>
            <w:r w:rsidR="00A91E34">
              <w:rPr>
                <w:noProof/>
                <w:webHidden/>
              </w:rPr>
              <w:fldChar w:fldCharType="end"/>
            </w:r>
          </w:hyperlink>
        </w:p>
        <w:p w14:paraId="4EB22891" w14:textId="2E1D8D11" w:rsidR="00A91E34" w:rsidRDefault="00000000">
          <w:pPr>
            <w:pStyle w:val="TOC1"/>
            <w:tabs>
              <w:tab w:val="right" w:leader="dot" w:pos="9350"/>
            </w:tabs>
            <w:rPr>
              <w:rFonts w:asciiTheme="minorHAnsi" w:eastAsiaTheme="minorEastAsia" w:hAnsiTheme="minorHAnsi" w:cstheme="minorBidi"/>
              <w:b w:val="0"/>
              <w:bCs w:val="0"/>
              <w:caps w:val="0"/>
              <w:noProof/>
              <w:kern w:val="2"/>
              <w:sz w:val="22"/>
              <w:szCs w:val="22"/>
              <w14:ligatures w14:val="standardContextual"/>
            </w:rPr>
          </w:pPr>
          <w:hyperlink w:anchor="_Toc146879422" w:history="1">
            <w:r w:rsidR="00A91E34" w:rsidRPr="00693ADC">
              <w:rPr>
                <w:rStyle w:val="Hyperlink"/>
                <w:noProof/>
              </w:rPr>
              <w:t>GENERAL ASSESSMENT REQUIREMENTS</w:t>
            </w:r>
            <w:r w:rsidR="00A91E34">
              <w:rPr>
                <w:noProof/>
                <w:webHidden/>
              </w:rPr>
              <w:tab/>
            </w:r>
            <w:r w:rsidR="00A91E34">
              <w:rPr>
                <w:noProof/>
                <w:webHidden/>
              </w:rPr>
              <w:fldChar w:fldCharType="begin"/>
            </w:r>
            <w:r w:rsidR="00A91E34">
              <w:rPr>
                <w:noProof/>
                <w:webHidden/>
              </w:rPr>
              <w:instrText xml:space="preserve"> PAGEREF _Toc146879422 \h </w:instrText>
            </w:r>
            <w:r w:rsidR="00A91E34">
              <w:rPr>
                <w:noProof/>
                <w:webHidden/>
              </w:rPr>
            </w:r>
            <w:r w:rsidR="00A91E34">
              <w:rPr>
                <w:noProof/>
                <w:webHidden/>
              </w:rPr>
              <w:fldChar w:fldCharType="separate"/>
            </w:r>
            <w:r w:rsidR="009936B2">
              <w:rPr>
                <w:noProof/>
                <w:webHidden/>
              </w:rPr>
              <w:t>7</w:t>
            </w:r>
            <w:r w:rsidR="00A91E34">
              <w:rPr>
                <w:noProof/>
                <w:webHidden/>
              </w:rPr>
              <w:fldChar w:fldCharType="end"/>
            </w:r>
          </w:hyperlink>
        </w:p>
        <w:p w14:paraId="23CB2A87" w14:textId="6F3C0EF9" w:rsidR="00A91E34" w:rsidRDefault="00000000">
          <w:pPr>
            <w:pStyle w:val="TOC2"/>
            <w:tabs>
              <w:tab w:val="right" w:leader="dot" w:pos="9350"/>
            </w:tabs>
            <w:rPr>
              <w:rFonts w:eastAsiaTheme="minorEastAsia" w:cstheme="minorBidi"/>
              <w:b w:val="0"/>
              <w:bCs w:val="0"/>
              <w:noProof/>
              <w:kern w:val="2"/>
              <w:sz w:val="22"/>
              <w:szCs w:val="22"/>
              <w14:ligatures w14:val="standardContextual"/>
            </w:rPr>
          </w:pPr>
          <w:hyperlink w:anchor="_Toc146879423" w:history="1">
            <w:r w:rsidR="00A91E34" w:rsidRPr="00693ADC">
              <w:rPr>
                <w:rStyle w:val="Hyperlink"/>
                <w:rFonts w:cstheme="majorHAnsi"/>
                <w:noProof/>
              </w:rPr>
              <w:t>PARTICIPANTS TO BE ASSESSED</w:t>
            </w:r>
            <w:r w:rsidR="00A91E34">
              <w:rPr>
                <w:noProof/>
                <w:webHidden/>
              </w:rPr>
              <w:tab/>
            </w:r>
            <w:r w:rsidR="00A91E34">
              <w:rPr>
                <w:noProof/>
                <w:webHidden/>
              </w:rPr>
              <w:fldChar w:fldCharType="begin"/>
            </w:r>
            <w:r w:rsidR="00A91E34">
              <w:rPr>
                <w:noProof/>
                <w:webHidden/>
              </w:rPr>
              <w:instrText xml:space="preserve"> PAGEREF _Toc146879423 \h </w:instrText>
            </w:r>
            <w:r w:rsidR="00A91E34">
              <w:rPr>
                <w:noProof/>
                <w:webHidden/>
              </w:rPr>
            </w:r>
            <w:r w:rsidR="00A91E34">
              <w:rPr>
                <w:noProof/>
                <w:webHidden/>
              </w:rPr>
              <w:fldChar w:fldCharType="separate"/>
            </w:r>
            <w:r w:rsidR="009936B2">
              <w:rPr>
                <w:noProof/>
                <w:webHidden/>
              </w:rPr>
              <w:t>7</w:t>
            </w:r>
            <w:r w:rsidR="00A91E34">
              <w:rPr>
                <w:noProof/>
                <w:webHidden/>
              </w:rPr>
              <w:fldChar w:fldCharType="end"/>
            </w:r>
          </w:hyperlink>
        </w:p>
        <w:p w14:paraId="442B4D71" w14:textId="0E9CE341" w:rsidR="00A91E34" w:rsidRDefault="00000000">
          <w:pPr>
            <w:pStyle w:val="TOC2"/>
            <w:tabs>
              <w:tab w:val="right" w:leader="dot" w:pos="9350"/>
            </w:tabs>
            <w:rPr>
              <w:rFonts w:eastAsiaTheme="minorEastAsia" w:cstheme="minorBidi"/>
              <w:b w:val="0"/>
              <w:bCs w:val="0"/>
              <w:noProof/>
              <w:kern w:val="2"/>
              <w:sz w:val="22"/>
              <w:szCs w:val="22"/>
              <w14:ligatures w14:val="standardContextual"/>
            </w:rPr>
          </w:pPr>
          <w:hyperlink w:anchor="_Toc146879424" w:history="1">
            <w:r w:rsidR="00A91E34" w:rsidRPr="00693ADC">
              <w:rPr>
                <w:rStyle w:val="Hyperlink"/>
                <w:noProof/>
              </w:rPr>
              <w:t xml:space="preserve">ASSESSMENTS APPROVED FOR NRS REPORTING </w:t>
            </w:r>
            <w:r w:rsidR="00A91E34">
              <w:rPr>
                <w:noProof/>
                <w:webHidden/>
              </w:rPr>
              <w:tab/>
            </w:r>
            <w:r w:rsidR="00A91E34">
              <w:rPr>
                <w:noProof/>
                <w:webHidden/>
              </w:rPr>
              <w:fldChar w:fldCharType="begin"/>
            </w:r>
            <w:r w:rsidR="00A91E34">
              <w:rPr>
                <w:noProof/>
                <w:webHidden/>
              </w:rPr>
              <w:instrText xml:space="preserve"> PAGEREF _Toc146879424 \h </w:instrText>
            </w:r>
            <w:r w:rsidR="00A91E34">
              <w:rPr>
                <w:noProof/>
                <w:webHidden/>
              </w:rPr>
            </w:r>
            <w:r w:rsidR="00A91E34">
              <w:rPr>
                <w:noProof/>
                <w:webHidden/>
              </w:rPr>
              <w:fldChar w:fldCharType="separate"/>
            </w:r>
            <w:r w:rsidR="009936B2">
              <w:rPr>
                <w:noProof/>
                <w:webHidden/>
              </w:rPr>
              <w:t>7</w:t>
            </w:r>
            <w:r w:rsidR="00A91E34">
              <w:rPr>
                <w:noProof/>
                <w:webHidden/>
              </w:rPr>
              <w:fldChar w:fldCharType="end"/>
            </w:r>
          </w:hyperlink>
        </w:p>
        <w:p w14:paraId="4C46BE11" w14:textId="7186033B" w:rsidR="00A91E34" w:rsidRDefault="00000000">
          <w:pPr>
            <w:pStyle w:val="TOC2"/>
            <w:tabs>
              <w:tab w:val="right" w:leader="dot" w:pos="9350"/>
            </w:tabs>
            <w:rPr>
              <w:rFonts w:eastAsiaTheme="minorEastAsia" w:cstheme="minorBidi"/>
              <w:b w:val="0"/>
              <w:bCs w:val="0"/>
              <w:noProof/>
              <w:kern w:val="2"/>
              <w:sz w:val="22"/>
              <w:szCs w:val="22"/>
              <w14:ligatures w14:val="standardContextual"/>
            </w:rPr>
          </w:pPr>
          <w:hyperlink w:anchor="_Toc146879425" w:history="1">
            <w:r w:rsidR="00A91E34" w:rsidRPr="00693ADC">
              <w:rPr>
                <w:rStyle w:val="Hyperlink"/>
                <w:noProof/>
              </w:rPr>
              <w:t>TRAINING FOR ADMINISTERING ASSESSMENTS</w:t>
            </w:r>
            <w:r w:rsidR="00A91E34">
              <w:rPr>
                <w:noProof/>
                <w:webHidden/>
              </w:rPr>
              <w:tab/>
            </w:r>
            <w:r w:rsidR="00A91E34">
              <w:rPr>
                <w:noProof/>
                <w:webHidden/>
              </w:rPr>
              <w:fldChar w:fldCharType="begin"/>
            </w:r>
            <w:r w:rsidR="00A91E34">
              <w:rPr>
                <w:noProof/>
                <w:webHidden/>
              </w:rPr>
              <w:instrText xml:space="preserve"> PAGEREF _Toc146879425 \h </w:instrText>
            </w:r>
            <w:r w:rsidR="00A91E34">
              <w:rPr>
                <w:noProof/>
                <w:webHidden/>
              </w:rPr>
            </w:r>
            <w:r w:rsidR="00A91E34">
              <w:rPr>
                <w:noProof/>
                <w:webHidden/>
              </w:rPr>
              <w:fldChar w:fldCharType="separate"/>
            </w:r>
            <w:r w:rsidR="009936B2">
              <w:rPr>
                <w:noProof/>
                <w:webHidden/>
              </w:rPr>
              <w:t>9</w:t>
            </w:r>
            <w:r w:rsidR="00A91E34">
              <w:rPr>
                <w:noProof/>
                <w:webHidden/>
              </w:rPr>
              <w:fldChar w:fldCharType="end"/>
            </w:r>
          </w:hyperlink>
        </w:p>
        <w:p w14:paraId="50F68018" w14:textId="7D9C09E9" w:rsidR="00A91E34" w:rsidRDefault="00000000">
          <w:pPr>
            <w:pStyle w:val="TOC2"/>
            <w:tabs>
              <w:tab w:val="right" w:leader="dot" w:pos="9350"/>
            </w:tabs>
            <w:rPr>
              <w:rFonts w:eastAsiaTheme="minorEastAsia" w:cstheme="minorBidi"/>
              <w:b w:val="0"/>
              <w:bCs w:val="0"/>
              <w:noProof/>
              <w:kern w:val="2"/>
              <w:sz w:val="22"/>
              <w:szCs w:val="22"/>
              <w14:ligatures w14:val="standardContextual"/>
            </w:rPr>
          </w:pPr>
          <w:hyperlink w:anchor="_Toc146879426" w:history="1">
            <w:r w:rsidR="00A91E34" w:rsidRPr="00693ADC">
              <w:rPr>
                <w:rStyle w:val="Hyperlink"/>
                <w:noProof/>
              </w:rPr>
              <w:t>ASSESSMENT RESOURCES</w:t>
            </w:r>
            <w:r w:rsidR="00A91E34">
              <w:rPr>
                <w:noProof/>
                <w:webHidden/>
              </w:rPr>
              <w:tab/>
            </w:r>
            <w:r w:rsidR="00A91E34">
              <w:rPr>
                <w:noProof/>
                <w:webHidden/>
              </w:rPr>
              <w:fldChar w:fldCharType="begin"/>
            </w:r>
            <w:r w:rsidR="00A91E34">
              <w:rPr>
                <w:noProof/>
                <w:webHidden/>
              </w:rPr>
              <w:instrText xml:space="preserve"> PAGEREF _Toc146879426 \h </w:instrText>
            </w:r>
            <w:r w:rsidR="00A91E34">
              <w:rPr>
                <w:noProof/>
                <w:webHidden/>
              </w:rPr>
            </w:r>
            <w:r w:rsidR="00A91E34">
              <w:rPr>
                <w:noProof/>
                <w:webHidden/>
              </w:rPr>
              <w:fldChar w:fldCharType="separate"/>
            </w:r>
            <w:r w:rsidR="009936B2">
              <w:rPr>
                <w:noProof/>
                <w:webHidden/>
              </w:rPr>
              <w:t>10</w:t>
            </w:r>
            <w:r w:rsidR="00A91E34">
              <w:rPr>
                <w:noProof/>
                <w:webHidden/>
              </w:rPr>
              <w:fldChar w:fldCharType="end"/>
            </w:r>
          </w:hyperlink>
        </w:p>
        <w:p w14:paraId="1B9D0478" w14:textId="1F03E5D4" w:rsidR="00A91E34" w:rsidRDefault="00000000">
          <w:pPr>
            <w:pStyle w:val="TOC2"/>
            <w:tabs>
              <w:tab w:val="right" w:leader="dot" w:pos="9350"/>
            </w:tabs>
            <w:rPr>
              <w:rFonts w:eastAsiaTheme="minorEastAsia" w:cstheme="minorBidi"/>
              <w:b w:val="0"/>
              <w:bCs w:val="0"/>
              <w:noProof/>
              <w:kern w:val="2"/>
              <w:sz w:val="22"/>
              <w:szCs w:val="22"/>
              <w14:ligatures w14:val="standardContextual"/>
            </w:rPr>
          </w:pPr>
          <w:hyperlink w:anchor="_Toc146879427" w:history="1">
            <w:r w:rsidR="00A91E34" w:rsidRPr="00693ADC">
              <w:rPr>
                <w:rStyle w:val="Hyperlink"/>
                <w:noProof/>
              </w:rPr>
              <w:t>OTHER ASSESSMENT REQUIREMENTS</w:t>
            </w:r>
            <w:r w:rsidR="00A91E34">
              <w:rPr>
                <w:noProof/>
                <w:webHidden/>
              </w:rPr>
              <w:tab/>
            </w:r>
            <w:r w:rsidR="00A91E34">
              <w:rPr>
                <w:noProof/>
                <w:webHidden/>
              </w:rPr>
              <w:fldChar w:fldCharType="begin"/>
            </w:r>
            <w:r w:rsidR="00A91E34">
              <w:rPr>
                <w:noProof/>
                <w:webHidden/>
              </w:rPr>
              <w:instrText xml:space="preserve"> PAGEREF _Toc146879427 \h </w:instrText>
            </w:r>
            <w:r w:rsidR="00A91E34">
              <w:rPr>
                <w:noProof/>
                <w:webHidden/>
              </w:rPr>
            </w:r>
            <w:r w:rsidR="00A91E34">
              <w:rPr>
                <w:noProof/>
                <w:webHidden/>
              </w:rPr>
              <w:fldChar w:fldCharType="separate"/>
            </w:r>
            <w:r w:rsidR="009936B2">
              <w:rPr>
                <w:noProof/>
                <w:webHidden/>
              </w:rPr>
              <w:t>10</w:t>
            </w:r>
            <w:r w:rsidR="00A91E34">
              <w:rPr>
                <w:noProof/>
                <w:webHidden/>
              </w:rPr>
              <w:fldChar w:fldCharType="end"/>
            </w:r>
          </w:hyperlink>
        </w:p>
        <w:p w14:paraId="71C12AB6" w14:textId="2C2B166F" w:rsidR="00A91E34" w:rsidRDefault="00000000">
          <w:pPr>
            <w:pStyle w:val="TOC2"/>
            <w:tabs>
              <w:tab w:val="right" w:leader="dot" w:pos="9350"/>
            </w:tabs>
            <w:rPr>
              <w:rFonts w:eastAsiaTheme="minorEastAsia" w:cstheme="minorBidi"/>
              <w:b w:val="0"/>
              <w:bCs w:val="0"/>
              <w:noProof/>
              <w:kern w:val="2"/>
              <w:sz w:val="22"/>
              <w:szCs w:val="22"/>
              <w14:ligatures w14:val="standardContextual"/>
            </w:rPr>
          </w:pPr>
          <w:hyperlink w:anchor="_Toc146879428" w:history="1">
            <w:r w:rsidR="00A91E34" w:rsidRPr="00693ADC">
              <w:rPr>
                <w:rStyle w:val="Hyperlink"/>
                <w:noProof/>
              </w:rPr>
              <w:t>ACCOMMODATIONS FOR DISABILITIES AND OTHER SPECIAL NEEDS</w:t>
            </w:r>
            <w:r w:rsidR="00A91E34">
              <w:rPr>
                <w:noProof/>
                <w:webHidden/>
              </w:rPr>
              <w:tab/>
            </w:r>
            <w:r w:rsidR="00A91E34">
              <w:rPr>
                <w:noProof/>
                <w:webHidden/>
              </w:rPr>
              <w:fldChar w:fldCharType="begin"/>
            </w:r>
            <w:r w:rsidR="00A91E34">
              <w:rPr>
                <w:noProof/>
                <w:webHidden/>
              </w:rPr>
              <w:instrText xml:space="preserve"> PAGEREF _Toc146879428 \h </w:instrText>
            </w:r>
            <w:r w:rsidR="00A91E34">
              <w:rPr>
                <w:noProof/>
                <w:webHidden/>
              </w:rPr>
            </w:r>
            <w:r w:rsidR="00A91E34">
              <w:rPr>
                <w:noProof/>
                <w:webHidden/>
              </w:rPr>
              <w:fldChar w:fldCharType="separate"/>
            </w:r>
            <w:r w:rsidR="009936B2">
              <w:rPr>
                <w:noProof/>
                <w:webHidden/>
              </w:rPr>
              <w:t>11</w:t>
            </w:r>
            <w:r w:rsidR="00A91E34">
              <w:rPr>
                <w:noProof/>
                <w:webHidden/>
              </w:rPr>
              <w:fldChar w:fldCharType="end"/>
            </w:r>
          </w:hyperlink>
        </w:p>
        <w:p w14:paraId="1A906E06" w14:textId="3AC24043" w:rsidR="00A91E34" w:rsidRDefault="00000000">
          <w:pPr>
            <w:pStyle w:val="TOC3"/>
            <w:tabs>
              <w:tab w:val="right" w:leader="dot" w:pos="9350"/>
            </w:tabs>
            <w:rPr>
              <w:rFonts w:eastAsiaTheme="minorEastAsia" w:cstheme="minorBidi"/>
              <w:noProof/>
              <w:kern w:val="2"/>
              <w:sz w:val="22"/>
              <w:szCs w:val="22"/>
              <w14:ligatures w14:val="standardContextual"/>
            </w:rPr>
          </w:pPr>
          <w:hyperlink w:anchor="_Toc146879429" w:history="1">
            <w:r w:rsidR="00A91E34" w:rsidRPr="00693ADC">
              <w:rPr>
                <w:rStyle w:val="Hyperlink"/>
                <w:rFonts w:asciiTheme="majorHAnsi" w:hAnsiTheme="majorHAnsi" w:cstheme="majorHAnsi"/>
                <w:noProof/>
              </w:rPr>
              <w:t>Procedures for Identifying Learners Who Require Accommodations</w:t>
            </w:r>
            <w:r w:rsidR="00A91E34">
              <w:rPr>
                <w:noProof/>
                <w:webHidden/>
              </w:rPr>
              <w:tab/>
            </w:r>
            <w:r w:rsidR="00A91E34">
              <w:rPr>
                <w:noProof/>
                <w:webHidden/>
              </w:rPr>
              <w:fldChar w:fldCharType="begin"/>
            </w:r>
            <w:r w:rsidR="00A91E34">
              <w:rPr>
                <w:noProof/>
                <w:webHidden/>
              </w:rPr>
              <w:instrText xml:space="preserve"> PAGEREF _Toc146879429 \h </w:instrText>
            </w:r>
            <w:r w:rsidR="00A91E34">
              <w:rPr>
                <w:noProof/>
                <w:webHidden/>
              </w:rPr>
            </w:r>
            <w:r w:rsidR="00A91E34">
              <w:rPr>
                <w:noProof/>
                <w:webHidden/>
              </w:rPr>
              <w:fldChar w:fldCharType="separate"/>
            </w:r>
            <w:r w:rsidR="009936B2">
              <w:rPr>
                <w:noProof/>
                <w:webHidden/>
              </w:rPr>
              <w:t>11</w:t>
            </w:r>
            <w:r w:rsidR="00A91E34">
              <w:rPr>
                <w:noProof/>
                <w:webHidden/>
              </w:rPr>
              <w:fldChar w:fldCharType="end"/>
            </w:r>
          </w:hyperlink>
        </w:p>
        <w:p w14:paraId="31D990DB" w14:textId="20747341" w:rsidR="00A91E34" w:rsidRDefault="00000000">
          <w:pPr>
            <w:pStyle w:val="TOC3"/>
            <w:tabs>
              <w:tab w:val="right" w:leader="dot" w:pos="9350"/>
            </w:tabs>
            <w:rPr>
              <w:rFonts w:eastAsiaTheme="minorEastAsia" w:cstheme="minorBidi"/>
              <w:noProof/>
              <w:kern w:val="2"/>
              <w:sz w:val="22"/>
              <w:szCs w:val="22"/>
              <w14:ligatures w14:val="standardContextual"/>
            </w:rPr>
          </w:pPr>
          <w:hyperlink w:anchor="_Toc146879430" w:history="1">
            <w:r w:rsidR="00A91E34" w:rsidRPr="00693ADC">
              <w:rPr>
                <w:rStyle w:val="Hyperlink"/>
                <w:rFonts w:asciiTheme="majorHAnsi" w:hAnsiTheme="majorHAnsi" w:cstheme="majorHAnsi"/>
                <w:noProof/>
              </w:rPr>
              <w:t>Proper Documentation</w:t>
            </w:r>
            <w:r w:rsidR="00A91E34">
              <w:rPr>
                <w:noProof/>
                <w:webHidden/>
              </w:rPr>
              <w:tab/>
            </w:r>
            <w:r w:rsidR="00A91E34">
              <w:rPr>
                <w:noProof/>
                <w:webHidden/>
              </w:rPr>
              <w:fldChar w:fldCharType="begin"/>
            </w:r>
            <w:r w:rsidR="00A91E34">
              <w:rPr>
                <w:noProof/>
                <w:webHidden/>
              </w:rPr>
              <w:instrText xml:space="preserve"> PAGEREF _Toc146879430 \h </w:instrText>
            </w:r>
            <w:r w:rsidR="00A91E34">
              <w:rPr>
                <w:noProof/>
                <w:webHidden/>
              </w:rPr>
            </w:r>
            <w:r w:rsidR="00A91E34">
              <w:rPr>
                <w:noProof/>
                <w:webHidden/>
              </w:rPr>
              <w:fldChar w:fldCharType="separate"/>
            </w:r>
            <w:r w:rsidR="009936B2">
              <w:rPr>
                <w:noProof/>
                <w:webHidden/>
              </w:rPr>
              <w:t>12</w:t>
            </w:r>
            <w:r w:rsidR="00A91E34">
              <w:rPr>
                <w:noProof/>
                <w:webHidden/>
              </w:rPr>
              <w:fldChar w:fldCharType="end"/>
            </w:r>
          </w:hyperlink>
        </w:p>
        <w:p w14:paraId="0296EFA3" w14:textId="07F0E06E" w:rsidR="00A91E34" w:rsidRDefault="00000000">
          <w:pPr>
            <w:pStyle w:val="TOC1"/>
            <w:tabs>
              <w:tab w:val="right" w:leader="dot" w:pos="9350"/>
            </w:tabs>
            <w:rPr>
              <w:rFonts w:asciiTheme="minorHAnsi" w:eastAsiaTheme="minorEastAsia" w:hAnsiTheme="minorHAnsi" w:cstheme="minorBidi"/>
              <w:b w:val="0"/>
              <w:bCs w:val="0"/>
              <w:caps w:val="0"/>
              <w:noProof/>
              <w:kern w:val="2"/>
              <w:sz w:val="22"/>
              <w:szCs w:val="22"/>
              <w14:ligatures w14:val="standardContextual"/>
            </w:rPr>
          </w:pPr>
          <w:hyperlink w:anchor="_Toc146879431" w:history="1">
            <w:r w:rsidR="00A91E34" w:rsidRPr="00693ADC">
              <w:rPr>
                <w:rStyle w:val="Hyperlink"/>
                <w:noProof/>
              </w:rPr>
              <w:t>GUIDELINES FOR EACH ASSESSMENT</w:t>
            </w:r>
            <w:r w:rsidR="00A91E34">
              <w:rPr>
                <w:noProof/>
                <w:webHidden/>
              </w:rPr>
              <w:tab/>
            </w:r>
            <w:r w:rsidR="00A91E34">
              <w:rPr>
                <w:noProof/>
                <w:webHidden/>
              </w:rPr>
              <w:fldChar w:fldCharType="begin"/>
            </w:r>
            <w:r w:rsidR="00A91E34">
              <w:rPr>
                <w:noProof/>
                <w:webHidden/>
              </w:rPr>
              <w:instrText xml:space="preserve"> PAGEREF _Toc146879431 \h </w:instrText>
            </w:r>
            <w:r w:rsidR="00A91E34">
              <w:rPr>
                <w:noProof/>
                <w:webHidden/>
              </w:rPr>
            </w:r>
            <w:r w:rsidR="00A91E34">
              <w:rPr>
                <w:noProof/>
                <w:webHidden/>
              </w:rPr>
              <w:fldChar w:fldCharType="separate"/>
            </w:r>
            <w:r w:rsidR="009936B2">
              <w:rPr>
                <w:noProof/>
                <w:webHidden/>
              </w:rPr>
              <w:t>13</w:t>
            </w:r>
            <w:r w:rsidR="00A91E34">
              <w:rPr>
                <w:noProof/>
                <w:webHidden/>
              </w:rPr>
              <w:fldChar w:fldCharType="end"/>
            </w:r>
          </w:hyperlink>
        </w:p>
        <w:p w14:paraId="7373FE07" w14:textId="7920A527" w:rsidR="00A91E34" w:rsidRDefault="00000000">
          <w:pPr>
            <w:pStyle w:val="TOC2"/>
            <w:tabs>
              <w:tab w:val="right" w:leader="dot" w:pos="9350"/>
            </w:tabs>
            <w:rPr>
              <w:rFonts w:eastAsiaTheme="minorEastAsia" w:cstheme="minorBidi"/>
              <w:b w:val="0"/>
              <w:bCs w:val="0"/>
              <w:noProof/>
              <w:kern w:val="2"/>
              <w:sz w:val="22"/>
              <w:szCs w:val="22"/>
              <w14:ligatures w14:val="standardContextual"/>
            </w:rPr>
          </w:pPr>
          <w:hyperlink w:anchor="_Toc146879432" w:history="1">
            <w:r w:rsidR="00A91E34" w:rsidRPr="00693ADC">
              <w:rPr>
                <w:rStyle w:val="Hyperlink"/>
                <w:noProof/>
              </w:rPr>
              <w:t>APPRAISALS AND LOCATORS</w:t>
            </w:r>
            <w:r w:rsidR="00A91E34">
              <w:rPr>
                <w:noProof/>
                <w:webHidden/>
              </w:rPr>
              <w:tab/>
            </w:r>
            <w:r w:rsidR="00A91E34">
              <w:rPr>
                <w:noProof/>
                <w:webHidden/>
              </w:rPr>
              <w:fldChar w:fldCharType="begin"/>
            </w:r>
            <w:r w:rsidR="00A91E34">
              <w:rPr>
                <w:noProof/>
                <w:webHidden/>
              </w:rPr>
              <w:instrText xml:space="preserve"> PAGEREF _Toc146879432 \h </w:instrText>
            </w:r>
            <w:r w:rsidR="00A91E34">
              <w:rPr>
                <w:noProof/>
                <w:webHidden/>
              </w:rPr>
            </w:r>
            <w:r w:rsidR="00A91E34">
              <w:rPr>
                <w:noProof/>
                <w:webHidden/>
              </w:rPr>
              <w:fldChar w:fldCharType="separate"/>
            </w:r>
            <w:r w:rsidR="009936B2">
              <w:rPr>
                <w:noProof/>
                <w:webHidden/>
              </w:rPr>
              <w:t>13</w:t>
            </w:r>
            <w:r w:rsidR="00A91E34">
              <w:rPr>
                <w:noProof/>
                <w:webHidden/>
              </w:rPr>
              <w:fldChar w:fldCharType="end"/>
            </w:r>
          </w:hyperlink>
        </w:p>
        <w:p w14:paraId="43E54D21" w14:textId="0B0BE38F" w:rsidR="00A91E34" w:rsidRDefault="00000000">
          <w:pPr>
            <w:pStyle w:val="TOC2"/>
            <w:tabs>
              <w:tab w:val="right" w:leader="dot" w:pos="9350"/>
            </w:tabs>
            <w:rPr>
              <w:rFonts w:eastAsiaTheme="minorEastAsia" w:cstheme="minorBidi"/>
              <w:b w:val="0"/>
              <w:bCs w:val="0"/>
              <w:noProof/>
              <w:kern w:val="2"/>
              <w:sz w:val="22"/>
              <w:szCs w:val="22"/>
              <w14:ligatures w14:val="standardContextual"/>
            </w:rPr>
          </w:pPr>
          <w:hyperlink w:anchor="_Toc146879433" w:history="1">
            <w:r w:rsidR="00A91E34" w:rsidRPr="00693ADC">
              <w:rPr>
                <w:rStyle w:val="Hyperlink"/>
                <w:noProof/>
                <w:spacing w:val="-1"/>
              </w:rPr>
              <w:t>PRE-TESTING</w:t>
            </w:r>
            <w:r w:rsidR="00A91E34" w:rsidRPr="00693ADC">
              <w:rPr>
                <w:rStyle w:val="Hyperlink"/>
                <w:noProof/>
                <w:spacing w:val="-11"/>
              </w:rPr>
              <w:t xml:space="preserve"> </w:t>
            </w:r>
            <w:r w:rsidR="00A91E34" w:rsidRPr="00693ADC">
              <w:rPr>
                <w:rStyle w:val="Hyperlink"/>
                <w:noProof/>
                <w:spacing w:val="-1"/>
              </w:rPr>
              <w:t>AND</w:t>
            </w:r>
            <w:r w:rsidR="00A91E34" w:rsidRPr="00693ADC">
              <w:rPr>
                <w:rStyle w:val="Hyperlink"/>
                <w:noProof/>
                <w:spacing w:val="-6"/>
              </w:rPr>
              <w:t xml:space="preserve"> </w:t>
            </w:r>
            <w:r w:rsidR="00A91E34" w:rsidRPr="00693ADC">
              <w:rPr>
                <w:rStyle w:val="Hyperlink"/>
                <w:noProof/>
                <w:spacing w:val="-1"/>
              </w:rPr>
              <w:t>POST-TEST</w:t>
            </w:r>
            <w:r w:rsidR="00A91E34" w:rsidRPr="00693ADC">
              <w:rPr>
                <w:rStyle w:val="Hyperlink"/>
                <w:noProof/>
                <w:spacing w:val="-2"/>
              </w:rPr>
              <w:t>I</w:t>
            </w:r>
            <w:r w:rsidR="00A91E34" w:rsidRPr="00693ADC">
              <w:rPr>
                <w:rStyle w:val="Hyperlink"/>
                <w:noProof/>
                <w:spacing w:val="-1"/>
              </w:rPr>
              <w:t>NG</w:t>
            </w:r>
            <w:r w:rsidR="00A91E34" w:rsidRPr="00693ADC">
              <w:rPr>
                <w:rStyle w:val="Hyperlink"/>
                <w:noProof/>
                <w:spacing w:val="-8"/>
              </w:rPr>
              <w:t xml:space="preserve"> </w:t>
            </w:r>
            <w:r w:rsidR="00A91E34" w:rsidRPr="00693ADC">
              <w:rPr>
                <w:rStyle w:val="Hyperlink"/>
                <w:noProof/>
                <w:spacing w:val="-1"/>
              </w:rPr>
              <w:t>FOR</w:t>
            </w:r>
            <w:r w:rsidR="00A91E34" w:rsidRPr="00693ADC">
              <w:rPr>
                <w:rStyle w:val="Hyperlink"/>
                <w:noProof/>
                <w:spacing w:val="-6"/>
              </w:rPr>
              <w:t xml:space="preserve"> </w:t>
            </w:r>
            <w:r w:rsidR="00A91E34" w:rsidRPr="00693ADC">
              <w:rPr>
                <w:rStyle w:val="Hyperlink"/>
                <w:noProof/>
                <w:spacing w:val="-2"/>
              </w:rPr>
              <w:t>A</w:t>
            </w:r>
            <w:r w:rsidR="00A91E34" w:rsidRPr="00693ADC">
              <w:rPr>
                <w:rStyle w:val="Hyperlink"/>
                <w:noProof/>
                <w:spacing w:val="-1"/>
              </w:rPr>
              <w:t>LL</w:t>
            </w:r>
            <w:r w:rsidR="00A91E34" w:rsidRPr="00693ADC">
              <w:rPr>
                <w:rStyle w:val="Hyperlink"/>
                <w:noProof/>
                <w:spacing w:val="-5"/>
              </w:rPr>
              <w:t xml:space="preserve"> </w:t>
            </w:r>
            <w:r w:rsidR="00A91E34" w:rsidRPr="00693ADC">
              <w:rPr>
                <w:rStyle w:val="Hyperlink"/>
                <w:noProof/>
                <w:spacing w:val="-1"/>
              </w:rPr>
              <w:t>ASSESSMENTS</w:t>
            </w:r>
            <w:r w:rsidR="00A91E34">
              <w:rPr>
                <w:noProof/>
                <w:webHidden/>
              </w:rPr>
              <w:tab/>
            </w:r>
            <w:r w:rsidR="00A91E34">
              <w:rPr>
                <w:noProof/>
                <w:webHidden/>
              </w:rPr>
              <w:fldChar w:fldCharType="begin"/>
            </w:r>
            <w:r w:rsidR="00A91E34">
              <w:rPr>
                <w:noProof/>
                <w:webHidden/>
              </w:rPr>
              <w:instrText xml:space="preserve"> PAGEREF _Toc146879433 \h </w:instrText>
            </w:r>
            <w:r w:rsidR="00A91E34">
              <w:rPr>
                <w:noProof/>
                <w:webHidden/>
              </w:rPr>
            </w:r>
            <w:r w:rsidR="00A91E34">
              <w:rPr>
                <w:noProof/>
                <w:webHidden/>
              </w:rPr>
              <w:fldChar w:fldCharType="separate"/>
            </w:r>
            <w:r w:rsidR="009936B2">
              <w:rPr>
                <w:noProof/>
                <w:webHidden/>
              </w:rPr>
              <w:t>13</w:t>
            </w:r>
            <w:r w:rsidR="00A91E34">
              <w:rPr>
                <w:noProof/>
                <w:webHidden/>
              </w:rPr>
              <w:fldChar w:fldCharType="end"/>
            </w:r>
          </w:hyperlink>
        </w:p>
        <w:p w14:paraId="4ECCBBD6" w14:textId="55A632AB" w:rsidR="00A91E34" w:rsidRDefault="00000000">
          <w:pPr>
            <w:pStyle w:val="TOC3"/>
            <w:tabs>
              <w:tab w:val="right" w:leader="dot" w:pos="9350"/>
            </w:tabs>
            <w:rPr>
              <w:rFonts w:eastAsiaTheme="minorEastAsia" w:cstheme="minorBidi"/>
              <w:noProof/>
              <w:kern w:val="2"/>
              <w:sz w:val="22"/>
              <w:szCs w:val="22"/>
              <w14:ligatures w14:val="standardContextual"/>
            </w:rPr>
          </w:pPr>
          <w:hyperlink w:anchor="_Toc146879434" w:history="1">
            <w:r w:rsidR="00A91E34" w:rsidRPr="00693ADC">
              <w:rPr>
                <w:rStyle w:val="Hyperlink"/>
                <w:rFonts w:asciiTheme="majorHAnsi" w:hAnsiTheme="majorHAnsi" w:cstheme="majorHAnsi"/>
                <w:noProof/>
              </w:rPr>
              <w:t>MD National External Diploma Program® Learners</w:t>
            </w:r>
            <w:r w:rsidR="00A91E34">
              <w:rPr>
                <w:noProof/>
                <w:webHidden/>
              </w:rPr>
              <w:tab/>
            </w:r>
            <w:r w:rsidR="00A91E34">
              <w:rPr>
                <w:noProof/>
                <w:webHidden/>
              </w:rPr>
              <w:fldChar w:fldCharType="begin"/>
            </w:r>
            <w:r w:rsidR="00A91E34">
              <w:rPr>
                <w:noProof/>
                <w:webHidden/>
              </w:rPr>
              <w:instrText xml:space="preserve"> PAGEREF _Toc146879434 \h </w:instrText>
            </w:r>
            <w:r w:rsidR="00A91E34">
              <w:rPr>
                <w:noProof/>
                <w:webHidden/>
              </w:rPr>
            </w:r>
            <w:r w:rsidR="00A91E34">
              <w:rPr>
                <w:noProof/>
                <w:webHidden/>
              </w:rPr>
              <w:fldChar w:fldCharType="separate"/>
            </w:r>
            <w:r w:rsidR="009936B2">
              <w:rPr>
                <w:noProof/>
                <w:webHidden/>
              </w:rPr>
              <w:t>15</w:t>
            </w:r>
            <w:r w:rsidR="00A91E34">
              <w:rPr>
                <w:noProof/>
                <w:webHidden/>
              </w:rPr>
              <w:fldChar w:fldCharType="end"/>
            </w:r>
          </w:hyperlink>
        </w:p>
        <w:p w14:paraId="1F4EDA35" w14:textId="6F1E5F50" w:rsidR="00A91E34" w:rsidRDefault="00000000">
          <w:pPr>
            <w:pStyle w:val="TOC3"/>
            <w:tabs>
              <w:tab w:val="right" w:leader="dot" w:pos="9350"/>
            </w:tabs>
            <w:rPr>
              <w:rFonts w:eastAsiaTheme="minorEastAsia" w:cstheme="minorBidi"/>
              <w:noProof/>
              <w:kern w:val="2"/>
              <w:sz w:val="22"/>
              <w:szCs w:val="22"/>
              <w14:ligatures w14:val="standardContextual"/>
            </w:rPr>
          </w:pPr>
          <w:hyperlink w:anchor="_Toc146879435" w:history="1">
            <w:r w:rsidR="00A91E34" w:rsidRPr="00693ADC">
              <w:rPr>
                <w:rStyle w:val="Hyperlink"/>
                <w:rFonts w:asciiTheme="majorHAnsi" w:hAnsiTheme="majorHAnsi" w:cstheme="majorHAnsi"/>
                <w:noProof/>
              </w:rPr>
              <w:t>RARE Post-Testing Time Exception</w:t>
            </w:r>
            <w:r w:rsidR="00A91E34">
              <w:rPr>
                <w:noProof/>
                <w:webHidden/>
              </w:rPr>
              <w:tab/>
            </w:r>
            <w:r w:rsidR="00A91E34">
              <w:rPr>
                <w:noProof/>
                <w:webHidden/>
              </w:rPr>
              <w:fldChar w:fldCharType="begin"/>
            </w:r>
            <w:r w:rsidR="00A91E34">
              <w:rPr>
                <w:noProof/>
                <w:webHidden/>
              </w:rPr>
              <w:instrText xml:space="preserve"> PAGEREF _Toc146879435 \h </w:instrText>
            </w:r>
            <w:r w:rsidR="00A91E34">
              <w:rPr>
                <w:noProof/>
                <w:webHidden/>
              </w:rPr>
            </w:r>
            <w:r w:rsidR="00A91E34">
              <w:rPr>
                <w:noProof/>
                <w:webHidden/>
              </w:rPr>
              <w:fldChar w:fldCharType="separate"/>
            </w:r>
            <w:r w:rsidR="009936B2">
              <w:rPr>
                <w:noProof/>
                <w:webHidden/>
              </w:rPr>
              <w:t>15</w:t>
            </w:r>
            <w:r w:rsidR="00A91E34">
              <w:rPr>
                <w:noProof/>
                <w:webHidden/>
              </w:rPr>
              <w:fldChar w:fldCharType="end"/>
            </w:r>
          </w:hyperlink>
        </w:p>
        <w:p w14:paraId="2F15F873" w14:textId="3144EA06" w:rsidR="00A91E34" w:rsidRDefault="00000000">
          <w:pPr>
            <w:pStyle w:val="TOC3"/>
            <w:tabs>
              <w:tab w:val="right" w:leader="dot" w:pos="9350"/>
            </w:tabs>
            <w:rPr>
              <w:rFonts w:eastAsiaTheme="minorEastAsia" w:cstheme="minorBidi"/>
              <w:noProof/>
              <w:kern w:val="2"/>
              <w:sz w:val="22"/>
              <w:szCs w:val="22"/>
              <w14:ligatures w14:val="standardContextual"/>
            </w:rPr>
          </w:pPr>
          <w:hyperlink w:anchor="_Toc146879436" w:history="1">
            <w:r w:rsidR="00A91E34" w:rsidRPr="00693ADC">
              <w:rPr>
                <w:rStyle w:val="Hyperlink"/>
                <w:rFonts w:asciiTheme="majorHAnsi" w:hAnsiTheme="majorHAnsi" w:cstheme="majorHAnsi"/>
                <w:noProof/>
              </w:rPr>
              <w:t>Matched Pair</w:t>
            </w:r>
            <w:r w:rsidR="00A91E34">
              <w:rPr>
                <w:noProof/>
                <w:webHidden/>
              </w:rPr>
              <w:tab/>
            </w:r>
            <w:r w:rsidR="00A91E34">
              <w:rPr>
                <w:noProof/>
                <w:webHidden/>
              </w:rPr>
              <w:fldChar w:fldCharType="begin"/>
            </w:r>
            <w:r w:rsidR="00A91E34">
              <w:rPr>
                <w:noProof/>
                <w:webHidden/>
              </w:rPr>
              <w:instrText xml:space="preserve"> PAGEREF _Toc146879436 \h </w:instrText>
            </w:r>
            <w:r w:rsidR="00A91E34">
              <w:rPr>
                <w:noProof/>
                <w:webHidden/>
              </w:rPr>
            </w:r>
            <w:r w:rsidR="00A91E34">
              <w:rPr>
                <w:noProof/>
                <w:webHidden/>
              </w:rPr>
              <w:fldChar w:fldCharType="separate"/>
            </w:r>
            <w:r w:rsidR="009936B2">
              <w:rPr>
                <w:noProof/>
                <w:webHidden/>
              </w:rPr>
              <w:t>15</w:t>
            </w:r>
            <w:r w:rsidR="00A91E34">
              <w:rPr>
                <w:noProof/>
                <w:webHidden/>
              </w:rPr>
              <w:fldChar w:fldCharType="end"/>
            </w:r>
          </w:hyperlink>
        </w:p>
        <w:p w14:paraId="78E91B68" w14:textId="1FA948A5" w:rsidR="00A91E34" w:rsidRDefault="00000000">
          <w:pPr>
            <w:pStyle w:val="TOC3"/>
            <w:tabs>
              <w:tab w:val="right" w:leader="dot" w:pos="9350"/>
            </w:tabs>
            <w:rPr>
              <w:rFonts w:eastAsiaTheme="minorEastAsia" w:cstheme="minorBidi"/>
              <w:noProof/>
              <w:kern w:val="2"/>
              <w:sz w:val="22"/>
              <w:szCs w:val="22"/>
              <w14:ligatures w14:val="standardContextual"/>
            </w:rPr>
          </w:pPr>
          <w:hyperlink w:anchor="_Toc146879437" w:history="1">
            <w:r w:rsidR="00A91E34" w:rsidRPr="00693ADC">
              <w:rPr>
                <w:rStyle w:val="Hyperlink"/>
                <w:rFonts w:asciiTheme="majorHAnsi" w:hAnsiTheme="majorHAnsi" w:cstheme="majorHAnsi"/>
                <w:noProof/>
              </w:rPr>
              <w:t>Purchasing Procedures</w:t>
            </w:r>
            <w:r w:rsidR="00A91E34">
              <w:rPr>
                <w:noProof/>
                <w:webHidden/>
              </w:rPr>
              <w:tab/>
            </w:r>
            <w:r w:rsidR="00A91E34">
              <w:rPr>
                <w:noProof/>
                <w:webHidden/>
              </w:rPr>
              <w:fldChar w:fldCharType="begin"/>
            </w:r>
            <w:r w:rsidR="00A91E34">
              <w:rPr>
                <w:noProof/>
                <w:webHidden/>
              </w:rPr>
              <w:instrText xml:space="preserve"> PAGEREF _Toc146879437 \h </w:instrText>
            </w:r>
            <w:r w:rsidR="00A91E34">
              <w:rPr>
                <w:noProof/>
                <w:webHidden/>
              </w:rPr>
            </w:r>
            <w:r w:rsidR="00A91E34">
              <w:rPr>
                <w:noProof/>
                <w:webHidden/>
              </w:rPr>
              <w:fldChar w:fldCharType="separate"/>
            </w:r>
            <w:r w:rsidR="009936B2">
              <w:rPr>
                <w:noProof/>
                <w:webHidden/>
              </w:rPr>
              <w:t>16</w:t>
            </w:r>
            <w:r w:rsidR="00A91E34">
              <w:rPr>
                <w:noProof/>
                <w:webHidden/>
              </w:rPr>
              <w:fldChar w:fldCharType="end"/>
            </w:r>
          </w:hyperlink>
        </w:p>
        <w:p w14:paraId="21CD5780" w14:textId="178CD229" w:rsidR="00A91E34" w:rsidRDefault="00000000">
          <w:pPr>
            <w:pStyle w:val="TOC2"/>
            <w:tabs>
              <w:tab w:val="right" w:leader="dot" w:pos="9350"/>
            </w:tabs>
            <w:rPr>
              <w:rFonts w:eastAsiaTheme="minorEastAsia" w:cstheme="minorBidi"/>
              <w:b w:val="0"/>
              <w:bCs w:val="0"/>
              <w:noProof/>
              <w:kern w:val="2"/>
              <w:sz w:val="22"/>
              <w:szCs w:val="22"/>
              <w14:ligatures w14:val="standardContextual"/>
            </w:rPr>
          </w:pPr>
          <w:hyperlink w:anchor="_Toc146879438" w:history="1">
            <w:r w:rsidR="00A91E34" w:rsidRPr="00693ADC">
              <w:rPr>
                <w:rStyle w:val="Hyperlink"/>
                <w:rFonts w:asciiTheme="majorHAnsi" w:hAnsiTheme="majorHAnsi" w:cstheme="majorHAnsi"/>
                <w:noProof/>
              </w:rPr>
              <w:t>CASAS ASSESSMENTS</w:t>
            </w:r>
            <w:r w:rsidR="00A91E34">
              <w:rPr>
                <w:noProof/>
                <w:webHidden/>
              </w:rPr>
              <w:tab/>
            </w:r>
            <w:r w:rsidR="00A91E34">
              <w:rPr>
                <w:noProof/>
                <w:webHidden/>
              </w:rPr>
              <w:fldChar w:fldCharType="begin"/>
            </w:r>
            <w:r w:rsidR="00A91E34">
              <w:rPr>
                <w:noProof/>
                <w:webHidden/>
              </w:rPr>
              <w:instrText xml:space="preserve"> PAGEREF _Toc146879438 \h </w:instrText>
            </w:r>
            <w:r w:rsidR="00A91E34">
              <w:rPr>
                <w:noProof/>
                <w:webHidden/>
              </w:rPr>
            </w:r>
            <w:r w:rsidR="00A91E34">
              <w:rPr>
                <w:noProof/>
                <w:webHidden/>
              </w:rPr>
              <w:fldChar w:fldCharType="separate"/>
            </w:r>
            <w:r w:rsidR="009936B2">
              <w:rPr>
                <w:noProof/>
                <w:webHidden/>
              </w:rPr>
              <w:t>17</w:t>
            </w:r>
            <w:r w:rsidR="00A91E34">
              <w:rPr>
                <w:noProof/>
                <w:webHidden/>
              </w:rPr>
              <w:fldChar w:fldCharType="end"/>
            </w:r>
          </w:hyperlink>
        </w:p>
        <w:p w14:paraId="5DA28092" w14:textId="6324FF93" w:rsidR="00A91E34" w:rsidRDefault="00000000">
          <w:pPr>
            <w:pStyle w:val="TOC3"/>
            <w:tabs>
              <w:tab w:val="right" w:leader="dot" w:pos="9350"/>
            </w:tabs>
            <w:rPr>
              <w:rFonts w:eastAsiaTheme="minorEastAsia" w:cstheme="minorBidi"/>
              <w:noProof/>
              <w:kern w:val="2"/>
              <w:sz w:val="22"/>
              <w:szCs w:val="22"/>
              <w14:ligatures w14:val="standardContextual"/>
            </w:rPr>
          </w:pPr>
          <w:hyperlink w:anchor="_Toc146879439" w:history="1">
            <w:r w:rsidR="00A91E34" w:rsidRPr="00693ADC">
              <w:rPr>
                <w:rStyle w:val="Hyperlink"/>
                <w:rFonts w:asciiTheme="majorHAnsi" w:hAnsiTheme="majorHAnsi" w:cstheme="majorHAnsi"/>
                <w:b/>
                <w:bCs/>
                <w:noProof/>
              </w:rPr>
              <w:t>Overview</w:t>
            </w:r>
            <w:r w:rsidR="00A91E34">
              <w:rPr>
                <w:noProof/>
                <w:webHidden/>
              </w:rPr>
              <w:tab/>
            </w:r>
            <w:r w:rsidR="00A91E34">
              <w:rPr>
                <w:noProof/>
                <w:webHidden/>
              </w:rPr>
              <w:fldChar w:fldCharType="begin"/>
            </w:r>
            <w:r w:rsidR="00A91E34">
              <w:rPr>
                <w:noProof/>
                <w:webHidden/>
              </w:rPr>
              <w:instrText xml:space="preserve"> PAGEREF _Toc146879439 \h </w:instrText>
            </w:r>
            <w:r w:rsidR="00A91E34">
              <w:rPr>
                <w:noProof/>
                <w:webHidden/>
              </w:rPr>
            </w:r>
            <w:r w:rsidR="00A91E34">
              <w:rPr>
                <w:noProof/>
                <w:webHidden/>
              </w:rPr>
              <w:fldChar w:fldCharType="separate"/>
            </w:r>
            <w:r w:rsidR="009936B2">
              <w:rPr>
                <w:noProof/>
                <w:webHidden/>
              </w:rPr>
              <w:t>17</w:t>
            </w:r>
            <w:r w:rsidR="00A91E34">
              <w:rPr>
                <w:noProof/>
                <w:webHidden/>
              </w:rPr>
              <w:fldChar w:fldCharType="end"/>
            </w:r>
          </w:hyperlink>
        </w:p>
        <w:p w14:paraId="3E2B4E49" w14:textId="0EF27F21" w:rsidR="00A91E34" w:rsidRDefault="00000000">
          <w:pPr>
            <w:pStyle w:val="TOC3"/>
            <w:tabs>
              <w:tab w:val="right" w:leader="dot" w:pos="9350"/>
            </w:tabs>
            <w:rPr>
              <w:rFonts w:eastAsiaTheme="minorEastAsia" w:cstheme="minorBidi"/>
              <w:noProof/>
              <w:kern w:val="2"/>
              <w:sz w:val="22"/>
              <w:szCs w:val="22"/>
              <w14:ligatures w14:val="standardContextual"/>
            </w:rPr>
          </w:pPr>
          <w:hyperlink w:anchor="_Toc146879440" w:history="1">
            <w:r w:rsidR="00A91E34" w:rsidRPr="00693ADC">
              <w:rPr>
                <w:rStyle w:val="Hyperlink"/>
                <w:rFonts w:asciiTheme="majorHAnsi" w:hAnsiTheme="majorHAnsi" w:cstheme="majorHAnsi"/>
                <w:noProof/>
                <w:spacing w:val="-1"/>
              </w:rPr>
              <w:t>Test</w:t>
            </w:r>
            <w:r w:rsidR="00A91E34" w:rsidRPr="00693ADC">
              <w:rPr>
                <w:rStyle w:val="Hyperlink"/>
                <w:rFonts w:asciiTheme="majorHAnsi" w:hAnsiTheme="majorHAnsi" w:cstheme="majorHAnsi"/>
                <w:noProof/>
                <w:spacing w:val="14"/>
              </w:rPr>
              <w:t xml:space="preserve"> </w:t>
            </w:r>
            <w:r w:rsidR="00A91E34" w:rsidRPr="00693ADC">
              <w:rPr>
                <w:rStyle w:val="Hyperlink"/>
                <w:rFonts w:asciiTheme="majorHAnsi" w:hAnsiTheme="majorHAnsi" w:cstheme="majorHAnsi"/>
                <w:noProof/>
                <w:spacing w:val="-1"/>
              </w:rPr>
              <w:t>Administration</w:t>
            </w:r>
            <w:r w:rsidR="00A91E34" w:rsidRPr="00693ADC">
              <w:rPr>
                <w:rStyle w:val="Hyperlink"/>
                <w:rFonts w:asciiTheme="majorHAnsi" w:hAnsiTheme="majorHAnsi" w:cstheme="majorHAnsi"/>
                <w:noProof/>
                <w:spacing w:val="22"/>
              </w:rPr>
              <w:t xml:space="preserve"> </w:t>
            </w:r>
            <w:r w:rsidR="00A91E34" w:rsidRPr="00693ADC">
              <w:rPr>
                <w:rStyle w:val="Hyperlink"/>
                <w:rFonts w:asciiTheme="majorHAnsi" w:hAnsiTheme="majorHAnsi" w:cstheme="majorHAnsi"/>
                <w:noProof/>
                <w:spacing w:val="-1"/>
              </w:rPr>
              <w:t>Procedures</w:t>
            </w:r>
            <w:r w:rsidR="00A91E34">
              <w:rPr>
                <w:noProof/>
                <w:webHidden/>
              </w:rPr>
              <w:tab/>
            </w:r>
            <w:r w:rsidR="00A91E34">
              <w:rPr>
                <w:noProof/>
                <w:webHidden/>
              </w:rPr>
              <w:fldChar w:fldCharType="begin"/>
            </w:r>
            <w:r w:rsidR="00A91E34">
              <w:rPr>
                <w:noProof/>
                <w:webHidden/>
              </w:rPr>
              <w:instrText xml:space="preserve"> PAGEREF _Toc146879440 \h </w:instrText>
            </w:r>
            <w:r w:rsidR="00A91E34">
              <w:rPr>
                <w:noProof/>
                <w:webHidden/>
              </w:rPr>
            </w:r>
            <w:r w:rsidR="00A91E34">
              <w:rPr>
                <w:noProof/>
                <w:webHidden/>
              </w:rPr>
              <w:fldChar w:fldCharType="separate"/>
            </w:r>
            <w:r w:rsidR="009936B2">
              <w:rPr>
                <w:noProof/>
                <w:webHidden/>
              </w:rPr>
              <w:t>18</w:t>
            </w:r>
            <w:r w:rsidR="00A91E34">
              <w:rPr>
                <w:noProof/>
                <w:webHidden/>
              </w:rPr>
              <w:fldChar w:fldCharType="end"/>
            </w:r>
          </w:hyperlink>
        </w:p>
        <w:p w14:paraId="1E6719EB" w14:textId="13149B94" w:rsidR="00A91E34" w:rsidRDefault="00000000">
          <w:pPr>
            <w:pStyle w:val="TOC3"/>
            <w:tabs>
              <w:tab w:val="right" w:leader="dot" w:pos="9350"/>
            </w:tabs>
            <w:rPr>
              <w:rFonts w:eastAsiaTheme="minorEastAsia" w:cstheme="minorBidi"/>
              <w:noProof/>
              <w:kern w:val="2"/>
              <w:sz w:val="22"/>
              <w:szCs w:val="22"/>
              <w14:ligatures w14:val="standardContextual"/>
            </w:rPr>
          </w:pPr>
          <w:hyperlink w:anchor="_Toc146879441" w:history="1">
            <w:r w:rsidR="00A91E34" w:rsidRPr="00693ADC">
              <w:rPr>
                <w:rStyle w:val="Hyperlink"/>
                <w:rFonts w:asciiTheme="majorHAnsi" w:hAnsiTheme="majorHAnsi" w:cstheme="majorHAnsi"/>
                <w:noProof/>
                <w:spacing w:val="-1"/>
              </w:rPr>
              <w:t>Accurate</w:t>
            </w:r>
            <w:r w:rsidR="00A91E34" w:rsidRPr="00693ADC">
              <w:rPr>
                <w:rStyle w:val="Hyperlink"/>
                <w:rFonts w:asciiTheme="majorHAnsi" w:hAnsiTheme="majorHAnsi" w:cstheme="majorHAnsi"/>
                <w:noProof/>
                <w:spacing w:val="3"/>
              </w:rPr>
              <w:t xml:space="preserve"> </w:t>
            </w:r>
            <w:r w:rsidR="00A91E34" w:rsidRPr="00693ADC">
              <w:rPr>
                <w:rStyle w:val="Hyperlink"/>
                <w:rFonts w:asciiTheme="majorHAnsi" w:hAnsiTheme="majorHAnsi" w:cstheme="majorHAnsi"/>
                <w:noProof/>
                <w:spacing w:val="-1"/>
              </w:rPr>
              <w:t>Range</w:t>
            </w:r>
            <w:r w:rsidR="00A91E34">
              <w:rPr>
                <w:noProof/>
                <w:webHidden/>
              </w:rPr>
              <w:tab/>
            </w:r>
            <w:r w:rsidR="00A91E34">
              <w:rPr>
                <w:noProof/>
                <w:webHidden/>
              </w:rPr>
              <w:fldChar w:fldCharType="begin"/>
            </w:r>
            <w:r w:rsidR="00A91E34">
              <w:rPr>
                <w:noProof/>
                <w:webHidden/>
              </w:rPr>
              <w:instrText xml:space="preserve"> PAGEREF _Toc146879441 \h </w:instrText>
            </w:r>
            <w:r w:rsidR="00A91E34">
              <w:rPr>
                <w:noProof/>
                <w:webHidden/>
              </w:rPr>
            </w:r>
            <w:r w:rsidR="00A91E34">
              <w:rPr>
                <w:noProof/>
                <w:webHidden/>
              </w:rPr>
              <w:fldChar w:fldCharType="separate"/>
            </w:r>
            <w:r w:rsidR="009936B2">
              <w:rPr>
                <w:noProof/>
                <w:webHidden/>
              </w:rPr>
              <w:t>19</w:t>
            </w:r>
            <w:r w:rsidR="00A91E34">
              <w:rPr>
                <w:noProof/>
                <w:webHidden/>
              </w:rPr>
              <w:fldChar w:fldCharType="end"/>
            </w:r>
          </w:hyperlink>
        </w:p>
        <w:p w14:paraId="745A0636" w14:textId="7DBB6A0D" w:rsidR="00A91E34" w:rsidRDefault="00000000">
          <w:pPr>
            <w:pStyle w:val="TOC2"/>
            <w:tabs>
              <w:tab w:val="right" w:leader="dot" w:pos="9350"/>
            </w:tabs>
            <w:rPr>
              <w:rFonts w:eastAsiaTheme="minorEastAsia" w:cstheme="minorBidi"/>
              <w:b w:val="0"/>
              <w:bCs w:val="0"/>
              <w:noProof/>
              <w:kern w:val="2"/>
              <w:sz w:val="22"/>
              <w:szCs w:val="22"/>
              <w14:ligatures w14:val="standardContextual"/>
            </w:rPr>
          </w:pPr>
          <w:hyperlink w:anchor="_Toc146879442" w:history="1">
            <w:r w:rsidR="00A91E34" w:rsidRPr="00693ADC">
              <w:rPr>
                <w:rStyle w:val="Hyperlink"/>
                <w:noProof/>
                <w:spacing w:val="-1"/>
              </w:rPr>
              <w:t>TABE</w:t>
            </w:r>
            <w:r w:rsidR="00A91E34" w:rsidRPr="00693ADC">
              <w:rPr>
                <w:rStyle w:val="Hyperlink"/>
                <w:noProof/>
              </w:rPr>
              <w:t xml:space="preserve"> ASSESSMENTS</w:t>
            </w:r>
            <w:r w:rsidR="00A91E34">
              <w:rPr>
                <w:noProof/>
                <w:webHidden/>
              </w:rPr>
              <w:tab/>
            </w:r>
            <w:r w:rsidR="00A91E34">
              <w:rPr>
                <w:noProof/>
                <w:webHidden/>
              </w:rPr>
              <w:fldChar w:fldCharType="begin"/>
            </w:r>
            <w:r w:rsidR="00A91E34">
              <w:rPr>
                <w:noProof/>
                <w:webHidden/>
              </w:rPr>
              <w:instrText xml:space="preserve"> PAGEREF _Toc146879442 \h </w:instrText>
            </w:r>
            <w:r w:rsidR="00A91E34">
              <w:rPr>
                <w:noProof/>
                <w:webHidden/>
              </w:rPr>
            </w:r>
            <w:r w:rsidR="00A91E34">
              <w:rPr>
                <w:noProof/>
                <w:webHidden/>
              </w:rPr>
              <w:fldChar w:fldCharType="separate"/>
            </w:r>
            <w:r w:rsidR="009936B2">
              <w:rPr>
                <w:noProof/>
                <w:webHidden/>
              </w:rPr>
              <w:t>22</w:t>
            </w:r>
            <w:r w:rsidR="00A91E34">
              <w:rPr>
                <w:noProof/>
                <w:webHidden/>
              </w:rPr>
              <w:fldChar w:fldCharType="end"/>
            </w:r>
          </w:hyperlink>
        </w:p>
        <w:p w14:paraId="3CAD4E83" w14:textId="50D0526A" w:rsidR="00A91E34" w:rsidRDefault="00000000">
          <w:pPr>
            <w:pStyle w:val="TOC3"/>
            <w:tabs>
              <w:tab w:val="right" w:leader="dot" w:pos="9350"/>
            </w:tabs>
            <w:rPr>
              <w:rFonts w:eastAsiaTheme="minorEastAsia" w:cstheme="minorBidi"/>
              <w:noProof/>
              <w:kern w:val="2"/>
              <w:sz w:val="22"/>
              <w:szCs w:val="22"/>
              <w14:ligatures w14:val="standardContextual"/>
            </w:rPr>
          </w:pPr>
          <w:hyperlink w:anchor="_Toc146879443" w:history="1">
            <w:r w:rsidR="00A91E34" w:rsidRPr="00693ADC">
              <w:rPr>
                <w:rStyle w:val="Hyperlink"/>
                <w:rFonts w:asciiTheme="majorHAnsi" w:hAnsiTheme="majorHAnsi" w:cstheme="majorHAnsi"/>
                <w:noProof/>
                <w:spacing w:val="-1"/>
              </w:rPr>
              <w:t>Test</w:t>
            </w:r>
            <w:r w:rsidR="00A91E34" w:rsidRPr="00693ADC">
              <w:rPr>
                <w:rStyle w:val="Hyperlink"/>
                <w:rFonts w:asciiTheme="majorHAnsi" w:hAnsiTheme="majorHAnsi" w:cstheme="majorHAnsi"/>
                <w:noProof/>
                <w:spacing w:val="13"/>
              </w:rPr>
              <w:t xml:space="preserve"> </w:t>
            </w:r>
            <w:r w:rsidR="00A91E34" w:rsidRPr="00693ADC">
              <w:rPr>
                <w:rStyle w:val="Hyperlink"/>
                <w:rFonts w:asciiTheme="majorHAnsi" w:hAnsiTheme="majorHAnsi" w:cstheme="majorHAnsi"/>
                <w:noProof/>
                <w:spacing w:val="-1"/>
              </w:rPr>
              <w:t>Administration</w:t>
            </w:r>
            <w:r w:rsidR="00A91E34" w:rsidRPr="00693ADC">
              <w:rPr>
                <w:rStyle w:val="Hyperlink"/>
                <w:rFonts w:asciiTheme="majorHAnsi" w:hAnsiTheme="majorHAnsi" w:cstheme="majorHAnsi"/>
                <w:noProof/>
                <w:spacing w:val="18"/>
              </w:rPr>
              <w:t xml:space="preserve"> </w:t>
            </w:r>
            <w:r w:rsidR="00A91E34" w:rsidRPr="00693ADC">
              <w:rPr>
                <w:rStyle w:val="Hyperlink"/>
                <w:rFonts w:asciiTheme="majorHAnsi" w:hAnsiTheme="majorHAnsi" w:cstheme="majorHAnsi"/>
                <w:noProof/>
                <w:spacing w:val="-1"/>
              </w:rPr>
              <w:t>Procedures</w:t>
            </w:r>
            <w:r w:rsidR="00A91E34">
              <w:rPr>
                <w:noProof/>
                <w:webHidden/>
              </w:rPr>
              <w:tab/>
            </w:r>
            <w:r w:rsidR="00A91E34">
              <w:rPr>
                <w:noProof/>
                <w:webHidden/>
              </w:rPr>
              <w:fldChar w:fldCharType="begin"/>
            </w:r>
            <w:r w:rsidR="00A91E34">
              <w:rPr>
                <w:noProof/>
                <w:webHidden/>
              </w:rPr>
              <w:instrText xml:space="preserve"> PAGEREF _Toc146879443 \h </w:instrText>
            </w:r>
            <w:r w:rsidR="00A91E34">
              <w:rPr>
                <w:noProof/>
                <w:webHidden/>
              </w:rPr>
            </w:r>
            <w:r w:rsidR="00A91E34">
              <w:rPr>
                <w:noProof/>
                <w:webHidden/>
              </w:rPr>
              <w:fldChar w:fldCharType="separate"/>
            </w:r>
            <w:r w:rsidR="009936B2">
              <w:rPr>
                <w:noProof/>
                <w:webHidden/>
              </w:rPr>
              <w:t>22</w:t>
            </w:r>
            <w:r w:rsidR="00A91E34">
              <w:rPr>
                <w:noProof/>
                <w:webHidden/>
              </w:rPr>
              <w:fldChar w:fldCharType="end"/>
            </w:r>
          </w:hyperlink>
        </w:p>
        <w:p w14:paraId="5FA9CC08" w14:textId="29E28F99" w:rsidR="00A91E34" w:rsidRDefault="00000000">
          <w:pPr>
            <w:pStyle w:val="TOC3"/>
            <w:tabs>
              <w:tab w:val="right" w:leader="dot" w:pos="9350"/>
            </w:tabs>
            <w:rPr>
              <w:rFonts w:eastAsiaTheme="minorEastAsia" w:cstheme="minorBidi"/>
              <w:noProof/>
              <w:kern w:val="2"/>
              <w:sz w:val="22"/>
              <w:szCs w:val="22"/>
              <w14:ligatures w14:val="standardContextual"/>
            </w:rPr>
          </w:pPr>
          <w:hyperlink w:anchor="_Toc146879444" w:history="1">
            <w:r w:rsidR="00A91E34" w:rsidRPr="00693ADC">
              <w:rPr>
                <w:rStyle w:val="Hyperlink"/>
                <w:rFonts w:asciiTheme="majorHAnsi" w:hAnsiTheme="majorHAnsi" w:cstheme="majorHAnsi"/>
                <w:noProof/>
              </w:rPr>
              <w:t>Pre and Post Testing Recommendations for NRS Reporting</w:t>
            </w:r>
            <w:r w:rsidR="00A91E34">
              <w:rPr>
                <w:noProof/>
                <w:webHidden/>
              </w:rPr>
              <w:tab/>
            </w:r>
            <w:r w:rsidR="00A91E34">
              <w:rPr>
                <w:noProof/>
                <w:webHidden/>
              </w:rPr>
              <w:fldChar w:fldCharType="begin"/>
            </w:r>
            <w:r w:rsidR="00A91E34">
              <w:rPr>
                <w:noProof/>
                <w:webHidden/>
              </w:rPr>
              <w:instrText xml:space="preserve"> PAGEREF _Toc146879444 \h </w:instrText>
            </w:r>
            <w:r w:rsidR="00A91E34">
              <w:rPr>
                <w:noProof/>
                <w:webHidden/>
              </w:rPr>
            </w:r>
            <w:r w:rsidR="00A91E34">
              <w:rPr>
                <w:noProof/>
                <w:webHidden/>
              </w:rPr>
              <w:fldChar w:fldCharType="separate"/>
            </w:r>
            <w:r w:rsidR="009936B2">
              <w:rPr>
                <w:noProof/>
                <w:webHidden/>
              </w:rPr>
              <w:t>23</w:t>
            </w:r>
            <w:r w:rsidR="00A91E34">
              <w:rPr>
                <w:noProof/>
                <w:webHidden/>
              </w:rPr>
              <w:fldChar w:fldCharType="end"/>
            </w:r>
          </w:hyperlink>
        </w:p>
        <w:p w14:paraId="100543F3" w14:textId="18D76F90" w:rsidR="00A91E34" w:rsidRDefault="00000000">
          <w:pPr>
            <w:pStyle w:val="TOC3"/>
            <w:tabs>
              <w:tab w:val="right" w:leader="dot" w:pos="9350"/>
            </w:tabs>
            <w:rPr>
              <w:rFonts w:eastAsiaTheme="minorEastAsia" w:cstheme="minorBidi"/>
              <w:noProof/>
              <w:kern w:val="2"/>
              <w:sz w:val="22"/>
              <w:szCs w:val="22"/>
              <w14:ligatures w14:val="standardContextual"/>
            </w:rPr>
          </w:pPr>
          <w:hyperlink w:anchor="_Toc146879445" w:history="1">
            <w:r w:rsidR="00A91E34" w:rsidRPr="00693ADC">
              <w:rPr>
                <w:rStyle w:val="Hyperlink"/>
                <w:rFonts w:asciiTheme="majorHAnsi" w:hAnsiTheme="majorHAnsi" w:cstheme="majorHAnsi"/>
                <w:noProof/>
                <w:spacing w:val="-1"/>
              </w:rPr>
              <w:t>Support</w:t>
            </w:r>
            <w:r w:rsidR="00A91E34" w:rsidRPr="00693ADC">
              <w:rPr>
                <w:rStyle w:val="Hyperlink"/>
                <w:rFonts w:asciiTheme="majorHAnsi" w:hAnsiTheme="majorHAnsi" w:cstheme="majorHAnsi"/>
                <w:noProof/>
                <w:spacing w:val="-9"/>
              </w:rPr>
              <w:t xml:space="preserve"> </w:t>
            </w:r>
            <w:r w:rsidR="00A91E34" w:rsidRPr="00693ADC">
              <w:rPr>
                <w:rStyle w:val="Hyperlink"/>
                <w:rFonts w:asciiTheme="majorHAnsi" w:hAnsiTheme="majorHAnsi" w:cstheme="majorHAnsi"/>
                <w:noProof/>
                <w:spacing w:val="-1"/>
              </w:rPr>
              <w:t>Materials</w:t>
            </w:r>
            <w:r w:rsidR="00A91E34">
              <w:rPr>
                <w:noProof/>
                <w:webHidden/>
              </w:rPr>
              <w:tab/>
            </w:r>
            <w:r w:rsidR="00A91E34">
              <w:rPr>
                <w:noProof/>
                <w:webHidden/>
              </w:rPr>
              <w:fldChar w:fldCharType="begin"/>
            </w:r>
            <w:r w:rsidR="00A91E34">
              <w:rPr>
                <w:noProof/>
                <w:webHidden/>
              </w:rPr>
              <w:instrText xml:space="preserve"> PAGEREF _Toc146879445 \h </w:instrText>
            </w:r>
            <w:r w:rsidR="00A91E34">
              <w:rPr>
                <w:noProof/>
                <w:webHidden/>
              </w:rPr>
            </w:r>
            <w:r w:rsidR="00A91E34">
              <w:rPr>
                <w:noProof/>
                <w:webHidden/>
              </w:rPr>
              <w:fldChar w:fldCharType="separate"/>
            </w:r>
            <w:r w:rsidR="009936B2">
              <w:rPr>
                <w:noProof/>
                <w:webHidden/>
              </w:rPr>
              <w:t>24</w:t>
            </w:r>
            <w:r w:rsidR="00A91E34">
              <w:rPr>
                <w:noProof/>
                <w:webHidden/>
              </w:rPr>
              <w:fldChar w:fldCharType="end"/>
            </w:r>
          </w:hyperlink>
        </w:p>
        <w:p w14:paraId="350C6A1D" w14:textId="6E64307B" w:rsidR="00A91E34" w:rsidRDefault="00000000">
          <w:pPr>
            <w:pStyle w:val="TOC3"/>
            <w:tabs>
              <w:tab w:val="right" w:leader="dot" w:pos="9350"/>
            </w:tabs>
            <w:rPr>
              <w:rFonts w:eastAsiaTheme="minorEastAsia" w:cstheme="minorBidi"/>
              <w:noProof/>
              <w:kern w:val="2"/>
              <w:sz w:val="22"/>
              <w:szCs w:val="22"/>
              <w14:ligatures w14:val="standardContextual"/>
            </w:rPr>
          </w:pPr>
          <w:hyperlink w:anchor="_Toc146879446" w:history="1">
            <w:r w:rsidR="00A91E34" w:rsidRPr="00693ADC">
              <w:rPr>
                <w:rStyle w:val="Hyperlink"/>
                <w:noProof/>
                <w:spacing w:val="-1"/>
              </w:rPr>
              <w:t xml:space="preserve">TABE </w:t>
            </w:r>
            <w:r w:rsidR="00A91E34" w:rsidRPr="00693ADC">
              <w:rPr>
                <w:rStyle w:val="Hyperlink"/>
                <w:noProof/>
                <w:spacing w:val="-2"/>
              </w:rPr>
              <w:t>Complete</w:t>
            </w:r>
            <w:r w:rsidR="00A91E34" w:rsidRPr="00693ADC">
              <w:rPr>
                <w:rStyle w:val="Hyperlink"/>
                <w:noProof/>
              </w:rPr>
              <w:t xml:space="preserve"> </w:t>
            </w:r>
            <w:r w:rsidR="00A91E34" w:rsidRPr="00693ADC">
              <w:rPr>
                <w:rStyle w:val="Hyperlink"/>
                <w:noProof/>
                <w:spacing w:val="-1"/>
              </w:rPr>
              <w:t>Language Assessment-English</w:t>
            </w:r>
            <w:r w:rsidR="00A91E34" w:rsidRPr="00693ADC">
              <w:rPr>
                <w:rStyle w:val="Hyperlink"/>
                <w:noProof/>
              </w:rPr>
              <w:t xml:space="preserve"> </w:t>
            </w:r>
            <w:r w:rsidR="00A91E34" w:rsidRPr="00693ADC">
              <w:rPr>
                <w:rStyle w:val="Hyperlink"/>
                <w:noProof/>
                <w:spacing w:val="-2"/>
              </w:rPr>
              <w:t>(TABE</w:t>
            </w:r>
            <w:r w:rsidR="00A91E34" w:rsidRPr="00693ADC">
              <w:rPr>
                <w:rStyle w:val="Hyperlink"/>
                <w:noProof/>
                <w:spacing w:val="-1"/>
              </w:rPr>
              <w:t xml:space="preserve"> </w:t>
            </w:r>
            <w:r w:rsidR="00A91E34" w:rsidRPr="00693ADC">
              <w:rPr>
                <w:rStyle w:val="Hyperlink"/>
                <w:noProof/>
                <w:spacing w:val="-2"/>
              </w:rPr>
              <w:t>CLAS-E)</w:t>
            </w:r>
            <w:r w:rsidR="00A91E34">
              <w:rPr>
                <w:noProof/>
                <w:webHidden/>
              </w:rPr>
              <w:tab/>
            </w:r>
            <w:r w:rsidR="00A91E34">
              <w:rPr>
                <w:noProof/>
                <w:webHidden/>
              </w:rPr>
              <w:fldChar w:fldCharType="begin"/>
            </w:r>
            <w:r w:rsidR="00A91E34">
              <w:rPr>
                <w:noProof/>
                <w:webHidden/>
              </w:rPr>
              <w:instrText xml:space="preserve"> PAGEREF _Toc146879446 \h </w:instrText>
            </w:r>
            <w:r w:rsidR="00A91E34">
              <w:rPr>
                <w:noProof/>
                <w:webHidden/>
              </w:rPr>
            </w:r>
            <w:r w:rsidR="00A91E34">
              <w:rPr>
                <w:noProof/>
                <w:webHidden/>
              </w:rPr>
              <w:fldChar w:fldCharType="separate"/>
            </w:r>
            <w:r w:rsidR="009936B2">
              <w:rPr>
                <w:noProof/>
                <w:webHidden/>
              </w:rPr>
              <w:t>25</w:t>
            </w:r>
            <w:r w:rsidR="00A91E34">
              <w:rPr>
                <w:noProof/>
                <w:webHidden/>
              </w:rPr>
              <w:fldChar w:fldCharType="end"/>
            </w:r>
          </w:hyperlink>
        </w:p>
        <w:p w14:paraId="384FB426" w14:textId="119A9826" w:rsidR="00A91E34" w:rsidRDefault="00000000">
          <w:pPr>
            <w:pStyle w:val="TOC3"/>
            <w:tabs>
              <w:tab w:val="right" w:leader="dot" w:pos="9350"/>
            </w:tabs>
            <w:rPr>
              <w:rFonts w:eastAsiaTheme="minorEastAsia" w:cstheme="minorBidi"/>
              <w:noProof/>
              <w:kern w:val="2"/>
              <w:sz w:val="22"/>
              <w:szCs w:val="22"/>
              <w14:ligatures w14:val="standardContextual"/>
            </w:rPr>
          </w:pPr>
          <w:hyperlink w:anchor="_Toc146879447" w:history="1">
            <w:r w:rsidR="00A91E34" w:rsidRPr="00693ADC">
              <w:rPr>
                <w:rStyle w:val="Hyperlink"/>
                <w:rFonts w:asciiTheme="majorHAnsi" w:hAnsiTheme="majorHAnsi" w:cstheme="majorHAnsi"/>
                <w:noProof/>
                <w:spacing w:val="-1"/>
              </w:rPr>
              <w:t>Test</w:t>
            </w:r>
            <w:r w:rsidR="00A91E34" w:rsidRPr="00693ADC">
              <w:rPr>
                <w:rStyle w:val="Hyperlink"/>
                <w:rFonts w:asciiTheme="majorHAnsi" w:hAnsiTheme="majorHAnsi" w:cstheme="majorHAnsi"/>
                <w:noProof/>
                <w:spacing w:val="9"/>
              </w:rPr>
              <w:t xml:space="preserve"> </w:t>
            </w:r>
            <w:r w:rsidR="00A91E34" w:rsidRPr="00693ADC">
              <w:rPr>
                <w:rStyle w:val="Hyperlink"/>
                <w:rFonts w:asciiTheme="majorHAnsi" w:hAnsiTheme="majorHAnsi" w:cstheme="majorHAnsi"/>
                <w:noProof/>
                <w:spacing w:val="-1"/>
              </w:rPr>
              <w:t>Administration</w:t>
            </w:r>
            <w:r w:rsidR="00A91E34">
              <w:rPr>
                <w:noProof/>
                <w:webHidden/>
              </w:rPr>
              <w:tab/>
            </w:r>
            <w:r w:rsidR="00A91E34">
              <w:rPr>
                <w:noProof/>
                <w:webHidden/>
              </w:rPr>
              <w:fldChar w:fldCharType="begin"/>
            </w:r>
            <w:r w:rsidR="00A91E34">
              <w:rPr>
                <w:noProof/>
                <w:webHidden/>
              </w:rPr>
              <w:instrText xml:space="preserve"> PAGEREF _Toc146879447 \h </w:instrText>
            </w:r>
            <w:r w:rsidR="00A91E34">
              <w:rPr>
                <w:noProof/>
                <w:webHidden/>
              </w:rPr>
            </w:r>
            <w:r w:rsidR="00A91E34">
              <w:rPr>
                <w:noProof/>
                <w:webHidden/>
              </w:rPr>
              <w:fldChar w:fldCharType="separate"/>
            </w:r>
            <w:r w:rsidR="009936B2">
              <w:rPr>
                <w:noProof/>
                <w:webHidden/>
              </w:rPr>
              <w:t>26</w:t>
            </w:r>
            <w:r w:rsidR="00A91E34">
              <w:rPr>
                <w:noProof/>
                <w:webHidden/>
              </w:rPr>
              <w:fldChar w:fldCharType="end"/>
            </w:r>
          </w:hyperlink>
        </w:p>
        <w:p w14:paraId="64BEF8EF" w14:textId="0A82AC21" w:rsidR="00A91E34" w:rsidRDefault="00000000">
          <w:pPr>
            <w:pStyle w:val="TOC3"/>
            <w:tabs>
              <w:tab w:val="right" w:leader="dot" w:pos="9350"/>
            </w:tabs>
            <w:rPr>
              <w:rFonts w:eastAsiaTheme="minorEastAsia" w:cstheme="minorBidi"/>
              <w:noProof/>
              <w:kern w:val="2"/>
              <w:sz w:val="22"/>
              <w:szCs w:val="22"/>
              <w14:ligatures w14:val="standardContextual"/>
            </w:rPr>
          </w:pPr>
          <w:hyperlink w:anchor="_Toc146879448" w:history="1">
            <w:r w:rsidR="00A91E34" w:rsidRPr="00693ADC">
              <w:rPr>
                <w:rStyle w:val="Hyperlink"/>
                <w:rFonts w:asciiTheme="majorHAnsi" w:hAnsiTheme="majorHAnsi" w:cstheme="majorHAnsi"/>
                <w:noProof/>
                <w:spacing w:val="-1"/>
              </w:rPr>
              <w:t>Scoring</w:t>
            </w:r>
            <w:r w:rsidR="00A91E34">
              <w:rPr>
                <w:noProof/>
                <w:webHidden/>
              </w:rPr>
              <w:tab/>
            </w:r>
            <w:r w:rsidR="00A91E34">
              <w:rPr>
                <w:noProof/>
                <w:webHidden/>
              </w:rPr>
              <w:fldChar w:fldCharType="begin"/>
            </w:r>
            <w:r w:rsidR="00A91E34">
              <w:rPr>
                <w:noProof/>
                <w:webHidden/>
              </w:rPr>
              <w:instrText xml:space="preserve"> PAGEREF _Toc146879448 \h </w:instrText>
            </w:r>
            <w:r w:rsidR="00A91E34">
              <w:rPr>
                <w:noProof/>
                <w:webHidden/>
              </w:rPr>
            </w:r>
            <w:r w:rsidR="00A91E34">
              <w:rPr>
                <w:noProof/>
                <w:webHidden/>
              </w:rPr>
              <w:fldChar w:fldCharType="separate"/>
            </w:r>
            <w:r w:rsidR="009936B2">
              <w:rPr>
                <w:noProof/>
                <w:webHidden/>
              </w:rPr>
              <w:t>27</w:t>
            </w:r>
            <w:r w:rsidR="00A91E34">
              <w:rPr>
                <w:noProof/>
                <w:webHidden/>
              </w:rPr>
              <w:fldChar w:fldCharType="end"/>
            </w:r>
          </w:hyperlink>
        </w:p>
        <w:p w14:paraId="0D60CE95" w14:textId="1F52449C" w:rsidR="00A91E34" w:rsidRDefault="00000000">
          <w:pPr>
            <w:pStyle w:val="TOC2"/>
            <w:tabs>
              <w:tab w:val="right" w:leader="dot" w:pos="9350"/>
            </w:tabs>
            <w:rPr>
              <w:rFonts w:eastAsiaTheme="minorEastAsia" w:cstheme="minorBidi"/>
              <w:b w:val="0"/>
              <w:bCs w:val="0"/>
              <w:noProof/>
              <w:kern w:val="2"/>
              <w:sz w:val="22"/>
              <w:szCs w:val="22"/>
              <w14:ligatures w14:val="standardContextual"/>
            </w:rPr>
          </w:pPr>
          <w:hyperlink w:anchor="_Toc146879449" w:history="1">
            <w:r w:rsidR="00A91E34" w:rsidRPr="00693ADC">
              <w:rPr>
                <w:rStyle w:val="Hyperlink"/>
                <w:rFonts w:cs="Times New Roman"/>
                <w:i/>
                <w:iCs/>
                <w:noProof/>
                <w:spacing w:val="-2"/>
              </w:rPr>
              <w:t>GED</w:t>
            </w:r>
            <w:r w:rsidR="00A91E34" w:rsidRPr="00693ADC">
              <w:rPr>
                <w:rStyle w:val="Hyperlink"/>
                <w:rFonts w:cs="Times New Roman"/>
                <w:i/>
                <w:iCs/>
                <w:noProof/>
                <w:spacing w:val="-2"/>
                <w:sz w:val="24"/>
                <w:szCs w:val="24"/>
                <w:vertAlign w:val="superscript"/>
              </w:rPr>
              <w:sym w:font="Symbol" w:char="F0E2"/>
            </w:r>
            <w:r w:rsidR="00A91E34" w:rsidRPr="00693ADC">
              <w:rPr>
                <w:rStyle w:val="Hyperlink"/>
                <w:rFonts w:cs="Times New Roman"/>
                <w:i/>
                <w:iCs/>
                <w:noProof/>
                <w:spacing w:val="17"/>
                <w:position w:val="11"/>
              </w:rPr>
              <w:t xml:space="preserve"> </w:t>
            </w:r>
            <w:r w:rsidR="00A91E34" w:rsidRPr="00693ADC">
              <w:rPr>
                <w:rStyle w:val="Hyperlink"/>
                <w:rFonts w:cs="Times New Roman"/>
                <w:i/>
                <w:iCs/>
                <w:noProof/>
              </w:rPr>
              <w:t>TESTS</w:t>
            </w:r>
            <w:r w:rsidR="00A91E34" w:rsidRPr="00693ADC">
              <w:rPr>
                <w:rStyle w:val="Hyperlink"/>
                <w:rFonts w:cs="Times New Roman"/>
                <w:noProof/>
                <w:spacing w:val="-1"/>
              </w:rPr>
              <w:t xml:space="preserve"> AND</w:t>
            </w:r>
            <w:r w:rsidR="00A91E34" w:rsidRPr="00693ADC">
              <w:rPr>
                <w:rStyle w:val="Hyperlink"/>
                <w:rFonts w:cs="Times New Roman"/>
                <w:noProof/>
              </w:rPr>
              <w:t xml:space="preserve"> </w:t>
            </w:r>
            <w:r w:rsidR="00A91E34" w:rsidRPr="00693ADC">
              <w:rPr>
                <w:rStyle w:val="Hyperlink"/>
                <w:rFonts w:cs="Times New Roman"/>
                <w:i/>
                <w:iCs/>
                <w:noProof/>
                <w:spacing w:val="-2"/>
              </w:rPr>
              <w:t xml:space="preserve">GED </w:t>
            </w:r>
            <w:r w:rsidR="00A91E34" w:rsidRPr="00693ADC">
              <w:rPr>
                <w:rStyle w:val="Hyperlink"/>
                <w:rFonts w:cs="Times New Roman"/>
                <w:i/>
                <w:iCs/>
                <w:noProof/>
                <w:spacing w:val="-1"/>
              </w:rPr>
              <w:t>READY</w:t>
            </w:r>
            <w:r w:rsidR="00A91E34" w:rsidRPr="00693ADC">
              <w:rPr>
                <w:rStyle w:val="Hyperlink"/>
                <w:rFonts w:cs="Times New Roman"/>
                <w:i/>
                <w:iCs/>
                <w:noProof/>
                <w:spacing w:val="-1"/>
                <w:sz w:val="24"/>
                <w:szCs w:val="24"/>
                <w:vertAlign w:val="superscript"/>
              </w:rPr>
              <w:sym w:font="Symbol" w:char="F0E2"/>
            </w:r>
            <w:r w:rsidR="00A91E34">
              <w:rPr>
                <w:noProof/>
                <w:webHidden/>
              </w:rPr>
              <w:tab/>
            </w:r>
            <w:r w:rsidR="00A91E34">
              <w:rPr>
                <w:noProof/>
                <w:webHidden/>
              </w:rPr>
              <w:fldChar w:fldCharType="begin"/>
            </w:r>
            <w:r w:rsidR="00A91E34">
              <w:rPr>
                <w:noProof/>
                <w:webHidden/>
              </w:rPr>
              <w:instrText xml:space="preserve"> PAGEREF _Toc146879449 \h </w:instrText>
            </w:r>
            <w:r w:rsidR="00A91E34">
              <w:rPr>
                <w:noProof/>
                <w:webHidden/>
              </w:rPr>
            </w:r>
            <w:r w:rsidR="00A91E34">
              <w:rPr>
                <w:noProof/>
                <w:webHidden/>
              </w:rPr>
              <w:fldChar w:fldCharType="separate"/>
            </w:r>
            <w:r w:rsidR="009936B2">
              <w:rPr>
                <w:noProof/>
                <w:webHidden/>
              </w:rPr>
              <w:t>27</w:t>
            </w:r>
            <w:r w:rsidR="00A91E34">
              <w:rPr>
                <w:noProof/>
                <w:webHidden/>
              </w:rPr>
              <w:fldChar w:fldCharType="end"/>
            </w:r>
          </w:hyperlink>
        </w:p>
        <w:p w14:paraId="55E1D0DE" w14:textId="61E5ABFE" w:rsidR="00A91E34" w:rsidRDefault="00000000">
          <w:pPr>
            <w:pStyle w:val="TOC2"/>
            <w:tabs>
              <w:tab w:val="right" w:leader="dot" w:pos="9350"/>
            </w:tabs>
            <w:rPr>
              <w:rFonts w:eastAsiaTheme="minorEastAsia" w:cstheme="minorBidi"/>
              <w:b w:val="0"/>
              <w:bCs w:val="0"/>
              <w:noProof/>
              <w:kern w:val="2"/>
              <w:sz w:val="22"/>
              <w:szCs w:val="22"/>
              <w14:ligatures w14:val="standardContextual"/>
            </w:rPr>
          </w:pPr>
          <w:hyperlink w:anchor="_Toc146879450" w:history="1">
            <w:r w:rsidR="00A91E34" w:rsidRPr="00693ADC">
              <w:rPr>
                <w:rStyle w:val="Hyperlink"/>
                <w:rFonts w:cs="Times New Roman"/>
                <w:noProof/>
              </w:rPr>
              <w:t>QUALITY</w:t>
            </w:r>
            <w:r w:rsidR="00A91E34" w:rsidRPr="00693ADC">
              <w:rPr>
                <w:rStyle w:val="Hyperlink"/>
                <w:rFonts w:cs="Times New Roman"/>
                <w:noProof/>
                <w:spacing w:val="-7"/>
              </w:rPr>
              <w:t xml:space="preserve"> </w:t>
            </w:r>
            <w:r w:rsidR="00A91E34" w:rsidRPr="00693ADC">
              <w:rPr>
                <w:rStyle w:val="Hyperlink"/>
                <w:rFonts w:cs="Times New Roman"/>
                <w:noProof/>
              </w:rPr>
              <w:t>CONTROL</w:t>
            </w:r>
            <w:r w:rsidR="00A91E34" w:rsidRPr="00693ADC">
              <w:rPr>
                <w:rStyle w:val="Hyperlink"/>
                <w:rFonts w:cs="Times New Roman"/>
                <w:noProof/>
                <w:spacing w:val="-6"/>
              </w:rPr>
              <w:t xml:space="preserve"> </w:t>
            </w:r>
            <w:r w:rsidR="00A91E34" w:rsidRPr="00693ADC">
              <w:rPr>
                <w:rStyle w:val="Hyperlink"/>
                <w:rFonts w:cs="Times New Roman"/>
                <w:noProof/>
                <w:spacing w:val="-2"/>
              </w:rPr>
              <w:t>PROCEDURES</w:t>
            </w:r>
            <w:r w:rsidR="00A91E34">
              <w:rPr>
                <w:noProof/>
                <w:webHidden/>
              </w:rPr>
              <w:tab/>
            </w:r>
            <w:r w:rsidR="00A91E34">
              <w:rPr>
                <w:noProof/>
                <w:webHidden/>
              </w:rPr>
              <w:fldChar w:fldCharType="begin"/>
            </w:r>
            <w:r w:rsidR="00A91E34">
              <w:rPr>
                <w:noProof/>
                <w:webHidden/>
              </w:rPr>
              <w:instrText xml:space="preserve"> PAGEREF _Toc146879450 \h </w:instrText>
            </w:r>
            <w:r w:rsidR="00A91E34">
              <w:rPr>
                <w:noProof/>
                <w:webHidden/>
              </w:rPr>
            </w:r>
            <w:r w:rsidR="00A91E34">
              <w:rPr>
                <w:noProof/>
                <w:webHidden/>
              </w:rPr>
              <w:fldChar w:fldCharType="separate"/>
            </w:r>
            <w:r w:rsidR="009936B2">
              <w:rPr>
                <w:noProof/>
                <w:webHidden/>
              </w:rPr>
              <w:t>28</w:t>
            </w:r>
            <w:r w:rsidR="00A91E34">
              <w:rPr>
                <w:noProof/>
                <w:webHidden/>
              </w:rPr>
              <w:fldChar w:fldCharType="end"/>
            </w:r>
          </w:hyperlink>
        </w:p>
        <w:p w14:paraId="5316AAF7" w14:textId="0F459389" w:rsidR="00A91E34" w:rsidRDefault="00000000">
          <w:pPr>
            <w:pStyle w:val="TOC1"/>
            <w:tabs>
              <w:tab w:val="right" w:leader="dot" w:pos="9350"/>
            </w:tabs>
            <w:rPr>
              <w:rFonts w:asciiTheme="minorHAnsi" w:eastAsiaTheme="minorEastAsia" w:hAnsiTheme="minorHAnsi" w:cstheme="minorBidi"/>
              <w:b w:val="0"/>
              <w:bCs w:val="0"/>
              <w:caps w:val="0"/>
              <w:noProof/>
              <w:kern w:val="2"/>
              <w:sz w:val="22"/>
              <w:szCs w:val="22"/>
              <w14:ligatures w14:val="standardContextual"/>
            </w:rPr>
          </w:pPr>
          <w:hyperlink w:anchor="_Toc146879451" w:history="1">
            <w:r w:rsidR="00A91E34" w:rsidRPr="00693ADC">
              <w:rPr>
                <w:rStyle w:val="Hyperlink"/>
                <w:noProof/>
                <w:spacing w:val="-1"/>
              </w:rPr>
              <w:t>APPENDICES</w:t>
            </w:r>
            <w:r w:rsidR="00A91E34">
              <w:rPr>
                <w:noProof/>
                <w:webHidden/>
              </w:rPr>
              <w:tab/>
            </w:r>
            <w:r w:rsidR="00A91E34">
              <w:rPr>
                <w:noProof/>
                <w:webHidden/>
              </w:rPr>
              <w:fldChar w:fldCharType="begin"/>
            </w:r>
            <w:r w:rsidR="00A91E34">
              <w:rPr>
                <w:noProof/>
                <w:webHidden/>
              </w:rPr>
              <w:instrText xml:space="preserve"> PAGEREF _Toc146879451 \h </w:instrText>
            </w:r>
            <w:r w:rsidR="00A91E34">
              <w:rPr>
                <w:noProof/>
                <w:webHidden/>
              </w:rPr>
            </w:r>
            <w:r w:rsidR="00A91E34">
              <w:rPr>
                <w:noProof/>
                <w:webHidden/>
              </w:rPr>
              <w:fldChar w:fldCharType="separate"/>
            </w:r>
            <w:r w:rsidR="009936B2">
              <w:rPr>
                <w:noProof/>
                <w:webHidden/>
              </w:rPr>
              <w:t>29</w:t>
            </w:r>
            <w:r w:rsidR="00A91E34">
              <w:rPr>
                <w:noProof/>
                <w:webHidden/>
              </w:rPr>
              <w:fldChar w:fldCharType="end"/>
            </w:r>
          </w:hyperlink>
        </w:p>
        <w:p w14:paraId="27A9A92A" w14:textId="6D121C8E" w:rsidR="00A91E34" w:rsidRDefault="00000000">
          <w:pPr>
            <w:pStyle w:val="TOC2"/>
            <w:tabs>
              <w:tab w:val="right" w:leader="dot" w:pos="9350"/>
            </w:tabs>
            <w:rPr>
              <w:rFonts w:eastAsiaTheme="minorEastAsia" w:cstheme="minorBidi"/>
              <w:b w:val="0"/>
              <w:bCs w:val="0"/>
              <w:noProof/>
              <w:kern w:val="2"/>
              <w:sz w:val="22"/>
              <w:szCs w:val="22"/>
              <w14:ligatures w14:val="standardContextual"/>
            </w:rPr>
          </w:pPr>
          <w:hyperlink w:anchor="_Toc146879452" w:history="1">
            <w:r w:rsidR="00A91E34" w:rsidRPr="00693ADC">
              <w:rPr>
                <w:rStyle w:val="Hyperlink"/>
                <w:rFonts w:cs="Times New Roman"/>
                <w:noProof/>
                <w:spacing w:val="-1"/>
              </w:rPr>
              <w:t>ASSESSMENT</w:t>
            </w:r>
            <w:r w:rsidR="00A91E34" w:rsidRPr="00693ADC">
              <w:rPr>
                <w:rStyle w:val="Hyperlink"/>
                <w:rFonts w:cs="Times New Roman"/>
                <w:noProof/>
              </w:rPr>
              <w:t xml:space="preserve"> </w:t>
            </w:r>
            <w:r w:rsidR="00A91E34" w:rsidRPr="00693ADC">
              <w:rPr>
                <w:rStyle w:val="Hyperlink"/>
                <w:rFonts w:cs="Times New Roman"/>
                <w:noProof/>
                <w:spacing w:val="-2"/>
              </w:rPr>
              <w:t>ADMINISTRATION</w:t>
            </w:r>
            <w:r w:rsidR="00A91E34" w:rsidRPr="00693ADC">
              <w:rPr>
                <w:rStyle w:val="Hyperlink"/>
                <w:rFonts w:cs="Times New Roman"/>
                <w:noProof/>
              </w:rPr>
              <w:t xml:space="preserve"> </w:t>
            </w:r>
            <w:r w:rsidR="00A91E34" w:rsidRPr="00693ADC">
              <w:rPr>
                <w:rStyle w:val="Hyperlink"/>
                <w:rFonts w:cs="Times New Roman"/>
                <w:noProof/>
                <w:spacing w:val="-2"/>
              </w:rPr>
              <w:t>STANDARDS</w:t>
            </w:r>
            <w:r w:rsidR="00A91E34" w:rsidRPr="00693ADC">
              <w:rPr>
                <w:rStyle w:val="Hyperlink"/>
                <w:rFonts w:cs="Times New Roman"/>
                <w:noProof/>
                <w:spacing w:val="-3"/>
              </w:rPr>
              <w:t xml:space="preserve"> </w:t>
            </w:r>
            <w:r w:rsidR="00A91E34" w:rsidRPr="00693ADC">
              <w:rPr>
                <w:rStyle w:val="Hyperlink"/>
                <w:rFonts w:cs="Times New Roman"/>
                <w:noProof/>
                <w:spacing w:val="-2"/>
              </w:rPr>
              <w:t>CHECKLIST</w:t>
            </w:r>
            <w:r w:rsidR="00A91E34">
              <w:rPr>
                <w:noProof/>
                <w:webHidden/>
              </w:rPr>
              <w:tab/>
            </w:r>
            <w:r w:rsidR="00A91E34">
              <w:rPr>
                <w:noProof/>
                <w:webHidden/>
              </w:rPr>
              <w:fldChar w:fldCharType="begin"/>
            </w:r>
            <w:r w:rsidR="00A91E34">
              <w:rPr>
                <w:noProof/>
                <w:webHidden/>
              </w:rPr>
              <w:instrText xml:space="preserve"> PAGEREF _Toc146879452 \h </w:instrText>
            </w:r>
            <w:r w:rsidR="00A91E34">
              <w:rPr>
                <w:noProof/>
                <w:webHidden/>
              </w:rPr>
            </w:r>
            <w:r w:rsidR="00A91E34">
              <w:rPr>
                <w:noProof/>
                <w:webHidden/>
              </w:rPr>
              <w:fldChar w:fldCharType="separate"/>
            </w:r>
            <w:r w:rsidR="009936B2">
              <w:rPr>
                <w:noProof/>
                <w:webHidden/>
              </w:rPr>
              <w:t>29</w:t>
            </w:r>
            <w:r w:rsidR="00A91E34">
              <w:rPr>
                <w:noProof/>
                <w:webHidden/>
              </w:rPr>
              <w:fldChar w:fldCharType="end"/>
            </w:r>
          </w:hyperlink>
        </w:p>
        <w:p w14:paraId="32CB6529" w14:textId="73015EA5" w:rsidR="00A91E34" w:rsidRDefault="00000000">
          <w:pPr>
            <w:pStyle w:val="TOC2"/>
            <w:tabs>
              <w:tab w:val="right" w:leader="dot" w:pos="9350"/>
            </w:tabs>
            <w:rPr>
              <w:rFonts w:eastAsiaTheme="minorEastAsia" w:cstheme="minorBidi"/>
              <w:b w:val="0"/>
              <w:bCs w:val="0"/>
              <w:noProof/>
              <w:kern w:val="2"/>
              <w:sz w:val="22"/>
              <w:szCs w:val="22"/>
              <w14:ligatures w14:val="standardContextual"/>
            </w:rPr>
          </w:pPr>
          <w:hyperlink w:anchor="_Toc146879453" w:history="1">
            <w:r w:rsidR="00A91E34" w:rsidRPr="00693ADC">
              <w:rPr>
                <w:rStyle w:val="Hyperlink"/>
                <w:rFonts w:cs="Times New Roman"/>
                <w:noProof/>
              </w:rPr>
              <w:t xml:space="preserve">MARYLAND </w:t>
            </w:r>
            <w:r w:rsidR="00A91E34" w:rsidRPr="00693ADC">
              <w:rPr>
                <w:rStyle w:val="Hyperlink"/>
                <w:rFonts w:cs="Times New Roman"/>
                <w:noProof/>
                <w:spacing w:val="-40"/>
              </w:rPr>
              <w:t xml:space="preserve"> </w:t>
            </w:r>
            <w:r w:rsidR="00A91E34" w:rsidRPr="00693ADC">
              <w:rPr>
                <w:rStyle w:val="Hyperlink"/>
                <w:rFonts w:cs="Times New Roman"/>
                <w:noProof/>
              </w:rPr>
              <w:t>APPROVED</w:t>
            </w:r>
            <w:r w:rsidR="00A91E34" w:rsidRPr="00693ADC">
              <w:rPr>
                <w:rStyle w:val="Hyperlink"/>
                <w:rFonts w:cs="Times New Roman"/>
                <w:noProof/>
                <w:spacing w:val="-40"/>
              </w:rPr>
              <w:t xml:space="preserve">  </w:t>
            </w:r>
            <w:r w:rsidR="00A91E34" w:rsidRPr="00693ADC">
              <w:rPr>
                <w:rStyle w:val="Hyperlink"/>
                <w:rFonts w:cs="Times New Roman"/>
                <w:noProof/>
              </w:rPr>
              <w:t>ASSESSMENTS</w:t>
            </w:r>
            <w:r w:rsidR="00A91E34">
              <w:rPr>
                <w:noProof/>
                <w:webHidden/>
              </w:rPr>
              <w:tab/>
            </w:r>
            <w:r w:rsidR="00A91E34">
              <w:rPr>
                <w:noProof/>
                <w:webHidden/>
              </w:rPr>
              <w:fldChar w:fldCharType="begin"/>
            </w:r>
            <w:r w:rsidR="00A91E34">
              <w:rPr>
                <w:noProof/>
                <w:webHidden/>
              </w:rPr>
              <w:instrText xml:space="preserve"> PAGEREF _Toc146879453 \h </w:instrText>
            </w:r>
            <w:r w:rsidR="00A91E34">
              <w:rPr>
                <w:noProof/>
                <w:webHidden/>
              </w:rPr>
            </w:r>
            <w:r w:rsidR="00A91E34">
              <w:rPr>
                <w:noProof/>
                <w:webHidden/>
              </w:rPr>
              <w:fldChar w:fldCharType="separate"/>
            </w:r>
            <w:r w:rsidR="009936B2">
              <w:rPr>
                <w:noProof/>
                <w:webHidden/>
              </w:rPr>
              <w:t>30</w:t>
            </w:r>
            <w:r w:rsidR="00A91E34">
              <w:rPr>
                <w:noProof/>
                <w:webHidden/>
              </w:rPr>
              <w:fldChar w:fldCharType="end"/>
            </w:r>
          </w:hyperlink>
        </w:p>
        <w:p w14:paraId="3FF49283" w14:textId="7F915791" w:rsidR="00A91E34" w:rsidRDefault="00000000">
          <w:pPr>
            <w:pStyle w:val="TOC2"/>
            <w:tabs>
              <w:tab w:val="right" w:leader="dot" w:pos="9350"/>
            </w:tabs>
            <w:rPr>
              <w:rFonts w:eastAsiaTheme="minorEastAsia" w:cstheme="minorBidi"/>
              <w:b w:val="0"/>
              <w:bCs w:val="0"/>
              <w:noProof/>
              <w:kern w:val="2"/>
              <w:sz w:val="22"/>
              <w:szCs w:val="22"/>
              <w14:ligatures w14:val="standardContextual"/>
            </w:rPr>
          </w:pPr>
          <w:hyperlink w:anchor="_Toc146879454" w:history="1">
            <w:r w:rsidR="00A91E34" w:rsidRPr="00693ADC">
              <w:rPr>
                <w:rStyle w:val="Hyperlink"/>
                <w:noProof/>
              </w:rPr>
              <w:t>MARYLAND GUIDELINES FOR DISTANCE LEARNING</w:t>
            </w:r>
            <w:r w:rsidR="00A91E34">
              <w:rPr>
                <w:noProof/>
                <w:webHidden/>
              </w:rPr>
              <w:tab/>
            </w:r>
            <w:r w:rsidR="00A91E34">
              <w:rPr>
                <w:noProof/>
                <w:webHidden/>
              </w:rPr>
              <w:fldChar w:fldCharType="begin"/>
            </w:r>
            <w:r w:rsidR="00A91E34">
              <w:rPr>
                <w:noProof/>
                <w:webHidden/>
              </w:rPr>
              <w:instrText xml:space="preserve"> PAGEREF _Toc146879454 \h </w:instrText>
            </w:r>
            <w:r w:rsidR="00A91E34">
              <w:rPr>
                <w:noProof/>
                <w:webHidden/>
              </w:rPr>
            </w:r>
            <w:r w:rsidR="00A91E34">
              <w:rPr>
                <w:noProof/>
                <w:webHidden/>
              </w:rPr>
              <w:fldChar w:fldCharType="separate"/>
            </w:r>
            <w:r w:rsidR="009936B2">
              <w:rPr>
                <w:noProof/>
                <w:webHidden/>
              </w:rPr>
              <w:t>33</w:t>
            </w:r>
            <w:r w:rsidR="00A91E34">
              <w:rPr>
                <w:noProof/>
                <w:webHidden/>
              </w:rPr>
              <w:fldChar w:fldCharType="end"/>
            </w:r>
          </w:hyperlink>
        </w:p>
        <w:p w14:paraId="24A58368" w14:textId="7E3C04FF" w:rsidR="00A91E34" w:rsidRDefault="00000000">
          <w:pPr>
            <w:pStyle w:val="TOC3"/>
            <w:tabs>
              <w:tab w:val="right" w:leader="dot" w:pos="9350"/>
            </w:tabs>
            <w:rPr>
              <w:rFonts w:eastAsiaTheme="minorEastAsia" w:cstheme="minorBidi"/>
              <w:noProof/>
              <w:kern w:val="2"/>
              <w:sz w:val="22"/>
              <w:szCs w:val="22"/>
              <w14:ligatures w14:val="standardContextual"/>
            </w:rPr>
          </w:pPr>
          <w:hyperlink w:anchor="_Toc146879455" w:history="1">
            <w:r w:rsidR="00A91E34" w:rsidRPr="00693ADC">
              <w:rPr>
                <w:rStyle w:val="Hyperlink"/>
                <w:rFonts w:ascii="Calibri" w:eastAsia="Calibri" w:hAnsi="Calibri" w:cs="Calibri"/>
                <w:noProof/>
              </w:rPr>
              <w:t>Purpose</w:t>
            </w:r>
            <w:r w:rsidR="00A91E34">
              <w:rPr>
                <w:noProof/>
                <w:webHidden/>
              </w:rPr>
              <w:tab/>
            </w:r>
            <w:r w:rsidR="00A91E34">
              <w:rPr>
                <w:noProof/>
                <w:webHidden/>
              </w:rPr>
              <w:fldChar w:fldCharType="begin"/>
            </w:r>
            <w:r w:rsidR="00A91E34">
              <w:rPr>
                <w:noProof/>
                <w:webHidden/>
              </w:rPr>
              <w:instrText xml:space="preserve"> PAGEREF _Toc146879455 \h </w:instrText>
            </w:r>
            <w:r w:rsidR="00A91E34">
              <w:rPr>
                <w:noProof/>
                <w:webHidden/>
              </w:rPr>
            </w:r>
            <w:r w:rsidR="00A91E34">
              <w:rPr>
                <w:noProof/>
                <w:webHidden/>
              </w:rPr>
              <w:fldChar w:fldCharType="separate"/>
            </w:r>
            <w:r w:rsidR="009936B2">
              <w:rPr>
                <w:noProof/>
                <w:webHidden/>
              </w:rPr>
              <w:t>33</w:t>
            </w:r>
            <w:r w:rsidR="00A91E34">
              <w:rPr>
                <w:noProof/>
                <w:webHidden/>
              </w:rPr>
              <w:fldChar w:fldCharType="end"/>
            </w:r>
          </w:hyperlink>
        </w:p>
        <w:p w14:paraId="7CAF021F" w14:textId="7D54FDA4" w:rsidR="00A91E34" w:rsidRDefault="00000000">
          <w:pPr>
            <w:pStyle w:val="TOC3"/>
            <w:tabs>
              <w:tab w:val="right" w:leader="dot" w:pos="9350"/>
            </w:tabs>
            <w:rPr>
              <w:rFonts w:eastAsiaTheme="minorEastAsia" w:cstheme="minorBidi"/>
              <w:noProof/>
              <w:kern w:val="2"/>
              <w:sz w:val="22"/>
              <w:szCs w:val="22"/>
              <w14:ligatures w14:val="standardContextual"/>
            </w:rPr>
          </w:pPr>
          <w:hyperlink w:anchor="_Toc146879456" w:history="1">
            <w:r w:rsidR="00A91E34" w:rsidRPr="00693ADC">
              <w:rPr>
                <w:rStyle w:val="Hyperlink"/>
                <w:rFonts w:ascii="Calibri" w:eastAsia="Calibri" w:hAnsi="Calibri" w:cs="Calibri"/>
                <w:noProof/>
              </w:rPr>
              <w:t>Maryland Requirements for Distance Learning</w:t>
            </w:r>
            <w:r w:rsidR="00A91E34">
              <w:rPr>
                <w:noProof/>
                <w:webHidden/>
              </w:rPr>
              <w:tab/>
            </w:r>
            <w:r w:rsidR="00A91E34">
              <w:rPr>
                <w:noProof/>
                <w:webHidden/>
              </w:rPr>
              <w:fldChar w:fldCharType="begin"/>
            </w:r>
            <w:r w:rsidR="00A91E34">
              <w:rPr>
                <w:noProof/>
                <w:webHidden/>
              </w:rPr>
              <w:instrText xml:space="preserve"> PAGEREF _Toc146879456 \h </w:instrText>
            </w:r>
            <w:r w:rsidR="00A91E34">
              <w:rPr>
                <w:noProof/>
                <w:webHidden/>
              </w:rPr>
            </w:r>
            <w:r w:rsidR="00A91E34">
              <w:rPr>
                <w:noProof/>
                <w:webHidden/>
              </w:rPr>
              <w:fldChar w:fldCharType="separate"/>
            </w:r>
            <w:r w:rsidR="009936B2">
              <w:rPr>
                <w:noProof/>
                <w:webHidden/>
              </w:rPr>
              <w:t>33</w:t>
            </w:r>
            <w:r w:rsidR="00A91E34">
              <w:rPr>
                <w:noProof/>
                <w:webHidden/>
              </w:rPr>
              <w:fldChar w:fldCharType="end"/>
            </w:r>
          </w:hyperlink>
        </w:p>
        <w:p w14:paraId="60F15B31" w14:textId="758B71F3" w:rsidR="00A91E34" w:rsidRDefault="00000000">
          <w:pPr>
            <w:pStyle w:val="TOC3"/>
            <w:tabs>
              <w:tab w:val="right" w:leader="dot" w:pos="9350"/>
            </w:tabs>
            <w:rPr>
              <w:rFonts w:eastAsiaTheme="minorEastAsia" w:cstheme="minorBidi"/>
              <w:noProof/>
              <w:kern w:val="2"/>
              <w:sz w:val="22"/>
              <w:szCs w:val="22"/>
              <w14:ligatures w14:val="standardContextual"/>
            </w:rPr>
          </w:pPr>
          <w:hyperlink w:anchor="_Toc146879457" w:history="1">
            <w:r w:rsidR="00A91E34" w:rsidRPr="00693ADC">
              <w:rPr>
                <w:rStyle w:val="Hyperlink"/>
                <w:rFonts w:ascii="Calibri" w:eastAsia="Calibri" w:hAnsi="Calibri" w:cs="Calibri"/>
                <w:noProof/>
              </w:rPr>
              <w:t>Background</w:t>
            </w:r>
            <w:r w:rsidR="00A91E34">
              <w:rPr>
                <w:noProof/>
                <w:webHidden/>
              </w:rPr>
              <w:tab/>
            </w:r>
            <w:r w:rsidR="00A91E34">
              <w:rPr>
                <w:noProof/>
                <w:webHidden/>
              </w:rPr>
              <w:fldChar w:fldCharType="begin"/>
            </w:r>
            <w:r w:rsidR="00A91E34">
              <w:rPr>
                <w:noProof/>
                <w:webHidden/>
              </w:rPr>
              <w:instrText xml:space="preserve"> PAGEREF _Toc146879457 \h </w:instrText>
            </w:r>
            <w:r w:rsidR="00A91E34">
              <w:rPr>
                <w:noProof/>
                <w:webHidden/>
              </w:rPr>
            </w:r>
            <w:r w:rsidR="00A91E34">
              <w:rPr>
                <w:noProof/>
                <w:webHidden/>
              </w:rPr>
              <w:fldChar w:fldCharType="separate"/>
            </w:r>
            <w:r w:rsidR="009936B2">
              <w:rPr>
                <w:noProof/>
                <w:webHidden/>
              </w:rPr>
              <w:t>33</w:t>
            </w:r>
            <w:r w:rsidR="00A91E34">
              <w:rPr>
                <w:noProof/>
                <w:webHidden/>
              </w:rPr>
              <w:fldChar w:fldCharType="end"/>
            </w:r>
          </w:hyperlink>
        </w:p>
        <w:p w14:paraId="2644516D" w14:textId="5B5EB688" w:rsidR="00A91E34" w:rsidRDefault="00000000">
          <w:pPr>
            <w:pStyle w:val="TOC3"/>
            <w:tabs>
              <w:tab w:val="right" w:leader="dot" w:pos="9350"/>
            </w:tabs>
            <w:rPr>
              <w:rFonts w:eastAsiaTheme="minorEastAsia" w:cstheme="minorBidi"/>
              <w:noProof/>
              <w:kern w:val="2"/>
              <w:sz w:val="22"/>
              <w:szCs w:val="22"/>
              <w14:ligatures w14:val="standardContextual"/>
            </w:rPr>
          </w:pPr>
          <w:hyperlink w:anchor="_Toc146879458" w:history="1">
            <w:r w:rsidR="00A91E34" w:rsidRPr="00693ADC">
              <w:rPr>
                <w:rStyle w:val="Hyperlink"/>
                <w:rFonts w:ascii="Calibri" w:eastAsia="Calibri" w:hAnsi="Calibri" w:cs="Calibri"/>
                <w:noProof/>
              </w:rPr>
              <w:t>Need for Distance Learning</w:t>
            </w:r>
            <w:r w:rsidR="00A91E34">
              <w:rPr>
                <w:noProof/>
                <w:webHidden/>
              </w:rPr>
              <w:tab/>
            </w:r>
            <w:r w:rsidR="00A91E34">
              <w:rPr>
                <w:noProof/>
                <w:webHidden/>
              </w:rPr>
              <w:fldChar w:fldCharType="begin"/>
            </w:r>
            <w:r w:rsidR="00A91E34">
              <w:rPr>
                <w:noProof/>
                <w:webHidden/>
              </w:rPr>
              <w:instrText xml:space="preserve"> PAGEREF _Toc146879458 \h </w:instrText>
            </w:r>
            <w:r w:rsidR="00A91E34">
              <w:rPr>
                <w:noProof/>
                <w:webHidden/>
              </w:rPr>
            </w:r>
            <w:r w:rsidR="00A91E34">
              <w:rPr>
                <w:noProof/>
                <w:webHidden/>
              </w:rPr>
              <w:fldChar w:fldCharType="separate"/>
            </w:r>
            <w:r w:rsidR="009936B2">
              <w:rPr>
                <w:noProof/>
                <w:webHidden/>
              </w:rPr>
              <w:t>34</w:t>
            </w:r>
            <w:r w:rsidR="00A91E34">
              <w:rPr>
                <w:noProof/>
                <w:webHidden/>
              </w:rPr>
              <w:fldChar w:fldCharType="end"/>
            </w:r>
          </w:hyperlink>
        </w:p>
        <w:p w14:paraId="25F48848" w14:textId="5D430DDE" w:rsidR="00A91E34" w:rsidRDefault="00000000">
          <w:pPr>
            <w:pStyle w:val="TOC2"/>
            <w:tabs>
              <w:tab w:val="right" w:leader="dot" w:pos="9350"/>
            </w:tabs>
            <w:rPr>
              <w:rFonts w:eastAsiaTheme="minorEastAsia" w:cstheme="minorBidi"/>
              <w:b w:val="0"/>
              <w:bCs w:val="0"/>
              <w:noProof/>
              <w:kern w:val="2"/>
              <w:sz w:val="22"/>
              <w:szCs w:val="22"/>
              <w14:ligatures w14:val="standardContextual"/>
            </w:rPr>
          </w:pPr>
          <w:hyperlink w:anchor="_Toc146879459" w:history="1">
            <w:r w:rsidR="00A91E34" w:rsidRPr="00693ADC">
              <w:rPr>
                <w:rStyle w:val="Hyperlink"/>
                <w:noProof/>
              </w:rPr>
              <w:t>GENERAL DISTANCE LEARNING REQUIREMENTS</w:t>
            </w:r>
            <w:r w:rsidR="00A91E34">
              <w:rPr>
                <w:noProof/>
                <w:webHidden/>
              </w:rPr>
              <w:tab/>
            </w:r>
            <w:r w:rsidR="00A91E34">
              <w:rPr>
                <w:noProof/>
                <w:webHidden/>
              </w:rPr>
              <w:fldChar w:fldCharType="begin"/>
            </w:r>
            <w:r w:rsidR="00A91E34">
              <w:rPr>
                <w:noProof/>
                <w:webHidden/>
              </w:rPr>
              <w:instrText xml:space="preserve"> PAGEREF _Toc146879459 \h </w:instrText>
            </w:r>
            <w:r w:rsidR="00A91E34">
              <w:rPr>
                <w:noProof/>
                <w:webHidden/>
              </w:rPr>
            </w:r>
            <w:r w:rsidR="00A91E34">
              <w:rPr>
                <w:noProof/>
                <w:webHidden/>
              </w:rPr>
              <w:fldChar w:fldCharType="separate"/>
            </w:r>
            <w:r w:rsidR="009936B2">
              <w:rPr>
                <w:noProof/>
                <w:webHidden/>
              </w:rPr>
              <w:t>35</w:t>
            </w:r>
            <w:r w:rsidR="00A91E34">
              <w:rPr>
                <w:noProof/>
                <w:webHidden/>
              </w:rPr>
              <w:fldChar w:fldCharType="end"/>
            </w:r>
          </w:hyperlink>
        </w:p>
        <w:p w14:paraId="311D0926" w14:textId="44303E70" w:rsidR="00A91E34" w:rsidRDefault="00000000">
          <w:pPr>
            <w:pStyle w:val="TOC3"/>
            <w:tabs>
              <w:tab w:val="right" w:leader="dot" w:pos="9350"/>
            </w:tabs>
            <w:rPr>
              <w:rFonts w:eastAsiaTheme="minorEastAsia" w:cstheme="minorBidi"/>
              <w:noProof/>
              <w:kern w:val="2"/>
              <w:sz w:val="22"/>
              <w:szCs w:val="22"/>
              <w14:ligatures w14:val="standardContextual"/>
            </w:rPr>
          </w:pPr>
          <w:hyperlink w:anchor="_Toc146879460" w:history="1">
            <w:r w:rsidR="00A91E34" w:rsidRPr="00693ADC">
              <w:rPr>
                <w:rStyle w:val="Hyperlink"/>
                <w:rFonts w:ascii="Calibri" w:eastAsia="Calibri" w:hAnsi="Calibri" w:cs="Calibri"/>
                <w:noProof/>
              </w:rPr>
              <w:t>Definition of Distance Learning</w:t>
            </w:r>
            <w:r w:rsidR="00A91E34">
              <w:rPr>
                <w:noProof/>
                <w:webHidden/>
              </w:rPr>
              <w:tab/>
            </w:r>
            <w:r w:rsidR="00A91E34">
              <w:rPr>
                <w:noProof/>
                <w:webHidden/>
              </w:rPr>
              <w:fldChar w:fldCharType="begin"/>
            </w:r>
            <w:r w:rsidR="00A91E34">
              <w:rPr>
                <w:noProof/>
                <w:webHidden/>
              </w:rPr>
              <w:instrText xml:space="preserve"> PAGEREF _Toc146879460 \h </w:instrText>
            </w:r>
            <w:r w:rsidR="00A91E34">
              <w:rPr>
                <w:noProof/>
                <w:webHidden/>
              </w:rPr>
            </w:r>
            <w:r w:rsidR="00A91E34">
              <w:rPr>
                <w:noProof/>
                <w:webHidden/>
              </w:rPr>
              <w:fldChar w:fldCharType="separate"/>
            </w:r>
            <w:r w:rsidR="009936B2">
              <w:rPr>
                <w:noProof/>
                <w:webHidden/>
              </w:rPr>
              <w:t>35</w:t>
            </w:r>
            <w:r w:rsidR="00A91E34">
              <w:rPr>
                <w:noProof/>
                <w:webHidden/>
              </w:rPr>
              <w:fldChar w:fldCharType="end"/>
            </w:r>
          </w:hyperlink>
        </w:p>
        <w:p w14:paraId="41F4CC39" w14:textId="46E1FA55" w:rsidR="00A91E34" w:rsidRDefault="00000000">
          <w:pPr>
            <w:pStyle w:val="TOC3"/>
            <w:tabs>
              <w:tab w:val="right" w:leader="dot" w:pos="9350"/>
            </w:tabs>
            <w:rPr>
              <w:rFonts w:eastAsiaTheme="minorEastAsia" w:cstheme="minorBidi"/>
              <w:noProof/>
              <w:kern w:val="2"/>
              <w:sz w:val="22"/>
              <w:szCs w:val="22"/>
              <w14:ligatures w14:val="standardContextual"/>
            </w:rPr>
          </w:pPr>
          <w:hyperlink w:anchor="_Toc146879461" w:history="1">
            <w:r w:rsidR="00A91E34" w:rsidRPr="00693ADC">
              <w:rPr>
                <w:rStyle w:val="Hyperlink"/>
                <w:rFonts w:ascii="Calibri" w:eastAsia="Calibri" w:hAnsi="Calibri" w:cs="Calibri"/>
                <w:noProof/>
              </w:rPr>
              <w:t>Defining Distance Learners</w:t>
            </w:r>
            <w:r w:rsidR="00A91E34">
              <w:rPr>
                <w:noProof/>
                <w:webHidden/>
              </w:rPr>
              <w:tab/>
            </w:r>
            <w:r w:rsidR="00A91E34">
              <w:rPr>
                <w:noProof/>
                <w:webHidden/>
              </w:rPr>
              <w:fldChar w:fldCharType="begin"/>
            </w:r>
            <w:r w:rsidR="00A91E34">
              <w:rPr>
                <w:noProof/>
                <w:webHidden/>
              </w:rPr>
              <w:instrText xml:space="preserve"> PAGEREF _Toc146879461 \h </w:instrText>
            </w:r>
            <w:r w:rsidR="00A91E34">
              <w:rPr>
                <w:noProof/>
                <w:webHidden/>
              </w:rPr>
            </w:r>
            <w:r w:rsidR="00A91E34">
              <w:rPr>
                <w:noProof/>
                <w:webHidden/>
              </w:rPr>
              <w:fldChar w:fldCharType="separate"/>
            </w:r>
            <w:r w:rsidR="009936B2">
              <w:rPr>
                <w:noProof/>
                <w:webHidden/>
              </w:rPr>
              <w:t>35</w:t>
            </w:r>
            <w:r w:rsidR="00A91E34">
              <w:rPr>
                <w:noProof/>
                <w:webHidden/>
              </w:rPr>
              <w:fldChar w:fldCharType="end"/>
            </w:r>
          </w:hyperlink>
        </w:p>
        <w:p w14:paraId="674B833E" w14:textId="4324679A" w:rsidR="00A91E34" w:rsidRDefault="00000000">
          <w:pPr>
            <w:pStyle w:val="TOC3"/>
            <w:tabs>
              <w:tab w:val="right" w:leader="dot" w:pos="9350"/>
            </w:tabs>
            <w:rPr>
              <w:rFonts w:eastAsiaTheme="minorEastAsia" w:cstheme="minorBidi"/>
              <w:noProof/>
              <w:kern w:val="2"/>
              <w:sz w:val="22"/>
              <w:szCs w:val="22"/>
              <w14:ligatures w14:val="standardContextual"/>
            </w:rPr>
          </w:pPr>
          <w:hyperlink w:anchor="_Toc146879462" w:history="1">
            <w:r w:rsidR="00A91E34" w:rsidRPr="00693ADC">
              <w:rPr>
                <w:rStyle w:val="Hyperlink"/>
                <w:rFonts w:ascii="Calibri" w:eastAsia="Calibri" w:hAnsi="Calibri" w:cs="Calibri"/>
                <w:noProof/>
              </w:rPr>
              <w:t>Defining Classroom Type</w:t>
            </w:r>
            <w:r w:rsidR="00A91E34">
              <w:rPr>
                <w:noProof/>
                <w:webHidden/>
              </w:rPr>
              <w:tab/>
            </w:r>
            <w:r w:rsidR="00A91E34">
              <w:rPr>
                <w:noProof/>
                <w:webHidden/>
              </w:rPr>
              <w:fldChar w:fldCharType="begin"/>
            </w:r>
            <w:r w:rsidR="00A91E34">
              <w:rPr>
                <w:noProof/>
                <w:webHidden/>
              </w:rPr>
              <w:instrText xml:space="preserve"> PAGEREF _Toc146879462 \h </w:instrText>
            </w:r>
            <w:r w:rsidR="00A91E34">
              <w:rPr>
                <w:noProof/>
                <w:webHidden/>
              </w:rPr>
            </w:r>
            <w:r w:rsidR="00A91E34">
              <w:rPr>
                <w:noProof/>
                <w:webHidden/>
              </w:rPr>
              <w:fldChar w:fldCharType="separate"/>
            </w:r>
            <w:r w:rsidR="009936B2">
              <w:rPr>
                <w:noProof/>
                <w:webHidden/>
              </w:rPr>
              <w:t>35</w:t>
            </w:r>
            <w:r w:rsidR="00A91E34">
              <w:rPr>
                <w:noProof/>
                <w:webHidden/>
              </w:rPr>
              <w:fldChar w:fldCharType="end"/>
            </w:r>
          </w:hyperlink>
        </w:p>
        <w:p w14:paraId="56F6C7E0" w14:textId="3C7BEEE6" w:rsidR="00A91E34" w:rsidRDefault="00000000">
          <w:pPr>
            <w:pStyle w:val="TOC3"/>
            <w:tabs>
              <w:tab w:val="right" w:leader="dot" w:pos="9350"/>
            </w:tabs>
            <w:rPr>
              <w:rFonts w:eastAsiaTheme="minorEastAsia" w:cstheme="minorBidi"/>
              <w:noProof/>
              <w:kern w:val="2"/>
              <w:sz w:val="22"/>
              <w:szCs w:val="22"/>
              <w14:ligatures w14:val="standardContextual"/>
            </w:rPr>
          </w:pPr>
          <w:hyperlink w:anchor="_Toc146879463" w:history="1">
            <w:r w:rsidR="00A91E34" w:rsidRPr="00693ADC">
              <w:rPr>
                <w:rStyle w:val="Hyperlink"/>
                <w:rFonts w:ascii="Calibri" w:eastAsia="Calibri" w:hAnsi="Calibri" w:cs="Calibri"/>
                <w:noProof/>
              </w:rPr>
              <w:t>Identifying and Reporting Contact Hours</w:t>
            </w:r>
            <w:r w:rsidR="00A91E34">
              <w:rPr>
                <w:noProof/>
                <w:webHidden/>
              </w:rPr>
              <w:tab/>
            </w:r>
            <w:r w:rsidR="00A91E34">
              <w:rPr>
                <w:noProof/>
                <w:webHidden/>
              </w:rPr>
              <w:fldChar w:fldCharType="begin"/>
            </w:r>
            <w:r w:rsidR="00A91E34">
              <w:rPr>
                <w:noProof/>
                <w:webHidden/>
              </w:rPr>
              <w:instrText xml:space="preserve"> PAGEREF _Toc146879463 \h </w:instrText>
            </w:r>
            <w:r w:rsidR="00A91E34">
              <w:rPr>
                <w:noProof/>
                <w:webHidden/>
              </w:rPr>
            </w:r>
            <w:r w:rsidR="00A91E34">
              <w:rPr>
                <w:noProof/>
                <w:webHidden/>
              </w:rPr>
              <w:fldChar w:fldCharType="separate"/>
            </w:r>
            <w:r w:rsidR="009936B2">
              <w:rPr>
                <w:noProof/>
                <w:webHidden/>
              </w:rPr>
              <w:t>35</w:t>
            </w:r>
            <w:r w:rsidR="00A91E34">
              <w:rPr>
                <w:noProof/>
                <w:webHidden/>
              </w:rPr>
              <w:fldChar w:fldCharType="end"/>
            </w:r>
          </w:hyperlink>
        </w:p>
        <w:p w14:paraId="545EBADC" w14:textId="102AF5CC" w:rsidR="00A91E34" w:rsidRDefault="00000000">
          <w:pPr>
            <w:pStyle w:val="TOC3"/>
            <w:tabs>
              <w:tab w:val="right" w:leader="dot" w:pos="9350"/>
            </w:tabs>
            <w:rPr>
              <w:rFonts w:eastAsiaTheme="minorEastAsia" w:cstheme="minorBidi"/>
              <w:noProof/>
              <w:kern w:val="2"/>
              <w:sz w:val="22"/>
              <w:szCs w:val="22"/>
              <w14:ligatures w14:val="standardContextual"/>
            </w:rPr>
          </w:pPr>
          <w:hyperlink w:anchor="_Toc146879464" w:history="1">
            <w:r w:rsidR="00A91E34" w:rsidRPr="00693ADC">
              <w:rPr>
                <w:rStyle w:val="Hyperlink"/>
                <w:rFonts w:ascii="Calibri" w:eastAsia="Calibri" w:hAnsi="Calibri" w:cs="Calibri"/>
                <w:noProof/>
              </w:rPr>
              <w:t>NRS Reporting for Students in Distance Learning</w:t>
            </w:r>
            <w:r w:rsidR="00A91E34">
              <w:rPr>
                <w:noProof/>
                <w:webHidden/>
              </w:rPr>
              <w:tab/>
            </w:r>
            <w:r w:rsidR="00A91E34">
              <w:rPr>
                <w:noProof/>
                <w:webHidden/>
              </w:rPr>
              <w:fldChar w:fldCharType="begin"/>
            </w:r>
            <w:r w:rsidR="00A91E34">
              <w:rPr>
                <w:noProof/>
                <w:webHidden/>
              </w:rPr>
              <w:instrText xml:space="preserve"> PAGEREF _Toc146879464 \h </w:instrText>
            </w:r>
            <w:r w:rsidR="00A91E34">
              <w:rPr>
                <w:noProof/>
                <w:webHidden/>
              </w:rPr>
            </w:r>
            <w:r w:rsidR="00A91E34">
              <w:rPr>
                <w:noProof/>
                <w:webHidden/>
              </w:rPr>
              <w:fldChar w:fldCharType="separate"/>
            </w:r>
            <w:r w:rsidR="009936B2">
              <w:rPr>
                <w:noProof/>
                <w:webHidden/>
              </w:rPr>
              <w:t>35</w:t>
            </w:r>
            <w:r w:rsidR="00A91E34">
              <w:rPr>
                <w:noProof/>
                <w:webHidden/>
              </w:rPr>
              <w:fldChar w:fldCharType="end"/>
            </w:r>
          </w:hyperlink>
        </w:p>
        <w:p w14:paraId="513365A2" w14:textId="19EE3795" w:rsidR="00A91E34" w:rsidRDefault="00000000">
          <w:pPr>
            <w:pStyle w:val="TOC3"/>
            <w:tabs>
              <w:tab w:val="right" w:leader="dot" w:pos="9350"/>
            </w:tabs>
            <w:rPr>
              <w:rFonts w:eastAsiaTheme="minorEastAsia" w:cstheme="minorBidi"/>
              <w:noProof/>
              <w:kern w:val="2"/>
              <w:sz w:val="22"/>
              <w:szCs w:val="22"/>
              <w14:ligatures w14:val="standardContextual"/>
            </w:rPr>
          </w:pPr>
          <w:hyperlink w:anchor="_Toc146879465" w:history="1">
            <w:r w:rsidR="00A91E34" w:rsidRPr="00693ADC">
              <w:rPr>
                <w:rStyle w:val="Hyperlink"/>
                <w:rFonts w:ascii="Calibri" w:eastAsia="Calibri" w:hAnsi="Calibri" w:cs="Calibri"/>
                <w:noProof/>
              </w:rPr>
              <w:t>Assessment for Distance Learners</w:t>
            </w:r>
            <w:r w:rsidR="00A91E34">
              <w:rPr>
                <w:noProof/>
                <w:webHidden/>
              </w:rPr>
              <w:tab/>
            </w:r>
            <w:r w:rsidR="00A91E34">
              <w:rPr>
                <w:noProof/>
                <w:webHidden/>
              </w:rPr>
              <w:fldChar w:fldCharType="begin"/>
            </w:r>
            <w:r w:rsidR="00A91E34">
              <w:rPr>
                <w:noProof/>
                <w:webHidden/>
              </w:rPr>
              <w:instrText xml:space="preserve"> PAGEREF _Toc146879465 \h </w:instrText>
            </w:r>
            <w:r w:rsidR="00A91E34">
              <w:rPr>
                <w:noProof/>
                <w:webHidden/>
              </w:rPr>
            </w:r>
            <w:r w:rsidR="00A91E34">
              <w:rPr>
                <w:noProof/>
                <w:webHidden/>
              </w:rPr>
              <w:fldChar w:fldCharType="separate"/>
            </w:r>
            <w:r w:rsidR="009936B2">
              <w:rPr>
                <w:noProof/>
                <w:webHidden/>
              </w:rPr>
              <w:t>36</w:t>
            </w:r>
            <w:r w:rsidR="00A91E34">
              <w:rPr>
                <w:noProof/>
                <w:webHidden/>
              </w:rPr>
              <w:fldChar w:fldCharType="end"/>
            </w:r>
          </w:hyperlink>
        </w:p>
        <w:p w14:paraId="3BCEDE47" w14:textId="6CA01095" w:rsidR="00A91E34" w:rsidRDefault="00000000">
          <w:pPr>
            <w:pStyle w:val="TOC3"/>
            <w:tabs>
              <w:tab w:val="right" w:leader="dot" w:pos="9350"/>
            </w:tabs>
            <w:rPr>
              <w:rFonts w:eastAsiaTheme="minorEastAsia" w:cstheme="minorBidi"/>
              <w:noProof/>
              <w:kern w:val="2"/>
              <w:sz w:val="22"/>
              <w:szCs w:val="22"/>
              <w14:ligatures w14:val="standardContextual"/>
            </w:rPr>
          </w:pPr>
          <w:hyperlink w:anchor="_Toc146879466" w:history="1">
            <w:r w:rsidR="00A91E34" w:rsidRPr="00693ADC">
              <w:rPr>
                <w:rStyle w:val="Hyperlink"/>
                <w:rFonts w:ascii="Calibri" w:eastAsia="Calibri" w:hAnsi="Calibri" w:cs="Calibri"/>
                <w:noProof/>
              </w:rPr>
              <w:t>Approved Curriculum for Distance Learning</w:t>
            </w:r>
            <w:r w:rsidR="00A91E34">
              <w:rPr>
                <w:noProof/>
                <w:webHidden/>
              </w:rPr>
              <w:tab/>
            </w:r>
            <w:r w:rsidR="00A91E34">
              <w:rPr>
                <w:noProof/>
                <w:webHidden/>
              </w:rPr>
              <w:fldChar w:fldCharType="begin"/>
            </w:r>
            <w:r w:rsidR="00A91E34">
              <w:rPr>
                <w:noProof/>
                <w:webHidden/>
              </w:rPr>
              <w:instrText xml:space="preserve"> PAGEREF _Toc146879466 \h </w:instrText>
            </w:r>
            <w:r w:rsidR="00A91E34">
              <w:rPr>
                <w:noProof/>
                <w:webHidden/>
              </w:rPr>
            </w:r>
            <w:r w:rsidR="00A91E34">
              <w:rPr>
                <w:noProof/>
                <w:webHidden/>
              </w:rPr>
              <w:fldChar w:fldCharType="separate"/>
            </w:r>
            <w:r w:rsidR="009936B2">
              <w:rPr>
                <w:noProof/>
                <w:webHidden/>
              </w:rPr>
              <w:t>36</w:t>
            </w:r>
            <w:r w:rsidR="00A91E34">
              <w:rPr>
                <w:noProof/>
                <w:webHidden/>
              </w:rPr>
              <w:fldChar w:fldCharType="end"/>
            </w:r>
          </w:hyperlink>
        </w:p>
        <w:p w14:paraId="0A322F40" w14:textId="19B8B014" w:rsidR="00A91E34" w:rsidRDefault="00000000">
          <w:pPr>
            <w:pStyle w:val="TOC3"/>
            <w:tabs>
              <w:tab w:val="right" w:leader="dot" w:pos="9350"/>
            </w:tabs>
            <w:rPr>
              <w:rFonts w:eastAsiaTheme="minorEastAsia" w:cstheme="minorBidi"/>
              <w:noProof/>
              <w:kern w:val="2"/>
              <w:sz w:val="22"/>
              <w:szCs w:val="22"/>
              <w14:ligatures w14:val="standardContextual"/>
            </w:rPr>
          </w:pPr>
          <w:hyperlink w:anchor="_Toc146879467" w:history="1">
            <w:r w:rsidR="00A91E34" w:rsidRPr="00693ADC">
              <w:rPr>
                <w:rStyle w:val="Hyperlink"/>
                <w:rFonts w:ascii="Calibri" w:eastAsia="Calibri" w:hAnsi="Calibri" w:cs="Calibri"/>
                <w:noProof/>
              </w:rPr>
              <w:t>Funding for Distance Learning Programs</w:t>
            </w:r>
            <w:r w:rsidR="00A91E34">
              <w:rPr>
                <w:noProof/>
                <w:webHidden/>
              </w:rPr>
              <w:tab/>
            </w:r>
            <w:r w:rsidR="00A91E34">
              <w:rPr>
                <w:noProof/>
                <w:webHidden/>
              </w:rPr>
              <w:fldChar w:fldCharType="begin"/>
            </w:r>
            <w:r w:rsidR="00A91E34">
              <w:rPr>
                <w:noProof/>
                <w:webHidden/>
              </w:rPr>
              <w:instrText xml:space="preserve"> PAGEREF _Toc146879467 \h </w:instrText>
            </w:r>
            <w:r w:rsidR="00A91E34">
              <w:rPr>
                <w:noProof/>
                <w:webHidden/>
              </w:rPr>
            </w:r>
            <w:r w:rsidR="00A91E34">
              <w:rPr>
                <w:noProof/>
                <w:webHidden/>
              </w:rPr>
              <w:fldChar w:fldCharType="separate"/>
            </w:r>
            <w:r w:rsidR="009936B2">
              <w:rPr>
                <w:noProof/>
                <w:webHidden/>
              </w:rPr>
              <w:t>38</w:t>
            </w:r>
            <w:r w:rsidR="00A91E34">
              <w:rPr>
                <w:noProof/>
                <w:webHidden/>
              </w:rPr>
              <w:fldChar w:fldCharType="end"/>
            </w:r>
          </w:hyperlink>
        </w:p>
        <w:p w14:paraId="424B5B7A" w14:textId="22322E11" w:rsidR="00A91E34" w:rsidRDefault="00000000">
          <w:pPr>
            <w:pStyle w:val="TOC3"/>
            <w:tabs>
              <w:tab w:val="right" w:leader="dot" w:pos="9350"/>
            </w:tabs>
            <w:rPr>
              <w:rFonts w:eastAsiaTheme="minorEastAsia" w:cstheme="minorBidi"/>
              <w:noProof/>
              <w:kern w:val="2"/>
              <w:sz w:val="22"/>
              <w:szCs w:val="22"/>
              <w14:ligatures w14:val="standardContextual"/>
            </w:rPr>
          </w:pPr>
          <w:hyperlink w:anchor="_Toc146879468" w:history="1">
            <w:r w:rsidR="00A91E34" w:rsidRPr="00693ADC">
              <w:rPr>
                <w:rStyle w:val="Hyperlink"/>
                <w:rFonts w:ascii="Calibri" w:eastAsia="Calibri" w:hAnsi="Calibri" w:cs="Calibri"/>
                <w:noProof/>
              </w:rPr>
              <w:t>Instructor Training Requirements</w:t>
            </w:r>
            <w:r w:rsidR="00A91E34">
              <w:rPr>
                <w:noProof/>
                <w:webHidden/>
              </w:rPr>
              <w:tab/>
            </w:r>
            <w:r w:rsidR="00A91E34">
              <w:rPr>
                <w:noProof/>
                <w:webHidden/>
              </w:rPr>
              <w:fldChar w:fldCharType="begin"/>
            </w:r>
            <w:r w:rsidR="00A91E34">
              <w:rPr>
                <w:noProof/>
                <w:webHidden/>
              </w:rPr>
              <w:instrText xml:space="preserve"> PAGEREF _Toc146879468 \h </w:instrText>
            </w:r>
            <w:r w:rsidR="00A91E34">
              <w:rPr>
                <w:noProof/>
                <w:webHidden/>
              </w:rPr>
            </w:r>
            <w:r w:rsidR="00A91E34">
              <w:rPr>
                <w:noProof/>
                <w:webHidden/>
              </w:rPr>
              <w:fldChar w:fldCharType="separate"/>
            </w:r>
            <w:r w:rsidR="009936B2">
              <w:rPr>
                <w:noProof/>
                <w:webHidden/>
              </w:rPr>
              <w:t>38</w:t>
            </w:r>
            <w:r w:rsidR="00A91E34">
              <w:rPr>
                <w:noProof/>
                <w:webHidden/>
              </w:rPr>
              <w:fldChar w:fldCharType="end"/>
            </w:r>
          </w:hyperlink>
        </w:p>
        <w:p w14:paraId="60013E1F" w14:textId="6B7CACCB" w:rsidR="00A91E34" w:rsidRDefault="00000000">
          <w:pPr>
            <w:pStyle w:val="TOC3"/>
            <w:tabs>
              <w:tab w:val="right" w:leader="dot" w:pos="9350"/>
            </w:tabs>
            <w:rPr>
              <w:rFonts w:eastAsiaTheme="minorEastAsia" w:cstheme="minorBidi"/>
              <w:noProof/>
              <w:kern w:val="2"/>
              <w:sz w:val="22"/>
              <w:szCs w:val="22"/>
              <w14:ligatures w14:val="standardContextual"/>
            </w:rPr>
          </w:pPr>
          <w:hyperlink w:anchor="_Toc146879469" w:history="1">
            <w:r w:rsidR="00A91E34" w:rsidRPr="00693ADC">
              <w:rPr>
                <w:rStyle w:val="Hyperlink"/>
                <w:rFonts w:ascii="Calibri" w:eastAsia="Calibri" w:hAnsi="Calibri" w:cs="Calibri"/>
                <w:noProof/>
              </w:rPr>
              <w:t>Proxy Hours Request Form Guidelines</w:t>
            </w:r>
            <w:r w:rsidR="00A91E34">
              <w:rPr>
                <w:noProof/>
                <w:webHidden/>
              </w:rPr>
              <w:tab/>
            </w:r>
            <w:r w:rsidR="00A91E34">
              <w:rPr>
                <w:noProof/>
                <w:webHidden/>
              </w:rPr>
              <w:fldChar w:fldCharType="begin"/>
            </w:r>
            <w:r w:rsidR="00A91E34">
              <w:rPr>
                <w:noProof/>
                <w:webHidden/>
              </w:rPr>
              <w:instrText xml:space="preserve"> PAGEREF _Toc146879469 \h </w:instrText>
            </w:r>
            <w:r w:rsidR="00A91E34">
              <w:rPr>
                <w:noProof/>
                <w:webHidden/>
              </w:rPr>
            </w:r>
            <w:r w:rsidR="00A91E34">
              <w:rPr>
                <w:noProof/>
                <w:webHidden/>
              </w:rPr>
              <w:fldChar w:fldCharType="separate"/>
            </w:r>
            <w:r w:rsidR="009936B2">
              <w:rPr>
                <w:noProof/>
                <w:webHidden/>
              </w:rPr>
              <w:t>38</w:t>
            </w:r>
            <w:r w:rsidR="00A91E34">
              <w:rPr>
                <w:noProof/>
                <w:webHidden/>
              </w:rPr>
              <w:fldChar w:fldCharType="end"/>
            </w:r>
          </w:hyperlink>
        </w:p>
        <w:p w14:paraId="2AB90D32" w14:textId="2D3FC37A" w:rsidR="00A91E34" w:rsidRDefault="00000000">
          <w:pPr>
            <w:pStyle w:val="TOC3"/>
            <w:tabs>
              <w:tab w:val="right" w:leader="dot" w:pos="9350"/>
            </w:tabs>
            <w:rPr>
              <w:rFonts w:eastAsiaTheme="minorEastAsia" w:cstheme="minorBidi"/>
              <w:noProof/>
              <w:kern w:val="2"/>
              <w:sz w:val="22"/>
              <w:szCs w:val="22"/>
              <w14:ligatures w14:val="standardContextual"/>
            </w:rPr>
          </w:pPr>
          <w:hyperlink w:anchor="_Toc146879470" w:history="1">
            <w:r w:rsidR="00A91E34" w:rsidRPr="00693ADC">
              <w:rPr>
                <w:rStyle w:val="Hyperlink"/>
                <w:rFonts w:ascii="Calibri" w:eastAsia="Calibri" w:hAnsi="Calibri" w:cs="Calibri"/>
                <w:noProof/>
              </w:rPr>
              <w:t>Proxy Hours Request Form</w:t>
            </w:r>
            <w:r w:rsidR="00A91E34">
              <w:rPr>
                <w:noProof/>
                <w:webHidden/>
              </w:rPr>
              <w:tab/>
            </w:r>
            <w:r w:rsidR="00A91E34">
              <w:rPr>
                <w:noProof/>
                <w:webHidden/>
              </w:rPr>
              <w:fldChar w:fldCharType="begin"/>
            </w:r>
            <w:r w:rsidR="00A91E34">
              <w:rPr>
                <w:noProof/>
                <w:webHidden/>
              </w:rPr>
              <w:instrText xml:space="preserve"> PAGEREF _Toc146879470 \h </w:instrText>
            </w:r>
            <w:r w:rsidR="00A91E34">
              <w:rPr>
                <w:noProof/>
                <w:webHidden/>
              </w:rPr>
            </w:r>
            <w:r w:rsidR="00A91E34">
              <w:rPr>
                <w:noProof/>
                <w:webHidden/>
              </w:rPr>
              <w:fldChar w:fldCharType="separate"/>
            </w:r>
            <w:r w:rsidR="009936B2">
              <w:rPr>
                <w:noProof/>
                <w:webHidden/>
              </w:rPr>
              <w:t>39</w:t>
            </w:r>
            <w:r w:rsidR="00A91E34">
              <w:rPr>
                <w:noProof/>
                <w:webHidden/>
              </w:rPr>
              <w:fldChar w:fldCharType="end"/>
            </w:r>
          </w:hyperlink>
        </w:p>
        <w:p w14:paraId="47AE46C6" w14:textId="2A5318A1" w:rsidR="00A91E34" w:rsidRDefault="00000000">
          <w:pPr>
            <w:pStyle w:val="TOC2"/>
            <w:tabs>
              <w:tab w:val="right" w:leader="dot" w:pos="9350"/>
            </w:tabs>
            <w:rPr>
              <w:rFonts w:eastAsiaTheme="minorEastAsia" w:cstheme="minorBidi"/>
              <w:b w:val="0"/>
              <w:bCs w:val="0"/>
              <w:noProof/>
              <w:kern w:val="2"/>
              <w:sz w:val="22"/>
              <w:szCs w:val="22"/>
              <w14:ligatures w14:val="standardContextual"/>
            </w:rPr>
          </w:pPr>
          <w:hyperlink w:anchor="_Toc146879501" w:history="1">
            <w:r w:rsidR="00A91E34" w:rsidRPr="00693ADC">
              <w:rPr>
                <w:rStyle w:val="Hyperlink"/>
                <w:noProof/>
              </w:rPr>
              <w:t>DEFINITIONS</w:t>
            </w:r>
            <w:r w:rsidR="00A91E34">
              <w:rPr>
                <w:noProof/>
                <w:webHidden/>
              </w:rPr>
              <w:tab/>
            </w:r>
            <w:r w:rsidR="00A91E34">
              <w:rPr>
                <w:noProof/>
                <w:webHidden/>
              </w:rPr>
              <w:fldChar w:fldCharType="begin"/>
            </w:r>
            <w:r w:rsidR="00A91E34">
              <w:rPr>
                <w:noProof/>
                <w:webHidden/>
              </w:rPr>
              <w:instrText xml:space="preserve"> PAGEREF _Toc146879501 \h </w:instrText>
            </w:r>
            <w:r w:rsidR="00A91E34">
              <w:rPr>
                <w:noProof/>
                <w:webHidden/>
              </w:rPr>
            </w:r>
            <w:r w:rsidR="00A91E34">
              <w:rPr>
                <w:noProof/>
                <w:webHidden/>
              </w:rPr>
              <w:fldChar w:fldCharType="separate"/>
            </w:r>
            <w:r w:rsidR="009936B2">
              <w:rPr>
                <w:noProof/>
                <w:webHidden/>
              </w:rPr>
              <w:t>42</w:t>
            </w:r>
            <w:r w:rsidR="00A91E34">
              <w:rPr>
                <w:noProof/>
                <w:webHidden/>
              </w:rPr>
              <w:fldChar w:fldCharType="end"/>
            </w:r>
          </w:hyperlink>
        </w:p>
        <w:p w14:paraId="03DE03BC" w14:textId="6FAB93EC" w:rsidR="00A91E34" w:rsidRDefault="00000000">
          <w:pPr>
            <w:pStyle w:val="TOC2"/>
            <w:tabs>
              <w:tab w:val="right" w:leader="dot" w:pos="9350"/>
            </w:tabs>
            <w:rPr>
              <w:rFonts w:eastAsiaTheme="minorEastAsia" w:cstheme="minorBidi"/>
              <w:b w:val="0"/>
              <w:bCs w:val="0"/>
              <w:noProof/>
              <w:kern w:val="2"/>
              <w:sz w:val="22"/>
              <w:szCs w:val="22"/>
              <w14:ligatures w14:val="standardContextual"/>
            </w:rPr>
          </w:pPr>
          <w:hyperlink w:anchor="_Toc146879502" w:history="1">
            <w:r w:rsidR="00A91E34" w:rsidRPr="00693ADC">
              <w:rPr>
                <w:rStyle w:val="Hyperlink"/>
                <w:noProof/>
              </w:rPr>
              <w:t>EDUCATIONAL FUNCTIONING LEVELS, TEST BENCHMARKS, AND FUNCTIONAL DESCRIPTORS</w:t>
            </w:r>
            <w:r w:rsidR="00A91E34">
              <w:rPr>
                <w:noProof/>
                <w:webHidden/>
              </w:rPr>
              <w:tab/>
            </w:r>
            <w:r w:rsidR="00A91E34">
              <w:rPr>
                <w:noProof/>
                <w:webHidden/>
              </w:rPr>
              <w:fldChar w:fldCharType="begin"/>
            </w:r>
            <w:r w:rsidR="00A91E34">
              <w:rPr>
                <w:noProof/>
                <w:webHidden/>
              </w:rPr>
              <w:instrText xml:space="preserve"> PAGEREF _Toc146879502 \h </w:instrText>
            </w:r>
            <w:r w:rsidR="00A91E34">
              <w:rPr>
                <w:noProof/>
                <w:webHidden/>
              </w:rPr>
            </w:r>
            <w:r w:rsidR="00A91E34">
              <w:rPr>
                <w:noProof/>
                <w:webHidden/>
              </w:rPr>
              <w:fldChar w:fldCharType="separate"/>
            </w:r>
            <w:r w:rsidR="009936B2">
              <w:rPr>
                <w:noProof/>
                <w:webHidden/>
              </w:rPr>
              <w:t>43</w:t>
            </w:r>
            <w:r w:rsidR="00A91E34">
              <w:rPr>
                <w:noProof/>
                <w:webHidden/>
              </w:rPr>
              <w:fldChar w:fldCharType="end"/>
            </w:r>
          </w:hyperlink>
        </w:p>
        <w:p w14:paraId="7741E2B0" w14:textId="2DE552EC" w:rsidR="00A91E34" w:rsidRDefault="00000000">
          <w:pPr>
            <w:pStyle w:val="TOC2"/>
            <w:tabs>
              <w:tab w:val="right" w:leader="dot" w:pos="9350"/>
            </w:tabs>
            <w:rPr>
              <w:rFonts w:eastAsiaTheme="minorEastAsia" w:cstheme="minorBidi"/>
              <w:b w:val="0"/>
              <w:bCs w:val="0"/>
              <w:noProof/>
              <w:kern w:val="2"/>
              <w:sz w:val="22"/>
              <w:szCs w:val="22"/>
              <w14:ligatures w14:val="standardContextual"/>
            </w:rPr>
          </w:pPr>
          <w:hyperlink w:anchor="_Toc146879503" w:history="1">
            <w:r w:rsidR="00A91E34" w:rsidRPr="00693ADC">
              <w:rPr>
                <w:rStyle w:val="Hyperlink"/>
                <w:rFonts w:cs="Times New Roman"/>
                <w:noProof/>
              </w:rPr>
              <w:t>GLOSSARY</w:t>
            </w:r>
            <w:r w:rsidR="00A91E34">
              <w:rPr>
                <w:noProof/>
                <w:webHidden/>
              </w:rPr>
              <w:tab/>
            </w:r>
            <w:r w:rsidR="00A91E34">
              <w:rPr>
                <w:noProof/>
                <w:webHidden/>
              </w:rPr>
              <w:fldChar w:fldCharType="begin"/>
            </w:r>
            <w:r w:rsidR="00A91E34">
              <w:rPr>
                <w:noProof/>
                <w:webHidden/>
              </w:rPr>
              <w:instrText xml:space="preserve"> PAGEREF _Toc146879503 \h </w:instrText>
            </w:r>
            <w:r w:rsidR="00A91E34">
              <w:rPr>
                <w:noProof/>
                <w:webHidden/>
              </w:rPr>
            </w:r>
            <w:r w:rsidR="00A91E34">
              <w:rPr>
                <w:noProof/>
                <w:webHidden/>
              </w:rPr>
              <w:fldChar w:fldCharType="separate"/>
            </w:r>
            <w:r w:rsidR="009936B2">
              <w:rPr>
                <w:noProof/>
                <w:webHidden/>
              </w:rPr>
              <w:t>71</w:t>
            </w:r>
            <w:r w:rsidR="00A91E34">
              <w:rPr>
                <w:noProof/>
                <w:webHidden/>
              </w:rPr>
              <w:fldChar w:fldCharType="end"/>
            </w:r>
          </w:hyperlink>
        </w:p>
        <w:p w14:paraId="3CABED2D" w14:textId="35A27E43" w:rsidR="00862F0E" w:rsidRDefault="00862F0E">
          <w:r>
            <w:rPr>
              <w:b/>
              <w:bCs/>
              <w:noProof/>
            </w:rPr>
            <w:fldChar w:fldCharType="end"/>
          </w:r>
        </w:p>
      </w:sdtContent>
    </w:sdt>
    <w:p w14:paraId="5704B653" w14:textId="77777777" w:rsidR="00862F0E" w:rsidRPr="00862F0E" w:rsidRDefault="00862F0E" w:rsidP="00862F0E"/>
    <w:p w14:paraId="305D3CC7" w14:textId="684A8C85" w:rsidR="00AA7568" w:rsidRPr="00955A7E" w:rsidRDefault="0025565D" w:rsidP="00A75916">
      <w:pPr>
        <w:rPr>
          <w:b/>
          <w:bCs/>
          <w:sz w:val="24"/>
          <w:szCs w:val="27"/>
        </w:rPr>
      </w:pPr>
      <w:r>
        <w:rPr>
          <w:spacing w:val="-1"/>
          <w:sz w:val="27"/>
          <w:szCs w:val="27"/>
          <w:u w:val="thick"/>
        </w:rPr>
        <w:br w:type="page"/>
      </w:r>
      <w:r w:rsidR="00AA7568" w:rsidRPr="00955A7E">
        <w:rPr>
          <w:spacing w:val="-1"/>
          <w:sz w:val="24"/>
          <w:szCs w:val="27"/>
          <w:u w:val="thick"/>
        </w:rPr>
        <w:lastRenderedPageBreak/>
        <w:t>LIST</w:t>
      </w:r>
      <w:r w:rsidR="00AA7568" w:rsidRPr="00955A7E">
        <w:rPr>
          <w:spacing w:val="-13"/>
          <w:sz w:val="24"/>
          <w:szCs w:val="27"/>
          <w:u w:val="thick"/>
        </w:rPr>
        <w:t xml:space="preserve"> </w:t>
      </w:r>
      <w:r w:rsidR="00AA7568" w:rsidRPr="00955A7E">
        <w:rPr>
          <w:spacing w:val="-1"/>
          <w:sz w:val="24"/>
          <w:szCs w:val="27"/>
          <w:u w:val="thick"/>
        </w:rPr>
        <w:t>OF</w:t>
      </w:r>
      <w:r w:rsidR="00AA7568" w:rsidRPr="00955A7E">
        <w:rPr>
          <w:spacing w:val="-13"/>
          <w:sz w:val="24"/>
          <w:szCs w:val="27"/>
          <w:u w:val="thick"/>
        </w:rPr>
        <w:t xml:space="preserve"> </w:t>
      </w:r>
      <w:r w:rsidR="00AA7568" w:rsidRPr="00955A7E">
        <w:rPr>
          <w:spacing w:val="-1"/>
          <w:sz w:val="24"/>
          <w:szCs w:val="27"/>
          <w:u w:val="thick"/>
        </w:rPr>
        <w:t>TABLES</w:t>
      </w:r>
    </w:p>
    <w:p w14:paraId="33AA0C29" w14:textId="112E9B03" w:rsidR="0025565D" w:rsidRDefault="0025565D" w:rsidP="0025565D">
      <w:pPr>
        <w:kinsoku w:val="0"/>
        <w:overflowPunct w:val="0"/>
        <w:spacing w:after="0"/>
        <w:rPr>
          <w:sz w:val="19"/>
          <w:szCs w:val="19"/>
        </w:rPr>
      </w:pPr>
    </w:p>
    <w:p w14:paraId="2FEC94F3" w14:textId="2DA9D11E" w:rsidR="00AA2C5C" w:rsidRDefault="0025565D">
      <w:pPr>
        <w:pStyle w:val="TableofFigures"/>
        <w:tabs>
          <w:tab w:val="right" w:leader="dot" w:pos="9350"/>
        </w:tabs>
        <w:rPr>
          <w:rFonts w:eastAsiaTheme="minorEastAsia"/>
          <w:noProof/>
          <w:kern w:val="2"/>
          <w14:ligatures w14:val="standardContextual"/>
        </w:rPr>
      </w:pPr>
      <w:r>
        <w:rPr>
          <w:sz w:val="19"/>
          <w:szCs w:val="19"/>
        </w:rPr>
        <w:fldChar w:fldCharType="begin"/>
      </w:r>
      <w:r>
        <w:rPr>
          <w:sz w:val="19"/>
          <w:szCs w:val="19"/>
        </w:rPr>
        <w:instrText xml:space="preserve"> TOC \h \z \c "Table" </w:instrText>
      </w:r>
      <w:r>
        <w:rPr>
          <w:sz w:val="19"/>
          <w:szCs w:val="19"/>
        </w:rPr>
        <w:fldChar w:fldCharType="separate"/>
      </w:r>
      <w:hyperlink w:anchor="_Toc146882422" w:history="1">
        <w:r w:rsidR="00AA2C5C" w:rsidRPr="007867A9">
          <w:rPr>
            <w:rStyle w:val="Hyperlink"/>
            <w:noProof/>
          </w:rPr>
          <w:t>Table 1: Scale Scores for NRS, Maryland Approved Assessments Related to NRS Educational Functioning Levels</w:t>
        </w:r>
        <w:r w:rsidR="00AA2C5C">
          <w:rPr>
            <w:noProof/>
            <w:webHidden/>
          </w:rPr>
          <w:tab/>
        </w:r>
        <w:r w:rsidR="00AA2C5C">
          <w:rPr>
            <w:noProof/>
            <w:webHidden/>
          </w:rPr>
          <w:fldChar w:fldCharType="begin"/>
        </w:r>
        <w:r w:rsidR="00AA2C5C">
          <w:rPr>
            <w:noProof/>
            <w:webHidden/>
          </w:rPr>
          <w:instrText xml:space="preserve"> PAGEREF _Toc146882422 \h </w:instrText>
        </w:r>
        <w:r w:rsidR="00AA2C5C">
          <w:rPr>
            <w:noProof/>
            <w:webHidden/>
          </w:rPr>
        </w:r>
        <w:r w:rsidR="00AA2C5C">
          <w:rPr>
            <w:noProof/>
            <w:webHidden/>
          </w:rPr>
          <w:fldChar w:fldCharType="separate"/>
        </w:r>
        <w:r w:rsidR="00AA2C5C">
          <w:rPr>
            <w:noProof/>
            <w:webHidden/>
          </w:rPr>
          <w:t>8</w:t>
        </w:r>
        <w:r w:rsidR="00AA2C5C">
          <w:rPr>
            <w:noProof/>
            <w:webHidden/>
          </w:rPr>
          <w:fldChar w:fldCharType="end"/>
        </w:r>
      </w:hyperlink>
    </w:p>
    <w:p w14:paraId="221B01D3" w14:textId="4DA67EF0" w:rsidR="00AA2C5C" w:rsidRDefault="00000000">
      <w:pPr>
        <w:pStyle w:val="TableofFigures"/>
        <w:tabs>
          <w:tab w:val="right" w:leader="dot" w:pos="9350"/>
        </w:tabs>
        <w:rPr>
          <w:rFonts w:eastAsiaTheme="minorEastAsia"/>
          <w:noProof/>
          <w:kern w:val="2"/>
          <w14:ligatures w14:val="standardContextual"/>
        </w:rPr>
      </w:pPr>
      <w:hyperlink w:anchor="_Toc146882423" w:history="1">
        <w:r w:rsidR="00AA2C5C" w:rsidRPr="007867A9">
          <w:rPr>
            <w:rStyle w:val="Hyperlink"/>
            <w:noProof/>
          </w:rPr>
          <w:t>Table 2: Staff Training Schedule</w:t>
        </w:r>
        <w:r w:rsidR="00AA2C5C">
          <w:rPr>
            <w:noProof/>
            <w:webHidden/>
          </w:rPr>
          <w:tab/>
        </w:r>
        <w:r w:rsidR="00AA2C5C">
          <w:rPr>
            <w:noProof/>
            <w:webHidden/>
          </w:rPr>
          <w:fldChar w:fldCharType="begin"/>
        </w:r>
        <w:r w:rsidR="00AA2C5C">
          <w:rPr>
            <w:noProof/>
            <w:webHidden/>
          </w:rPr>
          <w:instrText xml:space="preserve"> PAGEREF _Toc146882423 \h </w:instrText>
        </w:r>
        <w:r w:rsidR="00AA2C5C">
          <w:rPr>
            <w:noProof/>
            <w:webHidden/>
          </w:rPr>
        </w:r>
        <w:r w:rsidR="00AA2C5C">
          <w:rPr>
            <w:noProof/>
            <w:webHidden/>
          </w:rPr>
          <w:fldChar w:fldCharType="separate"/>
        </w:r>
        <w:r w:rsidR="00AA2C5C">
          <w:rPr>
            <w:noProof/>
            <w:webHidden/>
          </w:rPr>
          <w:t>9</w:t>
        </w:r>
        <w:r w:rsidR="00AA2C5C">
          <w:rPr>
            <w:noProof/>
            <w:webHidden/>
          </w:rPr>
          <w:fldChar w:fldCharType="end"/>
        </w:r>
      </w:hyperlink>
    </w:p>
    <w:p w14:paraId="0121C370" w14:textId="2D475DC5" w:rsidR="00AA2C5C" w:rsidRDefault="00000000">
      <w:pPr>
        <w:pStyle w:val="TableofFigures"/>
        <w:tabs>
          <w:tab w:val="right" w:leader="dot" w:pos="9350"/>
        </w:tabs>
        <w:rPr>
          <w:rFonts w:eastAsiaTheme="minorEastAsia"/>
          <w:noProof/>
          <w:kern w:val="2"/>
          <w14:ligatures w14:val="standardContextual"/>
        </w:rPr>
      </w:pPr>
      <w:hyperlink w:anchor="_Toc146882424" w:history="1">
        <w:r w:rsidR="00AA2C5C" w:rsidRPr="007867A9">
          <w:rPr>
            <w:rStyle w:val="Hyperlink"/>
            <w:noProof/>
          </w:rPr>
          <w:t>Table 3: Pre-testing and Post-testing Timeframes</w:t>
        </w:r>
        <w:r w:rsidR="00AA2C5C">
          <w:rPr>
            <w:noProof/>
            <w:webHidden/>
          </w:rPr>
          <w:tab/>
        </w:r>
        <w:r w:rsidR="00AA2C5C">
          <w:rPr>
            <w:noProof/>
            <w:webHidden/>
          </w:rPr>
          <w:fldChar w:fldCharType="begin"/>
        </w:r>
        <w:r w:rsidR="00AA2C5C">
          <w:rPr>
            <w:noProof/>
            <w:webHidden/>
          </w:rPr>
          <w:instrText xml:space="preserve"> PAGEREF _Toc146882424 \h </w:instrText>
        </w:r>
        <w:r w:rsidR="00AA2C5C">
          <w:rPr>
            <w:noProof/>
            <w:webHidden/>
          </w:rPr>
        </w:r>
        <w:r w:rsidR="00AA2C5C">
          <w:rPr>
            <w:noProof/>
            <w:webHidden/>
          </w:rPr>
          <w:fldChar w:fldCharType="separate"/>
        </w:r>
        <w:r w:rsidR="00AA2C5C">
          <w:rPr>
            <w:noProof/>
            <w:webHidden/>
          </w:rPr>
          <w:t>14</w:t>
        </w:r>
        <w:r w:rsidR="00AA2C5C">
          <w:rPr>
            <w:noProof/>
            <w:webHidden/>
          </w:rPr>
          <w:fldChar w:fldCharType="end"/>
        </w:r>
      </w:hyperlink>
    </w:p>
    <w:p w14:paraId="0753539E" w14:textId="3053B870" w:rsidR="00AA2C5C" w:rsidRDefault="00000000">
      <w:pPr>
        <w:pStyle w:val="TableofFigures"/>
        <w:tabs>
          <w:tab w:val="right" w:leader="dot" w:pos="9350"/>
        </w:tabs>
        <w:rPr>
          <w:rFonts w:eastAsiaTheme="minorEastAsia"/>
          <w:noProof/>
          <w:kern w:val="2"/>
          <w14:ligatures w14:val="standardContextual"/>
        </w:rPr>
      </w:pPr>
      <w:hyperlink w:anchor="_Toc146882425" w:history="1">
        <w:r w:rsidR="00AA2C5C" w:rsidRPr="007867A9">
          <w:rPr>
            <w:rStyle w:val="Hyperlink"/>
            <w:noProof/>
          </w:rPr>
          <w:t>Table 4: Examples of a Matched Pair</w:t>
        </w:r>
        <w:r w:rsidR="00AA2C5C">
          <w:rPr>
            <w:noProof/>
            <w:webHidden/>
          </w:rPr>
          <w:tab/>
        </w:r>
        <w:r w:rsidR="00AA2C5C">
          <w:rPr>
            <w:noProof/>
            <w:webHidden/>
          </w:rPr>
          <w:fldChar w:fldCharType="begin"/>
        </w:r>
        <w:r w:rsidR="00AA2C5C">
          <w:rPr>
            <w:noProof/>
            <w:webHidden/>
          </w:rPr>
          <w:instrText xml:space="preserve"> PAGEREF _Toc146882425 \h </w:instrText>
        </w:r>
        <w:r w:rsidR="00AA2C5C">
          <w:rPr>
            <w:noProof/>
            <w:webHidden/>
          </w:rPr>
        </w:r>
        <w:r w:rsidR="00AA2C5C">
          <w:rPr>
            <w:noProof/>
            <w:webHidden/>
          </w:rPr>
          <w:fldChar w:fldCharType="separate"/>
        </w:r>
        <w:r w:rsidR="00AA2C5C">
          <w:rPr>
            <w:noProof/>
            <w:webHidden/>
          </w:rPr>
          <w:t>15</w:t>
        </w:r>
        <w:r w:rsidR="00AA2C5C">
          <w:rPr>
            <w:noProof/>
            <w:webHidden/>
          </w:rPr>
          <w:fldChar w:fldCharType="end"/>
        </w:r>
      </w:hyperlink>
    </w:p>
    <w:p w14:paraId="22BB8328" w14:textId="554CA056" w:rsidR="00AA2C5C" w:rsidRDefault="00000000">
      <w:pPr>
        <w:pStyle w:val="TableofFigures"/>
        <w:tabs>
          <w:tab w:val="right" w:leader="dot" w:pos="9350"/>
        </w:tabs>
        <w:rPr>
          <w:rFonts w:eastAsiaTheme="minorEastAsia"/>
          <w:noProof/>
          <w:kern w:val="2"/>
          <w14:ligatures w14:val="standardContextual"/>
        </w:rPr>
      </w:pPr>
      <w:hyperlink w:anchor="_Toc146882426" w:history="1">
        <w:r w:rsidR="00AA2C5C" w:rsidRPr="007867A9">
          <w:rPr>
            <w:rStyle w:val="Hyperlink"/>
            <w:noProof/>
          </w:rPr>
          <w:t>Table 5: CASAS Approved Assessments</w:t>
        </w:r>
        <w:r w:rsidR="00AA2C5C">
          <w:rPr>
            <w:noProof/>
            <w:webHidden/>
          </w:rPr>
          <w:tab/>
        </w:r>
        <w:r w:rsidR="00AA2C5C">
          <w:rPr>
            <w:noProof/>
            <w:webHidden/>
          </w:rPr>
          <w:fldChar w:fldCharType="begin"/>
        </w:r>
        <w:r w:rsidR="00AA2C5C">
          <w:rPr>
            <w:noProof/>
            <w:webHidden/>
          </w:rPr>
          <w:instrText xml:space="preserve"> PAGEREF _Toc146882426 \h </w:instrText>
        </w:r>
        <w:r w:rsidR="00AA2C5C">
          <w:rPr>
            <w:noProof/>
            <w:webHidden/>
          </w:rPr>
        </w:r>
        <w:r w:rsidR="00AA2C5C">
          <w:rPr>
            <w:noProof/>
            <w:webHidden/>
          </w:rPr>
          <w:fldChar w:fldCharType="separate"/>
        </w:r>
        <w:r w:rsidR="00AA2C5C">
          <w:rPr>
            <w:noProof/>
            <w:webHidden/>
          </w:rPr>
          <w:t>17</w:t>
        </w:r>
        <w:r w:rsidR="00AA2C5C">
          <w:rPr>
            <w:noProof/>
            <w:webHidden/>
          </w:rPr>
          <w:fldChar w:fldCharType="end"/>
        </w:r>
      </w:hyperlink>
    </w:p>
    <w:p w14:paraId="0EA361B3" w14:textId="1DD074E6" w:rsidR="00AA2C5C" w:rsidRDefault="00000000">
      <w:pPr>
        <w:pStyle w:val="TableofFigures"/>
        <w:tabs>
          <w:tab w:val="right" w:leader="dot" w:pos="9350"/>
        </w:tabs>
        <w:rPr>
          <w:rFonts w:eastAsiaTheme="minorEastAsia"/>
          <w:noProof/>
          <w:kern w:val="2"/>
          <w14:ligatures w14:val="standardContextual"/>
        </w:rPr>
      </w:pPr>
      <w:hyperlink w:anchor="_Toc146882427" w:history="1">
        <w:r w:rsidR="00AA2C5C" w:rsidRPr="007867A9">
          <w:rPr>
            <w:rStyle w:val="Hyperlink"/>
            <w:noProof/>
          </w:rPr>
          <w:t>Table 6: CASAS Placement Testing for ELA Learners</w:t>
        </w:r>
        <w:r w:rsidR="00AA2C5C">
          <w:rPr>
            <w:noProof/>
            <w:webHidden/>
          </w:rPr>
          <w:tab/>
        </w:r>
        <w:r w:rsidR="00AA2C5C">
          <w:rPr>
            <w:noProof/>
            <w:webHidden/>
          </w:rPr>
          <w:fldChar w:fldCharType="begin"/>
        </w:r>
        <w:r w:rsidR="00AA2C5C">
          <w:rPr>
            <w:noProof/>
            <w:webHidden/>
          </w:rPr>
          <w:instrText xml:space="preserve"> PAGEREF _Toc146882427 \h </w:instrText>
        </w:r>
        <w:r w:rsidR="00AA2C5C">
          <w:rPr>
            <w:noProof/>
            <w:webHidden/>
          </w:rPr>
        </w:r>
        <w:r w:rsidR="00AA2C5C">
          <w:rPr>
            <w:noProof/>
            <w:webHidden/>
          </w:rPr>
          <w:fldChar w:fldCharType="separate"/>
        </w:r>
        <w:r w:rsidR="00AA2C5C">
          <w:rPr>
            <w:noProof/>
            <w:webHidden/>
          </w:rPr>
          <w:t>19</w:t>
        </w:r>
        <w:r w:rsidR="00AA2C5C">
          <w:rPr>
            <w:noProof/>
            <w:webHidden/>
          </w:rPr>
          <w:fldChar w:fldCharType="end"/>
        </w:r>
      </w:hyperlink>
    </w:p>
    <w:p w14:paraId="2CE7C8C9" w14:textId="213EDBA8" w:rsidR="00AA2C5C" w:rsidRDefault="00000000">
      <w:pPr>
        <w:pStyle w:val="TableofFigures"/>
        <w:tabs>
          <w:tab w:val="right" w:leader="dot" w:pos="9350"/>
        </w:tabs>
        <w:rPr>
          <w:rFonts w:eastAsiaTheme="minorEastAsia"/>
          <w:noProof/>
          <w:kern w:val="2"/>
          <w14:ligatures w14:val="standardContextual"/>
        </w:rPr>
      </w:pPr>
      <w:hyperlink w:anchor="_Toc146882428" w:history="1">
        <w:r w:rsidR="00AA2C5C" w:rsidRPr="007867A9">
          <w:rPr>
            <w:rStyle w:val="Hyperlink"/>
            <w:noProof/>
          </w:rPr>
          <w:t>Table 7: CASAS Life &amp; Work Assessment Series (ESL only)</w:t>
        </w:r>
        <w:r w:rsidR="00AA2C5C">
          <w:rPr>
            <w:noProof/>
            <w:webHidden/>
          </w:rPr>
          <w:tab/>
        </w:r>
        <w:r w:rsidR="00AA2C5C">
          <w:rPr>
            <w:noProof/>
            <w:webHidden/>
          </w:rPr>
          <w:fldChar w:fldCharType="begin"/>
        </w:r>
        <w:r w:rsidR="00AA2C5C">
          <w:rPr>
            <w:noProof/>
            <w:webHidden/>
          </w:rPr>
          <w:instrText xml:space="preserve"> PAGEREF _Toc146882428 \h </w:instrText>
        </w:r>
        <w:r w:rsidR="00AA2C5C">
          <w:rPr>
            <w:noProof/>
            <w:webHidden/>
          </w:rPr>
        </w:r>
        <w:r w:rsidR="00AA2C5C">
          <w:rPr>
            <w:noProof/>
            <w:webHidden/>
          </w:rPr>
          <w:fldChar w:fldCharType="separate"/>
        </w:r>
        <w:r w:rsidR="00AA2C5C">
          <w:rPr>
            <w:noProof/>
            <w:webHidden/>
          </w:rPr>
          <w:t>20</w:t>
        </w:r>
        <w:r w:rsidR="00AA2C5C">
          <w:rPr>
            <w:noProof/>
            <w:webHidden/>
          </w:rPr>
          <w:fldChar w:fldCharType="end"/>
        </w:r>
      </w:hyperlink>
    </w:p>
    <w:p w14:paraId="530EA46B" w14:textId="19405E56" w:rsidR="00AA2C5C" w:rsidRDefault="00000000">
      <w:pPr>
        <w:pStyle w:val="TableofFigures"/>
        <w:tabs>
          <w:tab w:val="right" w:leader="dot" w:pos="9350"/>
        </w:tabs>
        <w:rPr>
          <w:rFonts w:eastAsiaTheme="minorEastAsia"/>
          <w:noProof/>
          <w:kern w:val="2"/>
          <w14:ligatures w14:val="standardContextual"/>
        </w:rPr>
      </w:pPr>
      <w:hyperlink w:anchor="_Toc146882429" w:history="1">
        <w:r w:rsidR="00AA2C5C" w:rsidRPr="007867A9">
          <w:rPr>
            <w:rStyle w:val="Hyperlink"/>
            <w:noProof/>
          </w:rPr>
          <w:t>Table 13: TABE CLAS-E Item Count and Test Times</w:t>
        </w:r>
        <w:r w:rsidR="00AA2C5C">
          <w:rPr>
            <w:noProof/>
            <w:webHidden/>
          </w:rPr>
          <w:tab/>
        </w:r>
        <w:r w:rsidR="00AA2C5C">
          <w:rPr>
            <w:noProof/>
            <w:webHidden/>
          </w:rPr>
          <w:fldChar w:fldCharType="begin"/>
        </w:r>
        <w:r w:rsidR="00AA2C5C">
          <w:rPr>
            <w:noProof/>
            <w:webHidden/>
          </w:rPr>
          <w:instrText xml:space="preserve"> PAGEREF _Toc146882429 \h </w:instrText>
        </w:r>
        <w:r w:rsidR="00AA2C5C">
          <w:rPr>
            <w:noProof/>
            <w:webHidden/>
          </w:rPr>
        </w:r>
        <w:r w:rsidR="00AA2C5C">
          <w:rPr>
            <w:noProof/>
            <w:webHidden/>
          </w:rPr>
          <w:fldChar w:fldCharType="separate"/>
        </w:r>
        <w:r w:rsidR="00AA2C5C">
          <w:rPr>
            <w:noProof/>
            <w:webHidden/>
          </w:rPr>
          <w:t>25</w:t>
        </w:r>
        <w:r w:rsidR="00AA2C5C">
          <w:rPr>
            <w:noProof/>
            <w:webHidden/>
          </w:rPr>
          <w:fldChar w:fldCharType="end"/>
        </w:r>
      </w:hyperlink>
    </w:p>
    <w:p w14:paraId="73C67373" w14:textId="4F980878" w:rsidR="00AA2C5C" w:rsidRDefault="00000000">
      <w:pPr>
        <w:pStyle w:val="TableofFigures"/>
        <w:tabs>
          <w:tab w:val="right" w:leader="dot" w:pos="9350"/>
        </w:tabs>
        <w:rPr>
          <w:rFonts w:eastAsiaTheme="minorEastAsia"/>
          <w:noProof/>
          <w:kern w:val="2"/>
          <w14:ligatures w14:val="standardContextual"/>
        </w:rPr>
      </w:pPr>
      <w:hyperlink w:anchor="_Toc146882430" w:history="1">
        <w:r w:rsidR="00AA2C5C" w:rsidRPr="007867A9">
          <w:rPr>
            <w:rStyle w:val="Hyperlink"/>
            <w:noProof/>
          </w:rPr>
          <w:t>Table 14: Scale Scores for TABE CLAS-E</w:t>
        </w:r>
        <w:r w:rsidR="00AA2C5C">
          <w:rPr>
            <w:noProof/>
            <w:webHidden/>
          </w:rPr>
          <w:tab/>
        </w:r>
        <w:r w:rsidR="00AA2C5C">
          <w:rPr>
            <w:noProof/>
            <w:webHidden/>
          </w:rPr>
          <w:fldChar w:fldCharType="begin"/>
        </w:r>
        <w:r w:rsidR="00AA2C5C">
          <w:rPr>
            <w:noProof/>
            <w:webHidden/>
          </w:rPr>
          <w:instrText xml:space="preserve"> PAGEREF _Toc146882430 \h </w:instrText>
        </w:r>
        <w:r w:rsidR="00AA2C5C">
          <w:rPr>
            <w:noProof/>
            <w:webHidden/>
          </w:rPr>
        </w:r>
        <w:r w:rsidR="00AA2C5C">
          <w:rPr>
            <w:noProof/>
            <w:webHidden/>
          </w:rPr>
          <w:fldChar w:fldCharType="separate"/>
        </w:r>
        <w:r w:rsidR="00AA2C5C">
          <w:rPr>
            <w:noProof/>
            <w:webHidden/>
          </w:rPr>
          <w:t>27</w:t>
        </w:r>
        <w:r w:rsidR="00AA2C5C">
          <w:rPr>
            <w:noProof/>
            <w:webHidden/>
          </w:rPr>
          <w:fldChar w:fldCharType="end"/>
        </w:r>
      </w:hyperlink>
    </w:p>
    <w:p w14:paraId="43FD8A05" w14:textId="1F47EB61" w:rsidR="0025565D" w:rsidRDefault="0025565D" w:rsidP="0025565D">
      <w:pPr>
        <w:kinsoku w:val="0"/>
        <w:overflowPunct w:val="0"/>
        <w:spacing w:after="0"/>
        <w:rPr>
          <w:sz w:val="19"/>
          <w:szCs w:val="19"/>
        </w:rPr>
      </w:pPr>
      <w:r>
        <w:rPr>
          <w:sz w:val="19"/>
          <w:szCs w:val="19"/>
        </w:rPr>
        <w:fldChar w:fldCharType="end"/>
      </w:r>
    </w:p>
    <w:p w14:paraId="5FD3EE60" w14:textId="77777777" w:rsidR="00862F0E" w:rsidRDefault="00862F0E">
      <w:pPr>
        <w:rPr>
          <w:b/>
          <w:bCs/>
          <w:sz w:val="21"/>
          <w:szCs w:val="21"/>
        </w:rPr>
      </w:pPr>
      <w:r>
        <w:rPr>
          <w:b/>
          <w:bCs/>
          <w:sz w:val="21"/>
          <w:szCs w:val="21"/>
        </w:rPr>
        <w:br w:type="page"/>
      </w:r>
    </w:p>
    <w:p w14:paraId="686493EB" w14:textId="0083EAD0" w:rsidR="00282D7C" w:rsidRPr="00CB346F" w:rsidRDefault="00CD548F" w:rsidP="001A612B">
      <w:pPr>
        <w:pStyle w:val="Heading1"/>
        <w:spacing w:before="0"/>
        <w:rPr>
          <w:b/>
          <w:bCs/>
          <w:color w:val="auto"/>
          <w:sz w:val="28"/>
          <w:szCs w:val="24"/>
        </w:rPr>
      </w:pPr>
      <w:bookmarkStart w:id="0" w:name="_Toc146879418"/>
      <w:r w:rsidRPr="00CB346F">
        <w:rPr>
          <w:b/>
          <w:bCs/>
          <w:color w:val="auto"/>
          <w:sz w:val="28"/>
          <w:szCs w:val="24"/>
        </w:rPr>
        <w:lastRenderedPageBreak/>
        <w:t>O</w:t>
      </w:r>
      <w:r w:rsidR="004C2287" w:rsidRPr="00CB346F">
        <w:rPr>
          <w:b/>
          <w:bCs/>
          <w:color w:val="auto"/>
          <w:sz w:val="28"/>
          <w:szCs w:val="24"/>
        </w:rPr>
        <w:t>VERVIEW</w:t>
      </w:r>
      <w:bookmarkEnd w:id="0"/>
    </w:p>
    <w:p w14:paraId="5237B2F0" w14:textId="77777777" w:rsidR="001A612B" w:rsidRPr="001A612B" w:rsidRDefault="001A612B" w:rsidP="001A612B">
      <w:pPr>
        <w:pStyle w:val="Heading2"/>
        <w:spacing w:before="0"/>
        <w:rPr>
          <w:color w:val="auto"/>
          <w:sz w:val="24"/>
          <w:szCs w:val="21"/>
        </w:rPr>
      </w:pPr>
    </w:p>
    <w:p w14:paraId="758B7EA7" w14:textId="04EEA4DF" w:rsidR="004C2287" w:rsidRPr="00CB346F" w:rsidRDefault="004C2287" w:rsidP="001A612B">
      <w:pPr>
        <w:pStyle w:val="Heading2"/>
        <w:spacing w:before="0"/>
        <w:rPr>
          <w:b/>
          <w:sz w:val="24"/>
          <w:szCs w:val="21"/>
          <w:u w:val="single"/>
        </w:rPr>
      </w:pPr>
      <w:bookmarkStart w:id="1" w:name="_Toc146879419"/>
      <w:r w:rsidRPr="00CB346F">
        <w:rPr>
          <w:b/>
          <w:color w:val="auto"/>
          <w:sz w:val="24"/>
          <w:szCs w:val="21"/>
          <w:u w:val="single"/>
        </w:rPr>
        <w:t>PURPOSES OF ASSESSMENT</w:t>
      </w:r>
      <w:bookmarkEnd w:id="1"/>
    </w:p>
    <w:p w14:paraId="0386B62C" w14:textId="090A447A" w:rsidR="004C2287" w:rsidRDefault="00961ED4" w:rsidP="001A612B">
      <w:pPr>
        <w:spacing w:after="0"/>
        <w:jc w:val="both"/>
        <w:rPr>
          <w:sz w:val="21"/>
          <w:szCs w:val="21"/>
        </w:rPr>
      </w:pPr>
      <w:r w:rsidRPr="00F37ADA">
        <w:rPr>
          <w:sz w:val="21"/>
          <w:szCs w:val="21"/>
        </w:rPr>
        <w:t>The</w:t>
      </w:r>
      <w:r w:rsidR="004C2287" w:rsidRPr="00F37ADA">
        <w:rPr>
          <w:sz w:val="21"/>
          <w:szCs w:val="21"/>
        </w:rPr>
        <w:t xml:space="preserve"> purpose of assessment is to provide valid information for making educational decisions.  The primary decisions are those made by the learner and teacher regarding the learner’s needs, goals, and progress</w:t>
      </w:r>
      <w:r w:rsidR="00F77F4A">
        <w:rPr>
          <w:sz w:val="21"/>
          <w:szCs w:val="21"/>
        </w:rPr>
        <w:t>;</w:t>
      </w:r>
      <w:r w:rsidR="00AF3F35">
        <w:rPr>
          <w:sz w:val="21"/>
          <w:szCs w:val="21"/>
        </w:rPr>
        <w:t xml:space="preserve"> however, </w:t>
      </w:r>
      <w:r w:rsidR="004C2287" w:rsidRPr="00F37ADA">
        <w:rPr>
          <w:sz w:val="21"/>
          <w:szCs w:val="21"/>
        </w:rPr>
        <w:t>many other types of decisions based on assessment results extend beyond the classroom</w:t>
      </w:r>
      <w:r w:rsidR="00F77F4A">
        <w:rPr>
          <w:sz w:val="21"/>
          <w:szCs w:val="21"/>
        </w:rPr>
        <w:t>.</w:t>
      </w:r>
      <w:r w:rsidR="004C2287" w:rsidRPr="00F37ADA">
        <w:rPr>
          <w:sz w:val="21"/>
          <w:szCs w:val="21"/>
        </w:rPr>
        <w:t xml:space="preserve"> For example, program directors at the local, state, and/or federal levels can use assessment results to</w:t>
      </w:r>
      <w:r w:rsidR="00F77F4A">
        <w:rPr>
          <w:sz w:val="21"/>
          <w:szCs w:val="21"/>
        </w:rPr>
        <w:t>:</w:t>
      </w:r>
    </w:p>
    <w:p w14:paraId="503B5050" w14:textId="77777777" w:rsidR="00AF3F35" w:rsidRPr="00F37ADA" w:rsidRDefault="00AF3F35" w:rsidP="001A612B">
      <w:pPr>
        <w:spacing w:after="0"/>
        <w:jc w:val="both"/>
        <w:rPr>
          <w:sz w:val="21"/>
          <w:szCs w:val="21"/>
        </w:rPr>
      </w:pPr>
    </w:p>
    <w:p w14:paraId="62075FDE" w14:textId="77777777" w:rsidR="004C2287" w:rsidRPr="00F37ADA" w:rsidRDefault="004C2287" w:rsidP="001A612B">
      <w:pPr>
        <w:pStyle w:val="ListParagraph"/>
        <w:numPr>
          <w:ilvl w:val="0"/>
          <w:numId w:val="1"/>
        </w:numPr>
        <w:spacing w:after="0"/>
        <w:rPr>
          <w:sz w:val="21"/>
          <w:szCs w:val="21"/>
        </w:rPr>
      </w:pPr>
      <w:r w:rsidRPr="00F37ADA">
        <w:rPr>
          <w:sz w:val="21"/>
          <w:szCs w:val="21"/>
        </w:rPr>
        <w:t xml:space="preserve">Document continuous program improvement, </w:t>
      </w:r>
    </w:p>
    <w:p w14:paraId="4FF5B618" w14:textId="77777777" w:rsidR="004C2287" w:rsidRPr="00F37ADA" w:rsidRDefault="004C2287" w:rsidP="001A612B">
      <w:pPr>
        <w:pStyle w:val="ListParagraph"/>
        <w:numPr>
          <w:ilvl w:val="0"/>
          <w:numId w:val="1"/>
        </w:numPr>
        <w:spacing w:after="0"/>
        <w:rPr>
          <w:sz w:val="21"/>
          <w:szCs w:val="21"/>
        </w:rPr>
      </w:pPr>
      <w:r w:rsidRPr="00F37ADA">
        <w:rPr>
          <w:sz w:val="21"/>
          <w:szCs w:val="21"/>
        </w:rPr>
        <w:t>Guide program management and activities,</w:t>
      </w:r>
    </w:p>
    <w:p w14:paraId="20578685" w14:textId="77777777" w:rsidR="004C2287" w:rsidRPr="00F37ADA" w:rsidRDefault="004C2287" w:rsidP="001A612B">
      <w:pPr>
        <w:pStyle w:val="ListParagraph"/>
        <w:numPr>
          <w:ilvl w:val="0"/>
          <w:numId w:val="1"/>
        </w:numPr>
        <w:spacing w:after="0"/>
        <w:rPr>
          <w:sz w:val="21"/>
          <w:szCs w:val="21"/>
        </w:rPr>
      </w:pPr>
      <w:r w:rsidRPr="00F37ADA">
        <w:rPr>
          <w:sz w:val="21"/>
          <w:szCs w:val="21"/>
        </w:rPr>
        <w:t>Guide professional development planning and implementation,</w:t>
      </w:r>
    </w:p>
    <w:p w14:paraId="58D060F3" w14:textId="77777777" w:rsidR="004C2287" w:rsidRPr="00F37ADA" w:rsidRDefault="004C2287" w:rsidP="001A612B">
      <w:pPr>
        <w:pStyle w:val="ListParagraph"/>
        <w:numPr>
          <w:ilvl w:val="0"/>
          <w:numId w:val="1"/>
        </w:numPr>
        <w:spacing w:after="0"/>
        <w:rPr>
          <w:sz w:val="21"/>
          <w:szCs w:val="21"/>
        </w:rPr>
      </w:pPr>
      <w:r w:rsidRPr="00F37ADA">
        <w:rPr>
          <w:sz w:val="21"/>
          <w:szCs w:val="21"/>
        </w:rPr>
        <w:t>Set standards,</w:t>
      </w:r>
    </w:p>
    <w:p w14:paraId="4D2432CD" w14:textId="77777777" w:rsidR="004C2287" w:rsidRPr="00F37ADA" w:rsidRDefault="004C2287" w:rsidP="001A612B">
      <w:pPr>
        <w:pStyle w:val="ListParagraph"/>
        <w:numPr>
          <w:ilvl w:val="0"/>
          <w:numId w:val="1"/>
        </w:numPr>
        <w:spacing w:after="0"/>
        <w:rPr>
          <w:sz w:val="21"/>
          <w:szCs w:val="21"/>
        </w:rPr>
      </w:pPr>
      <w:r w:rsidRPr="00F37ADA">
        <w:rPr>
          <w:sz w:val="21"/>
          <w:szCs w:val="21"/>
        </w:rPr>
        <w:t>Monitor the quality of education,</w:t>
      </w:r>
    </w:p>
    <w:p w14:paraId="00BDCB3A" w14:textId="77777777" w:rsidR="004C2287" w:rsidRPr="00F37ADA" w:rsidRDefault="004C2287" w:rsidP="001A612B">
      <w:pPr>
        <w:pStyle w:val="ListParagraph"/>
        <w:numPr>
          <w:ilvl w:val="0"/>
          <w:numId w:val="1"/>
        </w:numPr>
        <w:spacing w:after="0"/>
        <w:rPr>
          <w:sz w:val="21"/>
          <w:szCs w:val="21"/>
        </w:rPr>
      </w:pPr>
      <w:r w:rsidRPr="00F37ADA">
        <w:rPr>
          <w:sz w:val="21"/>
          <w:szCs w:val="21"/>
        </w:rPr>
        <w:t>Inform policymaking,</w:t>
      </w:r>
    </w:p>
    <w:p w14:paraId="0C2A2101" w14:textId="77777777" w:rsidR="004C2287" w:rsidRPr="00F37ADA" w:rsidRDefault="004C2287" w:rsidP="001A612B">
      <w:pPr>
        <w:pStyle w:val="ListParagraph"/>
        <w:numPr>
          <w:ilvl w:val="0"/>
          <w:numId w:val="1"/>
        </w:numPr>
        <w:spacing w:after="0"/>
        <w:rPr>
          <w:sz w:val="21"/>
          <w:szCs w:val="21"/>
        </w:rPr>
      </w:pPr>
      <w:r w:rsidRPr="00F37ADA">
        <w:rPr>
          <w:sz w:val="21"/>
          <w:szCs w:val="21"/>
        </w:rPr>
        <w:t xml:space="preserve">Reward or sanction various practices, </w:t>
      </w:r>
    </w:p>
    <w:p w14:paraId="4740C7EE" w14:textId="77777777" w:rsidR="004C2287" w:rsidRPr="00F37ADA" w:rsidRDefault="004C2287" w:rsidP="001A612B">
      <w:pPr>
        <w:pStyle w:val="ListParagraph"/>
        <w:numPr>
          <w:ilvl w:val="0"/>
          <w:numId w:val="1"/>
        </w:numPr>
        <w:spacing w:after="0"/>
        <w:rPr>
          <w:sz w:val="21"/>
          <w:szCs w:val="21"/>
        </w:rPr>
      </w:pPr>
      <w:r w:rsidRPr="00F37ADA">
        <w:rPr>
          <w:sz w:val="21"/>
          <w:szCs w:val="21"/>
        </w:rPr>
        <w:t xml:space="preserve">Justify funding, and </w:t>
      </w:r>
    </w:p>
    <w:p w14:paraId="1B42CD04" w14:textId="6587F57E" w:rsidR="004C2287" w:rsidRDefault="004C2287" w:rsidP="001A612B">
      <w:pPr>
        <w:pStyle w:val="ListParagraph"/>
        <w:numPr>
          <w:ilvl w:val="0"/>
          <w:numId w:val="1"/>
        </w:numPr>
        <w:spacing w:after="0"/>
        <w:rPr>
          <w:sz w:val="21"/>
          <w:szCs w:val="21"/>
        </w:rPr>
      </w:pPr>
      <w:r w:rsidRPr="00F37ADA">
        <w:rPr>
          <w:sz w:val="21"/>
          <w:szCs w:val="21"/>
        </w:rPr>
        <w:t>Communicate performance results to various constituencies.</w:t>
      </w:r>
    </w:p>
    <w:p w14:paraId="303B8862" w14:textId="77777777" w:rsidR="0025565D" w:rsidRDefault="0025565D" w:rsidP="001A612B">
      <w:pPr>
        <w:spacing w:after="0"/>
        <w:rPr>
          <w:sz w:val="21"/>
          <w:szCs w:val="21"/>
        </w:rPr>
      </w:pPr>
    </w:p>
    <w:p w14:paraId="1865FB9B" w14:textId="2C31301D" w:rsidR="004C2287" w:rsidRDefault="004C2287" w:rsidP="001A612B">
      <w:pPr>
        <w:spacing w:after="0"/>
        <w:rPr>
          <w:i/>
          <w:sz w:val="21"/>
          <w:szCs w:val="21"/>
        </w:rPr>
      </w:pPr>
      <w:r w:rsidRPr="00F37ADA">
        <w:rPr>
          <w:sz w:val="21"/>
          <w:szCs w:val="21"/>
        </w:rPr>
        <w:t xml:space="preserve">Assessment can be used for both accountability and instruction. Measurement issues become more important as the stakes attached to the assessments increase.  When an assessment is used for accountability, it must be </w:t>
      </w:r>
      <w:r w:rsidRPr="00F37ADA">
        <w:rPr>
          <w:i/>
          <w:sz w:val="21"/>
          <w:szCs w:val="21"/>
        </w:rPr>
        <w:t>standardized.</w:t>
      </w:r>
    </w:p>
    <w:p w14:paraId="760FA3DF" w14:textId="77777777" w:rsidR="009861B3" w:rsidRPr="00F37ADA" w:rsidRDefault="009861B3" w:rsidP="001A612B">
      <w:pPr>
        <w:spacing w:after="0"/>
        <w:rPr>
          <w:sz w:val="21"/>
          <w:szCs w:val="21"/>
        </w:rPr>
      </w:pPr>
    </w:p>
    <w:p w14:paraId="1B7216F1" w14:textId="77777777" w:rsidR="004C2287" w:rsidRPr="009861B3" w:rsidRDefault="004C2287" w:rsidP="001A612B">
      <w:pPr>
        <w:spacing w:after="0"/>
        <w:ind w:left="720"/>
        <w:jc w:val="both"/>
        <w:rPr>
          <w:sz w:val="20"/>
          <w:szCs w:val="20"/>
        </w:rPr>
      </w:pPr>
      <w:r w:rsidRPr="009861B3">
        <w:rPr>
          <w:sz w:val="20"/>
          <w:szCs w:val="20"/>
        </w:rPr>
        <w:t xml:space="preserve">A standardized assessment differs from an </w:t>
      </w:r>
      <w:r w:rsidRPr="009861B3">
        <w:rPr>
          <w:i/>
          <w:sz w:val="20"/>
          <w:szCs w:val="20"/>
        </w:rPr>
        <w:t>informal</w:t>
      </w:r>
      <w:r w:rsidRPr="009861B3">
        <w:rPr>
          <w:sz w:val="20"/>
          <w:szCs w:val="20"/>
        </w:rPr>
        <w:t xml:space="preserve"> test in that the latter does not follow a fixed set of conditions. For instance, </w:t>
      </w:r>
      <w:r w:rsidR="0028696F" w:rsidRPr="009861B3">
        <w:rPr>
          <w:sz w:val="20"/>
          <w:szCs w:val="20"/>
        </w:rPr>
        <w:t xml:space="preserve">in a standardized reading test, the same materials are read by different learners, following the same procedures, answering the same questions, and observing the same time limits. The purpose of the standard conditions is to try to hold constant all factors other than the ability under study so that the inference drawn about that ability is </w:t>
      </w:r>
      <w:r w:rsidR="0028696F" w:rsidRPr="009861B3">
        <w:rPr>
          <w:i/>
          <w:sz w:val="20"/>
          <w:szCs w:val="20"/>
        </w:rPr>
        <w:t>valid</w:t>
      </w:r>
      <w:r w:rsidR="0028696F" w:rsidRPr="009861B3">
        <w:rPr>
          <w:sz w:val="20"/>
          <w:szCs w:val="20"/>
        </w:rPr>
        <w:t>, that is, true or correct.</w:t>
      </w:r>
    </w:p>
    <w:p w14:paraId="02E6E6C8" w14:textId="356C5137" w:rsidR="0028696F" w:rsidRPr="009861B3" w:rsidRDefault="0028696F" w:rsidP="001A612B">
      <w:pPr>
        <w:spacing w:after="0"/>
        <w:ind w:left="720"/>
        <w:jc w:val="both"/>
        <w:rPr>
          <w:sz w:val="20"/>
          <w:szCs w:val="20"/>
        </w:rPr>
      </w:pPr>
      <w:r w:rsidRPr="009861B3">
        <w:rPr>
          <w:sz w:val="20"/>
          <w:szCs w:val="20"/>
        </w:rPr>
        <w:t>Standardized tests are particularly useful for making comparisons among programs. They let us compare a person’s ability at one time to that person’s ability at a second time, as in pre- and post-testing. They also permit comparisons among programs. However, for the test to give valid results for making such comparisons, they must be administered according to the standard conditions.</w:t>
      </w:r>
      <w:r w:rsidRPr="009861B3">
        <w:rPr>
          <w:rStyle w:val="FootnoteReference"/>
          <w:sz w:val="20"/>
          <w:szCs w:val="20"/>
        </w:rPr>
        <w:footnoteReference w:id="1"/>
      </w:r>
    </w:p>
    <w:p w14:paraId="17747ADB" w14:textId="77777777" w:rsidR="00860BD4" w:rsidRPr="009861B3" w:rsidRDefault="00860BD4" w:rsidP="001A612B">
      <w:pPr>
        <w:spacing w:after="0"/>
        <w:ind w:left="720"/>
        <w:jc w:val="both"/>
        <w:rPr>
          <w:sz w:val="18"/>
          <w:szCs w:val="18"/>
        </w:rPr>
      </w:pPr>
    </w:p>
    <w:p w14:paraId="3B9099E2" w14:textId="3DB04DCE" w:rsidR="00860BD4" w:rsidRPr="00F37ADA" w:rsidRDefault="00860BD4" w:rsidP="001A612B">
      <w:pPr>
        <w:spacing w:after="0"/>
        <w:jc w:val="both"/>
        <w:rPr>
          <w:sz w:val="21"/>
          <w:szCs w:val="21"/>
        </w:rPr>
      </w:pPr>
      <w:r>
        <w:rPr>
          <w:sz w:val="21"/>
          <w:szCs w:val="21"/>
        </w:rPr>
        <w:t>Results from the standardized test are reported using scale scores correlated to the NRS Educational Functioning Levels</w:t>
      </w:r>
      <w:r w:rsidR="00AF3F35">
        <w:rPr>
          <w:sz w:val="21"/>
          <w:szCs w:val="21"/>
        </w:rPr>
        <w:t xml:space="preserve"> (EFL)</w:t>
      </w:r>
      <w:r>
        <w:rPr>
          <w:sz w:val="21"/>
          <w:szCs w:val="21"/>
        </w:rPr>
        <w:t xml:space="preserve"> with specific cut scores corresponding to the NRS competency performance descriptors.  Progress in an EFL is measured by administering a pre-test and post- test and comparing the results</w:t>
      </w:r>
      <w:r w:rsidR="00AF3F35">
        <w:rPr>
          <w:sz w:val="21"/>
          <w:szCs w:val="21"/>
        </w:rPr>
        <w:t xml:space="preserve">. </w:t>
      </w:r>
      <w:r w:rsidR="00DA63F9">
        <w:rPr>
          <w:sz w:val="21"/>
          <w:szCs w:val="21"/>
        </w:rPr>
        <w:t xml:space="preserve"> </w:t>
      </w:r>
    </w:p>
    <w:p w14:paraId="79819E07" w14:textId="77777777" w:rsidR="00685B52" w:rsidRDefault="00685B52" w:rsidP="001A612B">
      <w:pPr>
        <w:spacing w:after="0"/>
        <w:ind w:left="720"/>
        <w:jc w:val="both"/>
        <w:rPr>
          <w:sz w:val="21"/>
          <w:szCs w:val="21"/>
        </w:rPr>
      </w:pPr>
    </w:p>
    <w:p w14:paraId="10D113BB" w14:textId="77777777" w:rsidR="001A612B" w:rsidRDefault="00685B52" w:rsidP="001A612B">
      <w:pPr>
        <w:spacing w:after="0"/>
        <w:jc w:val="both"/>
        <w:rPr>
          <w:bCs/>
          <w:szCs w:val="21"/>
          <w:u w:val="single"/>
        </w:rPr>
      </w:pPr>
      <w:r w:rsidRPr="001C7F3C">
        <w:rPr>
          <w:bCs/>
          <w:szCs w:val="21"/>
          <w:u w:val="single"/>
        </w:rPr>
        <w:t>Validity and Reliability</w:t>
      </w:r>
    </w:p>
    <w:p w14:paraId="6F304837" w14:textId="657D127E" w:rsidR="001B38AA" w:rsidRPr="001A612B" w:rsidRDefault="00685B52" w:rsidP="001A612B">
      <w:pPr>
        <w:spacing w:after="0"/>
        <w:jc w:val="both"/>
        <w:rPr>
          <w:bCs/>
          <w:szCs w:val="21"/>
          <w:u w:val="single"/>
        </w:rPr>
      </w:pPr>
      <w:r w:rsidRPr="00584507">
        <w:rPr>
          <w:rFonts w:ascii="Calibri" w:hAnsi="Calibri"/>
        </w:rPr>
        <w:t xml:space="preserve">All </w:t>
      </w:r>
      <w:r w:rsidR="00584507" w:rsidRPr="00584507">
        <w:rPr>
          <w:rFonts w:ascii="Calibri" w:hAnsi="Calibri"/>
        </w:rPr>
        <w:t>NRS approved</w:t>
      </w:r>
      <w:r w:rsidRPr="00584507">
        <w:rPr>
          <w:rFonts w:ascii="Calibri" w:hAnsi="Calibri"/>
        </w:rPr>
        <w:t xml:space="preserve"> assessment instruments have undergone rigorous test development and validation procedures</w:t>
      </w:r>
      <w:r w:rsidR="00584507">
        <w:rPr>
          <w:rFonts w:ascii="Calibri" w:hAnsi="Calibri"/>
        </w:rPr>
        <w:t>.</w:t>
      </w:r>
      <w:r w:rsidRPr="00584507">
        <w:rPr>
          <w:rFonts w:ascii="Calibri" w:hAnsi="Calibri"/>
        </w:rPr>
        <w:t xml:space="preserve"> </w:t>
      </w:r>
      <w:r w:rsidR="00584507" w:rsidRPr="00584507">
        <w:rPr>
          <w:rFonts w:ascii="Calibri" w:hAnsi="Calibri"/>
        </w:rPr>
        <w:t>An assessment is considered valid if it accurately measures the skills and abilities for which it was developed.</w:t>
      </w:r>
      <w:r w:rsidR="00584507">
        <w:rPr>
          <w:rFonts w:ascii="Calibri" w:hAnsi="Calibri"/>
        </w:rPr>
        <w:t xml:space="preserve"> </w:t>
      </w:r>
      <w:r w:rsidR="00946968" w:rsidRPr="00946968">
        <w:rPr>
          <w:rFonts w:ascii="Calibri" w:hAnsi="Calibri"/>
        </w:rPr>
        <w:t xml:space="preserve">Reliability means the test is administered to </w:t>
      </w:r>
      <w:proofErr w:type="gramStart"/>
      <w:r w:rsidR="00946968" w:rsidRPr="00946968">
        <w:rPr>
          <w:rFonts w:ascii="Calibri" w:hAnsi="Calibri"/>
        </w:rPr>
        <w:t>a large number of</w:t>
      </w:r>
      <w:proofErr w:type="gramEnd"/>
      <w:r w:rsidR="00946968" w:rsidRPr="00946968">
        <w:rPr>
          <w:rFonts w:ascii="Calibri" w:hAnsi="Calibri"/>
        </w:rPr>
        <w:t xml:space="preserve"> students</w:t>
      </w:r>
      <w:r w:rsidR="00F77F4A">
        <w:rPr>
          <w:rFonts w:ascii="Calibri" w:hAnsi="Calibri"/>
        </w:rPr>
        <w:t>,</w:t>
      </w:r>
      <w:r w:rsidR="00946968" w:rsidRPr="00946968">
        <w:rPr>
          <w:rFonts w:ascii="Calibri" w:hAnsi="Calibri"/>
        </w:rPr>
        <w:t xml:space="preserve"> and the test gives the same results consistently over time</w:t>
      </w:r>
      <w:r w:rsidR="00584507">
        <w:rPr>
          <w:rFonts w:ascii="Calibri" w:hAnsi="Calibri"/>
        </w:rPr>
        <w:t xml:space="preserve"> regardless of age, ethnicity, gender, location etc</w:t>
      </w:r>
      <w:r w:rsidR="000F77D9">
        <w:rPr>
          <w:rFonts w:ascii="Calibri" w:hAnsi="Calibri"/>
        </w:rPr>
        <w:t>.</w:t>
      </w:r>
    </w:p>
    <w:p w14:paraId="71ABE935" w14:textId="77777777" w:rsidR="001A612B" w:rsidRDefault="001A612B" w:rsidP="001A612B">
      <w:pPr>
        <w:spacing w:after="0"/>
        <w:jc w:val="both"/>
        <w:rPr>
          <w:sz w:val="21"/>
          <w:szCs w:val="21"/>
        </w:rPr>
      </w:pPr>
    </w:p>
    <w:p w14:paraId="2A4F63B7" w14:textId="6CCC6EE0" w:rsidR="001B38AA" w:rsidRDefault="001B38AA" w:rsidP="001A612B">
      <w:pPr>
        <w:spacing w:after="0"/>
        <w:jc w:val="both"/>
        <w:rPr>
          <w:sz w:val="21"/>
          <w:szCs w:val="21"/>
        </w:rPr>
      </w:pPr>
      <w:r w:rsidRPr="00F37ADA">
        <w:rPr>
          <w:sz w:val="21"/>
          <w:szCs w:val="21"/>
        </w:rPr>
        <w:lastRenderedPageBreak/>
        <w:t xml:space="preserve">Programs performing assessment must use Maryland’s Assessment Policy in conjunction with the publisher’s official examiner’s </w:t>
      </w:r>
      <w:r w:rsidR="009861B3">
        <w:rPr>
          <w:sz w:val="21"/>
          <w:szCs w:val="21"/>
        </w:rPr>
        <w:t xml:space="preserve">manual </w:t>
      </w:r>
      <w:r w:rsidR="00584507">
        <w:rPr>
          <w:sz w:val="21"/>
          <w:szCs w:val="21"/>
        </w:rPr>
        <w:t>to ensure reliability and validity in</w:t>
      </w:r>
      <w:r w:rsidRPr="00F37ADA">
        <w:rPr>
          <w:sz w:val="21"/>
          <w:szCs w:val="21"/>
        </w:rPr>
        <w:t xml:space="preserve"> assessment practices. Providers shall follow all guidelines in the publisher’s manuals </w:t>
      </w:r>
      <w:r w:rsidR="00584507">
        <w:rPr>
          <w:sz w:val="21"/>
          <w:szCs w:val="21"/>
        </w:rPr>
        <w:t>including replicating the test security, environment</w:t>
      </w:r>
      <w:r w:rsidR="00F77F4A">
        <w:rPr>
          <w:sz w:val="21"/>
          <w:szCs w:val="21"/>
        </w:rPr>
        <w:t>,</w:t>
      </w:r>
      <w:r w:rsidR="00584507">
        <w:rPr>
          <w:sz w:val="21"/>
          <w:szCs w:val="21"/>
        </w:rPr>
        <w:t xml:space="preserve"> and directions </w:t>
      </w:r>
      <w:r w:rsidRPr="00F37ADA">
        <w:rPr>
          <w:sz w:val="21"/>
          <w:szCs w:val="21"/>
        </w:rPr>
        <w:t>and keep the most current copy of the manuals for each test used by the program</w:t>
      </w:r>
      <w:r w:rsidR="00584507">
        <w:rPr>
          <w:sz w:val="21"/>
          <w:szCs w:val="21"/>
        </w:rPr>
        <w:t>.</w:t>
      </w:r>
    </w:p>
    <w:p w14:paraId="210F2C8E" w14:textId="77777777" w:rsidR="001B38AA" w:rsidRPr="00F37ADA" w:rsidRDefault="001B38AA" w:rsidP="001A612B">
      <w:pPr>
        <w:spacing w:after="0"/>
        <w:jc w:val="both"/>
        <w:rPr>
          <w:sz w:val="21"/>
          <w:szCs w:val="21"/>
        </w:rPr>
      </w:pPr>
    </w:p>
    <w:p w14:paraId="5E2D0226" w14:textId="14C0B6C6" w:rsidR="001B38AA" w:rsidRPr="001C7F3C" w:rsidRDefault="001B38AA" w:rsidP="001A612B">
      <w:pPr>
        <w:pStyle w:val="Heading3"/>
        <w:spacing w:line="259" w:lineRule="auto"/>
        <w:rPr>
          <w:rFonts w:asciiTheme="majorHAnsi" w:hAnsiTheme="majorHAnsi" w:cstheme="majorHAnsi"/>
          <w:sz w:val="24"/>
          <w:szCs w:val="21"/>
        </w:rPr>
      </w:pPr>
      <w:bookmarkStart w:id="2" w:name="_Toc146879420"/>
      <w:r w:rsidRPr="001C7F3C">
        <w:rPr>
          <w:rFonts w:asciiTheme="majorHAnsi" w:hAnsiTheme="majorHAnsi" w:cstheme="majorHAnsi"/>
          <w:sz w:val="24"/>
          <w:szCs w:val="21"/>
        </w:rPr>
        <w:t>Use of Informal Assessments</w:t>
      </w:r>
      <w:bookmarkEnd w:id="2"/>
    </w:p>
    <w:p w14:paraId="5F2E9041" w14:textId="7B5C46ED" w:rsidR="001B38AA" w:rsidRPr="00F37ADA" w:rsidRDefault="001B38AA" w:rsidP="001A612B">
      <w:pPr>
        <w:spacing w:after="0"/>
        <w:jc w:val="both"/>
        <w:rPr>
          <w:sz w:val="21"/>
          <w:szCs w:val="21"/>
        </w:rPr>
      </w:pPr>
      <w:r w:rsidRPr="00F37ADA">
        <w:rPr>
          <w:sz w:val="21"/>
          <w:szCs w:val="21"/>
        </w:rPr>
        <w:t xml:space="preserve">In addition to the required, standardized tests for accountability, </w:t>
      </w:r>
      <w:r w:rsidR="00F77F4A">
        <w:rPr>
          <w:sz w:val="21"/>
          <w:szCs w:val="21"/>
        </w:rPr>
        <w:t xml:space="preserve">the </w:t>
      </w:r>
      <w:r w:rsidRPr="00F37ADA">
        <w:rPr>
          <w:sz w:val="21"/>
          <w:szCs w:val="21"/>
        </w:rPr>
        <w:t>Maryland Department of Labor (</w:t>
      </w:r>
      <w:r w:rsidR="00F77F4A">
        <w:rPr>
          <w:sz w:val="21"/>
          <w:szCs w:val="21"/>
        </w:rPr>
        <w:t xml:space="preserve">MD </w:t>
      </w:r>
      <w:r w:rsidRPr="00F37ADA">
        <w:rPr>
          <w:sz w:val="21"/>
          <w:szCs w:val="21"/>
        </w:rPr>
        <w:t>Labor) encourages local providers to use a variety of informal assessments to assist in informing instruction and progress toward educational goals.  These may include:</w:t>
      </w:r>
    </w:p>
    <w:p w14:paraId="1860ED00" w14:textId="660331D6" w:rsidR="001B38AA" w:rsidRPr="00F37ADA" w:rsidRDefault="001B38AA" w:rsidP="001A612B">
      <w:pPr>
        <w:pStyle w:val="ListParagraph"/>
        <w:numPr>
          <w:ilvl w:val="0"/>
          <w:numId w:val="2"/>
        </w:numPr>
        <w:spacing w:after="0"/>
        <w:jc w:val="both"/>
        <w:rPr>
          <w:sz w:val="21"/>
          <w:szCs w:val="21"/>
        </w:rPr>
      </w:pPr>
      <w:r w:rsidRPr="00F37ADA">
        <w:rPr>
          <w:sz w:val="21"/>
          <w:szCs w:val="21"/>
        </w:rPr>
        <w:t xml:space="preserve">Performance samples- such as writing samples, journals, worksheets, audiotapes, projects, and demonstration of a </w:t>
      </w:r>
      <w:r w:rsidR="009861B3" w:rsidRPr="00F37ADA">
        <w:rPr>
          <w:sz w:val="21"/>
          <w:szCs w:val="21"/>
        </w:rPr>
        <w:t>task</w:t>
      </w:r>
      <w:r w:rsidR="009861B3">
        <w:rPr>
          <w:sz w:val="21"/>
          <w:szCs w:val="21"/>
        </w:rPr>
        <w:t>.</w:t>
      </w:r>
    </w:p>
    <w:p w14:paraId="5970D53E" w14:textId="79F7BD29" w:rsidR="001B38AA" w:rsidRPr="00F37ADA" w:rsidRDefault="001B38AA" w:rsidP="001A612B">
      <w:pPr>
        <w:pStyle w:val="ListParagraph"/>
        <w:numPr>
          <w:ilvl w:val="0"/>
          <w:numId w:val="2"/>
        </w:numPr>
        <w:spacing w:after="0"/>
        <w:jc w:val="both"/>
        <w:rPr>
          <w:sz w:val="21"/>
          <w:szCs w:val="21"/>
        </w:rPr>
      </w:pPr>
      <w:r w:rsidRPr="00F37ADA">
        <w:rPr>
          <w:sz w:val="21"/>
          <w:szCs w:val="21"/>
        </w:rPr>
        <w:t xml:space="preserve">Informal reading </w:t>
      </w:r>
      <w:r w:rsidR="009861B3" w:rsidRPr="00F37ADA">
        <w:rPr>
          <w:sz w:val="21"/>
          <w:szCs w:val="21"/>
        </w:rPr>
        <w:t>inventory</w:t>
      </w:r>
      <w:r w:rsidR="009861B3">
        <w:rPr>
          <w:sz w:val="21"/>
          <w:szCs w:val="21"/>
        </w:rPr>
        <w:t>.</w:t>
      </w:r>
    </w:p>
    <w:p w14:paraId="58B186DC" w14:textId="3D1A19CE" w:rsidR="001B38AA" w:rsidRPr="00F37ADA" w:rsidRDefault="001B38AA" w:rsidP="001A612B">
      <w:pPr>
        <w:pStyle w:val="ListParagraph"/>
        <w:numPr>
          <w:ilvl w:val="0"/>
          <w:numId w:val="2"/>
        </w:numPr>
        <w:spacing w:after="0"/>
        <w:jc w:val="both"/>
        <w:rPr>
          <w:sz w:val="21"/>
          <w:szCs w:val="21"/>
        </w:rPr>
      </w:pPr>
      <w:r w:rsidRPr="00F37ADA">
        <w:rPr>
          <w:sz w:val="21"/>
          <w:szCs w:val="21"/>
        </w:rPr>
        <w:t xml:space="preserve">Learner </w:t>
      </w:r>
      <w:r w:rsidR="009861B3" w:rsidRPr="00F37ADA">
        <w:rPr>
          <w:sz w:val="21"/>
          <w:szCs w:val="21"/>
        </w:rPr>
        <w:t>self-evaluation</w:t>
      </w:r>
      <w:r w:rsidR="009861B3">
        <w:rPr>
          <w:sz w:val="21"/>
          <w:szCs w:val="21"/>
        </w:rPr>
        <w:t>.</w:t>
      </w:r>
    </w:p>
    <w:p w14:paraId="2D8F8FDF" w14:textId="5A382F91" w:rsidR="001B38AA" w:rsidRPr="00F37ADA" w:rsidRDefault="001B38AA" w:rsidP="001A612B">
      <w:pPr>
        <w:pStyle w:val="ListParagraph"/>
        <w:numPr>
          <w:ilvl w:val="0"/>
          <w:numId w:val="2"/>
        </w:numPr>
        <w:spacing w:after="0"/>
        <w:jc w:val="both"/>
        <w:rPr>
          <w:sz w:val="21"/>
          <w:szCs w:val="21"/>
        </w:rPr>
      </w:pPr>
      <w:r w:rsidRPr="00F37ADA">
        <w:rPr>
          <w:sz w:val="21"/>
          <w:szCs w:val="21"/>
        </w:rPr>
        <w:t xml:space="preserve">Learning plans and </w:t>
      </w:r>
      <w:r w:rsidR="009861B3" w:rsidRPr="00F37ADA">
        <w:rPr>
          <w:sz w:val="21"/>
          <w:szCs w:val="21"/>
        </w:rPr>
        <w:t>logs</w:t>
      </w:r>
      <w:r w:rsidR="009861B3">
        <w:rPr>
          <w:sz w:val="21"/>
          <w:szCs w:val="21"/>
        </w:rPr>
        <w:t>.</w:t>
      </w:r>
    </w:p>
    <w:p w14:paraId="778F31B4" w14:textId="4FD8DA57" w:rsidR="001B38AA" w:rsidRPr="00F37ADA" w:rsidRDefault="001B38AA" w:rsidP="001A612B">
      <w:pPr>
        <w:pStyle w:val="ListParagraph"/>
        <w:numPr>
          <w:ilvl w:val="0"/>
          <w:numId w:val="2"/>
        </w:numPr>
        <w:spacing w:after="0"/>
        <w:jc w:val="both"/>
        <w:rPr>
          <w:sz w:val="21"/>
          <w:szCs w:val="21"/>
        </w:rPr>
      </w:pPr>
      <w:r w:rsidRPr="00F37ADA">
        <w:rPr>
          <w:sz w:val="21"/>
          <w:szCs w:val="21"/>
        </w:rPr>
        <w:t>GED Ready</w:t>
      </w:r>
      <w:r w:rsidR="00775F55">
        <w:rPr>
          <w:rFonts w:ascii="Arial" w:hAnsi="Arial" w:cs="Arial"/>
          <w:color w:val="545454"/>
          <w:sz w:val="20"/>
          <w:szCs w:val="20"/>
          <w:shd w:val="clear" w:color="auto" w:fill="FFFFFF"/>
          <w:vertAlign w:val="superscript"/>
        </w:rPr>
        <w:t>®</w:t>
      </w:r>
      <w:r w:rsidR="009861B3">
        <w:rPr>
          <w:sz w:val="21"/>
          <w:szCs w:val="21"/>
        </w:rPr>
        <w:t>.</w:t>
      </w:r>
    </w:p>
    <w:p w14:paraId="4B72C279" w14:textId="5F547113" w:rsidR="00366913" w:rsidRPr="00F37ADA" w:rsidRDefault="00366913" w:rsidP="001A612B">
      <w:pPr>
        <w:pStyle w:val="ListParagraph"/>
        <w:numPr>
          <w:ilvl w:val="0"/>
          <w:numId w:val="2"/>
        </w:numPr>
        <w:spacing w:after="0"/>
        <w:jc w:val="both"/>
        <w:rPr>
          <w:sz w:val="21"/>
          <w:szCs w:val="21"/>
        </w:rPr>
      </w:pPr>
      <w:r w:rsidRPr="00F37ADA">
        <w:rPr>
          <w:sz w:val="21"/>
          <w:szCs w:val="21"/>
        </w:rPr>
        <w:t xml:space="preserve">Additional standardized </w:t>
      </w:r>
      <w:r w:rsidR="009861B3" w:rsidRPr="00F37ADA">
        <w:rPr>
          <w:sz w:val="21"/>
          <w:szCs w:val="21"/>
        </w:rPr>
        <w:t>tests</w:t>
      </w:r>
      <w:r w:rsidR="009861B3">
        <w:rPr>
          <w:sz w:val="21"/>
          <w:szCs w:val="21"/>
        </w:rPr>
        <w:t>.</w:t>
      </w:r>
    </w:p>
    <w:p w14:paraId="0C9B6E02" w14:textId="4F23856B" w:rsidR="00366913" w:rsidRPr="00F37ADA" w:rsidRDefault="00366913" w:rsidP="001A612B">
      <w:pPr>
        <w:pStyle w:val="ListParagraph"/>
        <w:numPr>
          <w:ilvl w:val="0"/>
          <w:numId w:val="2"/>
        </w:numPr>
        <w:spacing w:after="0"/>
        <w:jc w:val="both"/>
        <w:rPr>
          <w:sz w:val="21"/>
          <w:szCs w:val="21"/>
        </w:rPr>
      </w:pPr>
      <w:r w:rsidRPr="00F37ADA">
        <w:rPr>
          <w:sz w:val="21"/>
          <w:szCs w:val="21"/>
        </w:rPr>
        <w:t xml:space="preserve">Computer-generated assessments – such as by topic or subject </w:t>
      </w:r>
      <w:r w:rsidR="009861B3" w:rsidRPr="00F37ADA">
        <w:rPr>
          <w:sz w:val="21"/>
          <w:szCs w:val="21"/>
        </w:rPr>
        <w:t>area</w:t>
      </w:r>
      <w:r w:rsidR="009861B3">
        <w:rPr>
          <w:sz w:val="21"/>
          <w:szCs w:val="21"/>
        </w:rPr>
        <w:t>.</w:t>
      </w:r>
    </w:p>
    <w:p w14:paraId="41D7F23B" w14:textId="3E7A5F86" w:rsidR="00366913" w:rsidRPr="00F37ADA" w:rsidRDefault="00366913" w:rsidP="001A612B">
      <w:pPr>
        <w:pStyle w:val="ListParagraph"/>
        <w:numPr>
          <w:ilvl w:val="0"/>
          <w:numId w:val="2"/>
        </w:numPr>
        <w:spacing w:after="0"/>
        <w:jc w:val="both"/>
        <w:rPr>
          <w:sz w:val="21"/>
          <w:szCs w:val="21"/>
        </w:rPr>
      </w:pPr>
      <w:r w:rsidRPr="00F37ADA">
        <w:rPr>
          <w:sz w:val="21"/>
          <w:szCs w:val="21"/>
        </w:rPr>
        <w:t xml:space="preserve">Textbook </w:t>
      </w:r>
      <w:r w:rsidR="009861B3" w:rsidRPr="00F37ADA">
        <w:rPr>
          <w:sz w:val="21"/>
          <w:szCs w:val="21"/>
        </w:rPr>
        <w:t>tests</w:t>
      </w:r>
      <w:r w:rsidR="009861B3">
        <w:rPr>
          <w:sz w:val="21"/>
          <w:szCs w:val="21"/>
        </w:rPr>
        <w:t>.</w:t>
      </w:r>
    </w:p>
    <w:p w14:paraId="1474A16B" w14:textId="7E0CC068" w:rsidR="00366913" w:rsidRPr="00F37ADA" w:rsidRDefault="00366913" w:rsidP="001A612B">
      <w:pPr>
        <w:pStyle w:val="ListParagraph"/>
        <w:numPr>
          <w:ilvl w:val="0"/>
          <w:numId w:val="2"/>
        </w:numPr>
        <w:spacing w:after="0"/>
        <w:jc w:val="both"/>
        <w:rPr>
          <w:sz w:val="21"/>
          <w:szCs w:val="21"/>
        </w:rPr>
      </w:pPr>
      <w:r w:rsidRPr="00F37ADA">
        <w:rPr>
          <w:sz w:val="21"/>
          <w:szCs w:val="21"/>
        </w:rPr>
        <w:t>Teacher-designed tests</w:t>
      </w:r>
      <w:r w:rsidR="00D76A17">
        <w:rPr>
          <w:sz w:val="21"/>
          <w:szCs w:val="21"/>
        </w:rPr>
        <w:t>; and</w:t>
      </w:r>
    </w:p>
    <w:p w14:paraId="5961537F" w14:textId="4A3E4B58" w:rsidR="00366913" w:rsidRPr="00F37ADA" w:rsidRDefault="00366913" w:rsidP="001A612B">
      <w:pPr>
        <w:pStyle w:val="ListParagraph"/>
        <w:numPr>
          <w:ilvl w:val="0"/>
          <w:numId w:val="2"/>
        </w:numPr>
        <w:spacing w:after="0"/>
        <w:jc w:val="both"/>
        <w:rPr>
          <w:sz w:val="21"/>
          <w:szCs w:val="21"/>
        </w:rPr>
      </w:pPr>
      <w:r w:rsidRPr="00F37ADA">
        <w:rPr>
          <w:sz w:val="21"/>
          <w:szCs w:val="21"/>
        </w:rPr>
        <w:t>Interviews and teacher observation – dated anecdotal record</w:t>
      </w:r>
      <w:r w:rsidR="00D76A17">
        <w:rPr>
          <w:sz w:val="21"/>
          <w:szCs w:val="21"/>
        </w:rPr>
        <w:t>.</w:t>
      </w:r>
    </w:p>
    <w:p w14:paraId="05CD0FDF" w14:textId="77777777" w:rsidR="00366913" w:rsidRPr="00F37ADA" w:rsidRDefault="00366913" w:rsidP="001A612B">
      <w:pPr>
        <w:pStyle w:val="ListParagraph"/>
        <w:spacing w:after="0"/>
        <w:ind w:left="1440"/>
        <w:jc w:val="both"/>
        <w:rPr>
          <w:sz w:val="21"/>
          <w:szCs w:val="21"/>
        </w:rPr>
      </w:pPr>
    </w:p>
    <w:p w14:paraId="26E6A499" w14:textId="3B66C858" w:rsidR="00366913" w:rsidRPr="00F37ADA" w:rsidRDefault="00366913" w:rsidP="001A612B">
      <w:pPr>
        <w:spacing w:after="0"/>
        <w:jc w:val="both"/>
        <w:rPr>
          <w:sz w:val="21"/>
          <w:szCs w:val="21"/>
        </w:rPr>
      </w:pPr>
      <w:r w:rsidRPr="00F37ADA">
        <w:rPr>
          <w:sz w:val="21"/>
          <w:szCs w:val="21"/>
        </w:rPr>
        <w:t xml:space="preserve">Keep in mind that a participant’s test score is just one piece of information that demonstrates what the person </w:t>
      </w:r>
      <w:r w:rsidR="00775F55" w:rsidRPr="00F37ADA">
        <w:rPr>
          <w:sz w:val="21"/>
          <w:szCs w:val="21"/>
        </w:rPr>
        <w:t>can</w:t>
      </w:r>
      <w:r w:rsidRPr="00F37ADA">
        <w:rPr>
          <w:sz w:val="21"/>
          <w:szCs w:val="21"/>
        </w:rPr>
        <w:t xml:space="preserve"> do in a specific and carefully defined area.  While test and test scores are important, it is also important to remember that any one test score is just that – one test score.</w:t>
      </w:r>
    </w:p>
    <w:p w14:paraId="7945391A" w14:textId="77777777" w:rsidR="00366913" w:rsidRPr="00F37ADA" w:rsidRDefault="00366913" w:rsidP="001A612B">
      <w:pPr>
        <w:spacing w:after="0"/>
        <w:jc w:val="both"/>
        <w:rPr>
          <w:sz w:val="21"/>
          <w:szCs w:val="21"/>
        </w:rPr>
      </w:pPr>
    </w:p>
    <w:p w14:paraId="70043711" w14:textId="77777777" w:rsidR="00805423" w:rsidRDefault="00366913" w:rsidP="001A612B">
      <w:pPr>
        <w:pStyle w:val="Heading2"/>
        <w:spacing w:before="0"/>
        <w:rPr>
          <w:b/>
          <w:color w:val="auto"/>
          <w:sz w:val="21"/>
          <w:szCs w:val="21"/>
          <w:u w:val="single"/>
        </w:rPr>
      </w:pPr>
      <w:bookmarkStart w:id="3" w:name="_Toc146879421"/>
      <w:r w:rsidRPr="00CB346F">
        <w:rPr>
          <w:b/>
          <w:color w:val="auto"/>
          <w:sz w:val="21"/>
          <w:szCs w:val="21"/>
          <w:u w:val="single"/>
        </w:rPr>
        <w:t>SUMMARY OF ASSESSMENT POLICY</w:t>
      </w:r>
      <w:bookmarkEnd w:id="3"/>
      <w:r w:rsidR="00805423">
        <w:rPr>
          <w:b/>
          <w:color w:val="auto"/>
          <w:sz w:val="21"/>
          <w:szCs w:val="21"/>
          <w:u w:val="single"/>
        </w:rPr>
        <w:t xml:space="preserve"> </w:t>
      </w:r>
    </w:p>
    <w:p w14:paraId="44882A7C" w14:textId="750A6450" w:rsidR="00805423" w:rsidRDefault="004A56A6" w:rsidP="008746B5">
      <w:pPr>
        <w:spacing w:after="0"/>
        <w:rPr>
          <w:rFonts w:cstheme="minorHAnsi"/>
          <w:sz w:val="21"/>
          <w:szCs w:val="21"/>
        </w:rPr>
      </w:pPr>
      <w:r>
        <w:rPr>
          <w:rFonts w:cstheme="minorHAnsi"/>
          <w:sz w:val="21"/>
          <w:szCs w:val="21"/>
        </w:rPr>
        <w:t>Maryland’s</w:t>
      </w:r>
      <w:r w:rsidR="00805423" w:rsidRPr="00805423">
        <w:rPr>
          <w:rFonts w:cstheme="minorHAnsi"/>
          <w:sz w:val="21"/>
          <w:szCs w:val="21"/>
        </w:rPr>
        <w:t xml:space="preserve"> </w:t>
      </w:r>
      <w:r>
        <w:rPr>
          <w:rFonts w:cstheme="minorHAnsi"/>
          <w:sz w:val="21"/>
          <w:szCs w:val="21"/>
        </w:rPr>
        <w:t>Assessment Policy</w:t>
      </w:r>
      <w:r w:rsidR="00805423" w:rsidRPr="00805423">
        <w:rPr>
          <w:rFonts w:cstheme="minorHAnsi"/>
          <w:sz w:val="21"/>
          <w:szCs w:val="21"/>
        </w:rPr>
        <w:t xml:space="preserve"> can be found </w:t>
      </w:r>
      <w:r>
        <w:rPr>
          <w:rFonts w:cstheme="minorHAnsi"/>
          <w:sz w:val="21"/>
          <w:szCs w:val="21"/>
        </w:rPr>
        <w:t xml:space="preserve">under Current Policies </w:t>
      </w:r>
      <w:r w:rsidR="00775F55">
        <w:rPr>
          <w:rFonts w:cstheme="minorHAnsi"/>
          <w:sz w:val="21"/>
          <w:szCs w:val="21"/>
        </w:rPr>
        <w:t>2021:</w:t>
      </w:r>
      <w:r w:rsidR="00805423" w:rsidRPr="00805423">
        <w:rPr>
          <w:rFonts w:cstheme="minorHAnsi"/>
          <w:sz w:val="21"/>
          <w:szCs w:val="21"/>
        </w:rPr>
        <w:t xml:space="preserve"> </w:t>
      </w:r>
      <w:hyperlink r:id="rId9" w:history="1">
        <w:r w:rsidRPr="004A56A6">
          <w:rPr>
            <w:rStyle w:val="Hyperlink"/>
            <w:rFonts w:cstheme="minorHAnsi"/>
            <w:sz w:val="21"/>
            <w:szCs w:val="21"/>
          </w:rPr>
          <w:t>Basic Skills and English Language Assessment Policy</w:t>
        </w:r>
      </w:hyperlink>
    </w:p>
    <w:p w14:paraId="458C123E" w14:textId="77777777" w:rsidR="008746B5" w:rsidRDefault="008746B5" w:rsidP="008746B5">
      <w:pPr>
        <w:spacing w:after="0"/>
        <w:rPr>
          <w:sz w:val="21"/>
          <w:szCs w:val="21"/>
        </w:rPr>
      </w:pPr>
    </w:p>
    <w:p w14:paraId="6770E7EA" w14:textId="093154A0" w:rsidR="00366913" w:rsidRPr="00F37ADA" w:rsidRDefault="00366913" w:rsidP="008746B5">
      <w:pPr>
        <w:spacing w:after="0"/>
        <w:jc w:val="both"/>
        <w:rPr>
          <w:sz w:val="21"/>
          <w:szCs w:val="21"/>
        </w:rPr>
      </w:pPr>
      <w:r w:rsidRPr="00F37ADA">
        <w:rPr>
          <w:sz w:val="21"/>
          <w:szCs w:val="21"/>
        </w:rPr>
        <w:t xml:space="preserve">All assessments approved for use in WIOA funded programs in Maryland are appropriate for NRS reporting. The use of these standardized tests is designed to assess learning along a continuum from beginning literacy and English language acquisition through completion of secondary level skills. Programs should select the test instrument that best meets the learner’s goals and </w:t>
      </w:r>
      <w:proofErr w:type="gramStart"/>
      <w:r w:rsidRPr="00F37ADA">
        <w:rPr>
          <w:sz w:val="21"/>
          <w:szCs w:val="21"/>
        </w:rPr>
        <w:t>instructional</w:t>
      </w:r>
      <w:proofErr w:type="gramEnd"/>
      <w:r w:rsidRPr="00F37ADA">
        <w:rPr>
          <w:sz w:val="21"/>
          <w:szCs w:val="21"/>
        </w:rPr>
        <w:t xml:space="preserve"> focus of the program.</w:t>
      </w:r>
    </w:p>
    <w:p w14:paraId="717DF6BD" w14:textId="77777777" w:rsidR="00366913" w:rsidRPr="00F37ADA" w:rsidRDefault="00366913" w:rsidP="008746B5">
      <w:pPr>
        <w:spacing w:after="0"/>
        <w:jc w:val="both"/>
        <w:rPr>
          <w:sz w:val="21"/>
          <w:szCs w:val="21"/>
        </w:rPr>
      </w:pPr>
    </w:p>
    <w:p w14:paraId="086F9EBC" w14:textId="52DD48A8" w:rsidR="00366913" w:rsidRPr="00F37ADA" w:rsidRDefault="00366913" w:rsidP="001A612B">
      <w:pPr>
        <w:spacing w:after="0"/>
        <w:jc w:val="both"/>
        <w:rPr>
          <w:sz w:val="21"/>
          <w:szCs w:val="21"/>
        </w:rPr>
      </w:pPr>
      <w:r w:rsidRPr="00F37ADA">
        <w:rPr>
          <w:sz w:val="21"/>
          <w:szCs w:val="21"/>
        </w:rPr>
        <w:t>Subsequent sections of this document cover additional details on assessment including general assessment practices, training requirements, accommodations for individuals with disabilities, a description of Maryland approved assessment instruments, quality control procedures</w:t>
      </w:r>
      <w:r w:rsidR="00D76A17">
        <w:rPr>
          <w:sz w:val="21"/>
          <w:szCs w:val="21"/>
        </w:rPr>
        <w:t>,</w:t>
      </w:r>
      <w:r w:rsidRPr="00F37ADA">
        <w:rPr>
          <w:sz w:val="21"/>
          <w:szCs w:val="21"/>
        </w:rPr>
        <w:t xml:space="preserve"> and supplemental materials.</w:t>
      </w:r>
    </w:p>
    <w:p w14:paraId="0A167C57" w14:textId="77777777" w:rsidR="001718F5" w:rsidRDefault="001718F5" w:rsidP="001A612B">
      <w:pPr>
        <w:spacing w:after="0"/>
        <w:jc w:val="both"/>
        <w:rPr>
          <w:b/>
          <w:sz w:val="21"/>
          <w:szCs w:val="21"/>
          <w:u w:val="single"/>
        </w:rPr>
      </w:pPr>
    </w:p>
    <w:p w14:paraId="726F59B9" w14:textId="5D599821" w:rsidR="00366913" w:rsidRPr="001C7F3C" w:rsidRDefault="001C7F3C" w:rsidP="001A612B">
      <w:pPr>
        <w:spacing w:after="0"/>
        <w:jc w:val="both"/>
        <w:rPr>
          <w:sz w:val="24"/>
          <w:szCs w:val="21"/>
          <w:u w:val="single"/>
        </w:rPr>
      </w:pPr>
      <w:r w:rsidRPr="001C7F3C">
        <w:rPr>
          <w:szCs w:val="21"/>
          <w:u w:val="single"/>
        </w:rPr>
        <w:t>For Information and Assistance</w:t>
      </w:r>
    </w:p>
    <w:p w14:paraId="34D1F0BD" w14:textId="77777777" w:rsidR="00366913" w:rsidRPr="00F37ADA" w:rsidRDefault="00366913" w:rsidP="001A612B">
      <w:pPr>
        <w:spacing w:after="0"/>
        <w:jc w:val="both"/>
        <w:rPr>
          <w:b/>
          <w:sz w:val="21"/>
          <w:szCs w:val="21"/>
          <w:u w:val="single"/>
        </w:rPr>
      </w:pPr>
    </w:p>
    <w:p w14:paraId="750D571A" w14:textId="77777777" w:rsidR="00366913" w:rsidRPr="00F37ADA" w:rsidRDefault="00366913" w:rsidP="001A612B">
      <w:pPr>
        <w:spacing w:after="0"/>
        <w:jc w:val="both"/>
        <w:rPr>
          <w:b/>
          <w:sz w:val="21"/>
          <w:szCs w:val="21"/>
        </w:rPr>
      </w:pPr>
      <w:r w:rsidRPr="00F37ADA">
        <w:rPr>
          <w:b/>
          <w:sz w:val="21"/>
          <w:szCs w:val="21"/>
        </w:rPr>
        <w:t>State Staff:</w:t>
      </w:r>
    </w:p>
    <w:p w14:paraId="1BD3757C" w14:textId="77777777" w:rsidR="00366913" w:rsidRPr="00F37ADA" w:rsidRDefault="00366913" w:rsidP="001A612B">
      <w:pPr>
        <w:spacing w:after="0"/>
        <w:jc w:val="both"/>
        <w:rPr>
          <w:sz w:val="21"/>
          <w:szCs w:val="21"/>
        </w:rPr>
      </w:pPr>
      <w:r w:rsidRPr="00F37ADA">
        <w:rPr>
          <w:sz w:val="21"/>
          <w:szCs w:val="21"/>
        </w:rPr>
        <w:t>Helen Coupe</w:t>
      </w:r>
    </w:p>
    <w:p w14:paraId="1A4EE566" w14:textId="77777777" w:rsidR="00366913" w:rsidRPr="00F37ADA" w:rsidRDefault="00366913" w:rsidP="001A612B">
      <w:pPr>
        <w:spacing w:after="0"/>
        <w:jc w:val="both"/>
        <w:rPr>
          <w:sz w:val="21"/>
          <w:szCs w:val="21"/>
        </w:rPr>
      </w:pPr>
      <w:r w:rsidRPr="00F37ADA">
        <w:rPr>
          <w:sz w:val="21"/>
          <w:szCs w:val="21"/>
        </w:rPr>
        <w:t>Maryland Department of Labor</w:t>
      </w:r>
    </w:p>
    <w:p w14:paraId="5FC33B3E" w14:textId="77777777" w:rsidR="00366913" w:rsidRPr="00F37ADA" w:rsidRDefault="00366913" w:rsidP="001A612B">
      <w:pPr>
        <w:spacing w:after="0"/>
        <w:jc w:val="both"/>
        <w:rPr>
          <w:sz w:val="21"/>
          <w:szCs w:val="21"/>
        </w:rPr>
      </w:pPr>
      <w:r w:rsidRPr="00F37ADA">
        <w:rPr>
          <w:sz w:val="21"/>
          <w:szCs w:val="21"/>
        </w:rPr>
        <w:t>Division of Workforce Development and Adult Learning</w:t>
      </w:r>
    </w:p>
    <w:p w14:paraId="5FC49469" w14:textId="77777777" w:rsidR="00366913" w:rsidRPr="00F37ADA" w:rsidRDefault="00366913" w:rsidP="001A612B">
      <w:pPr>
        <w:spacing w:after="0"/>
        <w:jc w:val="both"/>
        <w:rPr>
          <w:sz w:val="21"/>
          <w:szCs w:val="21"/>
        </w:rPr>
      </w:pPr>
      <w:r w:rsidRPr="00F37ADA">
        <w:rPr>
          <w:sz w:val="21"/>
          <w:szCs w:val="21"/>
        </w:rPr>
        <w:t>410-767-0631</w:t>
      </w:r>
    </w:p>
    <w:p w14:paraId="2B6DF52C" w14:textId="05795111" w:rsidR="001A612B" w:rsidRDefault="00000000" w:rsidP="00805423">
      <w:pPr>
        <w:spacing w:after="0"/>
        <w:jc w:val="both"/>
        <w:rPr>
          <w:b/>
          <w:sz w:val="21"/>
          <w:szCs w:val="21"/>
        </w:rPr>
      </w:pPr>
      <w:hyperlink r:id="rId10" w:history="1">
        <w:r w:rsidR="006E1639" w:rsidRPr="00F37ADA">
          <w:rPr>
            <w:rStyle w:val="Hyperlink"/>
            <w:sz w:val="21"/>
            <w:szCs w:val="21"/>
          </w:rPr>
          <w:t>Helen.coupe@maryland.gov</w:t>
        </w:r>
      </w:hyperlink>
    </w:p>
    <w:p w14:paraId="47F82741" w14:textId="78F35E1A" w:rsidR="006E1639" w:rsidRPr="00F37ADA" w:rsidRDefault="006E1639" w:rsidP="001A612B">
      <w:pPr>
        <w:spacing w:after="0"/>
        <w:jc w:val="both"/>
        <w:rPr>
          <w:b/>
          <w:sz w:val="21"/>
          <w:szCs w:val="21"/>
        </w:rPr>
      </w:pPr>
      <w:r w:rsidRPr="00F37ADA">
        <w:rPr>
          <w:b/>
          <w:sz w:val="21"/>
          <w:szCs w:val="21"/>
        </w:rPr>
        <w:lastRenderedPageBreak/>
        <w:t>Websites:</w:t>
      </w:r>
    </w:p>
    <w:p w14:paraId="1606CFF1" w14:textId="331C434A" w:rsidR="006E1639" w:rsidRPr="00F37ADA" w:rsidRDefault="006E1639" w:rsidP="001A612B">
      <w:pPr>
        <w:pStyle w:val="ListParagraph"/>
        <w:numPr>
          <w:ilvl w:val="0"/>
          <w:numId w:val="3"/>
        </w:numPr>
        <w:spacing w:after="0"/>
        <w:jc w:val="both"/>
        <w:rPr>
          <w:sz w:val="21"/>
          <w:szCs w:val="21"/>
        </w:rPr>
      </w:pPr>
      <w:r w:rsidRPr="00F37ADA">
        <w:rPr>
          <w:sz w:val="21"/>
          <w:szCs w:val="21"/>
        </w:rPr>
        <w:t>Literacy Works website (</w:t>
      </w:r>
      <w:hyperlink r:id="rId11" w:history="1">
        <w:r w:rsidR="00A762EC">
          <w:rPr>
            <w:rStyle w:val="Hyperlink"/>
            <w:sz w:val="21"/>
            <w:szCs w:val="21"/>
          </w:rPr>
          <w:t>http://www.labor.maryland.gov/lwis/</w:t>
        </w:r>
      </w:hyperlink>
      <w:r w:rsidRPr="00F37ADA">
        <w:rPr>
          <w:sz w:val="21"/>
          <w:szCs w:val="21"/>
        </w:rPr>
        <w:t>)</w:t>
      </w:r>
    </w:p>
    <w:p w14:paraId="1E641689" w14:textId="77777777" w:rsidR="006E1639" w:rsidRPr="00F37ADA" w:rsidRDefault="006E1639" w:rsidP="001A612B">
      <w:pPr>
        <w:pStyle w:val="ListParagraph"/>
        <w:numPr>
          <w:ilvl w:val="0"/>
          <w:numId w:val="3"/>
        </w:numPr>
        <w:spacing w:after="0"/>
        <w:jc w:val="both"/>
        <w:rPr>
          <w:sz w:val="21"/>
          <w:szCs w:val="21"/>
        </w:rPr>
      </w:pPr>
      <w:r w:rsidRPr="00F37ADA">
        <w:rPr>
          <w:sz w:val="21"/>
          <w:szCs w:val="21"/>
        </w:rPr>
        <w:t>NRS website (</w:t>
      </w:r>
      <w:hyperlink r:id="rId12" w:history="1">
        <w:r w:rsidRPr="00F37ADA">
          <w:rPr>
            <w:rStyle w:val="Hyperlink"/>
            <w:sz w:val="21"/>
            <w:szCs w:val="21"/>
          </w:rPr>
          <w:t>http://www.nrsweb.org/</w:t>
        </w:r>
      </w:hyperlink>
      <w:r w:rsidRPr="00F37ADA">
        <w:rPr>
          <w:sz w:val="21"/>
          <w:szCs w:val="21"/>
        </w:rPr>
        <w:t>)</w:t>
      </w:r>
    </w:p>
    <w:p w14:paraId="00C15247" w14:textId="77777777" w:rsidR="006E1639" w:rsidRPr="00F37ADA" w:rsidRDefault="006E1639" w:rsidP="001A612B">
      <w:pPr>
        <w:pStyle w:val="ListParagraph"/>
        <w:numPr>
          <w:ilvl w:val="0"/>
          <w:numId w:val="3"/>
        </w:numPr>
        <w:spacing w:after="0"/>
        <w:jc w:val="both"/>
        <w:rPr>
          <w:sz w:val="21"/>
          <w:szCs w:val="21"/>
        </w:rPr>
      </w:pPr>
      <w:r w:rsidRPr="00F37ADA">
        <w:rPr>
          <w:sz w:val="21"/>
          <w:szCs w:val="21"/>
        </w:rPr>
        <w:t>CASAS website (</w:t>
      </w:r>
      <w:hyperlink r:id="rId13" w:history="1">
        <w:r w:rsidRPr="00F37ADA">
          <w:rPr>
            <w:rStyle w:val="Hyperlink"/>
            <w:sz w:val="21"/>
            <w:szCs w:val="21"/>
          </w:rPr>
          <w:t>http://www.casas.org/</w:t>
        </w:r>
      </w:hyperlink>
      <w:r w:rsidRPr="00F37ADA">
        <w:rPr>
          <w:sz w:val="21"/>
          <w:szCs w:val="21"/>
        </w:rPr>
        <w:t>)</w:t>
      </w:r>
    </w:p>
    <w:p w14:paraId="137E0C5E" w14:textId="77777777" w:rsidR="006E1639" w:rsidRPr="00F37ADA" w:rsidRDefault="006E1639" w:rsidP="001A612B">
      <w:pPr>
        <w:pStyle w:val="ListParagraph"/>
        <w:numPr>
          <w:ilvl w:val="0"/>
          <w:numId w:val="3"/>
        </w:numPr>
        <w:spacing w:after="0"/>
        <w:jc w:val="both"/>
        <w:rPr>
          <w:sz w:val="21"/>
          <w:szCs w:val="21"/>
        </w:rPr>
      </w:pPr>
      <w:r w:rsidRPr="00F37ADA">
        <w:rPr>
          <w:sz w:val="21"/>
          <w:szCs w:val="21"/>
        </w:rPr>
        <w:t>TABE website (</w:t>
      </w:r>
      <w:hyperlink r:id="rId14" w:history="1">
        <w:r w:rsidRPr="00F37ADA">
          <w:rPr>
            <w:rStyle w:val="Hyperlink"/>
            <w:sz w:val="21"/>
            <w:szCs w:val="21"/>
          </w:rPr>
          <w:t>http://tabetest.com/</w:t>
        </w:r>
      </w:hyperlink>
      <w:r w:rsidRPr="00F37ADA">
        <w:rPr>
          <w:sz w:val="21"/>
          <w:szCs w:val="21"/>
        </w:rPr>
        <w:t>)</w:t>
      </w:r>
    </w:p>
    <w:p w14:paraId="65AD29D2" w14:textId="3CC64433" w:rsidR="006E1639" w:rsidRPr="00F37ADA" w:rsidRDefault="006E1639" w:rsidP="001A612B">
      <w:pPr>
        <w:pStyle w:val="ListParagraph"/>
        <w:numPr>
          <w:ilvl w:val="0"/>
          <w:numId w:val="3"/>
        </w:numPr>
        <w:spacing w:after="0"/>
        <w:jc w:val="both"/>
        <w:rPr>
          <w:sz w:val="21"/>
          <w:szCs w:val="21"/>
        </w:rPr>
      </w:pPr>
      <w:r w:rsidRPr="00F37ADA">
        <w:rPr>
          <w:sz w:val="21"/>
          <w:szCs w:val="21"/>
        </w:rPr>
        <w:t>Center for Applied Linguistics (BEST Literacy and BEST Plus 2.0) (</w:t>
      </w:r>
      <w:hyperlink r:id="rId15" w:history="1">
        <w:r w:rsidRPr="00F37ADA">
          <w:rPr>
            <w:rStyle w:val="Hyperlink"/>
            <w:sz w:val="21"/>
            <w:szCs w:val="21"/>
          </w:rPr>
          <w:t>http://www.cal.org/</w:t>
        </w:r>
      </w:hyperlink>
      <w:r w:rsidRPr="00F37ADA">
        <w:rPr>
          <w:sz w:val="21"/>
          <w:szCs w:val="21"/>
        </w:rPr>
        <w:t>)</w:t>
      </w:r>
    </w:p>
    <w:p w14:paraId="4B722369" w14:textId="77777777" w:rsidR="00AF3F35" w:rsidRDefault="00AF3F35" w:rsidP="001A612B">
      <w:pPr>
        <w:spacing w:after="0"/>
        <w:rPr>
          <w:b/>
          <w:sz w:val="23"/>
          <w:szCs w:val="23"/>
        </w:rPr>
      </w:pPr>
    </w:p>
    <w:p w14:paraId="72BC915C" w14:textId="2FC59F04" w:rsidR="006E1639" w:rsidRPr="002E4A9D" w:rsidRDefault="006E1639" w:rsidP="001A612B">
      <w:pPr>
        <w:pStyle w:val="Heading1"/>
        <w:spacing w:before="0"/>
        <w:rPr>
          <w:b/>
          <w:sz w:val="24"/>
          <w:szCs w:val="23"/>
        </w:rPr>
      </w:pPr>
      <w:bookmarkStart w:id="4" w:name="_Toc146879422"/>
      <w:r w:rsidRPr="002E4A9D">
        <w:rPr>
          <w:b/>
          <w:color w:val="auto"/>
          <w:sz w:val="28"/>
          <w:szCs w:val="23"/>
        </w:rPr>
        <w:t>GENERAL ASSESSMENT REQUIREMENTS</w:t>
      </w:r>
      <w:bookmarkEnd w:id="4"/>
    </w:p>
    <w:p w14:paraId="4721652A" w14:textId="77777777" w:rsidR="006E1639" w:rsidRPr="00F37ADA" w:rsidRDefault="006E1639" w:rsidP="001A612B">
      <w:pPr>
        <w:spacing w:after="0"/>
        <w:jc w:val="both"/>
        <w:rPr>
          <w:b/>
          <w:sz w:val="21"/>
          <w:szCs w:val="21"/>
        </w:rPr>
      </w:pPr>
    </w:p>
    <w:p w14:paraId="6732E814" w14:textId="77777777" w:rsidR="006E1639" w:rsidRPr="002E4A9D" w:rsidRDefault="006E1639" w:rsidP="001A612B">
      <w:pPr>
        <w:pStyle w:val="Heading2"/>
        <w:spacing w:before="0"/>
        <w:rPr>
          <w:rFonts w:cstheme="majorHAnsi"/>
          <w:b/>
          <w:color w:val="auto"/>
          <w:sz w:val="24"/>
          <w:szCs w:val="21"/>
          <w:u w:val="single"/>
        </w:rPr>
      </w:pPr>
      <w:bookmarkStart w:id="5" w:name="_Toc146879423"/>
      <w:r w:rsidRPr="002E4A9D">
        <w:rPr>
          <w:rFonts w:cstheme="majorHAnsi"/>
          <w:b/>
          <w:color w:val="auto"/>
          <w:sz w:val="24"/>
          <w:szCs w:val="21"/>
          <w:u w:val="single"/>
        </w:rPr>
        <w:t>PARTICIPANTS TO BE ASSESSED</w:t>
      </w:r>
      <w:bookmarkEnd w:id="5"/>
    </w:p>
    <w:p w14:paraId="00796144" w14:textId="420B81EE" w:rsidR="006E1639" w:rsidRPr="00F37ADA" w:rsidRDefault="006E1639" w:rsidP="001A612B">
      <w:pPr>
        <w:spacing w:after="0"/>
        <w:jc w:val="both"/>
        <w:rPr>
          <w:sz w:val="21"/>
          <w:szCs w:val="21"/>
        </w:rPr>
      </w:pPr>
      <w:r w:rsidRPr="00F37ADA">
        <w:rPr>
          <w:sz w:val="21"/>
          <w:szCs w:val="21"/>
        </w:rPr>
        <w:t>All students in the Maryland adult education programs, including those enrolled in distance learning classes</w:t>
      </w:r>
      <w:r w:rsidR="00D76A17">
        <w:rPr>
          <w:sz w:val="21"/>
          <w:szCs w:val="21"/>
        </w:rPr>
        <w:t>,</w:t>
      </w:r>
      <w:r w:rsidRPr="00F37ADA">
        <w:rPr>
          <w:sz w:val="21"/>
          <w:szCs w:val="21"/>
        </w:rPr>
        <w:t xml:space="preserve"> will be assessed with the state designated assessments</w:t>
      </w:r>
      <w:r w:rsidR="00860BD4">
        <w:rPr>
          <w:sz w:val="21"/>
          <w:szCs w:val="21"/>
        </w:rPr>
        <w:t xml:space="preserve"> </w:t>
      </w:r>
      <w:r w:rsidRPr="00F37ADA">
        <w:rPr>
          <w:sz w:val="21"/>
          <w:szCs w:val="21"/>
        </w:rPr>
        <w:t>CASAS, TABE, TABE CLAS-E, BEST Literacy</w:t>
      </w:r>
      <w:r w:rsidR="00D76A17">
        <w:rPr>
          <w:sz w:val="21"/>
          <w:szCs w:val="21"/>
        </w:rPr>
        <w:t>,</w:t>
      </w:r>
      <w:r w:rsidRPr="00F37ADA">
        <w:rPr>
          <w:sz w:val="21"/>
          <w:szCs w:val="21"/>
        </w:rPr>
        <w:t xml:space="preserve"> and BEST Plus 2.0. Local workforce providers will assess youth program participants and adult customers as appropriate.</w:t>
      </w:r>
    </w:p>
    <w:p w14:paraId="4B9522C1" w14:textId="77777777" w:rsidR="006E1639" w:rsidRPr="00F37ADA" w:rsidRDefault="006E1639" w:rsidP="001A612B">
      <w:pPr>
        <w:spacing w:after="0"/>
        <w:jc w:val="both"/>
        <w:rPr>
          <w:sz w:val="21"/>
          <w:szCs w:val="21"/>
        </w:rPr>
      </w:pPr>
    </w:p>
    <w:p w14:paraId="336310AB" w14:textId="56286A47" w:rsidR="006E1639" w:rsidRDefault="006E1639" w:rsidP="001A612B">
      <w:pPr>
        <w:spacing w:after="0"/>
        <w:jc w:val="both"/>
        <w:rPr>
          <w:sz w:val="21"/>
          <w:szCs w:val="21"/>
        </w:rPr>
      </w:pPr>
      <w:r w:rsidRPr="00F37ADA">
        <w:rPr>
          <w:sz w:val="21"/>
          <w:szCs w:val="21"/>
        </w:rPr>
        <w:t>All participants must be included in the appropriate state database (LACES for Title II and MWE for Title I providers.)</w:t>
      </w:r>
      <w:r w:rsidR="004A0FE8">
        <w:rPr>
          <w:sz w:val="21"/>
          <w:szCs w:val="21"/>
        </w:rPr>
        <w:t xml:space="preserve"> Title II participants are required to have a valid pre-test and 12 contact hours </w:t>
      </w:r>
      <w:r w:rsidR="00775F55">
        <w:rPr>
          <w:sz w:val="21"/>
          <w:szCs w:val="21"/>
        </w:rPr>
        <w:t>to</w:t>
      </w:r>
      <w:r w:rsidR="004A0FE8">
        <w:rPr>
          <w:sz w:val="21"/>
          <w:szCs w:val="21"/>
        </w:rPr>
        <w:t xml:space="preserve"> be counted for federal reporting.</w:t>
      </w:r>
    </w:p>
    <w:p w14:paraId="53BD2C00" w14:textId="77777777" w:rsidR="0025565D" w:rsidRPr="00F37ADA" w:rsidRDefault="0025565D" w:rsidP="001A612B">
      <w:pPr>
        <w:spacing w:after="0"/>
        <w:jc w:val="both"/>
        <w:rPr>
          <w:sz w:val="21"/>
          <w:szCs w:val="21"/>
        </w:rPr>
      </w:pPr>
    </w:p>
    <w:p w14:paraId="7A834B28" w14:textId="7DF45CAF" w:rsidR="006E1639" w:rsidRDefault="006E1639" w:rsidP="001A612B">
      <w:pPr>
        <w:spacing w:after="0"/>
        <w:jc w:val="both"/>
        <w:rPr>
          <w:sz w:val="21"/>
          <w:szCs w:val="21"/>
        </w:rPr>
      </w:pPr>
      <w:r w:rsidRPr="00F37ADA">
        <w:rPr>
          <w:sz w:val="21"/>
          <w:szCs w:val="21"/>
        </w:rPr>
        <w:t>Assessment results must be reported in the database in a timely manner.</w:t>
      </w:r>
    </w:p>
    <w:p w14:paraId="2E8DFEE1" w14:textId="6D77BF25" w:rsidR="00657B55" w:rsidRPr="00657B55" w:rsidRDefault="00657B55" w:rsidP="00855C24">
      <w:pPr>
        <w:pStyle w:val="m-8954982908929126199msolistparagraph"/>
        <w:spacing w:before="0" w:beforeAutospacing="0" w:after="0" w:afterAutospacing="0" w:line="259" w:lineRule="auto"/>
        <w:ind w:right="419"/>
        <w:rPr>
          <w:rFonts w:asciiTheme="minorHAnsi" w:hAnsiTheme="minorHAnsi" w:cs="Arial"/>
          <w:color w:val="222222"/>
          <w:sz w:val="22"/>
          <w:szCs w:val="22"/>
        </w:rPr>
      </w:pPr>
    </w:p>
    <w:p w14:paraId="3854D091" w14:textId="77777777" w:rsidR="001718F5" w:rsidRDefault="001718F5" w:rsidP="001A612B">
      <w:pPr>
        <w:spacing w:after="0"/>
        <w:jc w:val="both"/>
        <w:rPr>
          <w:b/>
          <w:sz w:val="21"/>
          <w:szCs w:val="21"/>
          <w:u w:val="single"/>
        </w:rPr>
      </w:pPr>
    </w:p>
    <w:p w14:paraId="5574DB6C" w14:textId="641BE74D" w:rsidR="006E1639" w:rsidRPr="002E4A9D" w:rsidRDefault="006E1639" w:rsidP="001A612B">
      <w:pPr>
        <w:pStyle w:val="Heading2"/>
        <w:spacing w:before="0"/>
        <w:rPr>
          <w:b/>
          <w:color w:val="auto"/>
          <w:sz w:val="24"/>
          <w:szCs w:val="21"/>
          <w:u w:val="single"/>
        </w:rPr>
      </w:pPr>
      <w:bookmarkStart w:id="6" w:name="_Toc146879424"/>
      <w:r w:rsidRPr="002E4A9D">
        <w:rPr>
          <w:b/>
          <w:color w:val="auto"/>
          <w:sz w:val="24"/>
          <w:szCs w:val="21"/>
          <w:u w:val="single"/>
        </w:rPr>
        <w:t xml:space="preserve">ASSESSMENTS APPROVED FOR NRS REPORTING </w:t>
      </w:r>
      <w:r w:rsidR="00B53B6E">
        <w:rPr>
          <w:rStyle w:val="FootnoteReference"/>
          <w:b/>
          <w:color w:val="auto"/>
          <w:sz w:val="24"/>
          <w:szCs w:val="21"/>
          <w:u w:val="single"/>
        </w:rPr>
        <w:footnoteReference w:id="2"/>
      </w:r>
      <w:bookmarkEnd w:id="6"/>
    </w:p>
    <w:p w14:paraId="089FF439" w14:textId="77777777" w:rsidR="006E1639" w:rsidRPr="00F37ADA" w:rsidRDefault="006E1639" w:rsidP="001A612B">
      <w:pPr>
        <w:spacing w:after="0"/>
        <w:jc w:val="both"/>
        <w:rPr>
          <w:sz w:val="21"/>
          <w:szCs w:val="21"/>
        </w:rPr>
      </w:pPr>
      <w:r w:rsidRPr="00F37ADA">
        <w:rPr>
          <w:sz w:val="21"/>
          <w:szCs w:val="21"/>
        </w:rPr>
        <w:t>Approved assessments in Maryland are:</w:t>
      </w:r>
    </w:p>
    <w:p w14:paraId="7B68E4BA" w14:textId="77777777" w:rsidR="006E1639" w:rsidRPr="00F37ADA" w:rsidRDefault="006E1639" w:rsidP="001A612B">
      <w:pPr>
        <w:spacing w:after="0"/>
        <w:jc w:val="both"/>
        <w:rPr>
          <w:sz w:val="21"/>
          <w:szCs w:val="21"/>
        </w:rPr>
      </w:pPr>
    </w:p>
    <w:p w14:paraId="021BB25A" w14:textId="41A4A041" w:rsidR="006E1639" w:rsidRPr="00F37ADA" w:rsidRDefault="00D76A17" w:rsidP="001A612B">
      <w:pPr>
        <w:pStyle w:val="ListParagraph"/>
        <w:numPr>
          <w:ilvl w:val="0"/>
          <w:numId w:val="4"/>
        </w:numPr>
        <w:spacing w:after="0"/>
        <w:jc w:val="both"/>
        <w:rPr>
          <w:sz w:val="21"/>
          <w:szCs w:val="21"/>
        </w:rPr>
      </w:pPr>
      <w:r>
        <w:rPr>
          <w:b/>
          <w:sz w:val="21"/>
          <w:szCs w:val="21"/>
        </w:rPr>
        <w:t xml:space="preserve"> </w:t>
      </w:r>
      <w:r w:rsidR="006E1639" w:rsidRPr="00F37ADA">
        <w:rPr>
          <w:b/>
          <w:sz w:val="21"/>
          <w:szCs w:val="21"/>
        </w:rPr>
        <w:t>CASA</w:t>
      </w:r>
      <w:r w:rsidR="0050739E">
        <w:rPr>
          <w:b/>
          <w:sz w:val="21"/>
          <w:szCs w:val="21"/>
        </w:rPr>
        <w:t xml:space="preserve">S </w:t>
      </w:r>
      <w:r w:rsidR="006E1639" w:rsidRPr="00F37ADA">
        <w:rPr>
          <w:b/>
          <w:sz w:val="21"/>
          <w:szCs w:val="21"/>
        </w:rPr>
        <w:t xml:space="preserve">Reading </w:t>
      </w:r>
      <w:r>
        <w:rPr>
          <w:b/>
          <w:sz w:val="21"/>
          <w:szCs w:val="21"/>
        </w:rPr>
        <w:t>(</w:t>
      </w:r>
      <w:r w:rsidR="006E1639" w:rsidRPr="00F37ADA">
        <w:rPr>
          <w:b/>
          <w:sz w:val="21"/>
          <w:szCs w:val="21"/>
        </w:rPr>
        <w:t>GOALS</w:t>
      </w:r>
      <w:r>
        <w:rPr>
          <w:b/>
          <w:sz w:val="21"/>
          <w:szCs w:val="21"/>
        </w:rPr>
        <w:t>)</w:t>
      </w:r>
      <w:r w:rsidR="006E1639" w:rsidRPr="00F37ADA">
        <w:rPr>
          <w:b/>
          <w:sz w:val="21"/>
          <w:szCs w:val="21"/>
        </w:rPr>
        <w:t xml:space="preserve"> </w:t>
      </w:r>
      <w:r w:rsidR="006E1639" w:rsidRPr="00F37ADA">
        <w:rPr>
          <w:sz w:val="21"/>
          <w:szCs w:val="21"/>
        </w:rPr>
        <w:t>- (ABE)</w:t>
      </w:r>
    </w:p>
    <w:p w14:paraId="7B95E70E" w14:textId="63A4AADD" w:rsidR="006E1639" w:rsidRDefault="006E1639" w:rsidP="001A612B">
      <w:pPr>
        <w:pStyle w:val="ListParagraph"/>
        <w:numPr>
          <w:ilvl w:val="0"/>
          <w:numId w:val="4"/>
        </w:numPr>
        <w:spacing w:after="0"/>
        <w:jc w:val="both"/>
        <w:rPr>
          <w:sz w:val="21"/>
          <w:szCs w:val="21"/>
        </w:rPr>
      </w:pPr>
      <w:r w:rsidRPr="00F37ADA">
        <w:rPr>
          <w:b/>
          <w:sz w:val="21"/>
          <w:szCs w:val="21"/>
        </w:rPr>
        <w:t xml:space="preserve">CASAS Math GOALS </w:t>
      </w:r>
      <w:r w:rsidRPr="00F37ADA">
        <w:rPr>
          <w:sz w:val="21"/>
          <w:szCs w:val="21"/>
        </w:rPr>
        <w:t>- (ABE)</w:t>
      </w:r>
      <w:r w:rsidR="0050739E">
        <w:rPr>
          <w:sz w:val="21"/>
          <w:szCs w:val="21"/>
        </w:rPr>
        <w:t xml:space="preserve"> </w:t>
      </w:r>
    </w:p>
    <w:p w14:paraId="6853E774" w14:textId="3F3BC48A" w:rsidR="0050739E" w:rsidRPr="00F37ADA" w:rsidRDefault="0050739E" w:rsidP="001A612B">
      <w:pPr>
        <w:pStyle w:val="ListParagraph"/>
        <w:numPr>
          <w:ilvl w:val="0"/>
          <w:numId w:val="4"/>
        </w:numPr>
        <w:spacing w:after="0"/>
        <w:jc w:val="both"/>
        <w:rPr>
          <w:sz w:val="21"/>
          <w:szCs w:val="21"/>
        </w:rPr>
      </w:pPr>
      <w:r w:rsidRPr="0050739E">
        <w:rPr>
          <w:b/>
          <w:bCs/>
          <w:sz w:val="21"/>
          <w:szCs w:val="21"/>
        </w:rPr>
        <w:t xml:space="preserve">CASAS Math GOALS 2 </w:t>
      </w:r>
      <w:r>
        <w:rPr>
          <w:sz w:val="21"/>
          <w:szCs w:val="21"/>
        </w:rPr>
        <w:t>- (ABE)</w:t>
      </w:r>
    </w:p>
    <w:p w14:paraId="40CE056A" w14:textId="34CA1262" w:rsidR="006E1639" w:rsidRPr="00F37ADA" w:rsidRDefault="006E1639" w:rsidP="001A612B">
      <w:pPr>
        <w:pStyle w:val="ListParagraph"/>
        <w:numPr>
          <w:ilvl w:val="0"/>
          <w:numId w:val="4"/>
        </w:numPr>
        <w:spacing w:after="0"/>
        <w:jc w:val="both"/>
        <w:rPr>
          <w:sz w:val="21"/>
          <w:szCs w:val="21"/>
        </w:rPr>
      </w:pPr>
      <w:r w:rsidRPr="00F37ADA">
        <w:rPr>
          <w:b/>
          <w:sz w:val="21"/>
          <w:szCs w:val="21"/>
        </w:rPr>
        <w:t>Test of Adult Basic Education (TABE 11&amp;12) - Reading, Math</w:t>
      </w:r>
      <w:r w:rsidR="00A8782A">
        <w:rPr>
          <w:b/>
          <w:sz w:val="21"/>
          <w:szCs w:val="21"/>
        </w:rPr>
        <w:t>,</w:t>
      </w:r>
      <w:r w:rsidRPr="00F37ADA">
        <w:rPr>
          <w:b/>
          <w:sz w:val="21"/>
          <w:szCs w:val="21"/>
        </w:rPr>
        <w:t xml:space="preserve"> and Language</w:t>
      </w:r>
      <w:r w:rsidRPr="00F37ADA">
        <w:rPr>
          <w:sz w:val="21"/>
          <w:szCs w:val="21"/>
        </w:rPr>
        <w:t>- Adult Basic Education (ABE)</w:t>
      </w:r>
    </w:p>
    <w:p w14:paraId="3AB291B1" w14:textId="509ED861" w:rsidR="006E1639" w:rsidRPr="00F37ADA" w:rsidRDefault="006E1639" w:rsidP="001A612B">
      <w:pPr>
        <w:pStyle w:val="ListParagraph"/>
        <w:numPr>
          <w:ilvl w:val="0"/>
          <w:numId w:val="4"/>
        </w:numPr>
        <w:spacing w:after="0"/>
        <w:jc w:val="both"/>
        <w:rPr>
          <w:sz w:val="21"/>
          <w:szCs w:val="21"/>
        </w:rPr>
      </w:pPr>
      <w:r w:rsidRPr="00F37ADA">
        <w:rPr>
          <w:b/>
          <w:sz w:val="21"/>
          <w:szCs w:val="21"/>
        </w:rPr>
        <w:t>CASAS Life and Work Reading</w:t>
      </w:r>
      <w:r w:rsidRPr="00F37ADA">
        <w:rPr>
          <w:sz w:val="21"/>
          <w:szCs w:val="21"/>
        </w:rPr>
        <w:t>- (ESL)</w:t>
      </w:r>
    </w:p>
    <w:p w14:paraId="6CBB3A69" w14:textId="78DFED6E" w:rsidR="006E1639" w:rsidRDefault="006E1639" w:rsidP="001A612B">
      <w:pPr>
        <w:pStyle w:val="ListParagraph"/>
        <w:numPr>
          <w:ilvl w:val="0"/>
          <w:numId w:val="4"/>
        </w:numPr>
        <w:spacing w:after="0"/>
        <w:jc w:val="both"/>
        <w:rPr>
          <w:sz w:val="21"/>
          <w:szCs w:val="21"/>
        </w:rPr>
      </w:pPr>
      <w:r w:rsidRPr="00F37ADA">
        <w:rPr>
          <w:b/>
          <w:sz w:val="21"/>
          <w:szCs w:val="21"/>
        </w:rPr>
        <w:t>CASAS Life and Work Listening</w:t>
      </w:r>
      <w:r w:rsidRPr="00F37ADA">
        <w:rPr>
          <w:sz w:val="21"/>
          <w:szCs w:val="21"/>
        </w:rPr>
        <w:t xml:space="preserve"> – (ESL)</w:t>
      </w:r>
    </w:p>
    <w:p w14:paraId="04F4D011" w14:textId="5B5BF06F" w:rsidR="0050739E" w:rsidRPr="0050739E" w:rsidRDefault="0050739E" w:rsidP="001A612B">
      <w:pPr>
        <w:pStyle w:val="ListParagraph"/>
        <w:numPr>
          <w:ilvl w:val="0"/>
          <w:numId w:val="4"/>
        </w:numPr>
        <w:spacing w:after="0"/>
        <w:jc w:val="both"/>
        <w:rPr>
          <w:sz w:val="21"/>
          <w:szCs w:val="21"/>
        </w:rPr>
      </w:pPr>
      <w:r>
        <w:rPr>
          <w:b/>
          <w:sz w:val="21"/>
          <w:szCs w:val="21"/>
        </w:rPr>
        <w:t xml:space="preserve">CASAS Reading STEPS- </w:t>
      </w:r>
      <w:r w:rsidRPr="0050739E">
        <w:rPr>
          <w:bCs/>
          <w:sz w:val="21"/>
          <w:szCs w:val="21"/>
        </w:rPr>
        <w:t>(ESL)</w:t>
      </w:r>
    </w:p>
    <w:p w14:paraId="038A56AA" w14:textId="4731DDCE" w:rsidR="0050739E" w:rsidRPr="00AF3F35" w:rsidRDefault="0050739E" w:rsidP="001A612B">
      <w:pPr>
        <w:pStyle w:val="ListParagraph"/>
        <w:numPr>
          <w:ilvl w:val="0"/>
          <w:numId w:val="4"/>
        </w:numPr>
        <w:spacing w:after="0"/>
        <w:jc w:val="both"/>
        <w:rPr>
          <w:sz w:val="21"/>
          <w:szCs w:val="21"/>
        </w:rPr>
      </w:pPr>
      <w:r>
        <w:rPr>
          <w:b/>
          <w:sz w:val="21"/>
          <w:szCs w:val="21"/>
        </w:rPr>
        <w:t>CASAS Listening STEPS-</w:t>
      </w:r>
      <w:r>
        <w:rPr>
          <w:sz w:val="21"/>
          <w:szCs w:val="21"/>
        </w:rPr>
        <w:t xml:space="preserve"> (ESL)</w:t>
      </w:r>
    </w:p>
    <w:p w14:paraId="65BCB22C" w14:textId="0BA0B10B" w:rsidR="006E1639" w:rsidRPr="00F37ADA" w:rsidRDefault="00D76A17" w:rsidP="001A612B">
      <w:pPr>
        <w:pStyle w:val="ListParagraph"/>
        <w:numPr>
          <w:ilvl w:val="0"/>
          <w:numId w:val="4"/>
        </w:numPr>
        <w:spacing w:after="0"/>
        <w:jc w:val="both"/>
        <w:rPr>
          <w:sz w:val="21"/>
          <w:szCs w:val="21"/>
        </w:rPr>
      </w:pPr>
      <w:r>
        <w:rPr>
          <w:b/>
          <w:sz w:val="21"/>
          <w:szCs w:val="21"/>
        </w:rPr>
        <w:t>TABE</w:t>
      </w:r>
      <w:r w:rsidR="006E1639" w:rsidRPr="00F37ADA">
        <w:rPr>
          <w:b/>
          <w:sz w:val="21"/>
          <w:szCs w:val="21"/>
        </w:rPr>
        <w:t xml:space="preserve"> (CLAS-E) -</w:t>
      </w:r>
      <w:r w:rsidR="006E1639" w:rsidRPr="00F37ADA">
        <w:rPr>
          <w:sz w:val="21"/>
          <w:szCs w:val="21"/>
        </w:rPr>
        <w:t xml:space="preserve"> Reading Writing, Speaking</w:t>
      </w:r>
      <w:r w:rsidR="00A8782A">
        <w:rPr>
          <w:sz w:val="21"/>
          <w:szCs w:val="21"/>
        </w:rPr>
        <w:t>,</w:t>
      </w:r>
      <w:r w:rsidR="006E1639" w:rsidRPr="00F37ADA">
        <w:rPr>
          <w:sz w:val="21"/>
          <w:szCs w:val="21"/>
        </w:rPr>
        <w:t xml:space="preserve"> and Listening – </w:t>
      </w:r>
      <w:r w:rsidR="0050739E">
        <w:rPr>
          <w:sz w:val="21"/>
          <w:szCs w:val="21"/>
        </w:rPr>
        <w:t>(ESL)</w:t>
      </w:r>
    </w:p>
    <w:p w14:paraId="30579F4B" w14:textId="77777777" w:rsidR="00611C4C" w:rsidRDefault="00611C4C" w:rsidP="001A612B">
      <w:pPr>
        <w:spacing w:after="0"/>
        <w:jc w:val="both"/>
        <w:rPr>
          <w:sz w:val="21"/>
          <w:szCs w:val="21"/>
        </w:rPr>
      </w:pPr>
    </w:p>
    <w:p w14:paraId="3D2E91D2" w14:textId="31CD6991" w:rsidR="006E1639" w:rsidRPr="00F37ADA" w:rsidRDefault="006E1639" w:rsidP="001A612B">
      <w:pPr>
        <w:spacing w:after="0"/>
        <w:jc w:val="both"/>
        <w:rPr>
          <w:sz w:val="21"/>
          <w:szCs w:val="21"/>
        </w:rPr>
      </w:pPr>
      <w:r w:rsidRPr="00F37ADA">
        <w:rPr>
          <w:sz w:val="21"/>
          <w:szCs w:val="21"/>
        </w:rPr>
        <w:t>Assessments within these test systems:</w:t>
      </w:r>
    </w:p>
    <w:p w14:paraId="3E9CEBF2" w14:textId="789DFA2C" w:rsidR="006E1639" w:rsidRPr="00F37ADA" w:rsidRDefault="006E1639" w:rsidP="001A612B">
      <w:pPr>
        <w:pStyle w:val="ListParagraph"/>
        <w:numPr>
          <w:ilvl w:val="0"/>
          <w:numId w:val="4"/>
        </w:numPr>
        <w:spacing w:after="0"/>
        <w:jc w:val="both"/>
        <w:rPr>
          <w:sz w:val="21"/>
          <w:szCs w:val="21"/>
        </w:rPr>
      </w:pPr>
      <w:r w:rsidRPr="00F37ADA">
        <w:rPr>
          <w:sz w:val="21"/>
          <w:szCs w:val="21"/>
        </w:rPr>
        <w:t xml:space="preserve">Are appropriate for measuring literacy and language development of adult </w:t>
      </w:r>
      <w:r w:rsidR="00775F55" w:rsidRPr="00F37ADA">
        <w:rPr>
          <w:sz w:val="21"/>
          <w:szCs w:val="21"/>
        </w:rPr>
        <w:t>learners</w:t>
      </w:r>
      <w:r w:rsidR="00775F55">
        <w:rPr>
          <w:sz w:val="21"/>
          <w:szCs w:val="21"/>
        </w:rPr>
        <w:t>.</w:t>
      </w:r>
    </w:p>
    <w:p w14:paraId="251487C5" w14:textId="5B3658F0" w:rsidR="006E1639" w:rsidRPr="00F37ADA" w:rsidRDefault="006E1639" w:rsidP="001A612B">
      <w:pPr>
        <w:pStyle w:val="ListParagraph"/>
        <w:numPr>
          <w:ilvl w:val="0"/>
          <w:numId w:val="4"/>
        </w:numPr>
        <w:spacing w:after="0"/>
        <w:jc w:val="both"/>
        <w:rPr>
          <w:sz w:val="21"/>
          <w:szCs w:val="21"/>
        </w:rPr>
      </w:pPr>
      <w:r w:rsidRPr="00F37ADA">
        <w:rPr>
          <w:sz w:val="21"/>
          <w:szCs w:val="21"/>
        </w:rPr>
        <w:t>Have standardized administration and scoring procedures and alternate equivalent forms for pre- and post-testing</w:t>
      </w:r>
      <w:r w:rsidR="00D76A17">
        <w:rPr>
          <w:sz w:val="21"/>
          <w:szCs w:val="21"/>
        </w:rPr>
        <w:t>;</w:t>
      </w:r>
      <w:r w:rsidRPr="00F37ADA">
        <w:rPr>
          <w:sz w:val="21"/>
          <w:szCs w:val="21"/>
        </w:rPr>
        <w:t xml:space="preserve"> and</w:t>
      </w:r>
    </w:p>
    <w:p w14:paraId="1FA956C7" w14:textId="77777777" w:rsidR="006E1639" w:rsidRPr="00F37ADA" w:rsidRDefault="006E1639" w:rsidP="001A612B">
      <w:pPr>
        <w:pStyle w:val="ListParagraph"/>
        <w:numPr>
          <w:ilvl w:val="0"/>
          <w:numId w:val="4"/>
        </w:numPr>
        <w:spacing w:after="0"/>
        <w:jc w:val="both"/>
        <w:rPr>
          <w:sz w:val="21"/>
          <w:szCs w:val="21"/>
        </w:rPr>
      </w:pPr>
      <w:r w:rsidRPr="00F37ADA">
        <w:rPr>
          <w:sz w:val="21"/>
          <w:szCs w:val="21"/>
        </w:rPr>
        <w:t>Have evidence linking them to NRS educational functioning levels.</w:t>
      </w:r>
    </w:p>
    <w:p w14:paraId="033B7A83" w14:textId="77777777" w:rsidR="006E1639" w:rsidRPr="00F37ADA" w:rsidRDefault="006E1639" w:rsidP="00366913">
      <w:pPr>
        <w:spacing w:after="0"/>
        <w:jc w:val="both"/>
        <w:rPr>
          <w:b/>
          <w:sz w:val="21"/>
          <w:szCs w:val="21"/>
        </w:rPr>
        <w:sectPr w:rsidR="006E1639" w:rsidRPr="00F37ADA" w:rsidSect="004B1ED8">
          <w:footerReference w:type="default" r:id="rId16"/>
          <w:pgSz w:w="12240" w:h="15840" w:code="1"/>
          <w:pgMar w:top="1440" w:right="1440" w:bottom="1440" w:left="1440" w:header="720" w:footer="720" w:gutter="0"/>
          <w:cols w:space="720"/>
          <w:docGrid w:linePitch="360"/>
        </w:sectPr>
      </w:pPr>
    </w:p>
    <w:p w14:paraId="68FD3515" w14:textId="04D60B98" w:rsidR="0025565D" w:rsidRDefault="0025565D" w:rsidP="0025565D">
      <w:pPr>
        <w:pStyle w:val="Caption"/>
        <w:rPr>
          <w:color w:val="auto"/>
          <w:sz w:val="22"/>
          <w:szCs w:val="22"/>
        </w:rPr>
      </w:pPr>
      <w:bookmarkStart w:id="7" w:name="_Toc146882422"/>
      <w:bookmarkStart w:id="8" w:name="_Hlk143871363"/>
      <w:r w:rsidRPr="0025565D">
        <w:rPr>
          <w:color w:val="auto"/>
          <w:sz w:val="22"/>
          <w:szCs w:val="22"/>
        </w:rPr>
        <w:lastRenderedPageBreak/>
        <w:t xml:space="preserve">Table </w:t>
      </w:r>
      <w:r w:rsidRPr="0025565D">
        <w:rPr>
          <w:color w:val="auto"/>
          <w:sz w:val="22"/>
          <w:szCs w:val="22"/>
        </w:rPr>
        <w:fldChar w:fldCharType="begin"/>
      </w:r>
      <w:r w:rsidRPr="0025565D">
        <w:rPr>
          <w:color w:val="auto"/>
          <w:sz w:val="22"/>
          <w:szCs w:val="22"/>
        </w:rPr>
        <w:instrText xml:space="preserve"> SEQ Table \* ARABIC </w:instrText>
      </w:r>
      <w:r w:rsidRPr="0025565D">
        <w:rPr>
          <w:color w:val="auto"/>
          <w:sz w:val="22"/>
          <w:szCs w:val="22"/>
        </w:rPr>
        <w:fldChar w:fldCharType="separate"/>
      </w:r>
      <w:r w:rsidR="00E31A92">
        <w:rPr>
          <w:noProof/>
          <w:color w:val="auto"/>
          <w:sz w:val="22"/>
          <w:szCs w:val="22"/>
        </w:rPr>
        <w:t>1</w:t>
      </w:r>
      <w:r w:rsidRPr="0025565D">
        <w:rPr>
          <w:color w:val="auto"/>
          <w:sz w:val="22"/>
          <w:szCs w:val="22"/>
        </w:rPr>
        <w:fldChar w:fldCharType="end"/>
      </w:r>
      <w:r w:rsidRPr="0025565D">
        <w:rPr>
          <w:color w:val="auto"/>
          <w:sz w:val="22"/>
          <w:szCs w:val="22"/>
        </w:rPr>
        <w:t>: Scale Scores for NRS, Maryland Approved Assessments Related to NRS Educational Functioning Levels</w:t>
      </w:r>
      <w:bookmarkEnd w:id="7"/>
    </w:p>
    <w:tbl>
      <w:tblPr>
        <w:tblStyle w:val="TableGrid"/>
        <w:tblpPr w:leftFromText="180" w:rightFromText="180" w:horzAnchor="margin" w:tblpY="555"/>
        <w:tblW w:w="0" w:type="auto"/>
        <w:tblLook w:val="04A0" w:firstRow="1" w:lastRow="0" w:firstColumn="1" w:lastColumn="0" w:noHBand="0" w:noVBand="1"/>
      </w:tblPr>
      <w:tblGrid>
        <w:gridCol w:w="1762"/>
        <w:gridCol w:w="1332"/>
        <w:gridCol w:w="1590"/>
        <w:gridCol w:w="1237"/>
        <w:gridCol w:w="1242"/>
        <w:gridCol w:w="1428"/>
        <w:gridCol w:w="1449"/>
      </w:tblGrid>
      <w:tr w:rsidR="00611C4C" w:rsidRPr="00657B55" w14:paraId="212B5A16" w14:textId="77777777" w:rsidTr="00611C4C">
        <w:tc>
          <w:tcPr>
            <w:tcW w:w="1762" w:type="dxa"/>
            <w:shd w:val="clear" w:color="auto" w:fill="BDD6EE" w:themeFill="accent1" w:themeFillTint="66"/>
          </w:tcPr>
          <w:p w14:paraId="16FEBBE4" w14:textId="77777777" w:rsidR="00611C4C" w:rsidRPr="00657B55" w:rsidRDefault="00611C4C" w:rsidP="002F7F3D">
            <w:pPr>
              <w:rPr>
                <w:b/>
                <w:sz w:val="20"/>
                <w:szCs w:val="20"/>
              </w:rPr>
            </w:pPr>
            <w:r w:rsidRPr="00657B55">
              <w:rPr>
                <w:b/>
                <w:sz w:val="20"/>
                <w:szCs w:val="20"/>
              </w:rPr>
              <w:t>ABE NRS EFL</w:t>
            </w:r>
          </w:p>
        </w:tc>
        <w:tc>
          <w:tcPr>
            <w:tcW w:w="1332" w:type="dxa"/>
            <w:shd w:val="clear" w:color="auto" w:fill="BDD6EE" w:themeFill="accent1" w:themeFillTint="66"/>
          </w:tcPr>
          <w:p w14:paraId="457AC656" w14:textId="77777777" w:rsidR="00611C4C" w:rsidRPr="00657B55" w:rsidRDefault="00611C4C" w:rsidP="002F7F3D">
            <w:pPr>
              <w:rPr>
                <w:b/>
                <w:sz w:val="20"/>
                <w:szCs w:val="20"/>
                <w:u w:val="single"/>
              </w:rPr>
            </w:pPr>
            <w:r w:rsidRPr="00657B55">
              <w:rPr>
                <w:b/>
                <w:sz w:val="20"/>
                <w:szCs w:val="20"/>
                <w:u w:val="single"/>
              </w:rPr>
              <w:t>CASAS GOALS</w:t>
            </w:r>
          </w:p>
          <w:p w14:paraId="1217A70A" w14:textId="77777777" w:rsidR="00611C4C" w:rsidRPr="00657B55" w:rsidRDefault="00611C4C" w:rsidP="002F7F3D">
            <w:pPr>
              <w:rPr>
                <w:b/>
                <w:sz w:val="20"/>
                <w:szCs w:val="20"/>
                <w:u w:val="single"/>
              </w:rPr>
            </w:pPr>
            <w:r w:rsidRPr="00657B55">
              <w:rPr>
                <w:b/>
                <w:sz w:val="20"/>
                <w:szCs w:val="20"/>
                <w:u w:val="single"/>
              </w:rPr>
              <w:t>Reading</w:t>
            </w:r>
          </w:p>
          <w:p w14:paraId="306FDD49" w14:textId="77777777" w:rsidR="00611C4C" w:rsidRPr="00657B55" w:rsidRDefault="00611C4C" w:rsidP="002F7F3D">
            <w:pPr>
              <w:rPr>
                <w:b/>
                <w:sz w:val="20"/>
                <w:szCs w:val="20"/>
              </w:rPr>
            </w:pPr>
            <w:r w:rsidRPr="00657B55">
              <w:rPr>
                <w:b/>
                <w:sz w:val="20"/>
                <w:szCs w:val="20"/>
              </w:rPr>
              <w:t>Scale Score Ranges</w:t>
            </w:r>
          </w:p>
        </w:tc>
        <w:tc>
          <w:tcPr>
            <w:tcW w:w="1590" w:type="dxa"/>
            <w:shd w:val="clear" w:color="auto" w:fill="BDD6EE" w:themeFill="accent1" w:themeFillTint="66"/>
          </w:tcPr>
          <w:p w14:paraId="4E890B44" w14:textId="77777777" w:rsidR="00611C4C" w:rsidRPr="00657B55" w:rsidRDefault="00611C4C" w:rsidP="002F7F3D">
            <w:pPr>
              <w:rPr>
                <w:b/>
                <w:sz w:val="20"/>
                <w:szCs w:val="20"/>
                <w:u w:val="single"/>
              </w:rPr>
            </w:pPr>
            <w:r w:rsidRPr="00657B55">
              <w:rPr>
                <w:b/>
                <w:sz w:val="20"/>
                <w:szCs w:val="20"/>
                <w:u w:val="single"/>
              </w:rPr>
              <w:t>CASAS GOALS</w:t>
            </w:r>
          </w:p>
          <w:p w14:paraId="7A82100F" w14:textId="77777777" w:rsidR="00611C4C" w:rsidRPr="00657B55" w:rsidRDefault="00611C4C" w:rsidP="002F7F3D">
            <w:pPr>
              <w:rPr>
                <w:b/>
                <w:sz w:val="20"/>
                <w:szCs w:val="20"/>
                <w:u w:val="single"/>
              </w:rPr>
            </w:pPr>
            <w:r w:rsidRPr="00657B55">
              <w:rPr>
                <w:b/>
                <w:sz w:val="20"/>
                <w:szCs w:val="20"/>
                <w:u w:val="single"/>
              </w:rPr>
              <w:t>Math</w:t>
            </w:r>
          </w:p>
          <w:p w14:paraId="6AAEFFEA" w14:textId="77777777" w:rsidR="00611C4C" w:rsidRPr="00657B55" w:rsidRDefault="00611C4C" w:rsidP="002F7F3D">
            <w:pPr>
              <w:rPr>
                <w:b/>
                <w:sz w:val="20"/>
                <w:szCs w:val="20"/>
              </w:rPr>
            </w:pPr>
            <w:r w:rsidRPr="00657B55">
              <w:rPr>
                <w:b/>
                <w:sz w:val="20"/>
                <w:szCs w:val="20"/>
              </w:rPr>
              <w:t>Scale Score Ranges</w:t>
            </w:r>
          </w:p>
        </w:tc>
        <w:tc>
          <w:tcPr>
            <w:tcW w:w="2479" w:type="dxa"/>
            <w:gridSpan w:val="2"/>
            <w:shd w:val="clear" w:color="auto" w:fill="BDD6EE" w:themeFill="accent1" w:themeFillTint="66"/>
          </w:tcPr>
          <w:p w14:paraId="569CA692" w14:textId="77777777" w:rsidR="00611C4C" w:rsidRDefault="00611C4C" w:rsidP="002F7F3D">
            <w:pPr>
              <w:rPr>
                <w:b/>
                <w:sz w:val="20"/>
                <w:szCs w:val="20"/>
                <w:u w:val="single"/>
              </w:rPr>
            </w:pPr>
            <w:r>
              <w:rPr>
                <w:b/>
                <w:sz w:val="20"/>
                <w:szCs w:val="20"/>
                <w:u w:val="single"/>
              </w:rPr>
              <w:t>CASAS GOALS</w:t>
            </w:r>
          </w:p>
          <w:p w14:paraId="52AF24D3" w14:textId="77777777" w:rsidR="00611C4C" w:rsidRDefault="00611C4C" w:rsidP="002F7F3D">
            <w:pPr>
              <w:rPr>
                <w:b/>
                <w:sz w:val="20"/>
                <w:szCs w:val="20"/>
                <w:u w:val="single"/>
              </w:rPr>
            </w:pPr>
            <w:r>
              <w:rPr>
                <w:b/>
                <w:sz w:val="20"/>
                <w:szCs w:val="20"/>
                <w:u w:val="single"/>
              </w:rPr>
              <w:t>Math 2</w:t>
            </w:r>
          </w:p>
          <w:p w14:paraId="2424A12C" w14:textId="77777777" w:rsidR="00611C4C" w:rsidRPr="000C01BF" w:rsidRDefault="00611C4C" w:rsidP="002F7F3D">
            <w:pPr>
              <w:rPr>
                <w:b/>
                <w:sz w:val="20"/>
                <w:szCs w:val="20"/>
              </w:rPr>
            </w:pPr>
            <w:r>
              <w:rPr>
                <w:b/>
                <w:sz w:val="20"/>
                <w:szCs w:val="20"/>
              </w:rPr>
              <w:t>Scale Score Ranges</w:t>
            </w:r>
          </w:p>
        </w:tc>
        <w:tc>
          <w:tcPr>
            <w:tcW w:w="2877" w:type="dxa"/>
            <w:gridSpan w:val="2"/>
            <w:shd w:val="clear" w:color="auto" w:fill="BDD6EE" w:themeFill="accent1" w:themeFillTint="66"/>
          </w:tcPr>
          <w:p w14:paraId="2C47EBC1" w14:textId="77777777" w:rsidR="00611C4C" w:rsidRPr="00657B55" w:rsidRDefault="00611C4C" w:rsidP="002F7F3D">
            <w:pPr>
              <w:rPr>
                <w:b/>
                <w:sz w:val="20"/>
                <w:szCs w:val="20"/>
                <w:u w:val="single"/>
              </w:rPr>
            </w:pPr>
            <w:r w:rsidRPr="00657B55">
              <w:rPr>
                <w:b/>
                <w:sz w:val="20"/>
                <w:szCs w:val="20"/>
                <w:u w:val="single"/>
              </w:rPr>
              <w:t>TABE 11&amp;12</w:t>
            </w:r>
          </w:p>
          <w:p w14:paraId="5E2C0BA0" w14:textId="77777777" w:rsidR="00611C4C" w:rsidRPr="00657B55" w:rsidRDefault="00611C4C" w:rsidP="002F7F3D">
            <w:pPr>
              <w:rPr>
                <w:b/>
                <w:sz w:val="20"/>
                <w:szCs w:val="20"/>
                <w:u w:val="single"/>
              </w:rPr>
            </w:pPr>
            <w:r w:rsidRPr="00657B55">
              <w:rPr>
                <w:b/>
                <w:sz w:val="20"/>
                <w:szCs w:val="20"/>
                <w:u w:val="single"/>
              </w:rPr>
              <w:t>Reading</w:t>
            </w:r>
          </w:p>
          <w:p w14:paraId="5AC6E206" w14:textId="77777777" w:rsidR="00611C4C" w:rsidRPr="00657B55" w:rsidRDefault="00611C4C" w:rsidP="002F7F3D">
            <w:pPr>
              <w:rPr>
                <w:b/>
                <w:sz w:val="20"/>
                <w:szCs w:val="20"/>
              </w:rPr>
            </w:pPr>
            <w:r w:rsidRPr="00657B55">
              <w:rPr>
                <w:b/>
                <w:sz w:val="20"/>
                <w:szCs w:val="20"/>
              </w:rPr>
              <w:t xml:space="preserve">Scale Score Ranges </w:t>
            </w:r>
          </w:p>
        </w:tc>
      </w:tr>
      <w:tr w:rsidR="00611C4C" w:rsidRPr="00657B55" w14:paraId="65BC3529" w14:textId="77777777" w:rsidTr="00611C4C">
        <w:tc>
          <w:tcPr>
            <w:tcW w:w="1762" w:type="dxa"/>
          </w:tcPr>
          <w:p w14:paraId="172BB105" w14:textId="77777777" w:rsidR="00611C4C" w:rsidRPr="00657B55" w:rsidRDefault="00611C4C" w:rsidP="002F7F3D">
            <w:pPr>
              <w:rPr>
                <w:sz w:val="20"/>
                <w:szCs w:val="20"/>
              </w:rPr>
            </w:pPr>
          </w:p>
        </w:tc>
        <w:tc>
          <w:tcPr>
            <w:tcW w:w="1332" w:type="dxa"/>
          </w:tcPr>
          <w:p w14:paraId="0232DB0C" w14:textId="77777777" w:rsidR="00611C4C" w:rsidRPr="00657B55" w:rsidRDefault="00611C4C" w:rsidP="002F7F3D">
            <w:pPr>
              <w:rPr>
                <w:sz w:val="20"/>
                <w:szCs w:val="20"/>
              </w:rPr>
            </w:pPr>
          </w:p>
        </w:tc>
        <w:tc>
          <w:tcPr>
            <w:tcW w:w="1590" w:type="dxa"/>
          </w:tcPr>
          <w:p w14:paraId="740A00BF" w14:textId="77777777" w:rsidR="00611C4C" w:rsidRPr="00657B55" w:rsidRDefault="00611C4C" w:rsidP="002F7F3D">
            <w:pPr>
              <w:rPr>
                <w:sz w:val="20"/>
                <w:szCs w:val="20"/>
              </w:rPr>
            </w:pPr>
          </w:p>
        </w:tc>
        <w:tc>
          <w:tcPr>
            <w:tcW w:w="2479" w:type="dxa"/>
            <w:gridSpan w:val="2"/>
          </w:tcPr>
          <w:p w14:paraId="3ECB91BB" w14:textId="77777777" w:rsidR="00611C4C" w:rsidRPr="00657B55" w:rsidRDefault="00611C4C" w:rsidP="002F7F3D">
            <w:pPr>
              <w:rPr>
                <w:sz w:val="20"/>
                <w:szCs w:val="20"/>
              </w:rPr>
            </w:pPr>
          </w:p>
        </w:tc>
        <w:tc>
          <w:tcPr>
            <w:tcW w:w="2877" w:type="dxa"/>
            <w:gridSpan w:val="2"/>
          </w:tcPr>
          <w:p w14:paraId="22A28488" w14:textId="77777777" w:rsidR="00611C4C" w:rsidRPr="00657B55" w:rsidRDefault="00611C4C" w:rsidP="002F7F3D">
            <w:pPr>
              <w:rPr>
                <w:sz w:val="20"/>
                <w:szCs w:val="20"/>
              </w:rPr>
            </w:pPr>
          </w:p>
        </w:tc>
      </w:tr>
      <w:tr w:rsidR="00611C4C" w:rsidRPr="00657B55" w14:paraId="3FB893EA" w14:textId="77777777" w:rsidTr="00611C4C">
        <w:tc>
          <w:tcPr>
            <w:tcW w:w="1762" w:type="dxa"/>
            <w:shd w:val="clear" w:color="auto" w:fill="BDD6EE" w:themeFill="accent1" w:themeFillTint="66"/>
          </w:tcPr>
          <w:p w14:paraId="00505BC3" w14:textId="77777777" w:rsidR="00611C4C" w:rsidRPr="00657B55" w:rsidRDefault="00611C4C" w:rsidP="002F7F3D">
            <w:pPr>
              <w:rPr>
                <w:sz w:val="20"/>
                <w:szCs w:val="20"/>
              </w:rPr>
            </w:pPr>
            <w:r w:rsidRPr="00657B55">
              <w:rPr>
                <w:sz w:val="20"/>
                <w:szCs w:val="20"/>
              </w:rPr>
              <w:t>ABE Level 1</w:t>
            </w:r>
          </w:p>
        </w:tc>
        <w:tc>
          <w:tcPr>
            <w:tcW w:w="1332" w:type="dxa"/>
            <w:shd w:val="clear" w:color="auto" w:fill="BDD6EE" w:themeFill="accent1" w:themeFillTint="66"/>
          </w:tcPr>
          <w:p w14:paraId="25DCF09A" w14:textId="77777777" w:rsidR="00611C4C" w:rsidRPr="00657B55" w:rsidRDefault="00611C4C" w:rsidP="002F7F3D">
            <w:pPr>
              <w:rPr>
                <w:sz w:val="20"/>
                <w:szCs w:val="20"/>
              </w:rPr>
            </w:pPr>
            <w:r w:rsidRPr="00657B55">
              <w:rPr>
                <w:sz w:val="20"/>
                <w:szCs w:val="20"/>
              </w:rPr>
              <w:t>203 and below</w:t>
            </w:r>
          </w:p>
        </w:tc>
        <w:tc>
          <w:tcPr>
            <w:tcW w:w="1590" w:type="dxa"/>
            <w:shd w:val="clear" w:color="auto" w:fill="BDD6EE" w:themeFill="accent1" w:themeFillTint="66"/>
          </w:tcPr>
          <w:p w14:paraId="28071698" w14:textId="77777777" w:rsidR="00611C4C" w:rsidRPr="00657B55" w:rsidRDefault="00611C4C" w:rsidP="002F7F3D">
            <w:pPr>
              <w:rPr>
                <w:sz w:val="20"/>
                <w:szCs w:val="20"/>
              </w:rPr>
            </w:pPr>
            <w:r w:rsidRPr="00657B55">
              <w:rPr>
                <w:sz w:val="20"/>
                <w:szCs w:val="20"/>
              </w:rPr>
              <w:t>193 and below</w:t>
            </w:r>
          </w:p>
        </w:tc>
        <w:tc>
          <w:tcPr>
            <w:tcW w:w="2479" w:type="dxa"/>
            <w:gridSpan w:val="2"/>
            <w:shd w:val="clear" w:color="auto" w:fill="BDD6EE" w:themeFill="accent1" w:themeFillTint="66"/>
          </w:tcPr>
          <w:p w14:paraId="32FA947E" w14:textId="77777777" w:rsidR="00611C4C" w:rsidRPr="00657B55" w:rsidRDefault="00611C4C" w:rsidP="002F7F3D">
            <w:pPr>
              <w:rPr>
                <w:sz w:val="20"/>
                <w:szCs w:val="20"/>
              </w:rPr>
            </w:pPr>
            <w:r>
              <w:rPr>
                <w:sz w:val="20"/>
                <w:szCs w:val="20"/>
              </w:rPr>
              <w:t>192 and below</w:t>
            </w:r>
          </w:p>
        </w:tc>
        <w:tc>
          <w:tcPr>
            <w:tcW w:w="2877" w:type="dxa"/>
            <w:gridSpan w:val="2"/>
            <w:shd w:val="clear" w:color="auto" w:fill="BDD6EE" w:themeFill="accent1" w:themeFillTint="66"/>
          </w:tcPr>
          <w:p w14:paraId="521F865B" w14:textId="77777777" w:rsidR="00611C4C" w:rsidRPr="00657B55" w:rsidRDefault="00611C4C" w:rsidP="002F7F3D">
            <w:pPr>
              <w:rPr>
                <w:sz w:val="20"/>
                <w:szCs w:val="20"/>
              </w:rPr>
            </w:pPr>
            <w:r w:rsidRPr="00657B55">
              <w:rPr>
                <w:sz w:val="20"/>
                <w:szCs w:val="20"/>
              </w:rPr>
              <w:t>300-441</w:t>
            </w:r>
          </w:p>
        </w:tc>
      </w:tr>
      <w:tr w:rsidR="00611C4C" w:rsidRPr="00657B55" w14:paraId="322ED301" w14:textId="77777777" w:rsidTr="00611C4C">
        <w:tc>
          <w:tcPr>
            <w:tcW w:w="1762" w:type="dxa"/>
          </w:tcPr>
          <w:p w14:paraId="270F6016" w14:textId="77777777" w:rsidR="00611C4C" w:rsidRPr="00657B55" w:rsidRDefault="00611C4C" w:rsidP="002F7F3D">
            <w:pPr>
              <w:rPr>
                <w:sz w:val="20"/>
                <w:szCs w:val="20"/>
              </w:rPr>
            </w:pPr>
            <w:r w:rsidRPr="00657B55">
              <w:rPr>
                <w:sz w:val="20"/>
                <w:szCs w:val="20"/>
              </w:rPr>
              <w:t>ABE Level 2</w:t>
            </w:r>
          </w:p>
        </w:tc>
        <w:tc>
          <w:tcPr>
            <w:tcW w:w="1332" w:type="dxa"/>
          </w:tcPr>
          <w:p w14:paraId="13E5EAEF" w14:textId="77777777" w:rsidR="00611C4C" w:rsidRPr="00657B55" w:rsidRDefault="00611C4C" w:rsidP="002F7F3D">
            <w:pPr>
              <w:rPr>
                <w:sz w:val="20"/>
                <w:szCs w:val="20"/>
              </w:rPr>
            </w:pPr>
            <w:r w:rsidRPr="00657B55">
              <w:rPr>
                <w:sz w:val="20"/>
                <w:szCs w:val="20"/>
              </w:rPr>
              <w:t>204-216</w:t>
            </w:r>
          </w:p>
        </w:tc>
        <w:tc>
          <w:tcPr>
            <w:tcW w:w="1590" w:type="dxa"/>
          </w:tcPr>
          <w:p w14:paraId="76729C7A" w14:textId="77777777" w:rsidR="00611C4C" w:rsidRPr="00657B55" w:rsidRDefault="00611C4C" w:rsidP="002F7F3D">
            <w:pPr>
              <w:rPr>
                <w:sz w:val="20"/>
                <w:szCs w:val="20"/>
              </w:rPr>
            </w:pPr>
            <w:r w:rsidRPr="00657B55">
              <w:rPr>
                <w:sz w:val="20"/>
                <w:szCs w:val="20"/>
              </w:rPr>
              <w:t>194-203</w:t>
            </w:r>
          </w:p>
        </w:tc>
        <w:tc>
          <w:tcPr>
            <w:tcW w:w="2479" w:type="dxa"/>
            <w:gridSpan w:val="2"/>
          </w:tcPr>
          <w:p w14:paraId="25E9E35E" w14:textId="77777777" w:rsidR="00611C4C" w:rsidRPr="00657B55" w:rsidRDefault="00611C4C" w:rsidP="002F7F3D">
            <w:pPr>
              <w:rPr>
                <w:sz w:val="20"/>
                <w:szCs w:val="20"/>
              </w:rPr>
            </w:pPr>
            <w:r>
              <w:rPr>
                <w:sz w:val="20"/>
                <w:szCs w:val="20"/>
              </w:rPr>
              <w:t>193-203</w:t>
            </w:r>
          </w:p>
        </w:tc>
        <w:tc>
          <w:tcPr>
            <w:tcW w:w="2877" w:type="dxa"/>
            <w:gridSpan w:val="2"/>
          </w:tcPr>
          <w:p w14:paraId="18C4481F" w14:textId="77777777" w:rsidR="00611C4C" w:rsidRPr="00657B55" w:rsidRDefault="00611C4C" w:rsidP="002F7F3D">
            <w:pPr>
              <w:rPr>
                <w:sz w:val="20"/>
                <w:szCs w:val="20"/>
              </w:rPr>
            </w:pPr>
            <w:r w:rsidRPr="00657B55">
              <w:rPr>
                <w:sz w:val="20"/>
                <w:szCs w:val="20"/>
              </w:rPr>
              <w:t>442-500</w:t>
            </w:r>
          </w:p>
        </w:tc>
      </w:tr>
      <w:tr w:rsidR="00611C4C" w:rsidRPr="00657B55" w14:paraId="566C8DF1" w14:textId="77777777" w:rsidTr="00611C4C">
        <w:tc>
          <w:tcPr>
            <w:tcW w:w="1762" w:type="dxa"/>
            <w:shd w:val="clear" w:color="auto" w:fill="BDD6EE" w:themeFill="accent1" w:themeFillTint="66"/>
          </w:tcPr>
          <w:p w14:paraId="49619239" w14:textId="77777777" w:rsidR="00611C4C" w:rsidRPr="00657B55" w:rsidRDefault="00611C4C" w:rsidP="002F7F3D">
            <w:pPr>
              <w:rPr>
                <w:sz w:val="20"/>
                <w:szCs w:val="20"/>
              </w:rPr>
            </w:pPr>
            <w:r w:rsidRPr="00657B55">
              <w:rPr>
                <w:sz w:val="20"/>
                <w:szCs w:val="20"/>
              </w:rPr>
              <w:t>ABE Level 3</w:t>
            </w:r>
          </w:p>
        </w:tc>
        <w:tc>
          <w:tcPr>
            <w:tcW w:w="1332" w:type="dxa"/>
            <w:shd w:val="clear" w:color="auto" w:fill="BDD6EE" w:themeFill="accent1" w:themeFillTint="66"/>
          </w:tcPr>
          <w:p w14:paraId="3F336BC6" w14:textId="77777777" w:rsidR="00611C4C" w:rsidRPr="00657B55" w:rsidRDefault="00611C4C" w:rsidP="002F7F3D">
            <w:pPr>
              <w:rPr>
                <w:sz w:val="20"/>
                <w:szCs w:val="20"/>
              </w:rPr>
            </w:pPr>
            <w:r w:rsidRPr="00657B55">
              <w:rPr>
                <w:sz w:val="20"/>
                <w:szCs w:val="20"/>
              </w:rPr>
              <w:t>217-227</w:t>
            </w:r>
          </w:p>
        </w:tc>
        <w:tc>
          <w:tcPr>
            <w:tcW w:w="1590" w:type="dxa"/>
            <w:shd w:val="clear" w:color="auto" w:fill="BDD6EE" w:themeFill="accent1" w:themeFillTint="66"/>
          </w:tcPr>
          <w:p w14:paraId="32BA6751" w14:textId="77777777" w:rsidR="00611C4C" w:rsidRPr="00657B55" w:rsidRDefault="00611C4C" w:rsidP="002F7F3D">
            <w:pPr>
              <w:rPr>
                <w:sz w:val="20"/>
                <w:szCs w:val="20"/>
              </w:rPr>
            </w:pPr>
            <w:r w:rsidRPr="00657B55">
              <w:rPr>
                <w:sz w:val="20"/>
                <w:szCs w:val="20"/>
              </w:rPr>
              <w:t>204-214</w:t>
            </w:r>
          </w:p>
        </w:tc>
        <w:tc>
          <w:tcPr>
            <w:tcW w:w="2479" w:type="dxa"/>
            <w:gridSpan w:val="2"/>
            <w:shd w:val="clear" w:color="auto" w:fill="BDD6EE" w:themeFill="accent1" w:themeFillTint="66"/>
          </w:tcPr>
          <w:p w14:paraId="341A66D8" w14:textId="77777777" w:rsidR="00611C4C" w:rsidRPr="00657B55" w:rsidRDefault="00611C4C" w:rsidP="002F7F3D">
            <w:pPr>
              <w:rPr>
                <w:sz w:val="20"/>
                <w:szCs w:val="20"/>
              </w:rPr>
            </w:pPr>
            <w:r>
              <w:rPr>
                <w:sz w:val="20"/>
                <w:szCs w:val="20"/>
              </w:rPr>
              <w:t>204-213</w:t>
            </w:r>
          </w:p>
        </w:tc>
        <w:tc>
          <w:tcPr>
            <w:tcW w:w="2877" w:type="dxa"/>
            <w:gridSpan w:val="2"/>
            <w:shd w:val="clear" w:color="auto" w:fill="BDD6EE" w:themeFill="accent1" w:themeFillTint="66"/>
          </w:tcPr>
          <w:p w14:paraId="73E82CD4" w14:textId="77777777" w:rsidR="00611C4C" w:rsidRPr="00657B55" w:rsidRDefault="00611C4C" w:rsidP="002F7F3D">
            <w:pPr>
              <w:rPr>
                <w:sz w:val="20"/>
                <w:szCs w:val="20"/>
              </w:rPr>
            </w:pPr>
            <w:r w:rsidRPr="00657B55">
              <w:rPr>
                <w:sz w:val="20"/>
                <w:szCs w:val="20"/>
              </w:rPr>
              <w:t>501-535</w:t>
            </w:r>
          </w:p>
        </w:tc>
      </w:tr>
      <w:tr w:rsidR="00611C4C" w:rsidRPr="00657B55" w14:paraId="4DE43A2A" w14:textId="77777777" w:rsidTr="00611C4C">
        <w:tc>
          <w:tcPr>
            <w:tcW w:w="1762" w:type="dxa"/>
          </w:tcPr>
          <w:p w14:paraId="1D8E4885" w14:textId="77777777" w:rsidR="00611C4C" w:rsidRPr="00657B55" w:rsidRDefault="00611C4C" w:rsidP="002F7F3D">
            <w:pPr>
              <w:rPr>
                <w:sz w:val="20"/>
                <w:szCs w:val="20"/>
              </w:rPr>
            </w:pPr>
            <w:r w:rsidRPr="00657B55">
              <w:rPr>
                <w:sz w:val="20"/>
                <w:szCs w:val="20"/>
              </w:rPr>
              <w:t>ABE Level 4</w:t>
            </w:r>
          </w:p>
        </w:tc>
        <w:tc>
          <w:tcPr>
            <w:tcW w:w="1332" w:type="dxa"/>
          </w:tcPr>
          <w:p w14:paraId="7680D45B" w14:textId="77777777" w:rsidR="00611C4C" w:rsidRPr="00657B55" w:rsidRDefault="00611C4C" w:rsidP="002F7F3D">
            <w:pPr>
              <w:rPr>
                <w:sz w:val="20"/>
                <w:szCs w:val="20"/>
              </w:rPr>
            </w:pPr>
            <w:r w:rsidRPr="00657B55">
              <w:rPr>
                <w:sz w:val="20"/>
                <w:szCs w:val="20"/>
              </w:rPr>
              <w:t>228-238</w:t>
            </w:r>
          </w:p>
        </w:tc>
        <w:tc>
          <w:tcPr>
            <w:tcW w:w="1590" w:type="dxa"/>
          </w:tcPr>
          <w:p w14:paraId="475F902F" w14:textId="77777777" w:rsidR="00611C4C" w:rsidRPr="00657B55" w:rsidRDefault="00611C4C" w:rsidP="002F7F3D">
            <w:pPr>
              <w:rPr>
                <w:sz w:val="20"/>
                <w:szCs w:val="20"/>
              </w:rPr>
            </w:pPr>
            <w:r w:rsidRPr="00657B55">
              <w:rPr>
                <w:sz w:val="20"/>
                <w:szCs w:val="20"/>
              </w:rPr>
              <w:t>215-225</w:t>
            </w:r>
          </w:p>
        </w:tc>
        <w:tc>
          <w:tcPr>
            <w:tcW w:w="2479" w:type="dxa"/>
            <w:gridSpan w:val="2"/>
          </w:tcPr>
          <w:p w14:paraId="382B2EEB" w14:textId="77777777" w:rsidR="00611C4C" w:rsidRPr="00657B55" w:rsidRDefault="00611C4C" w:rsidP="002F7F3D">
            <w:pPr>
              <w:rPr>
                <w:sz w:val="20"/>
                <w:szCs w:val="20"/>
              </w:rPr>
            </w:pPr>
            <w:r>
              <w:rPr>
                <w:sz w:val="20"/>
                <w:szCs w:val="20"/>
              </w:rPr>
              <w:t>214-224</w:t>
            </w:r>
          </w:p>
        </w:tc>
        <w:tc>
          <w:tcPr>
            <w:tcW w:w="2877" w:type="dxa"/>
            <w:gridSpan w:val="2"/>
          </w:tcPr>
          <w:p w14:paraId="6BB3D106" w14:textId="77777777" w:rsidR="00611C4C" w:rsidRPr="00657B55" w:rsidRDefault="00611C4C" w:rsidP="002F7F3D">
            <w:pPr>
              <w:rPr>
                <w:sz w:val="20"/>
                <w:szCs w:val="20"/>
              </w:rPr>
            </w:pPr>
            <w:r w:rsidRPr="00657B55">
              <w:rPr>
                <w:sz w:val="20"/>
                <w:szCs w:val="20"/>
              </w:rPr>
              <w:t>536-575</w:t>
            </w:r>
          </w:p>
        </w:tc>
      </w:tr>
      <w:tr w:rsidR="00611C4C" w:rsidRPr="00657B55" w14:paraId="74F24EFD" w14:textId="77777777" w:rsidTr="00611C4C">
        <w:tc>
          <w:tcPr>
            <w:tcW w:w="1762" w:type="dxa"/>
            <w:shd w:val="clear" w:color="auto" w:fill="BDD6EE" w:themeFill="accent1" w:themeFillTint="66"/>
          </w:tcPr>
          <w:p w14:paraId="47982AE2" w14:textId="77777777" w:rsidR="00611C4C" w:rsidRPr="00657B55" w:rsidRDefault="00611C4C" w:rsidP="002F7F3D">
            <w:pPr>
              <w:rPr>
                <w:sz w:val="20"/>
                <w:szCs w:val="20"/>
              </w:rPr>
            </w:pPr>
            <w:r w:rsidRPr="00657B55">
              <w:rPr>
                <w:sz w:val="20"/>
                <w:szCs w:val="20"/>
              </w:rPr>
              <w:t>ABE Level 5</w:t>
            </w:r>
          </w:p>
        </w:tc>
        <w:tc>
          <w:tcPr>
            <w:tcW w:w="1332" w:type="dxa"/>
            <w:shd w:val="clear" w:color="auto" w:fill="BDD6EE" w:themeFill="accent1" w:themeFillTint="66"/>
          </w:tcPr>
          <w:p w14:paraId="33B200D6" w14:textId="77777777" w:rsidR="00611C4C" w:rsidRPr="00657B55" w:rsidRDefault="00611C4C" w:rsidP="002F7F3D">
            <w:pPr>
              <w:rPr>
                <w:sz w:val="20"/>
                <w:szCs w:val="20"/>
              </w:rPr>
            </w:pPr>
            <w:r w:rsidRPr="00657B55">
              <w:rPr>
                <w:sz w:val="20"/>
                <w:szCs w:val="20"/>
              </w:rPr>
              <w:t>239-248</w:t>
            </w:r>
          </w:p>
        </w:tc>
        <w:tc>
          <w:tcPr>
            <w:tcW w:w="1590" w:type="dxa"/>
            <w:shd w:val="clear" w:color="auto" w:fill="BDD6EE" w:themeFill="accent1" w:themeFillTint="66"/>
          </w:tcPr>
          <w:p w14:paraId="4ED6D853" w14:textId="77777777" w:rsidR="00611C4C" w:rsidRPr="00657B55" w:rsidRDefault="00611C4C" w:rsidP="002F7F3D">
            <w:pPr>
              <w:rPr>
                <w:sz w:val="20"/>
                <w:szCs w:val="20"/>
              </w:rPr>
            </w:pPr>
            <w:r w:rsidRPr="00657B55">
              <w:rPr>
                <w:sz w:val="20"/>
                <w:szCs w:val="20"/>
              </w:rPr>
              <w:t>226-235</w:t>
            </w:r>
          </w:p>
        </w:tc>
        <w:tc>
          <w:tcPr>
            <w:tcW w:w="2479" w:type="dxa"/>
            <w:gridSpan w:val="2"/>
            <w:shd w:val="clear" w:color="auto" w:fill="BDD6EE" w:themeFill="accent1" w:themeFillTint="66"/>
          </w:tcPr>
          <w:p w14:paraId="2335C60A" w14:textId="77777777" w:rsidR="00611C4C" w:rsidRPr="00657B55" w:rsidRDefault="00611C4C" w:rsidP="002F7F3D">
            <w:pPr>
              <w:rPr>
                <w:sz w:val="20"/>
                <w:szCs w:val="20"/>
              </w:rPr>
            </w:pPr>
            <w:r>
              <w:rPr>
                <w:sz w:val="20"/>
                <w:szCs w:val="20"/>
              </w:rPr>
              <w:t>225-235</w:t>
            </w:r>
          </w:p>
        </w:tc>
        <w:tc>
          <w:tcPr>
            <w:tcW w:w="2877" w:type="dxa"/>
            <w:gridSpan w:val="2"/>
            <w:shd w:val="clear" w:color="auto" w:fill="BDD6EE" w:themeFill="accent1" w:themeFillTint="66"/>
          </w:tcPr>
          <w:p w14:paraId="60FB37F6" w14:textId="77777777" w:rsidR="00611C4C" w:rsidRPr="00657B55" w:rsidRDefault="00611C4C" w:rsidP="002F7F3D">
            <w:pPr>
              <w:rPr>
                <w:sz w:val="20"/>
                <w:szCs w:val="20"/>
              </w:rPr>
            </w:pPr>
            <w:r w:rsidRPr="00657B55">
              <w:rPr>
                <w:sz w:val="20"/>
                <w:szCs w:val="20"/>
              </w:rPr>
              <w:t>576-616</w:t>
            </w:r>
          </w:p>
        </w:tc>
      </w:tr>
      <w:tr w:rsidR="00611C4C" w:rsidRPr="00657B55" w14:paraId="53DDC0E7" w14:textId="77777777" w:rsidTr="00611C4C">
        <w:trPr>
          <w:trHeight w:val="605"/>
        </w:trPr>
        <w:tc>
          <w:tcPr>
            <w:tcW w:w="1762" w:type="dxa"/>
          </w:tcPr>
          <w:p w14:paraId="0ECD321B" w14:textId="77777777" w:rsidR="00611C4C" w:rsidRPr="00657B55" w:rsidRDefault="00611C4C" w:rsidP="002F7F3D">
            <w:pPr>
              <w:rPr>
                <w:sz w:val="20"/>
                <w:szCs w:val="20"/>
              </w:rPr>
            </w:pPr>
            <w:r w:rsidRPr="00657B55">
              <w:rPr>
                <w:sz w:val="20"/>
                <w:szCs w:val="20"/>
              </w:rPr>
              <w:t>ABE Level 6</w:t>
            </w:r>
          </w:p>
        </w:tc>
        <w:tc>
          <w:tcPr>
            <w:tcW w:w="1332" w:type="dxa"/>
          </w:tcPr>
          <w:p w14:paraId="7107E263" w14:textId="77777777" w:rsidR="00611C4C" w:rsidRPr="00657B55" w:rsidRDefault="00611C4C" w:rsidP="002F7F3D">
            <w:pPr>
              <w:rPr>
                <w:sz w:val="20"/>
                <w:szCs w:val="20"/>
              </w:rPr>
            </w:pPr>
            <w:r w:rsidRPr="00657B55">
              <w:rPr>
                <w:sz w:val="20"/>
                <w:szCs w:val="20"/>
              </w:rPr>
              <w:t>249 and above</w:t>
            </w:r>
          </w:p>
        </w:tc>
        <w:tc>
          <w:tcPr>
            <w:tcW w:w="1590" w:type="dxa"/>
          </w:tcPr>
          <w:p w14:paraId="5684F317" w14:textId="77777777" w:rsidR="00611C4C" w:rsidRPr="00657B55" w:rsidRDefault="00611C4C" w:rsidP="002F7F3D">
            <w:pPr>
              <w:rPr>
                <w:sz w:val="20"/>
                <w:szCs w:val="20"/>
              </w:rPr>
            </w:pPr>
            <w:r w:rsidRPr="00657B55">
              <w:rPr>
                <w:sz w:val="20"/>
                <w:szCs w:val="20"/>
              </w:rPr>
              <w:t>236 and above</w:t>
            </w:r>
          </w:p>
        </w:tc>
        <w:tc>
          <w:tcPr>
            <w:tcW w:w="2479" w:type="dxa"/>
            <w:gridSpan w:val="2"/>
          </w:tcPr>
          <w:p w14:paraId="456E8E66" w14:textId="77777777" w:rsidR="00611C4C" w:rsidRPr="00657B55" w:rsidRDefault="00611C4C" w:rsidP="002F7F3D">
            <w:pPr>
              <w:rPr>
                <w:sz w:val="20"/>
                <w:szCs w:val="20"/>
              </w:rPr>
            </w:pPr>
            <w:r>
              <w:rPr>
                <w:sz w:val="20"/>
                <w:szCs w:val="20"/>
              </w:rPr>
              <w:t>236 and above</w:t>
            </w:r>
          </w:p>
        </w:tc>
        <w:tc>
          <w:tcPr>
            <w:tcW w:w="2877" w:type="dxa"/>
            <w:gridSpan w:val="2"/>
          </w:tcPr>
          <w:p w14:paraId="3D59BF1D" w14:textId="77777777" w:rsidR="00611C4C" w:rsidRPr="00657B55" w:rsidRDefault="00611C4C" w:rsidP="002F7F3D">
            <w:pPr>
              <w:rPr>
                <w:sz w:val="20"/>
                <w:szCs w:val="20"/>
              </w:rPr>
            </w:pPr>
            <w:r w:rsidRPr="00657B55">
              <w:rPr>
                <w:sz w:val="20"/>
                <w:szCs w:val="20"/>
              </w:rPr>
              <w:t>617-800</w:t>
            </w:r>
          </w:p>
        </w:tc>
      </w:tr>
      <w:tr w:rsidR="00611C4C" w:rsidRPr="00657B55" w14:paraId="30687D18" w14:textId="77777777" w:rsidTr="00205C87">
        <w:tc>
          <w:tcPr>
            <w:tcW w:w="1762" w:type="dxa"/>
            <w:vMerge w:val="restart"/>
            <w:shd w:val="clear" w:color="auto" w:fill="BDD6EE" w:themeFill="accent1" w:themeFillTint="66"/>
          </w:tcPr>
          <w:p w14:paraId="7D3E385A" w14:textId="77777777" w:rsidR="00611C4C" w:rsidRPr="00657B55" w:rsidRDefault="00611C4C" w:rsidP="002F7F3D">
            <w:pPr>
              <w:rPr>
                <w:b/>
                <w:sz w:val="20"/>
                <w:szCs w:val="20"/>
              </w:rPr>
            </w:pPr>
            <w:r w:rsidRPr="00657B55">
              <w:rPr>
                <w:b/>
                <w:sz w:val="20"/>
                <w:szCs w:val="20"/>
              </w:rPr>
              <w:t>ESL NRS EFL</w:t>
            </w:r>
          </w:p>
        </w:tc>
        <w:tc>
          <w:tcPr>
            <w:tcW w:w="2922" w:type="dxa"/>
            <w:gridSpan w:val="2"/>
            <w:shd w:val="clear" w:color="auto" w:fill="BDD6EE" w:themeFill="accent1" w:themeFillTint="66"/>
          </w:tcPr>
          <w:p w14:paraId="6A61956E" w14:textId="152605D1" w:rsidR="00611C4C" w:rsidRDefault="00611C4C" w:rsidP="00BB3A42">
            <w:pPr>
              <w:jc w:val="center"/>
              <w:rPr>
                <w:b/>
                <w:sz w:val="20"/>
                <w:szCs w:val="20"/>
                <w:u w:val="single"/>
              </w:rPr>
            </w:pPr>
            <w:r>
              <w:rPr>
                <w:b/>
                <w:sz w:val="20"/>
                <w:szCs w:val="20"/>
                <w:u w:val="single"/>
              </w:rPr>
              <w:t>CASAS Life and Work Series</w:t>
            </w:r>
          </w:p>
          <w:p w14:paraId="6D3D1E3D" w14:textId="6DC7A333" w:rsidR="00611C4C" w:rsidRPr="00BB3A42" w:rsidRDefault="00611C4C" w:rsidP="00BB3A42">
            <w:pPr>
              <w:jc w:val="center"/>
              <w:rPr>
                <w:b/>
                <w:sz w:val="20"/>
                <w:szCs w:val="20"/>
              </w:rPr>
            </w:pPr>
            <w:r>
              <w:rPr>
                <w:b/>
                <w:sz w:val="20"/>
                <w:szCs w:val="20"/>
              </w:rPr>
              <w:t>Scale Score Ranges</w:t>
            </w:r>
          </w:p>
          <w:p w14:paraId="036270F8" w14:textId="3976CABB" w:rsidR="00611C4C" w:rsidRPr="00657B55" w:rsidRDefault="00611C4C" w:rsidP="002F7F3D">
            <w:pPr>
              <w:rPr>
                <w:sz w:val="20"/>
                <w:szCs w:val="20"/>
              </w:rPr>
            </w:pPr>
          </w:p>
        </w:tc>
        <w:tc>
          <w:tcPr>
            <w:tcW w:w="2479" w:type="dxa"/>
            <w:gridSpan w:val="2"/>
            <w:shd w:val="clear" w:color="auto" w:fill="BDD6EE" w:themeFill="accent1" w:themeFillTint="66"/>
          </w:tcPr>
          <w:p w14:paraId="72948300" w14:textId="77777777" w:rsidR="00611C4C" w:rsidRDefault="00611C4C" w:rsidP="002F7F3D">
            <w:pPr>
              <w:jc w:val="center"/>
              <w:rPr>
                <w:b/>
                <w:sz w:val="20"/>
                <w:szCs w:val="20"/>
                <w:u w:val="single"/>
              </w:rPr>
            </w:pPr>
            <w:r>
              <w:rPr>
                <w:b/>
                <w:sz w:val="20"/>
                <w:szCs w:val="20"/>
                <w:u w:val="single"/>
              </w:rPr>
              <w:t>CASAS STEPS</w:t>
            </w:r>
          </w:p>
          <w:p w14:paraId="46729DF2" w14:textId="77777777" w:rsidR="00611C4C" w:rsidRPr="002124B8" w:rsidRDefault="00611C4C" w:rsidP="002F7F3D">
            <w:pPr>
              <w:jc w:val="center"/>
              <w:rPr>
                <w:b/>
                <w:sz w:val="20"/>
                <w:szCs w:val="20"/>
              </w:rPr>
            </w:pPr>
            <w:r>
              <w:rPr>
                <w:b/>
                <w:sz w:val="20"/>
                <w:szCs w:val="20"/>
              </w:rPr>
              <w:t>Scale Sore Ranges</w:t>
            </w:r>
          </w:p>
        </w:tc>
        <w:tc>
          <w:tcPr>
            <w:tcW w:w="2877" w:type="dxa"/>
            <w:gridSpan w:val="2"/>
            <w:shd w:val="clear" w:color="auto" w:fill="BDD6EE" w:themeFill="accent1" w:themeFillTint="66"/>
          </w:tcPr>
          <w:p w14:paraId="36222C00" w14:textId="77777777" w:rsidR="00611C4C" w:rsidRPr="00657B55" w:rsidRDefault="00611C4C" w:rsidP="002F7F3D">
            <w:pPr>
              <w:jc w:val="center"/>
              <w:rPr>
                <w:b/>
                <w:sz w:val="20"/>
                <w:szCs w:val="20"/>
                <w:u w:val="single"/>
              </w:rPr>
            </w:pPr>
            <w:r w:rsidRPr="00657B55">
              <w:rPr>
                <w:b/>
                <w:sz w:val="20"/>
                <w:szCs w:val="20"/>
                <w:u w:val="single"/>
              </w:rPr>
              <w:t>TABE CLAS-E</w:t>
            </w:r>
          </w:p>
          <w:p w14:paraId="57FEC2BB" w14:textId="77777777" w:rsidR="00611C4C" w:rsidRPr="00657B55" w:rsidRDefault="00611C4C" w:rsidP="002F7F3D">
            <w:pPr>
              <w:jc w:val="center"/>
              <w:rPr>
                <w:sz w:val="20"/>
                <w:szCs w:val="20"/>
              </w:rPr>
            </w:pPr>
            <w:r w:rsidRPr="00657B55">
              <w:rPr>
                <w:b/>
                <w:sz w:val="20"/>
                <w:szCs w:val="20"/>
              </w:rPr>
              <w:t>Scale Score Ranges</w:t>
            </w:r>
          </w:p>
        </w:tc>
      </w:tr>
      <w:tr w:rsidR="00611C4C" w:rsidRPr="00657B55" w14:paraId="2490FB6A" w14:textId="77777777" w:rsidTr="00BB3A42">
        <w:tc>
          <w:tcPr>
            <w:tcW w:w="1762" w:type="dxa"/>
            <w:vMerge/>
            <w:shd w:val="clear" w:color="auto" w:fill="BDD6EE" w:themeFill="accent1" w:themeFillTint="66"/>
          </w:tcPr>
          <w:p w14:paraId="3393DD35" w14:textId="77777777" w:rsidR="00611C4C" w:rsidRPr="00657B55" w:rsidRDefault="00611C4C" w:rsidP="002F7F3D">
            <w:pPr>
              <w:rPr>
                <w:sz w:val="20"/>
                <w:szCs w:val="20"/>
              </w:rPr>
            </w:pPr>
          </w:p>
        </w:tc>
        <w:tc>
          <w:tcPr>
            <w:tcW w:w="1332" w:type="dxa"/>
            <w:shd w:val="clear" w:color="auto" w:fill="BDD6EE" w:themeFill="accent1" w:themeFillTint="66"/>
          </w:tcPr>
          <w:p w14:paraId="2A599ECB" w14:textId="448F6B1F" w:rsidR="00611C4C" w:rsidRPr="00BB3A42" w:rsidRDefault="00611C4C" w:rsidP="002F7F3D">
            <w:pPr>
              <w:rPr>
                <w:b/>
                <w:bCs/>
                <w:sz w:val="20"/>
                <w:szCs w:val="20"/>
              </w:rPr>
            </w:pPr>
            <w:r w:rsidRPr="00BB3A42">
              <w:rPr>
                <w:b/>
                <w:bCs/>
                <w:sz w:val="20"/>
                <w:szCs w:val="20"/>
              </w:rPr>
              <w:t>Reading</w:t>
            </w:r>
          </w:p>
        </w:tc>
        <w:tc>
          <w:tcPr>
            <w:tcW w:w="1590" w:type="dxa"/>
            <w:shd w:val="clear" w:color="auto" w:fill="BDD6EE" w:themeFill="accent1" w:themeFillTint="66"/>
          </w:tcPr>
          <w:p w14:paraId="12C29CC0" w14:textId="4D0D50D7" w:rsidR="00611C4C" w:rsidRPr="00BB3A42" w:rsidRDefault="00611C4C" w:rsidP="002F7F3D">
            <w:pPr>
              <w:rPr>
                <w:b/>
                <w:bCs/>
                <w:sz w:val="20"/>
                <w:szCs w:val="20"/>
              </w:rPr>
            </w:pPr>
            <w:r w:rsidRPr="00BB3A42">
              <w:rPr>
                <w:b/>
                <w:bCs/>
                <w:sz w:val="20"/>
                <w:szCs w:val="20"/>
              </w:rPr>
              <w:t>Listening</w:t>
            </w:r>
          </w:p>
        </w:tc>
        <w:tc>
          <w:tcPr>
            <w:tcW w:w="1237" w:type="dxa"/>
            <w:shd w:val="clear" w:color="auto" w:fill="BDD6EE" w:themeFill="accent1" w:themeFillTint="66"/>
          </w:tcPr>
          <w:p w14:paraId="4F0421DA" w14:textId="77777777" w:rsidR="00611C4C" w:rsidRDefault="00611C4C" w:rsidP="002F7F3D">
            <w:pPr>
              <w:rPr>
                <w:b/>
                <w:sz w:val="20"/>
                <w:szCs w:val="20"/>
              </w:rPr>
            </w:pPr>
            <w:r>
              <w:rPr>
                <w:b/>
                <w:sz w:val="20"/>
                <w:szCs w:val="20"/>
              </w:rPr>
              <w:t xml:space="preserve">Reading </w:t>
            </w:r>
          </w:p>
          <w:p w14:paraId="6C93998F" w14:textId="6AE306AE" w:rsidR="00611C4C" w:rsidRPr="00657B55" w:rsidRDefault="00611C4C" w:rsidP="002F7F3D">
            <w:pPr>
              <w:rPr>
                <w:b/>
                <w:sz w:val="20"/>
                <w:szCs w:val="20"/>
              </w:rPr>
            </w:pPr>
          </w:p>
        </w:tc>
        <w:tc>
          <w:tcPr>
            <w:tcW w:w="1242" w:type="dxa"/>
            <w:shd w:val="clear" w:color="auto" w:fill="BDD6EE" w:themeFill="accent1" w:themeFillTint="66"/>
          </w:tcPr>
          <w:p w14:paraId="7576FC55" w14:textId="77777777" w:rsidR="00611C4C" w:rsidRDefault="00611C4C" w:rsidP="002F7F3D">
            <w:pPr>
              <w:rPr>
                <w:b/>
                <w:sz w:val="20"/>
                <w:szCs w:val="20"/>
              </w:rPr>
            </w:pPr>
            <w:r>
              <w:rPr>
                <w:b/>
                <w:sz w:val="20"/>
                <w:szCs w:val="20"/>
              </w:rPr>
              <w:t xml:space="preserve">Listening </w:t>
            </w:r>
          </w:p>
          <w:p w14:paraId="70BB2C9B" w14:textId="2284326E" w:rsidR="00611C4C" w:rsidRPr="00657B55" w:rsidRDefault="00611C4C" w:rsidP="002F7F3D">
            <w:pPr>
              <w:rPr>
                <w:b/>
                <w:sz w:val="20"/>
                <w:szCs w:val="20"/>
              </w:rPr>
            </w:pPr>
          </w:p>
        </w:tc>
        <w:tc>
          <w:tcPr>
            <w:tcW w:w="1428" w:type="dxa"/>
            <w:shd w:val="clear" w:color="auto" w:fill="BDD6EE" w:themeFill="accent1" w:themeFillTint="66"/>
          </w:tcPr>
          <w:p w14:paraId="57AB2D85" w14:textId="77777777" w:rsidR="00611C4C" w:rsidRPr="00657B55" w:rsidRDefault="00611C4C" w:rsidP="002F7F3D">
            <w:pPr>
              <w:rPr>
                <w:b/>
                <w:sz w:val="20"/>
                <w:szCs w:val="20"/>
              </w:rPr>
            </w:pPr>
            <w:r w:rsidRPr="00657B55">
              <w:rPr>
                <w:b/>
                <w:sz w:val="20"/>
                <w:szCs w:val="20"/>
              </w:rPr>
              <w:t>Reading &amp; Writing</w:t>
            </w:r>
          </w:p>
        </w:tc>
        <w:tc>
          <w:tcPr>
            <w:tcW w:w="1449" w:type="dxa"/>
            <w:shd w:val="clear" w:color="auto" w:fill="BDD6EE" w:themeFill="accent1" w:themeFillTint="66"/>
          </w:tcPr>
          <w:p w14:paraId="5CFE20DB" w14:textId="784ADBE6" w:rsidR="00611C4C" w:rsidRPr="00657B55" w:rsidRDefault="00611C4C" w:rsidP="002F7F3D">
            <w:pPr>
              <w:rPr>
                <w:b/>
                <w:sz w:val="20"/>
                <w:szCs w:val="20"/>
              </w:rPr>
            </w:pPr>
            <w:r w:rsidRPr="00657B55">
              <w:rPr>
                <w:b/>
                <w:sz w:val="20"/>
                <w:szCs w:val="20"/>
              </w:rPr>
              <w:t xml:space="preserve">Speaking and </w:t>
            </w:r>
            <w:proofErr w:type="gramStart"/>
            <w:r>
              <w:rPr>
                <w:b/>
                <w:sz w:val="20"/>
                <w:szCs w:val="20"/>
              </w:rPr>
              <w:t>L</w:t>
            </w:r>
            <w:r w:rsidRPr="00657B55">
              <w:rPr>
                <w:b/>
                <w:sz w:val="20"/>
                <w:szCs w:val="20"/>
              </w:rPr>
              <w:t>istening</w:t>
            </w:r>
            <w:proofErr w:type="gramEnd"/>
          </w:p>
        </w:tc>
      </w:tr>
      <w:tr w:rsidR="00611C4C" w:rsidRPr="00657B55" w14:paraId="2BCCC2C3" w14:textId="77777777" w:rsidTr="00BB3A42">
        <w:trPr>
          <w:trHeight w:val="170"/>
        </w:trPr>
        <w:tc>
          <w:tcPr>
            <w:tcW w:w="1762" w:type="dxa"/>
            <w:shd w:val="clear" w:color="auto" w:fill="auto"/>
          </w:tcPr>
          <w:p w14:paraId="6909C488" w14:textId="77777777" w:rsidR="00611C4C" w:rsidRPr="00657B55" w:rsidRDefault="00611C4C" w:rsidP="002F7F3D">
            <w:pPr>
              <w:rPr>
                <w:sz w:val="20"/>
                <w:szCs w:val="20"/>
              </w:rPr>
            </w:pPr>
            <w:r w:rsidRPr="00657B55">
              <w:rPr>
                <w:sz w:val="20"/>
                <w:szCs w:val="20"/>
              </w:rPr>
              <w:t>ESL Level 1</w:t>
            </w:r>
          </w:p>
        </w:tc>
        <w:tc>
          <w:tcPr>
            <w:tcW w:w="1332" w:type="dxa"/>
            <w:shd w:val="clear" w:color="auto" w:fill="auto"/>
          </w:tcPr>
          <w:p w14:paraId="36C589FF" w14:textId="77777777" w:rsidR="00611C4C" w:rsidRPr="00657B55" w:rsidRDefault="00611C4C" w:rsidP="002F7F3D">
            <w:pPr>
              <w:rPr>
                <w:sz w:val="20"/>
                <w:szCs w:val="20"/>
              </w:rPr>
            </w:pPr>
            <w:r w:rsidRPr="00657B55">
              <w:rPr>
                <w:sz w:val="20"/>
                <w:szCs w:val="20"/>
              </w:rPr>
              <w:t>180 and below</w:t>
            </w:r>
          </w:p>
        </w:tc>
        <w:tc>
          <w:tcPr>
            <w:tcW w:w="1590" w:type="dxa"/>
            <w:shd w:val="clear" w:color="auto" w:fill="auto"/>
          </w:tcPr>
          <w:p w14:paraId="534BC763" w14:textId="77777777" w:rsidR="00611C4C" w:rsidRPr="00657B55" w:rsidRDefault="00611C4C" w:rsidP="002F7F3D">
            <w:pPr>
              <w:rPr>
                <w:sz w:val="20"/>
                <w:szCs w:val="20"/>
              </w:rPr>
            </w:pPr>
            <w:r w:rsidRPr="00657B55">
              <w:rPr>
                <w:sz w:val="20"/>
                <w:szCs w:val="20"/>
              </w:rPr>
              <w:t>180 and below</w:t>
            </w:r>
          </w:p>
        </w:tc>
        <w:tc>
          <w:tcPr>
            <w:tcW w:w="1237" w:type="dxa"/>
          </w:tcPr>
          <w:p w14:paraId="1D2D134F" w14:textId="77777777" w:rsidR="00611C4C" w:rsidRPr="00657B55" w:rsidRDefault="00611C4C" w:rsidP="002F7F3D">
            <w:pPr>
              <w:rPr>
                <w:sz w:val="20"/>
                <w:szCs w:val="20"/>
              </w:rPr>
            </w:pPr>
            <w:r>
              <w:rPr>
                <w:sz w:val="20"/>
                <w:szCs w:val="20"/>
              </w:rPr>
              <w:t>183 and below</w:t>
            </w:r>
          </w:p>
        </w:tc>
        <w:tc>
          <w:tcPr>
            <w:tcW w:w="1242" w:type="dxa"/>
          </w:tcPr>
          <w:p w14:paraId="654A7837" w14:textId="77777777" w:rsidR="00611C4C" w:rsidRPr="00657B55" w:rsidRDefault="00611C4C" w:rsidP="002F7F3D">
            <w:pPr>
              <w:rPr>
                <w:sz w:val="20"/>
                <w:szCs w:val="20"/>
              </w:rPr>
            </w:pPr>
            <w:r>
              <w:rPr>
                <w:sz w:val="20"/>
                <w:szCs w:val="20"/>
              </w:rPr>
              <w:t>181 and below</w:t>
            </w:r>
          </w:p>
        </w:tc>
        <w:tc>
          <w:tcPr>
            <w:tcW w:w="1428" w:type="dxa"/>
            <w:shd w:val="clear" w:color="auto" w:fill="auto"/>
          </w:tcPr>
          <w:p w14:paraId="74F2D0DC" w14:textId="77777777" w:rsidR="00611C4C" w:rsidRPr="00657B55" w:rsidRDefault="00611C4C" w:rsidP="002F7F3D">
            <w:pPr>
              <w:rPr>
                <w:sz w:val="20"/>
                <w:szCs w:val="20"/>
              </w:rPr>
            </w:pPr>
            <w:r w:rsidRPr="00657B55">
              <w:rPr>
                <w:sz w:val="20"/>
                <w:szCs w:val="20"/>
              </w:rPr>
              <w:t>225-394</w:t>
            </w:r>
          </w:p>
        </w:tc>
        <w:tc>
          <w:tcPr>
            <w:tcW w:w="1449" w:type="dxa"/>
            <w:shd w:val="clear" w:color="auto" w:fill="auto"/>
          </w:tcPr>
          <w:p w14:paraId="224383EE" w14:textId="77777777" w:rsidR="00611C4C" w:rsidRPr="00657B55" w:rsidRDefault="00611C4C" w:rsidP="002F7F3D">
            <w:pPr>
              <w:rPr>
                <w:sz w:val="20"/>
                <w:szCs w:val="20"/>
              </w:rPr>
            </w:pPr>
            <w:r w:rsidRPr="00657B55">
              <w:rPr>
                <w:sz w:val="20"/>
                <w:szCs w:val="20"/>
              </w:rPr>
              <w:t>230-407</w:t>
            </w:r>
          </w:p>
        </w:tc>
      </w:tr>
      <w:tr w:rsidR="00611C4C" w:rsidRPr="00657B55" w14:paraId="39F4EFD9" w14:textId="77777777" w:rsidTr="00BB3A42">
        <w:tc>
          <w:tcPr>
            <w:tcW w:w="1762" w:type="dxa"/>
            <w:shd w:val="clear" w:color="auto" w:fill="BDD6EE" w:themeFill="accent1" w:themeFillTint="66"/>
          </w:tcPr>
          <w:p w14:paraId="6958845C" w14:textId="77777777" w:rsidR="00611C4C" w:rsidRPr="00657B55" w:rsidRDefault="00611C4C" w:rsidP="002F7F3D">
            <w:pPr>
              <w:rPr>
                <w:sz w:val="20"/>
                <w:szCs w:val="20"/>
              </w:rPr>
            </w:pPr>
            <w:r w:rsidRPr="00657B55">
              <w:rPr>
                <w:sz w:val="20"/>
                <w:szCs w:val="20"/>
              </w:rPr>
              <w:t>ESL Level 2</w:t>
            </w:r>
          </w:p>
        </w:tc>
        <w:tc>
          <w:tcPr>
            <w:tcW w:w="1332" w:type="dxa"/>
            <w:shd w:val="clear" w:color="auto" w:fill="BDD6EE" w:themeFill="accent1" w:themeFillTint="66"/>
          </w:tcPr>
          <w:p w14:paraId="03DAAF3E" w14:textId="77777777" w:rsidR="00611C4C" w:rsidRPr="00657B55" w:rsidRDefault="00611C4C" w:rsidP="002F7F3D">
            <w:pPr>
              <w:rPr>
                <w:sz w:val="20"/>
                <w:szCs w:val="20"/>
              </w:rPr>
            </w:pPr>
            <w:r w:rsidRPr="00657B55">
              <w:rPr>
                <w:sz w:val="20"/>
                <w:szCs w:val="20"/>
              </w:rPr>
              <w:t>181-190</w:t>
            </w:r>
          </w:p>
        </w:tc>
        <w:tc>
          <w:tcPr>
            <w:tcW w:w="1590" w:type="dxa"/>
            <w:shd w:val="clear" w:color="auto" w:fill="BDD6EE" w:themeFill="accent1" w:themeFillTint="66"/>
          </w:tcPr>
          <w:p w14:paraId="77818DA0" w14:textId="77777777" w:rsidR="00611C4C" w:rsidRPr="00657B55" w:rsidRDefault="00611C4C" w:rsidP="002F7F3D">
            <w:pPr>
              <w:rPr>
                <w:sz w:val="20"/>
                <w:szCs w:val="20"/>
              </w:rPr>
            </w:pPr>
            <w:r w:rsidRPr="00657B55">
              <w:rPr>
                <w:sz w:val="20"/>
                <w:szCs w:val="20"/>
              </w:rPr>
              <w:t>181-189</w:t>
            </w:r>
          </w:p>
        </w:tc>
        <w:tc>
          <w:tcPr>
            <w:tcW w:w="1237" w:type="dxa"/>
            <w:shd w:val="clear" w:color="auto" w:fill="BDD6EE" w:themeFill="accent1" w:themeFillTint="66"/>
          </w:tcPr>
          <w:p w14:paraId="4023247E" w14:textId="77777777" w:rsidR="00611C4C" w:rsidRPr="00657B55" w:rsidRDefault="00611C4C" w:rsidP="002F7F3D">
            <w:pPr>
              <w:rPr>
                <w:sz w:val="20"/>
                <w:szCs w:val="20"/>
              </w:rPr>
            </w:pPr>
            <w:r>
              <w:rPr>
                <w:sz w:val="20"/>
                <w:szCs w:val="20"/>
              </w:rPr>
              <w:t>184-196</w:t>
            </w:r>
          </w:p>
        </w:tc>
        <w:tc>
          <w:tcPr>
            <w:tcW w:w="1242" w:type="dxa"/>
            <w:shd w:val="clear" w:color="auto" w:fill="BDD6EE" w:themeFill="accent1" w:themeFillTint="66"/>
          </w:tcPr>
          <w:p w14:paraId="1F3BC8DF" w14:textId="77777777" w:rsidR="00611C4C" w:rsidRPr="00657B55" w:rsidRDefault="00611C4C" w:rsidP="002F7F3D">
            <w:pPr>
              <w:rPr>
                <w:sz w:val="20"/>
                <w:szCs w:val="20"/>
              </w:rPr>
            </w:pPr>
            <w:r>
              <w:rPr>
                <w:sz w:val="20"/>
                <w:szCs w:val="20"/>
              </w:rPr>
              <w:t>182-191</w:t>
            </w:r>
          </w:p>
        </w:tc>
        <w:tc>
          <w:tcPr>
            <w:tcW w:w="1428" w:type="dxa"/>
            <w:shd w:val="clear" w:color="auto" w:fill="BDD6EE" w:themeFill="accent1" w:themeFillTint="66"/>
          </w:tcPr>
          <w:p w14:paraId="5395D758" w14:textId="77777777" w:rsidR="00611C4C" w:rsidRPr="00657B55" w:rsidRDefault="00611C4C" w:rsidP="002F7F3D">
            <w:pPr>
              <w:rPr>
                <w:sz w:val="20"/>
                <w:szCs w:val="20"/>
              </w:rPr>
            </w:pPr>
            <w:r w:rsidRPr="00657B55">
              <w:rPr>
                <w:sz w:val="20"/>
                <w:szCs w:val="20"/>
              </w:rPr>
              <w:t>395-441</w:t>
            </w:r>
          </w:p>
        </w:tc>
        <w:tc>
          <w:tcPr>
            <w:tcW w:w="1449" w:type="dxa"/>
            <w:shd w:val="clear" w:color="auto" w:fill="BDD6EE" w:themeFill="accent1" w:themeFillTint="66"/>
          </w:tcPr>
          <w:p w14:paraId="36733DFC" w14:textId="77777777" w:rsidR="00611C4C" w:rsidRPr="00657B55" w:rsidRDefault="00611C4C" w:rsidP="002F7F3D">
            <w:pPr>
              <w:rPr>
                <w:sz w:val="20"/>
                <w:szCs w:val="20"/>
              </w:rPr>
            </w:pPr>
            <w:r w:rsidRPr="00657B55">
              <w:rPr>
                <w:sz w:val="20"/>
                <w:szCs w:val="20"/>
              </w:rPr>
              <w:t>408-449</w:t>
            </w:r>
          </w:p>
        </w:tc>
      </w:tr>
      <w:tr w:rsidR="00611C4C" w:rsidRPr="00657B55" w14:paraId="45E4749F" w14:textId="77777777" w:rsidTr="00BB3A42">
        <w:tc>
          <w:tcPr>
            <w:tcW w:w="1762" w:type="dxa"/>
            <w:shd w:val="clear" w:color="auto" w:fill="auto"/>
          </w:tcPr>
          <w:p w14:paraId="04A2308D" w14:textId="77777777" w:rsidR="00611C4C" w:rsidRPr="00657B55" w:rsidRDefault="00611C4C" w:rsidP="002F7F3D">
            <w:pPr>
              <w:rPr>
                <w:sz w:val="20"/>
                <w:szCs w:val="20"/>
              </w:rPr>
            </w:pPr>
            <w:r w:rsidRPr="00657B55">
              <w:rPr>
                <w:sz w:val="20"/>
                <w:szCs w:val="20"/>
              </w:rPr>
              <w:t>ESL Level 3</w:t>
            </w:r>
          </w:p>
        </w:tc>
        <w:tc>
          <w:tcPr>
            <w:tcW w:w="1332" w:type="dxa"/>
            <w:shd w:val="clear" w:color="auto" w:fill="auto"/>
          </w:tcPr>
          <w:p w14:paraId="5D2D4718" w14:textId="77777777" w:rsidR="00611C4C" w:rsidRPr="00657B55" w:rsidRDefault="00611C4C" w:rsidP="002F7F3D">
            <w:pPr>
              <w:rPr>
                <w:sz w:val="20"/>
                <w:szCs w:val="20"/>
              </w:rPr>
            </w:pPr>
            <w:r w:rsidRPr="00657B55">
              <w:rPr>
                <w:sz w:val="20"/>
                <w:szCs w:val="20"/>
              </w:rPr>
              <w:t>191-200</w:t>
            </w:r>
          </w:p>
        </w:tc>
        <w:tc>
          <w:tcPr>
            <w:tcW w:w="1590" w:type="dxa"/>
            <w:shd w:val="clear" w:color="auto" w:fill="auto"/>
          </w:tcPr>
          <w:p w14:paraId="2D0D5490" w14:textId="77777777" w:rsidR="00611C4C" w:rsidRPr="00657B55" w:rsidRDefault="00611C4C" w:rsidP="002F7F3D">
            <w:pPr>
              <w:rPr>
                <w:sz w:val="20"/>
                <w:szCs w:val="20"/>
              </w:rPr>
            </w:pPr>
            <w:r w:rsidRPr="00657B55">
              <w:rPr>
                <w:sz w:val="20"/>
                <w:szCs w:val="20"/>
              </w:rPr>
              <w:t>190-199</w:t>
            </w:r>
          </w:p>
        </w:tc>
        <w:tc>
          <w:tcPr>
            <w:tcW w:w="1237" w:type="dxa"/>
          </w:tcPr>
          <w:p w14:paraId="7371E0EA" w14:textId="77777777" w:rsidR="00611C4C" w:rsidRPr="00657B55" w:rsidRDefault="00611C4C" w:rsidP="002F7F3D">
            <w:pPr>
              <w:rPr>
                <w:sz w:val="20"/>
                <w:szCs w:val="20"/>
              </w:rPr>
            </w:pPr>
            <w:r>
              <w:rPr>
                <w:sz w:val="20"/>
                <w:szCs w:val="20"/>
              </w:rPr>
              <w:t>197-206</w:t>
            </w:r>
          </w:p>
        </w:tc>
        <w:tc>
          <w:tcPr>
            <w:tcW w:w="1242" w:type="dxa"/>
          </w:tcPr>
          <w:p w14:paraId="72CE7195" w14:textId="77777777" w:rsidR="00611C4C" w:rsidRPr="00657B55" w:rsidRDefault="00611C4C" w:rsidP="002F7F3D">
            <w:pPr>
              <w:rPr>
                <w:sz w:val="20"/>
                <w:szCs w:val="20"/>
              </w:rPr>
            </w:pPr>
            <w:r>
              <w:rPr>
                <w:sz w:val="20"/>
                <w:szCs w:val="20"/>
              </w:rPr>
              <w:t>192-201</w:t>
            </w:r>
          </w:p>
        </w:tc>
        <w:tc>
          <w:tcPr>
            <w:tcW w:w="1428" w:type="dxa"/>
            <w:shd w:val="clear" w:color="auto" w:fill="auto"/>
          </w:tcPr>
          <w:p w14:paraId="74E855A4" w14:textId="77777777" w:rsidR="00611C4C" w:rsidRPr="00657B55" w:rsidRDefault="00611C4C" w:rsidP="002F7F3D">
            <w:pPr>
              <w:rPr>
                <w:sz w:val="20"/>
                <w:szCs w:val="20"/>
              </w:rPr>
            </w:pPr>
            <w:r w:rsidRPr="00657B55">
              <w:rPr>
                <w:sz w:val="20"/>
                <w:szCs w:val="20"/>
              </w:rPr>
              <w:t>442-482</w:t>
            </w:r>
          </w:p>
        </w:tc>
        <w:tc>
          <w:tcPr>
            <w:tcW w:w="1449" w:type="dxa"/>
            <w:shd w:val="clear" w:color="auto" w:fill="auto"/>
          </w:tcPr>
          <w:p w14:paraId="102A5FCE" w14:textId="77777777" w:rsidR="00611C4C" w:rsidRPr="00657B55" w:rsidRDefault="00611C4C" w:rsidP="002F7F3D">
            <w:pPr>
              <w:rPr>
                <w:sz w:val="20"/>
                <w:szCs w:val="20"/>
              </w:rPr>
            </w:pPr>
            <w:r w:rsidRPr="00657B55">
              <w:rPr>
                <w:sz w:val="20"/>
                <w:szCs w:val="20"/>
              </w:rPr>
              <w:t>450-485</w:t>
            </w:r>
          </w:p>
        </w:tc>
      </w:tr>
      <w:tr w:rsidR="00611C4C" w:rsidRPr="00657B55" w14:paraId="2EEAFF85" w14:textId="77777777" w:rsidTr="00BB3A42">
        <w:tc>
          <w:tcPr>
            <w:tcW w:w="1762" w:type="dxa"/>
            <w:shd w:val="clear" w:color="auto" w:fill="BDD6EE" w:themeFill="accent1" w:themeFillTint="66"/>
          </w:tcPr>
          <w:p w14:paraId="685ADEDC" w14:textId="77777777" w:rsidR="00611C4C" w:rsidRPr="00657B55" w:rsidRDefault="00611C4C" w:rsidP="002F7F3D">
            <w:pPr>
              <w:rPr>
                <w:sz w:val="20"/>
                <w:szCs w:val="20"/>
              </w:rPr>
            </w:pPr>
            <w:r w:rsidRPr="00657B55">
              <w:rPr>
                <w:sz w:val="20"/>
                <w:szCs w:val="20"/>
              </w:rPr>
              <w:t>ESL Level 4</w:t>
            </w:r>
          </w:p>
        </w:tc>
        <w:tc>
          <w:tcPr>
            <w:tcW w:w="1332" w:type="dxa"/>
            <w:shd w:val="clear" w:color="auto" w:fill="BDD6EE" w:themeFill="accent1" w:themeFillTint="66"/>
          </w:tcPr>
          <w:p w14:paraId="01249BBB" w14:textId="77777777" w:rsidR="00611C4C" w:rsidRPr="00657B55" w:rsidRDefault="00611C4C" w:rsidP="002F7F3D">
            <w:pPr>
              <w:rPr>
                <w:sz w:val="20"/>
                <w:szCs w:val="20"/>
              </w:rPr>
            </w:pPr>
            <w:r w:rsidRPr="00657B55">
              <w:rPr>
                <w:sz w:val="20"/>
                <w:szCs w:val="20"/>
              </w:rPr>
              <w:t>201-210</w:t>
            </w:r>
          </w:p>
        </w:tc>
        <w:tc>
          <w:tcPr>
            <w:tcW w:w="1590" w:type="dxa"/>
            <w:shd w:val="clear" w:color="auto" w:fill="BDD6EE" w:themeFill="accent1" w:themeFillTint="66"/>
          </w:tcPr>
          <w:p w14:paraId="7477076F" w14:textId="77777777" w:rsidR="00611C4C" w:rsidRPr="00657B55" w:rsidRDefault="00611C4C" w:rsidP="002F7F3D">
            <w:pPr>
              <w:rPr>
                <w:sz w:val="20"/>
                <w:szCs w:val="20"/>
              </w:rPr>
            </w:pPr>
            <w:r w:rsidRPr="00657B55">
              <w:rPr>
                <w:sz w:val="20"/>
                <w:szCs w:val="20"/>
              </w:rPr>
              <w:t>200-209</w:t>
            </w:r>
          </w:p>
        </w:tc>
        <w:tc>
          <w:tcPr>
            <w:tcW w:w="1237" w:type="dxa"/>
            <w:shd w:val="clear" w:color="auto" w:fill="BDD6EE" w:themeFill="accent1" w:themeFillTint="66"/>
          </w:tcPr>
          <w:p w14:paraId="15651780" w14:textId="77777777" w:rsidR="00611C4C" w:rsidRPr="00657B55" w:rsidRDefault="00611C4C" w:rsidP="002F7F3D">
            <w:pPr>
              <w:rPr>
                <w:sz w:val="20"/>
                <w:szCs w:val="20"/>
              </w:rPr>
            </w:pPr>
            <w:r>
              <w:rPr>
                <w:sz w:val="20"/>
                <w:szCs w:val="20"/>
              </w:rPr>
              <w:t>207-216</w:t>
            </w:r>
          </w:p>
        </w:tc>
        <w:tc>
          <w:tcPr>
            <w:tcW w:w="1242" w:type="dxa"/>
            <w:shd w:val="clear" w:color="auto" w:fill="BDD6EE" w:themeFill="accent1" w:themeFillTint="66"/>
          </w:tcPr>
          <w:p w14:paraId="62435759" w14:textId="77777777" w:rsidR="00611C4C" w:rsidRPr="00657B55" w:rsidRDefault="00611C4C" w:rsidP="002F7F3D">
            <w:pPr>
              <w:rPr>
                <w:sz w:val="20"/>
                <w:szCs w:val="20"/>
              </w:rPr>
            </w:pPr>
            <w:r>
              <w:rPr>
                <w:sz w:val="20"/>
                <w:szCs w:val="20"/>
              </w:rPr>
              <w:t>202-211</w:t>
            </w:r>
          </w:p>
        </w:tc>
        <w:tc>
          <w:tcPr>
            <w:tcW w:w="1428" w:type="dxa"/>
            <w:shd w:val="clear" w:color="auto" w:fill="BDD6EE" w:themeFill="accent1" w:themeFillTint="66"/>
          </w:tcPr>
          <w:p w14:paraId="4C7AE6F8" w14:textId="77777777" w:rsidR="00611C4C" w:rsidRPr="00657B55" w:rsidRDefault="00611C4C" w:rsidP="002F7F3D">
            <w:pPr>
              <w:rPr>
                <w:sz w:val="20"/>
                <w:szCs w:val="20"/>
              </w:rPr>
            </w:pPr>
            <w:r w:rsidRPr="00657B55">
              <w:rPr>
                <w:sz w:val="20"/>
                <w:szCs w:val="20"/>
              </w:rPr>
              <w:t>483-514</w:t>
            </w:r>
          </w:p>
        </w:tc>
        <w:tc>
          <w:tcPr>
            <w:tcW w:w="1449" w:type="dxa"/>
            <w:shd w:val="clear" w:color="auto" w:fill="BDD6EE" w:themeFill="accent1" w:themeFillTint="66"/>
          </w:tcPr>
          <w:p w14:paraId="21FB98AE" w14:textId="77777777" w:rsidR="00611C4C" w:rsidRPr="00657B55" w:rsidRDefault="00611C4C" w:rsidP="002F7F3D">
            <w:pPr>
              <w:rPr>
                <w:sz w:val="20"/>
                <w:szCs w:val="20"/>
              </w:rPr>
            </w:pPr>
            <w:r w:rsidRPr="00657B55">
              <w:rPr>
                <w:sz w:val="20"/>
                <w:szCs w:val="20"/>
              </w:rPr>
              <w:t>486-525</w:t>
            </w:r>
          </w:p>
        </w:tc>
      </w:tr>
      <w:tr w:rsidR="00611C4C" w:rsidRPr="00657B55" w14:paraId="3074BBF0" w14:textId="77777777" w:rsidTr="00BB3A42">
        <w:tc>
          <w:tcPr>
            <w:tcW w:w="1762" w:type="dxa"/>
            <w:shd w:val="clear" w:color="auto" w:fill="auto"/>
          </w:tcPr>
          <w:p w14:paraId="08595308" w14:textId="77777777" w:rsidR="00611C4C" w:rsidRPr="00657B55" w:rsidRDefault="00611C4C" w:rsidP="002F7F3D">
            <w:pPr>
              <w:rPr>
                <w:sz w:val="20"/>
                <w:szCs w:val="20"/>
              </w:rPr>
            </w:pPr>
            <w:r w:rsidRPr="00657B55">
              <w:rPr>
                <w:sz w:val="20"/>
                <w:szCs w:val="20"/>
              </w:rPr>
              <w:t>ESL Level 5</w:t>
            </w:r>
          </w:p>
        </w:tc>
        <w:tc>
          <w:tcPr>
            <w:tcW w:w="1332" w:type="dxa"/>
            <w:shd w:val="clear" w:color="auto" w:fill="auto"/>
          </w:tcPr>
          <w:p w14:paraId="65D318D8" w14:textId="77777777" w:rsidR="00611C4C" w:rsidRPr="00657B55" w:rsidRDefault="00611C4C" w:rsidP="002F7F3D">
            <w:pPr>
              <w:rPr>
                <w:sz w:val="20"/>
                <w:szCs w:val="20"/>
              </w:rPr>
            </w:pPr>
            <w:r w:rsidRPr="00657B55">
              <w:rPr>
                <w:sz w:val="20"/>
                <w:szCs w:val="20"/>
              </w:rPr>
              <w:t>211-220</w:t>
            </w:r>
          </w:p>
        </w:tc>
        <w:tc>
          <w:tcPr>
            <w:tcW w:w="1590" w:type="dxa"/>
            <w:shd w:val="clear" w:color="auto" w:fill="auto"/>
          </w:tcPr>
          <w:p w14:paraId="6E6D067C" w14:textId="77777777" w:rsidR="00611C4C" w:rsidRPr="00657B55" w:rsidRDefault="00611C4C" w:rsidP="002F7F3D">
            <w:pPr>
              <w:rPr>
                <w:sz w:val="20"/>
                <w:szCs w:val="20"/>
              </w:rPr>
            </w:pPr>
            <w:r w:rsidRPr="00657B55">
              <w:rPr>
                <w:sz w:val="20"/>
                <w:szCs w:val="20"/>
              </w:rPr>
              <w:t>210-218</w:t>
            </w:r>
          </w:p>
        </w:tc>
        <w:tc>
          <w:tcPr>
            <w:tcW w:w="1237" w:type="dxa"/>
          </w:tcPr>
          <w:p w14:paraId="679EB217" w14:textId="77777777" w:rsidR="00611C4C" w:rsidRPr="00657B55" w:rsidRDefault="00611C4C" w:rsidP="002F7F3D">
            <w:pPr>
              <w:rPr>
                <w:sz w:val="20"/>
                <w:szCs w:val="20"/>
              </w:rPr>
            </w:pPr>
            <w:r>
              <w:rPr>
                <w:sz w:val="20"/>
                <w:szCs w:val="20"/>
              </w:rPr>
              <w:t>217-227</w:t>
            </w:r>
          </w:p>
        </w:tc>
        <w:tc>
          <w:tcPr>
            <w:tcW w:w="1242" w:type="dxa"/>
          </w:tcPr>
          <w:p w14:paraId="4E22FDB0" w14:textId="77777777" w:rsidR="00611C4C" w:rsidRPr="00657B55" w:rsidRDefault="00611C4C" w:rsidP="002F7F3D">
            <w:pPr>
              <w:rPr>
                <w:sz w:val="20"/>
                <w:szCs w:val="20"/>
              </w:rPr>
            </w:pPr>
            <w:r>
              <w:rPr>
                <w:sz w:val="20"/>
                <w:szCs w:val="20"/>
              </w:rPr>
              <w:t>212-221</w:t>
            </w:r>
          </w:p>
        </w:tc>
        <w:tc>
          <w:tcPr>
            <w:tcW w:w="1428" w:type="dxa"/>
            <w:shd w:val="clear" w:color="auto" w:fill="auto"/>
          </w:tcPr>
          <w:p w14:paraId="2F6B20E8" w14:textId="77777777" w:rsidR="00611C4C" w:rsidRPr="00657B55" w:rsidRDefault="00611C4C" w:rsidP="002F7F3D">
            <w:pPr>
              <w:rPr>
                <w:sz w:val="20"/>
                <w:szCs w:val="20"/>
              </w:rPr>
            </w:pPr>
            <w:r w:rsidRPr="00657B55">
              <w:rPr>
                <w:sz w:val="20"/>
                <w:szCs w:val="20"/>
              </w:rPr>
              <w:t>515-556</w:t>
            </w:r>
          </w:p>
        </w:tc>
        <w:tc>
          <w:tcPr>
            <w:tcW w:w="1449" w:type="dxa"/>
            <w:shd w:val="clear" w:color="auto" w:fill="auto"/>
          </w:tcPr>
          <w:p w14:paraId="3BDA2133" w14:textId="77777777" w:rsidR="00611C4C" w:rsidRPr="00657B55" w:rsidRDefault="00611C4C" w:rsidP="002F7F3D">
            <w:pPr>
              <w:rPr>
                <w:sz w:val="20"/>
                <w:szCs w:val="20"/>
              </w:rPr>
            </w:pPr>
            <w:r w:rsidRPr="00657B55">
              <w:rPr>
                <w:sz w:val="20"/>
                <w:szCs w:val="20"/>
              </w:rPr>
              <w:t>526-558</w:t>
            </w:r>
          </w:p>
        </w:tc>
      </w:tr>
      <w:tr w:rsidR="00611C4C" w:rsidRPr="00657B55" w14:paraId="44F8F379" w14:textId="77777777" w:rsidTr="00BB3A42">
        <w:tc>
          <w:tcPr>
            <w:tcW w:w="1762" w:type="dxa"/>
            <w:shd w:val="clear" w:color="auto" w:fill="BDD6EE" w:themeFill="accent1" w:themeFillTint="66"/>
          </w:tcPr>
          <w:p w14:paraId="095AC294" w14:textId="77777777" w:rsidR="00611C4C" w:rsidRPr="00657B55" w:rsidRDefault="00611C4C" w:rsidP="002F7F3D">
            <w:pPr>
              <w:shd w:val="clear" w:color="auto" w:fill="BDD6EE" w:themeFill="accent1" w:themeFillTint="66"/>
              <w:rPr>
                <w:sz w:val="20"/>
                <w:szCs w:val="20"/>
              </w:rPr>
            </w:pPr>
            <w:r w:rsidRPr="00657B55">
              <w:rPr>
                <w:sz w:val="20"/>
                <w:szCs w:val="20"/>
              </w:rPr>
              <w:t>ESL Level 6</w:t>
            </w:r>
          </w:p>
        </w:tc>
        <w:tc>
          <w:tcPr>
            <w:tcW w:w="1332" w:type="dxa"/>
            <w:shd w:val="clear" w:color="auto" w:fill="BDD6EE" w:themeFill="accent1" w:themeFillTint="66"/>
          </w:tcPr>
          <w:p w14:paraId="79E759D1" w14:textId="77777777" w:rsidR="00611C4C" w:rsidRPr="00657B55" w:rsidRDefault="00611C4C" w:rsidP="002F7F3D">
            <w:pPr>
              <w:shd w:val="clear" w:color="auto" w:fill="BDD6EE" w:themeFill="accent1" w:themeFillTint="66"/>
              <w:rPr>
                <w:sz w:val="20"/>
                <w:szCs w:val="20"/>
              </w:rPr>
            </w:pPr>
            <w:r w:rsidRPr="00657B55">
              <w:rPr>
                <w:sz w:val="20"/>
                <w:szCs w:val="20"/>
              </w:rPr>
              <w:t>221-235</w:t>
            </w:r>
          </w:p>
        </w:tc>
        <w:tc>
          <w:tcPr>
            <w:tcW w:w="1590" w:type="dxa"/>
            <w:shd w:val="clear" w:color="auto" w:fill="BDD6EE" w:themeFill="accent1" w:themeFillTint="66"/>
          </w:tcPr>
          <w:p w14:paraId="3B6D8DA7" w14:textId="77777777" w:rsidR="00611C4C" w:rsidRPr="00657B55" w:rsidRDefault="00611C4C" w:rsidP="002F7F3D">
            <w:pPr>
              <w:shd w:val="clear" w:color="auto" w:fill="BDD6EE" w:themeFill="accent1" w:themeFillTint="66"/>
              <w:rPr>
                <w:sz w:val="20"/>
                <w:szCs w:val="20"/>
              </w:rPr>
            </w:pPr>
            <w:r w:rsidRPr="00657B55">
              <w:rPr>
                <w:sz w:val="20"/>
                <w:szCs w:val="20"/>
              </w:rPr>
              <w:t>219-227</w:t>
            </w:r>
          </w:p>
        </w:tc>
        <w:tc>
          <w:tcPr>
            <w:tcW w:w="1237" w:type="dxa"/>
            <w:shd w:val="clear" w:color="auto" w:fill="BDD6EE" w:themeFill="accent1" w:themeFillTint="66"/>
          </w:tcPr>
          <w:p w14:paraId="74E01AB4" w14:textId="77777777" w:rsidR="00611C4C" w:rsidRPr="00657B55" w:rsidRDefault="00611C4C" w:rsidP="002F7F3D">
            <w:pPr>
              <w:shd w:val="clear" w:color="auto" w:fill="BDD6EE" w:themeFill="accent1" w:themeFillTint="66"/>
              <w:rPr>
                <w:sz w:val="20"/>
                <w:szCs w:val="20"/>
              </w:rPr>
            </w:pPr>
            <w:r>
              <w:rPr>
                <w:sz w:val="20"/>
                <w:szCs w:val="20"/>
              </w:rPr>
              <w:t>228-238</w:t>
            </w:r>
          </w:p>
        </w:tc>
        <w:tc>
          <w:tcPr>
            <w:tcW w:w="1242" w:type="dxa"/>
            <w:shd w:val="clear" w:color="auto" w:fill="BDD6EE" w:themeFill="accent1" w:themeFillTint="66"/>
          </w:tcPr>
          <w:p w14:paraId="546D5FD4" w14:textId="77777777" w:rsidR="00611C4C" w:rsidRPr="00657B55" w:rsidRDefault="00611C4C" w:rsidP="002F7F3D">
            <w:pPr>
              <w:shd w:val="clear" w:color="auto" w:fill="BDD6EE" w:themeFill="accent1" w:themeFillTint="66"/>
              <w:rPr>
                <w:sz w:val="20"/>
                <w:szCs w:val="20"/>
              </w:rPr>
            </w:pPr>
            <w:r>
              <w:rPr>
                <w:sz w:val="20"/>
                <w:szCs w:val="20"/>
              </w:rPr>
              <w:t>222-231</w:t>
            </w:r>
          </w:p>
        </w:tc>
        <w:tc>
          <w:tcPr>
            <w:tcW w:w="1428" w:type="dxa"/>
            <w:shd w:val="clear" w:color="auto" w:fill="BDD6EE" w:themeFill="accent1" w:themeFillTint="66"/>
          </w:tcPr>
          <w:p w14:paraId="03022C59" w14:textId="77777777" w:rsidR="00611C4C" w:rsidRPr="00657B55" w:rsidRDefault="00611C4C" w:rsidP="002F7F3D">
            <w:pPr>
              <w:shd w:val="clear" w:color="auto" w:fill="BDD6EE" w:themeFill="accent1" w:themeFillTint="66"/>
              <w:rPr>
                <w:sz w:val="20"/>
                <w:szCs w:val="20"/>
              </w:rPr>
            </w:pPr>
            <w:r w:rsidRPr="00657B55">
              <w:rPr>
                <w:sz w:val="20"/>
                <w:szCs w:val="20"/>
              </w:rPr>
              <w:t>557-600</w:t>
            </w:r>
          </w:p>
        </w:tc>
        <w:tc>
          <w:tcPr>
            <w:tcW w:w="1449" w:type="dxa"/>
            <w:shd w:val="clear" w:color="auto" w:fill="BDD6EE" w:themeFill="accent1" w:themeFillTint="66"/>
          </w:tcPr>
          <w:p w14:paraId="056C0E21" w14:textId="77777777" w:rsidR="00611C4C" w:rsidRPr="00657B55" w:rsidRDefault="00611C4C" w:rsidP="002F7F3D">
            <w:pPr>
              <w:shd w:val="clear" w:color="auto" w:fill="BDD6EE" w:themeFill="accent1" w:themeFillTint="66"/>
              <w:rPr>
                <w:sz w:val="20"/>
                <w:szCs w:val="20"/>
              </w:rPr>
            </w:pPr>
            <w:r w:rsidRPr="00657B55">
              <w:rPr>
                <w:sz w:val="20"/>
                <w:szCs w:val="20"/>
              </w:rPr>
              <w:t>559-600</w:t>
            </w:r>
          </w:p>
        </w:tc>
      </w:tr>
    </w:tbl>
    <w:p w14:paraId="2A3DE9A1" w14:textId="77777777" w:rsidR="00833DD3" w:rsidRPr="00833DD3" w:rsidRDefault="00833DD3" w:rsidP="00833DD3"/>
    <w:p w14:paraId="5CC3DFA3" w14:textId="77777777" w:rsidR="00833DD3" w:rsidRDefault="00833DD3" w:rsidP="006E1639">
      <w:pPr>
        <w:pStyle w:val="Header"/>
        <w:rPr>
          <w:b/>
          <w:sz w:val="20"/>
          <w:szCs w:val="20"/>
        </w:rPr>
      </w:pPr>
    </w:p>
    <w:p w14:paraId="27E4739B" w14:textId="0AF10E72" w:rsidR="006E1639" w:rsidRPr="00657B55" w:rsidRDefault="006E1639" w:rsidP="006E1639">
      <w:pPr>
        <w:pStyle w:val="Header"/>
        <w:rPr>
          <w:b/>
          <w:sz w:val="20"/>
          <w:szCs w:val="20"/>
        </w:rPr>
      </w:pPr>
      <w:r w:rsidRPr="00657B55">
        <w:rPr>
          <w:b/>
          <w:sz w:val="20"/>
          <w:szCs w:val="20"/>
        </w:rPr>
        <w:t>Table 1: Scale Scores for NRS, Maryland Approved Assessments Related to NRS Educational Functioning Levels</w:t>
      </w:r>
    </w:p>
    <w:bookmarkEnd w:id="8"/>
    <w:p w14:paraId="0233D84E" w14:textId="77777777" w:rsidR="006E1639" w:rsidRPr="00657B55" w:rsidRDefault="006E1639" w:rsidP="00366913">
      <w:pPr>
        <w:spacing w:after="0"/>
        <w:jc w:val="both"/>
        <w:rPr>
          <w:b/>
          <w:sz w:val="20"/>
          <w:szCs w:val="20"/>
        </w:rPr>
      </w:pPr>
    </w:p>
    <w:p w14:paraId="19FDD765" w14:textId="77777777" w:rsidR="006E1639" w:rsidRPr="00657B55" w:rsidRDefault="006E1639" w:rsidP="00366913">
      <w:pPr>
        <w:spacing w:after="0"/>
        <w:jc w:val="both"/>
        <w:rPr>
          <w:b/>
          <w:sz w:val="20"/>
          <w:szCs w:val="20"/>
        </w:rPr>
      </w:pPr>
    </w:p>
    <w:p w14:paraId="3A3CF3DE" w14:textId="77777777" w:rsidR="006E1639" w:rsidRPr="00657B55" w:rsidRDefault="006E1639" w:rsidP="00366913">
      <w:pPr>
        <w:spacing w:after="0"/>
        <w:jc w:val="both"/>
        <w:rPr>
          <w:b/>
          <w:sz w:val="20"/>
          <w:szCs w:val="20"/>
        </w:rPr>
      </w:pPr>
    </w:p>
    <w:p w14:paraId="08F59AD3" w14:textId="77777777" w:rsidR="00383C0A" w:rsidRDefault="00383C0A" w:rsidP="00366913">
      <w:pPr>
        <w:spacing w:after="0"/>
        <w:jc w:val="both"/>
        <w:rPr>
          <w:b/>
          <w:sz w:val="20"/>
          <w:szCs w:val="20"/>
        </w:rPr>
        <w:sectPr w:rsidR="00383C0A" w:rsidSect="002711FF">
          <w:pgSz w:w="15840" w:h="12240" w:code="1"/>
          <w:pgMar w:top="1440" w:right="1440" w:bottom="1440" w:left="1440" w:header="720" w:footer="720" w:gutter="0"/>
          <w:cols w:space="720"/>
          <w:docGrid w:linePitch="360"/>
        </w:sectPr>
      </w:pPr>
    </w:p>
    <w:p w14:paraId="4F6462A4" w14:textId="77777777" w:rsidR="006E1639" w:rsidRPr="00657B55" w:rsidRDefault="006E1639" w:rsidP="00366913">
      <w:pPr>
        <w:spacing w:after="0"/>
        <w:jc w:val="both"/>
        <w:rPr>
          <w:b/>
          <w:sz w:val="20"/>
          <w:szCs w:val="20"/>
        </w:rPr>
      </w:pPr>
    </w:p>
    <w:p w14:paraId="592902FF" w14:textId="77777777" w:rsidR="006E1639" w:rsidRPr="00F37ADA" w:rsidRDefault="006E1639" w:rsidP="00366913">
      <w:pPr>
        <w:spacing w:after="0"/>
        <w:jc w:val="both"/>
        <w:rPr>
          <w:b/>
          <w:sz w:val="21"/>
          <w:szCs w:val="21"/>
        </w:rPr>
      </w:pPr>
    </w:p>
    <w:p w14:paraId="1564CD2D" w14:textId="77777777" w:rsidR="006E1639" w:rsidRPr="00F37ADA" w:rsidRDefault="006E1639" w:rsidP="00366913">
      <w:pPr>
        <w:spacing w:after="0"/>
        <w:jc w:val="both"/>
        <w:rPr>
          <w:b/>
          <w:sz w:val="21"/>
          <w:szCs w:val="21"/>
        </w:rPr>
      </w:pPr>
    </w:p>
    <w:p w14:paraId="00607CBB" w14:textId="731CE1DB" w:rsidR="006E1639" w:rsidRPr="00F37ADA" w:rsidRDefault="006E1639" w:rsidP="001A612B">
      <w:pPr>
        <w:spacing w:after="0"/>
        <w:jc w:val="both"/>
        <w:rPr>
          <w:sz w:val="21"/>
          <w:szCs w:val="21"/>
        </w:rPr>
      </w:pPr>
      <w:r w:rsidRPr="00F37ADA">
        <w:rPr>
          <w:sz w:val="21"/>
          <w:szCs w:val="21"/>
        </w:rPr>
        <w:t xml:space="preserve">Per WIOA Section 3(5), individuals are regarded as Basic Skills Deficient if they are (1) </w:t>
      </w:r>
      <w:r w:rsidR="00E6229E">
        <w:rPr>
          <w:sz w:val="21"/>
          <w:szCs w:val="21"/>
        </w:rPr>
        <w:t>(Title I-</w:t>
      </w:r>
      <w:r w:rsidRPr="00F37ADA">
        <w:rPr>
          <w:sz w:val="21"/>
          <w:szCs w:val="21"/>
        </w:rPr>
        <w:t>youth with English language, reading, writing or computing skills at or below t</w:t>
      </w:r>
      <w:r w:rsidR="00134CC5">
        <w:rPr>
          <w:sz w:val="21"/>
          <w:szCs w:val="21"/>
        </w:rPr>
        <w:t>h</w:t>
      </w:r>
      <w:r w:rsidRPr="00F37ADA">
        <w:rPr>
          <w:sz w:val="21"/>
          <w:szCs w:val="21"/>
        </w:rPr>
        <w:t>e 8</w:t>
      </w:r>
      <w:r w:rsidRPr="00F37ADA">
        <w:rPr>
          <w:sz w:val="21"/>
          <w:szCs w:val="21"/>
          <w:vertAlign w:val="superscript"/>
        </w:rPr>
        <w:t>th</w:t>
      </w:r>
      <w:r w:rsidRPr="00F37ADA">
        <w:rPr>
          <w:sz w:val="21"/>
          <w:szCs w:val="21"/>
        </w:rPr>
        <w:t xml:space="preserve"> grade level on a generally accepted standardized test, or </w:t>
      </w:r>
      <w:r w:rsidR="00134CC5">
        <w:rPr>
          <w:sz w:val="21"/>
          <w:szCs w:val="21"/>
        </w:rPr>
        <w:t>(</w:t>
      </w:r>
      <w:r w:rsidRPr="00F37ADA">
        <w:rPr>
          <w:sz w:val="21"/>
          <w:szCs w:val="21"/>
        </w:rPr>
        <w:t>2</w:t>
      </w:r>
      <w:r w:rsidR="00134CC5">
        <w:rPr>
          <w:sz w:val="21"/>
          <w:szCs w:val="21"/>
        </w:rPr>
        <w:t>)</w:t>
      </w:r>
      <w:r w:rsidRPr="00F37ADA">
        <w:rPr>
          <w:sz w:val="21"/>
          <w:szCs w:val="21"/>
        </w:rPr>
        <w:t xml:space="preserve"> </w:t>
      </w:r>
      <w:r w:rsidR="00E6229E">
        <w:rPr>
          <w:sz w:val="21"/>
          <w:szCs w:val="21"/>
        </w:rPr>
        <w:t>Title II-</w:t>
      </w:r>
      <w:r w:rsidRPr="00F37ADA">
        <w:rPr>
          <w:sz w:val="21"/>
          <w:szCs w:val="21"/>
        </w:rPr>
        <w:t>you</w:t>
      </w:r>
      <w:r w:rsidR="00134CC5">
        <w:rPr>
          <w:sz w:val="21"/>
          <w:szCs w:val="21"/>
        </w:rPr>
        <w:t>th</w:t>
      </w:r>
      <w:r w:rsidRPr="00F37ADA">
        <w:rPr>
          <w:sz w:val="21"/>
          <w:szCs w:val="21"/>
        </w:rPr>
        <w:t xml:space="preserve"> or adults who are unable to compute or solve problems or read, write or speak English at a level necessary to function on the job, as a family member, or in society.</w:t>
      </w:r>
    </w:p>
    <w:p w14:paraId="109DC749" w14:textId="77777777" w:rsidR="006E1639" w:rsidRPr="00F37ADA" w:rsidRDefault="006E1639" w:rsidP="001A612B">
      <w:pPr>
        <w:spacing w:after="0"/>
        <w:jc w:val="both"/>
        <w:rPr>
          <w:sz w:val="21"/>
          <w:szCs w:val="21"/>
        </w:rPr>
      </w:pPr>
    </w:p>
    <w:p w14:paraId="0FF2FB97" w14:textId="77777777" w:rsidR="006E1639" w:rsidRPr="002E4A9D" w:rsidRDefault="006E1639" w:rsidP="001A612B">
      <w:pPr>
        <w:pStyle w:val="Heading2"/>
        <w:spacing w:before="0"/>
        <w:rPr>
          <w:b/>
          <w:color w:val="auto"/>
          <w:sz w:val="24"/>
          <w:szCs w:val="21"/>
          <w:u w:val="single"/>
        </w:rPr>
      </w:pPr>
      <w:bookmarkStart w:id="9" w:name="_Toc146879425"/>
      <w:r w:rsidRPr="002E4A9D">
        <w:rPr>
          <w:b/>
          <w:color w:val="auto"/>
          <w:sz w:val="24"/>
          <w:szCs w:val="21"/>
          <w:u w:val="single"/>
        </w:rPr>
        <w:t>TRAINING FOR ADMINISTERING ASSESSMENTS</w:t>
      </w:r>
      <w:bookmarkEnd w:id="9"/>
    </w:p>
    <w:p w14:paraId="61A222EC" w14:textId="21756C11" w:rsidR="006E1639" w:rsidRPr="00F37ADA" w:rsidRDefault="00F77F4A" w:rsidP="001A612B">
      <w:pPr>
        <w:spacing w:after="0"/>
        <w:jc w:val="both"/>
        <w:rPr>
          <w:sz w:val="21"/>
          <w:szCs w:val="21"/>
        </w:rPr>
      </w:pPr>
      <w:r>
        <w:rPr>
          <w:sz w:val="21"/>
          <w:szCs w:val="21"/>
        </w:rPr>
        <w:t xml:space="preserve">MD </w:t>
      </w:r>
      <w:r w:rsidR="006E1639" w:rsidRPr="00F37ADA">
        <w:rPr>
          <w:sz w:val="21"/>
          <w:szCs w:val="21"/>
        </w:rPr>
        <w:t>Labor requires all Title I and Title II assessment administrators, including Youth Program service providers</w:t>
      </w:r>
      <w:r w:rsidR="00D76A17">
        <w:rPr>
          <w:sz w:val="21"/>
          <w:szCs w:val="21"/>
        </w:rPr>
        <w:t>,</w:t>
      </w:r>
      <w:r w:rsidR="006E1639" w:rsidRPr="00F37ADA">
        <w:rPr>
          <w:sz w:val="21"/>
          <w:szCs w:val="21"/>
        </w:rPr>
        <w:t xml:space="preserve"> to be properly trained before administering standardized assessments. Programs must comply with all training requirements established by the test publisher, including education and other minimum requirements.</w:t>
      </w:r>
    </w:p>
    <w:p w14:paraId="24229147" w14:textId="77777777" w:rsidR="006E1639" w:rsidRPr="00F37ADA" w:rsidRDefault="006E1639" w:rsidP="001A612B">
      <w:pPr>
        <w:spacing w:after="0"/>
        <w:jc w:val="both"/>
        <w:rPr>
          <w:sz w:val="21"/>
          <w:szCs w:val="21"/>
        </w:rPr>
      </w:pPr>
    </w:p>
    <w:p w14:paraId="5D2C0697" w14:textId="64026BDF" w:rsidR="006E1639" w:rsidRPr="00F37ADA" w:rsidRDefault="003305AC" w:rsidP="001A612B">
      <w:pPr>
        <w:spacing w:after="0"/>
        <w:jc w:val="both"/>
        <w:rPr>
          <w:sz w:val="21"/>
          <w:szCs w:val="21"/>
        </w:rPr>
      </w:pPr>
      <w:r>
        <w:rPr>
          <w:sz w:val="21"/>
          <w:szCs w:val="21"/>
        </w:rPr>
        <w:t>S</w:t>
      </w:r>
      <w:r w:rsidR="006E1639" w:rsidRPr="00F37ADA">
        <w:rPr>
          <w:sz w:val="21"/>
          <w:szCs w:val="21"/>
        </w:rPr>
        <w:t>tate assessment trainers will train new staff including Intake/Assessment Specialists, Instructional Specialists, and designated workforce staff</w:t>
      </w:r>
      <w:r w:rsidR="000D11ED">
        <w:rPr>
          <w:sz w:val="21"/>
          <w:szCs w:val="21"/>
        </w:rPr>
        <w:t>.</w:t>
      </w:r>
      <w:r w:rsidR="006E1639" w:rsidRPr="00F37ADA">
        <w:rPr>
          <w:sz w:val="21"/>
          <w:szCs w:val="21"/>
        </w:rPr>
        <w:t xml:space="preserve"> These staff will then deliver administration and interpretation procedures for all approved assessments to local programs. Exception:  </w:t>
      </w:r>
      <w:r w:rsidR="006E1639" w:rsidRPr="00F37ADA">
        <w:rPr>
          <w:b/>
          <w:sz w:val="21"/>
          <w:szCs w:val="21"/>
        </w:rPr>
        <w:t xml:space="preserve">All BEST Plus 2.0 training shall be conducted at the state level by a certified trainer.  </w:t>
      </w:r>
      <w:r w:rsidR="006E1639" w:rsidRPr="00F37ADA">
        <w:rPr>
          <w:sz w:val="21"/>
          <w:szCs w:val="21"/>
        </w:rPr>
        <w:t>Training must include NRS policy, accountability policies</w:t>
      </w:r>
      <w:r w:rsidR="00DE7F0A">
        <w:rPr>
          <w:sz w:val="21"/>
          <w:szCs w:val="21"/>
        </w:rPr>
        <w:t>,</w:t>
      </w:r>
      <w:r w:rsidR="006E1639" w:rsidRPr="00F37ADA">
        <w:rPr>
          <w:sz w:val="21"/>
          <w:szCs w:val="21"/>
        </w:rPr>
        <w:t xml:space="preserve"> and data collection; </w:t>
      </w:r>
      <w:r w:rsidR="006E1639" w:rsidRPr="000D11ED">
        <w:rPr>
          <w:sz w:val="21"/>
          <w:szCs w:val="21"/>
        </w:rPr>
        <w:t>definition of performance measures;</w:t>
      </w:r>
      <w:r w:rsidR="006E1639" w:rsidRPr="00F37ADA">
        <w:rPr>
          <w:sz w:val="21"/>
          <w:szCs w:val="21"/>
        </w:rPr>
        <w:t xml:space="preserve"> and guidelines for assessment administration.</w:t>
      </w:r>
    </w:p>
    <w:p w14:paraId="7D05B8BA" w14:textId="77777777" w:rsidR="006E1639" w:rsidRPr="00F37ADA" w:rsidRDefault="006E1639" w:rsidP="001A612B">
      <w:pPr>
        <w:spacing w:after="0"/>
        <w:jc w:val="both"/>
        <w:rPr>
          <w:sz w:val="21"/>
          <w:szCs w:val="21"/>
        </w:rPr>
      </w:pPr>
    </w:p>
    <w:p w14:paraId="67E5DC70" w14:textId="0200F9EF" w:rsidR="000D11ED" w:rsidRDefault="006E1639" w:rsidP="001A612B">
      <w:pPr>
        <w:spacing w:after="0"/>
        <w:jc w:val="both"/>
        <w:rPr>
          <w:sz w:val="21"/>
          <w:szCs w:val="21"/>
        </w:rPr>
      </w:pPr>
      <w:r w:rsidRPr="00F37ADA">
        <w:rPr>
          <w:sz w:val="21"/>
          <w:szCs w:val="21"/>
        </w:rPr>
        <w:t>Program staff who administer CASAS assessment</w:t>
      </w:r>
      <w:r w:rsidR="00DE7F0A">
        <w:rPr>
          <w:sz w:val="21"/>
          <w:szCs w:val="21"/>
        </w:rPr>
        <w:t>s</w:t>
      </w:r>
      <w:r w:rsidRPr="00F37ADA">
        <w:rPr>
          <w:sz w:val="21"/>
          <w:szCs w:val="21"/>
        </w:rPr>
        <w:t xml:space="preserve"> are required to </w:t>
      </w:r>
      <w:r w:rsidR="00F81676">
        <w:rPr>
          <w:sz w:val="21"/>
          <w:szCs w:val="21"/>
        </w:rPr>
        <w:t>complete training</w:t>
      </w:r>
      <w:r w:rsidRPr="00F37ADA">
        <w:rPr>
          <w:sz w:val="21"/>
          <w:szCs w:val="21"/>
        </w:rPr>
        <w:t xml:space="preserve"> prior to administering any CASAS assessments.  </w:t>
      </w:r>
      <w:r w:rsidR="00104EDA">
        <w:rPr>
          <w:sz w:val="21"/>
          <w:szCs w:val="21"/>
        </w:rPr>
        <w:t>The</w:t>
      </w:r>
      <w:r w:rsidR="00F81676">
        <w:rPr>
          <w:sz w:val="21"/>
          <w:szCs w:val="21"/>
        </w:rPr>
        <w:t xml:space="preserve"> online</w:t>
      </w:r>
      <w:r w:rsidR="00104EDA">
        <w:rPr>
          <w:sz w:val="21"/>
          <w:szCs w:val="21"/>
        </w:rPr>
        <w:t xml:space="preserve"> training modules were updated and made available July 1, 2020. Modules 1 and 3 are required for programs using paper testing, Programs implementing eTests should complete Modules 1 and 2.  Module 4, Test Results and Reports</w:t>
      </w:r>
      <w:r w:rsidR="00DE7F0A">
        <w:rPr>
          <w:sz w:val="21"/>
          <w:szCs w:val="21"/>
        </w:rPr>
        <w:t>,</w:t>
      </w:r>
      <w:r w:rsidR="00104EDA">
        <w:rPr>
          <w:sz w:val="21"/>
          <w:szCs w:val="21"/>
        </w:rPr>
        <w:t xml:space="preserve"> is recommended for all programs but not required. </w:t>
      </w:r>
      <w:r w:rsidR="000D11ED">
        <w:rPr>
          <w:sz w:val="21"/>
          <w:szCs w:val="21"/>
        </w:rPr>
        <w:t>Programs implementing remote test proctoring are required to complete the Remote Proctor Testing Certification.</w:t>
      </w:r>
      <w:r w:rsidR="00104EDA">
        <w:rPr>
          <w:sz w:val="21"/>
          <w:szCs w:val="21"/>
        </w:rPr>
        <w:t xml:space="preserve"> </w:t>
      </w:r>
      <w:r w:rsidR="000D11ED">
        <w:rPr>
          <w:sz w:val="21"/>
          <w:szCs w:val="21"/>
        </w:rPr>
        <w:t xml:space="preserve"> </w:t>
      </w:r>
      <w:r w:rsidR="000D11ED" w:rsidRPr="000D11ED">
        <w:rPr>
          <w:i/>
          <w:iCs/>
          <w:sz w:val="21"/>
          <w:szCs w:val="21"/>
        </w:rPr>
        <w:t>Beyond Implementation Basics</w:t>
      </w:r>
      <w:r w:rsidR="009E2872">
        <w:rPr>
          <w:sz w:val="21"/>
          <w:szCs w:val="21"/>
        </w:rPr>
        <w:t xml:space="preserve"> is recommended for recertification</w:t>
      </w:r>
      <w:r w:rsidR="000D11ED">
        <w:rPr>
          <w:sz w:val="21"/>
          <w:szCs w:val="21"/>
        </w:rPr>
        <w:t xml:space="preserve">. All </w:t>
      </w:r>
      <w:proofErr w:type="gramStart"/>
      <w:r w:rsidR="000D11ED">
        <w:rPr>
          <w:sz w:val="21"/>
          <w:szCs w:val="21"/>
        </w:rPr>
        <w:t>trainings are</w:t>
      </w:r>
      <w:proofErr w:type="gramEnd"/>
      <w:r w:rsidR="000D11ED">
        <w:rPr>
          <w:sz w:val="21"/>
          <w:szCs w:val="21"/>
        </w:rPr>
        <w:t xml:space="preserve"> available on the CASAS website under the Online Training tab.</w:t>
      </w:r>
      <w:r w:rsidR="00F81676">
        <w:rPr>
          <w:sz w:val="21"/>
          <w:szCs w:val="21"/>
        </w:rPr>
        <w:t xml:space="preserve"> </w:t>
      </w:r>
    </w:p>
    <w:p w14:paraId="465ADCC4" w14:textId="77777777" w:rsidR="000D11ED" w:rsidRDefault="000D11ED" w:rsidP="001A612B">
      <w:pPr>
        <w:spacing w:after="0"/>
        <w:jc w:val="both"/>
        <w:rPr>
          <w:sz w:val="21"/>
          <w:szCs w:val="21"/>
        </w:rPr>
      </w:pPr>
    </w:p>
    <w:p w14:paraId="5F8CAAA9" w14:textId="49806916" w:rsidR="006E1639" w:rsidRDefault="006E1639" w:rsidP="001A612B">
      <w:pPr>
        <w:spacing w:after="0"/>
        <w:jc w:val="both"/>
        <w:rPr>
          <w:sz w:val="21"/>
          <w:szCs w:val="21"/>
        </w:rPr>
      </w:pPr>
      <w:r w:rsidRPr="00F37ADA">
        <w:rPr>
          <w:sz w:val="21"/>
          <w:szCs w:val="21"/>
        </w:rPr>
        <w:t>Programs</w:t>
      </w:r>
      <w:r w:rsidR="00104EDA">
        <w:rPr>
          <w:sz w:val="21"/>
          <w:szCs w:val="21"/>
        </w:rPr>
        <w:t xml:space="preserve"> using TABE must complete the two-part TABE Certification</w:t>
      </w:r>
      <w:r w:rsidR="000D11ED">
        <w:rPr>
          <w:sz w:val="21"/>
          <w:szCs w:val="21"/>
        </w:rPr>
        <w:t xml:space="preserve"> and TABE Online training videos if implementing TABE Online</w:t>
      </w:r>
      <w:r w:rsidR="00104EDA">
        <w:rPr>
          <w:sz w:val="21"/>
          <w:szCs w:val="21"/>
        </w:rPr>
        <w:t xml:space="preserve">. </w:t>
      </w:r>
      <w:proofErr w:type="gramStart"/>
      <w:r w:rsidR="009E2872">
        <w:rPr>
          <w:sz w:val="21"/>
          <w:szCs w:val="21"/>
        </w:rPr>
        <w:t>Trainings</w:t>
      </w:r>
      <w:r w:rsidR="000D11ED">
        <w:rPr>
          <w:sz w:val="21"/>
          <w:szCs w:val="21"/>
        </w:rPr>
        <w:t xml:space="preserve"> are</w:t>
      </w:r>
      <w:proofErr w:type="gramEnd"/>
      <w:r w:rsidR="000D11ED">
        <w:rPr>
          <w:sz w:val="21"/>
          <w:szCs w:val="21"/>
        </w:rPr>
        <w:t xml:space="preserve"> located on the DRC website under TABE Resources. </w:t>
      </w:r>
    </w:p>
    <w:p w14:paraId="5E4C4A4E" w14:textId="2FCB7FF5" w:rsidR="00F81676" w:rsidRDefault="00F81676" w:rsidP="001A612B">
      <w:pPr>
        <w:spacing w:after="0"/>
        <w:jc w:val="both"/>
        <w:rPr>
          <w:sz w:val="21"/>
          <w:szCs w:val="21"/>
        </w:rPr>
      </w:pPr>
    </w:p>
    <w:p w14:paraId="2CF8A9E1" w14:textId="5F53D336" w:rsidR="00F81676" w:rsidRPr="00F37ADA" w:rsidRDefault="00F81676" w:rsidP="001A612B">
      <w:pPr>
        <w:spacing w:after="0"/>
        <w:jc w:val="both"/>
        <w:rPr>
          <w:sz w:val="21"/>
          <w:szCs w:val="21"/>
        </w:rPr>
      </w:pPr>
      <w:r>
        <w:rPr>
          <w:sz w:val="21"/>
          <w:szCs w:val="21"/>
        </w:rPr>
        <w:t>Both CASAS and TABE provide monthly update webinars that are recommended for assessment staff.</w:t>
      </w:r>
    </w:p>
    <w:p w14:paraId="327BEF3C" w14:textId="77777777" w:rsidR="006E1639" w:rsidRPr="00F37ADA" w:rsidRDefault="006E1639" w:rsidP="00366913">
      <w:pPr>
        <w:spacing w:after="0"/>
        <w:jc w:val="both"/>
        <w:rPr>
          <w:b/>
          <w:sz w:val="21"/>
          <w:szCs w:val="21"/>
        </w:rPr>
      </w:pPr>
    </w:p>
    <w:p w14:paraId="4A3803B9" w14:textId="2FA8B6A4" w:rsidR="0025565D" w:rsidRPr="0025565D" w:rsidRDefault="0025565D" w:rsidP="0025565D">
      <w:pPr>
        <w:pStyle w:val="Caption"/>
        <w:keepNext/>
        <w:jc w:val="center"/>
        <w:rPr>
          <w:color w:val="auto"/>
          <w:sz w:val="22"/>
        </w:rPr>
      </w:pPr>
      <w:bookmarkStart w:id="10" w:name="_Toc146882423"/>
      <w:r w:rsidRPr="0025565D">
        <w:rPr>
          <w:color w:val="auto"/>
          <w:sz w:val="22"/>
        </w:rPr>
        <w:t xml:space="preserve">Table </w:t>
      </w:r>
      <w:r w:rsidRPr="0025565D">
        <w:rPr>
          <w:color w:val="auto"/>
          <w:sz w:val="22"/>
        </w:rPr>
        <w:fldChar w:fldCharType="begin"/>
      </w:r>
      <w:r w:rsidRPr="0025565D">
        <w:rPr>
          <w:color w:val="auto"/>
          <w:sz w:val="22"/>
        </w:rPr>
        <w:instrText xml:space="preserve"> SEQ Table \* ARABIC </w:instrText>
      </w:r>
      <w:r w:rsidRPr="0025565D">
        <w:rPr>
          <w:color w:val="auto"/>
          <w:sz w:val="22"/>
        </w:rPr>
        <w:fldChar w:fldCharType="separate"/>
      </w:r>
      <w:r w:rsidR="00E31A92">
        <w:rPr>
          <w:noProof/>
          <w:color w:val="auto"/>
          <w:sz w:val="22"/>
        </w:rPr>
        <w:t>2</w:t>
      </w:r>
      <w:r w:rsidRPr="0025565D">
        <w:rPr>
          <w:color w:val="auto"/>
          <w:sz w:val="22"/>
        </w:rPr>
        <w:fldChar w:fldCharType="end"/>
      </w:r>
      <w:r w:rsidRPr="0025565D">
        <w:rPr>
          <w:color w:val="auto"/>
          <w:sz w:val="22"/>
        </w:rPr>
        <w:t>: Staff Training Schedule</w:t>
      </w:r>
      <w:bookmarkEnd w:id="10"/>
    </w:p>
    <w:tbl>
      <w:tblPr>
        <w:tblW w:w="10742" w:type="dxa"/>
        <w:tblInd w:w="-546" w:type="dxa"/>
        <w:tblLayout w:type="fixed"/>
        <w:tblCellMar>
          <w:left w:w="0" w:type="dxa"/>
          <w:right w:w="0" w:type="dxa"/>
        </w:tblCellMar>
        <w:tblLook w:val="0000" w:firstRow="0" w:lastRow="0" w:firstColumn="0" w:lastColumn="0" w:noHBand="0" w:noVBand="0"/>
      </w:tblPr>
      <w:tblGrid>
        <w:gridCol w:w="4440"/>
        <w:gridCol w:w="2940"/>
        <w:gridCol w:w="1415"/>
        <w:gridCol w:w="1947"/>
      </w:tblGrid>
      <w:tr w:rsidR="006E1639" w:rsidRPr="00F37ADA" w14:paraId="74907F8C" w14:textId="77777777" w:rsidTr="00E6229E">
        <w:trPr>
          <w:trHeight w:hRule="exact" w:val="325"/>
        </w:trPr>
        <w:tc>
          <w:tcPr>
            <w:tcW w:w="4440" w:type="dxa"/>
            <w:vMerge w:val="restart"/>
            <w:tcBorders>
              <w:top w:val="single" w:sz="5" w:space="0" w:color="000000"/>
              <w:left w:val="single" w:sz="5" w:space="0" w:color="000000"/>
              <w:bottom w:val="single" w:sz="5" w:space="0" w:color="000000"/>
              <w:right w:val="single" w:sz="5" w:space="0" w:color="000000"/>
            </w:tcBorders>
            <w:shd w:val="clear" w:color="auto" w:fill="C5D9EF"/>
          </w:tcPr>
          <w:p w14:paraId="2286AEFC" w14:textId="77777777" w:rsidR="006E1639" w:rsidRPr="008B0298" w:rsidRDefault="006E1639" w:rsidP="00A6033C">
            <w:pPr>
              <w:pStyle w:val="TableParagraph"/>
              <w:kinsoku w:val="0"/>
              <w:overflowPunct w:val="0"/>
              <w:spacing w:line="252" w:lineRule="exact"/>
              <w:ind w:left="20"/>
              <w:rPr>
                <w:rFonts w:asciiTheme="minorHAnsi" w:hAnsiTheme="minorHAnsi" w:cstheme="minorHAnsi"/>
                <w:sz w:val="23"/>
                <w:szCs w:val="23"/>
              </w:rPr>
            </w:pPr>
            <w:r w:rsidRPr="008B0298">
              <w:rPr>
                <w:rFonts w:asciiTheme="minorHAnsi" w:hAnsiTheme="minorHAnsi" w:cstheme="minorHAnsi"/>
                <w:b/>
                <w:bCs/>
                <w:spacing w:val="-1"/>
                <w:sz w:val="21"/>
                <w:szCs w:val="21"/>
              </w:rPr>
              <w:t>WHO</w:t>
            </w:r>
          </w:p>
        </w:tc>
        <w:tc>
          <w:tcPr>
            <w:tcW w:w="2940" w:type="dxa"/>
            <w:vMerge w:val="restart"/>
            <w:tcBorders>
              <w:top w:val="single" w:sz="5" w:space="0" w:color="000000"/>
              <w:left w:val="single" w:sz="5" w:space="0" w:color="000000"/>
              <w:bottom w:val="single" w:sz="5" w:space="0" w:color="000000"/>
              <w:right w:val="single" w:sz="5" w:space="0" w:color="000000"/>
            </w:tcBorders>
            <w:shd w:val="clear" w:color="auto" w:fill="C5D9EF"/>
          </w:tcPr>
          <w:p w14:paraId="23F3C7C6" w14:textId="77777777" w:rsidR="006E1639" w:rsidRPr="008B0298" w:rsidRDefault="006E1639" w:rsidP="00A6033C">
            <w:pPr>
              <w:pStyle w:val="TableParagraph"/>
              <w:kinsoku w:val="0"/>
              <w:overflowPunct w:val="0"/>
              <w:spacing w:line="252" w:lineRule="exact"/>
              <w:ind w:left="869"/>
              <w:rPr>
                <w:rFonts w:asciiTheme="minorHAnsi" w:hAnsiTheme="minorHAnsi" w:cstheme="minorHAnsi"/>
                <w:sz w:val="23"/>
                <w:szCs w:val="23"/>
              </w:rPr>
            </w:pPr>
            <w:r w:rsidRPr="008B0298">
              <w:rPr>
                <w:rFonts w:asciiTheme="minorHAnsi" w:hAnsiTheme="minorHAnsi" w:cstheme="minorHAnsi"/>
                <w:b/>
                <w:bCs/>
                <w:spacing w:val="-2"/>
                <w:sz w:val="21"/>
                <w:szCs w:val="21"/>
              </w:rPr>
              <w:t>B</w:t>
            </w:r>
            <w:r w:rsidRPr="008B0298">
              <w:rPr>
                <w:rFonts w:asciiTheme="minorHAnsi" w:hAnsiTheme="minorHAnsi" w:cstheme="minorHAnsi"/>
                <w:b/>
                <w:bCs/>
                <w:sz w:val="21"/>
                <w:szCs w:val="21"/>
              </w:rPr>
              <w:t>Y</w:t>
            </w:r>
            <w:r w:rsidRPr="008B0298">
              <w:rPr>
                <w:rFonts w:asciiTheme="minorHAnsi" w:hAnsiTheme="minorHAnsi" w:cstheme="minorHAnsi"/>
                <w:b/>
                <w:bCs/>
                <w:spacing w:val="-12"/>
                <w:sz w:val="21"/>
                <w:szCs w:val="21"/>
              </w:rPr>
              <w:t xml:space="preserve"> </w:t>
            </w:r>
            <w:r w:rsidRPr="008B0298">
              <w:rPr>
                <w:rFonts w:asciiTheme="minorHAnsi" w:hAnsiTheme="minorHAnsi" w:cstheme="minorHAnsi"/>
                <w:b/>
                <w:bCs/>
                <w:spacing w:val="-2"/>
                <w:sz w:val="21"/>
                <w:szCs w:val="21"/>
              </w:rPr>
              <w:t>WHOM</w:t>
            </w:r>
          </w:p>
        </w:tc>
        <w:tc>
          <w:tcPr>
            <w:tcW w:w="3362" w:type="dxa"/>
            <w:gridSpan w:val="2"/>
            <w:tcBorders>
              <w:top w:val="single" w:sz="5" w:space="0" w:color="000000"/>
              <w:left w:val="single" w:sz="5" w:space="0" w:color="000000"/>
              <w:bottom w:val="nil"/>
              <w:right w:val="single" w:sz="5" w:space="0" w:color="000000"/>
            </w:tcBorders>
            <w:shd w:val="clear" w:color="auto" w:fill="C6D9F1"/>
          </w:tcPr>
          <w:p w14:paraId="5A43C2AE" w14:textId="77777777" w:rsidR="006E1639" w:rsidRPr="008B0298" w:rsidRDefault="006E1639" w:rsidP="00A6033C">
            <w:pPr>
              <w:pStyle w:val="TableParagraph"/>
              <w:kinsoku w:val="0"/>
              <w:overflowPunct w:val="0"/>
              <w:spacing w:line="252" w:lineRule="exact"/>
              <w:ind w:left="24"/>
              <w:jc w:val="center"/>
              <w:rPr>
                <w:rFonts w:asciiTheme="minorHAnsi" w:hAnsiTheme="minorHAnsi" w:cstheme="minorHAnsi"/>
                <w:sz w:val="23"/>
                <w:szCs w:val="23"/>
              </w:rPr>
            </w:pPr>
            <w:r w:rsidRPr="008B0298">
              <w:rPr>
                <w:rFonts w:asciiTheme="minorHAnsi" w:hAnsiTheme="minorHAnsi" w:cstheme="minorHAnsi"/>
                <w:b/>
                <w:bCs/>
                <w:spacing w:val="-1"/>
                <w:sz w:val="21"/>
                <w:szCs w:val="21"/>
              </w:rPr>
              <w:t>WH</w:t>
            </w:r>
            <w:r w:rsidRPr="008B0298">
              <w:rPr>
                <w:rFonts w:asciiTheme="minorHAnsi" w:hAnsiTheme="minorHAnsi" w:cstheme="minorHAnsi"/>
                <w:b/>
                <w:bCs/>
                <w:spacing w:val="1"/>
                <w:sz w:val="21"/>
                <w:szCs w:val="21"/>
              </w:rPr>
              <w:t>E</w:t>
            </w:r>
            <w:r w:rsidRPr="008B0298">
              <w:rPr>
                <w:rFonts w:asciiTheme="minorHAnsi" w:hAnsiTheme="minorHAnsi" w:cstheme="minorHAnsi"/>
                <w:b/>
                <w:bCs/>
                <w:sz w:val="21"/>
                <w:szCs w:val="21"/>
              </w:rPr>
              <w:t>N</w:t>
            </w:r>
          </w:p>
        </w:tc>
      </w:tr>
      <w:tr w:rsidR="006E1639" w:rsidRPr="00F37ADA" w14:paraId="287AAEA7" w14:textId="77777777" w:rsidTr="00E6229E">
        <w:trPr>
          <w:trHeight w:hRule="exact" w:val="362"/>
        </w:trPr>
        <w:tc>
          <w:tcPr>
            <w:tcW w:w="4440" w:type="dxa"/>
            <w:vMerge/>
            <w:tcBorders>
              <w:top w:val="single" w:sz="5" w:space="0" w:color="000000"/>
              <w:left w:val="single" w:sz="5" w:space="0" w:color="000000"/>
              <w:bottom w:val="single" w:sz="5" w:space="0" w:color="000000"/>
              <w:right w:val="single" w:sz="5" w:space="0" w:color="000000"/>
            </w:tcBorders>
            <w:shd w:val="clear" w:color="auto" w:fill="C5D9EF"/>
          </w:tcPr>
          <w:p w14:paraId="667A251A" w14:textId="77777777" w:rsidR="006E1639" w:rsidRPr="008B0298" w:rsidRDefault="006E1639" w:rsidP="00A6033C">
            <w:pPr>
              <w:pStyle w:val="TableParagraph"/>
              <w:kinsoku w:val="0"/>
              <w:overflowPunct w:val="0"/>
              <w:spacing w:line="252" w:lineRule="exact"/>
              <w:ind w:left="24"/>
              <w:jc w:val="center"/>
              <w:rPr>
                <w:rFonts w:asciiTheme="minorHAnsi" w:hAnsiTheme="minorHAnsi" w:cstheme="minorHAnsi"/>
                <w:sz w:val="23"/>
                <w:szCs w:val="23"/>
              </w:rPr>
            </w:pPr>
          </w:p>
        </w:tc>
        <w:tc>
          <w:tcPr>
            <w:tcW w:w="2940" w:type="dxa"/>
            <w:vMerge/>
            <w:tcBorders>
              <w:top w:val="single" w:sz="5" w:space="0" w:color="000000"/>
              <w:left w:val="single" w:sz="5" w:space="0" w:color="000000"/>
              <w:bottom w:val="single" w:sz="5" w:space="0" w:color="000000"/>
              <w:right w:val="single" w:sz="5" w:space="0" w:color="000000"/>
            </w:tcBorders>
            <w:shd w:val="clear" w:color="auto" w:fill="C5D9EF"/>
          </w:tcPr>
          <w:p w14:paraId="76EE5166" w14:textId="77777777" w:rsidR="006E1639" w:rsidRPr="008B0298" w:rsidRDefault="006E1639" w:rsidP="00A6033C">
            <w:pPr>
              <w:pStyle w:val="TableParagraph"/>
              <w:kinsoku w:val="0"/>
              <w:overflowPunct w:val="0"/>
              <w:spacing w:line="252" w:lineRule="exact"/>
              <w:ind w:left="24"/>
              <w:jc w:val="center"/>
              <w:rPr>
                <w:rFonts w:asciiTheme="minorHAnsi" w:hAnsiTheme="minorHAnsi" w:cstheme="minorHAnsi"/>
                <w:sz w:val="23"/>
                <w:szCs w:val="23"/>
              </w:rPr>
            </w:pPr>
          </w:p>
        </w:tc>
        <w:tc>
          <w:tcPr>
            <w:tcW w:w="1415" w:type="dxa"/>
            <w:tcBorders>
              <w:top w:val="nil"/>
              <w:left w:val="single" w:sz="5" w:space="0" w:color="000000"/>
              <w:bottom w:val="single" w:sz="5" w:space="0" w:color="000000"/>
              <w:right w:val="nil"/>
            </w:tcBorders>
            <w:shd w:val="clear" w:color="auto" w:fill="C5D9EF"/>
          </w:tcPr>
          <w:p w14:paraId="2FB5B908" w14:textId="77777777" w:rsidR="006E1639" w:rsidRPr="008B0298" w:rsidRDefault="006E1639" w:rsidP="00A6033C">
            <w:pPr>
              <w:pStyle w:val="TableParagraph"/>
              <w:kinsoku w:val="0"/>
              <w:overflowPunct w:val="0"/>
              <w:ind w:left="564"/>
              <w:rPr>
                <w:rFonts w:asciiTheme="minorHAnsi" w:hAnsiTheme="minorHAnsi" w:cstheme="minorHAnsi"/>
                <w:sz w:val="23"/>
                <w:szCs w:val="23"/>
              </w:rPr>
            </w:pPr>
            <w:r w:rsidRPr="008B0298">
              <w:rPr>
                <w:rFonts w:asciiTheme="minorHAnsi" w:hAnsiTheme="minorHAnsi" w:cstheme="minorHAnsi"/>
                <w:b/>
                <w:bCs/>
                <w:spacing w:val="-1"/>
                <w:sz w:val="21"/>
                <w:szCs w:val="21"/>
              </w:rPr>
              <w:t>Initial</w:t>
            </w:r>
          </w:p>
        </w:tc>
        <w:tc>
          <w:tcPr>
            <w:tcW w:w="1947" w:type="dxa"/>
            <w:tcBorders>
              <w:top w:val="nil"/>
              <w:left w:val="nil"/>
              <w:bottom w:val="single" w:sz="5" w:space="0" w:color="000000"/>
              <w:right w:val="single" w:sz="5" w:space="0" w:color="000000"/>
            </w:tcBorders>
            <w:shd w:val="clear" w:color="auto" w:fill="C5D9EF"/>
          </w:tcPr>
          <w:p w14:paraId="69882EDC" w14:textId="77777777" w:rsidR="006E1639" w:rsidRPr="008B0298" w:rsidRDefault="006E1639" w:rsidP="00A6033C">
            <w:pPr>
              <w:pStyle w:val="TableParagraph"/>
              <w:kinsoku w:val="0"/>
              <w:overflowPunct w:val="0"/>
              <w:ind w:left="750"/>
              <w:rPr>
                <w:rFonts w:asciiTheme="minorHAnsi" w:hAnsiTheme="minorHAnsi" w:cstheme="minorHAnsi"/>
                <w:sz w:val="23"/>
                <w:szCs w:val="23"/>
              </w:rPr>
            </w:pPr>
            <w:r w:rsidRPr="008B0298">
              <w:rPr>
                <w:rFonts w:asciiTheme="minorHAnsi" w:hAnsiTheme="minorHAnsi" w:cstheme="minorHAnsi"/>
                <w:b/>
                <w:bCs/>
                <w:spacing w:val="-1"/>
                <w:sz w:val="21"/>
                <w:szCs w:val="21"/>
              </w:rPr>
              <w:t>Update</w:t>
            </w:r>
          </w:p>
        </w:tc>
      </w:tr>
      <w:tr w:rsidR="006E1639" w:rsidRPr="00F37ADA" w14:paraId="635A7CF9" w14:textId="77777777" w:rsidTr="00E6229E">
        <w:trPr>
          <w:trHeight w:hRule="exact" w:val="264"/>
        </w:trPr>
        <w:tc>
          <w:tcPr>
            <w:tcW w:w="4440" w:type="dxa"/>
            <w:tcBorders>
              <w:top w:val="single" w:sz="5" w:space="0" w:color="000000"/>
              <w:left w:val="single" w:sz="5" w:space="0" w:color="000000"/>
              <w:bottom w:val="single" w:sz="5" w:space="0" w:color="000000"/>
              <w:right w:val="single" w:sz="5" w:space="0" w:color="000000"/>
            </w:tcBorders>
          </w:tcPr>
          <w:p w14:paraId="058AF265" w14:textId="77777777" w:rsidR="006E1639" w:rsidRPr="008B0298" w:rsidRDefault="006E1639" w:rsidP="00A6033C">
            <w:pPr>
              <w:pStyle w:val="TableParagraph"/>
              <w:kinsoku w:val="0"/>
              <w:overflowPunct w:val="0"/>
              <w:spacing w:line="250" w:lineRule="exact"/>
              <w:ind w:left="108"/>
              <w:rPr>
                <w:rFonts w:asciiTheme="minorHAnsi" w:hAnsiTheme="minorHAnsi" w:cstheme="minorHAnsi"/>
                <w:sz w:val="23"/>
                <w:szCs w:val="23"/>
              </w:rPr>
            </w:pPr>
            <w:r w:rsidRPr="008B0298">
              <w:rPr>
                <w:rFonts w:asciiTheme="minorHAnsi" w:hAnsiTheme="minorHAnsi" w:cstheme="minorHAnsi"/>
                <w:spacing w:val="-1"/>
                <w:sz w:val="21"/>
                <w:szCs w:val="21"/>
              </w:rPr>
              <w:t>Stat</w:t>
            </w:r>
            <w:r w:rsidRPr="008B0298">
              <w:rPr>
                <w:rFonts w:asciiTheme="minorHAnsi" w:hAnsiTheme="minorHAnsi" w:cstheme="minorHAnsi"/>
                <w:sz w:val="21"/>
                <w:szCs w:val="21"/>
              </w:rPr>
              <w:t>e</w:t>
            </w:r>
            <w:r w:rsidRPr="008B0298">
              <w:rPr>
                <w:rFonts w:asciiTheme="minorHAnsi" w:hAnsiTheme="minorHAnsi" w:cstheme="minorHAnsi"/>
                <w:spacing w:val="-18"/>
                <w:sz w:val="21"/>
                <w:szCs w:val="21"/>
              </w:rPr>
              <w:t xml:space="preserve"> </w:t>
            </w:r>
            <w:r w:rsidRPr="008B0298">
              <w:rPr>
                <w:rFonts w:asciiTheme="minorHAnsi" w:hAnsiTheme="minorHAnsi" w:cstheme="minorHAnsi"/>
                <w:spacing w:val="-1"/>
                <w:sz w:val="21"/>
                <w:szCs w:val="21"/>
              </w:rPr>
              <w:t>Trainers</w:t>
            </w:r>
          </w:p>
        </w:tc>
        <w:tc>
          <w:tcPr>
            <w:tcW w:w="2940" w:type="dxa"/>
            <w:tcBorders>
              <w:top w:val="single" w:sz="5" w:space="0" w:color="000000"/>
              <w:left w:val="single" w:sz="5" w:space="0" w:color="000000"/>
              <w:bottom w:val="single" w:sz="5" w:space="0" w:color="000000"/>
              <w:right w:val="single" w:sz="5" w:space="0" w:color="000000"/>
            </w:tcBorders>
          </w:tcPr>
          <w:p w14:paraId="3E81C93C" w14:textId="7D10A98D" w:rsidR="006E1639" w:rsidRPr="008B0298" w:rsidRDefault="006E1639" w:rsidP="00A6033C">
            <w:pPr>
              <w:pStyle w:val="TableParagraph"/>
              <w:kinsoku w:val="0"/>
              <w:overflowPunct w:val="0"/>
              <w:spacing w:line="250" w:lineRule="exact"/>
              <w:ind w:left="109"/>
              <w:rPr>
                <w:rFonts w:asciiTheme="minorHAnsi" w:hAnsiTheme="minorHAnsi" w:cstheme="minorHAnsi"/>
                <w:sz w:val="23"/>
                <w:szCs w:val="23"/>
              </w:rPr>
            </w:pPr>
            <w:r w:rsidRPr="008B0298">
              <w:rPr>
                <w:rFonts w:asciiTheme="minorHAnsi" w:hAnsiTheme="minorHAnsi" w:cstheme="minorHAnsi"/>
                <w:spacing w:val="-3"/>
                <w:sz w:val="21"/>
                <w:szCs w:val="21"/>
              </w:rPr>
              <w:t>C</w:t>
            </w:r>
            <w:r w:rsidRPr="008B0298">
              <w:rPr>
                <w:rFonts w:asciiTheme="minorHAnsi" w:hAnsiTheme="minorHAnsi" w:cstheme="minorHAnsi"/>
                <w:spacing w:val="-1"/>
                <w:sz w:val="21"/>
                <w:szCs w:val="21"/>
              </w:rPr>
              <w:t>A</w:t>
            </w:r>
            <w:r w:rsidRPr="008B0298">
              <w:rPr>
                <w:rFonts w:asciiTheme="minorHAnsi" w:hAnsiTheme="minorHAnsi" w:cstheme="minorHAnsi"/>
                <w:spacing w:val="-3"/>
                <w:sz w:val="21"/>
                <w:szCs w:val="21"/>
              </w:rPr>
              <w:t>S</w:t>
            </w:r>
            <w:r w:rsidRPr="008B0298">
              <w:rPr>
                <w:rFonts w:asciiTheme="minorHAnsi" w:hAnsiTheme="minorHAnsi" w:cstheme="minorHAnsi"/>
                <w:spacing w:val="-1"/>
                <w:sz w:val="21"/>
                <w:szCs w:val="21"/>
              </w:rPr>
              <w:t>A</w:t>
            </w:r>
            <w:r w:rsidRPr="008B0298">
              <w:rPr>
                <w:rFonts w:asciiTheme="minorHAnsi" w:hAnsiTheme="minorHAnsi" w:cstheme="minorHAnsi"/>
                <w:spacing w:val="-3"/>
                <w:sz w:val="21"/>
                <w:szCs w:val="21"/>
              </w:rPr>
              <w:t>S</w:t>
            </w:r>
            <w:r w:rsidR="00203685">
              <w:rPr>
                <w:rFonts w:asciiTheme="minorHAnsi" w:hAnsiTheme="minorHAnsi" w:cstheme="minorHAnsi"/>
                <w:sz w:val="21"/>
                <w:szCs w:val="21"/>
              </w:rPr>
              <w:t xml:space="preserve"> or TABE</w:t>
            </w:r>
          </w:p>
        </w:tc>
        <w:tc>
          <w:tcPr>
            <w:tcW w:w="1415" w:type="dxa"/>
            <w:tcBorders>
              <w:top w:val="single" w:sz="5" w:space="0" w:color="000000"/>
              <w:left w:val="single" w:sz="5" w:space="0" w:color="000000"/>
              <w:bottom w:val="single" w:sz="5" w:space="0" w:color="000000"/>
              <w:right w:val="nil"/>
            </w:tcBorders>
          </w:tcPr>
          <w:p w14:paraId="1411D3A6" w14:textId="77777777" w:rsidR="006E1639" w:rsidRPr="008B0298" w:rsidRDefault="006E1639" w:rsidP="00A6033C">
            <w:pPr>
              <w:pStyle w:val="TableParagraph"/>
              <w:kinsoku w:val="0"/>
              <w:overflowPunct w:val="0"/>
              <w:spacing w:line="250" w:lineRule="exact"/>
              <w:ind w:left="108"/>
              <w:rPr>
                <w:rFonts w:asciiTheme="minorHAnsi" w:hAnsiTheme="minorHAnsi" w:cstheme="minorHAnsi"/>
                <w:sz w:val="23"/>
                <w:szCs w:val="23"/>
              </w:rPr>
            </w:pPr>
            <w:r w:rsidRPr="008B0298">
              <w:rPr>
                <w:rFonts w:asciiTheme="minorHAnsi" w:hAnsiTheme="minorHAnsi" w:cstheme="minorHAnsi"/>
                <w:spacing w:val="-2"/>
                <w:sz w:val="21"/>
                <w:szCs w:val="21"/>
              </w:rPr>
              <w:t>U</w:t>
            </w:r>
            <w:r w:rsidRPr="008B0298">
              <w:rPr>
                <w:rFonts w:asciiTheme="minorHAnsi" w:hAnsiTheme="minorHAnsi" w:cstheme="minorHAnsi"/>
                <w:spacing w:val="-1"/>
                <w:sz w:val="21"/>
                <w:szCs w:val="21"/>
              </w:rPr>
              <w:t>po</w:t>
            </w:r>
            <w:r w:rsidRPr="008B0298">
              <w:rPr>
                <w:rFonts w:asciiTheme="minorHAnsi" w:hAnsiTheme="minorHAnsi" w:cstheme="minorHAnsi"/>
                <w:sz w:val="21"/>
                <w:szCs w:val="21"/>
              </w:rPr>
              <w:t>n</w:t>
            </w:r>
            <w:r w:rsidRPr="008B0298">
              <w:rPr>
                <w:rFonts w:asciiTheme="minorHAnsi" w:hAnsiTheme="minorHAnsi" w:cstheme="minorHAnsi"/>
                <w:spacing w:val="-11"/>
                <w:sz w:val="21"/>
                <w:szCs w:val="21"/>
              </w:rPr>
              <w:t xml:space="preserve"> </w:t>
            </w:r>
            <w:r w:rsidRPr="008B0298">
              <w:rPr>
                <w:rFonts w:asciiTheme="minorHAnsi" w:hAnsiTheme="minorHAnsi" w:cstheme="minorHAnsi"/>
                <w:spacing w:val="-1"/>
                <w:sz w:val="21"/>
                <w:szCs w:val="21"/>
              </w:rPr>
              <w:t>hire</w:t>
            </w:r>
          </w:p>
        </w:tc>
        <w:tc>
          <w:tcPr>
            <w:tcW w:w="1947" w:type="dxa"/>
            <w:tcBorders>
              <w:top w:val="single" w:sz="5" w:space="0" w:color="000000"/>
              <w:left w:val="nil"/>
              <w:bottom w:val="single" w:sz="5" w:space="0" w:color="000000"/>
              <w:right w:val="single" w:sz="5" w:space="0" w:color="000000"/>
            </w:tcBorders>
          </w:tcPr>
          <w:p w14:paraId="0AF13A69" w14:textId="77777777" w:rsidR="006E1639" w:rsidRPr="008B0298" w:rsidRDefault="006E1639" w:rsidP="00A6033C">
            <w:pPr>
              <w:pStyle w:val="TableParagraph"/>
              <w:kinsoku w:val="0"/>
              <w:overflowPunct w:val="0"/>
              <w:spacing w:line="250" w:lineRule="exact"/>
              <w:ind w:left="348"/>
              <w:rPr>
                <w:rFonts w:asciiTheme="minorHAnsi" w:hAnsiTheme="minorHAnsi" w:cstheme="minorHAnsi"/>
                <w:sz w:val="23"/>
                <w:szCs w:val="23"/>
              </w:rPr>
            </w:pPr>
            <w:r w:rsidRPr="008B0298">
              <w:rPr>
                <w:rFonts w:asciiTheme="minorHAnsi" w:hAnsiTheme="minorHAnsi" w:cstheme="minorHAnsi"/>
                <w:spacing w:val="-3"/>
                <w:sz w:val="21"/>
                <w:szCs w:val="21"/>
              </w:rPr>
              <w:t>E</w:t>
            </w:r>
            <w:r w:rsidRPr="008B0298">
              <w:rPr>
                <w:rFonts w:asciiTheme="minorHAnsi" w:hAnsiTheme="minorHAnsi" w:cstheme="minorHAnsi"/>
                <w:spacing w:val="-2"/>
                <w:sz w:val="21"/>
                <w:szCs w:val="21"/>
              </w:rPr>
              <w:t>v</w:t>
            </w:r>
            <w:r w:rsidRPr="008B0298">
              <w:rPr>
                <w:rFonts w:asciiTheme="minorHAnsi" w:hAnsiTheme="minorHAnsi" w:cstheme="minorHAnsi"/>
                <w:spacing w:val="-3"/>
                <w:sz w:val="21"/>
                <w:szCs w:val="21"/>
              </w:rPr>
              <w:t>er</w:t>
            </w:r>
            <w:r w:rsidRPr="008B0298">
              <w:rPr>
                <w:rFonts w:asciiTheme="minorHAnsi" w:hAnsiTheme="minorHAnsi" w:cstheme="minorHAnsi"/>
                <w:sz w:val="21"/>
                <w:szCs w:val="21"/>
              </w:rPr>
              <w:t>y</w:t>
            </w:r>
            <w:r w:rsidRPr="008B0298">
              <w:rPr>
                <w:rFonts w:asciiTheme="minorHAnsi" w:hAnsiTheme="minorHAnsi" w:cstheme="minorHAnsi"/>
                <w:spacing w:val="-13"/>
                <w:sz w:val="21"/>
                <w:szCs w:val="21"/>
              </w:rPr>
              <w:t xml:space="preserve"> </w:t>
            </w:r>
            <w:r w:rsidRPr="008B0298">
              <w:rPr>
                <w:rFonts w:asciiTheme="minorHAnsi" w:hAnsiTheme="minorHAnsi" w:cstheme="minorHAnsi"/>
                <w:spacing w:val="-1"/>
                <w:sz w:val="21"/>
                <w:szCs w:val="21"/>
              </w:rPr>
              <w:t>tw</w:t>
            </w:r>
            <w:r w:rsidRPr="008B0298">
              <w:rPr>
                <w:rFonts w:asciiTheme="minorHAnsi" w:hAnsiTheme="minorHAnsi" w:cstheme="minorHAnsi"/>
                <w:sz w:val="21"/>
                <w:szCs w:val="21"/>
              </w:rPr>
              <w:t>o</w:t>
            </w:r>
            <w:r w:rsidRPr="008B0298">
              <w:rPr>
                <w:rFonts w:asciiTheme="minorHAnsi" w:hAnsiTheme="minorHAnsi" w:cstheme="minorHAnsi"/>
                <w:spacing w:val="-6"/>
                <w:sz w:val="21"/>
                <w:szCs w:val="21"/>
              </w:rPr>
              <w:t xml:space="preserve"> </w:t>
            </w:r>
            <w:r w:rsidRPr="008B0298">
              <w:rPr>
                <w:rFonts w:asciiTheme="minorHAnsi" w:hAnsiTheme="minorHAnsi" w:cstheme="minorHAnsi"/>
                <w:sz w:val="21"/>
                <w:szCs w:val="21"/>
              </w:rPr>
              <w:t>y</w:t>
            </w:r>
            <w:r w:rsidRPr="008B0298">
              <w:rPr>
                <w:rFonts w:asciiTheme="minorHAnsi" w:hAnsiTheme="minorHAnsi" w:cstheme="minorHAnsi"/>
                <w:spacing w:val="-3"/>
                <w:sz w:val="21"/>
                <w:szCs w:val="21"/>
              </w:rPr>
              <w:t>e</w:t>
            </w:r>
            <w:r w:rsidRPr="008B0298">
              <w:rPr>
                <w:rFonts w:asciiTheme="minorHAnsi" w:hAnsiTheme="minorHAnsi" w:cstheme="minorHAnsi"/>
                <w:spacing w:val="-2"/>
                <w:sz w:val="21"/>
                <w:szCs w:val="21"/>
              </w:rPr>
              <w:t>a</w:t>
            </w:r>
            <w:r w:rsidRPr="008B0298">
              <w:rPr>
                <w:rFonts w:asciiTheme="minorHAnsi" w:hAnsiTheme="minorHAnsi" w:cstheme="minorHAnsi"/>
                <w:spacing w:val="-1"/>
                <w:sz w:val="21"/>
                <w:szCs w:val="21"/>
              </w:rPr>
              <w:t>rs</w:t>
            </w:r>
          </w:p>
        </w:tc>
      </w:tr>
      <w:tr w:rsidR="006E1639" w:rsidRPr="00F37ADA" w14:paraId="3FA48514" w14:textId="77777777" w:rsidTr="00E6229E">
        <w:trPr>
          <w:trHeight w:hRule="exact" w:val="263"/>
        </w:trPr>
        <w:tc>
          <w:tcPr>
            <w:tcW w:w="4440" w:type="dxa"/>
            <w:tcBorders>
              <w:top w:val="single" w:sz="5" w:space="0" w:color="000000"/>
              <w:left w:val="single" w:sz="5" w:space="0" w:color="000000"/>
              <w:bottom w:val="single" w:sz="5" w:space="0" w:color="000000"/>
              <w:right w:val="single" w:sz="5" w:space="0" w:color="000000"/>
            </w:tcBorders>
          </w:tcPr>
          <w:p w14:paraId="21794A74" w14:textId="77777777" w:rsidR="006E1639" w:rsidRPr="008B0298" w:rsidRDefault="006E1639" w:rsidP="00A6033C">
            <w:pPr>
              <w:pStyle w:val="TableParagraph"/>
              <w:kinsoku w:val="0"/>
              <w:overflowPunct w:val="0"/>
              <w:spacing w:line="249" w:lineRule="exact"/>
              <w:ind w:left="108"/>
              <w:rPr>
                <w:rFonts w:asciiTheme="minorHAnsi" w:hAnsiTheme="minorHAnsi" w:cstheme="minorHAnsi"/>
                <w:sz w:val="23"/>
                <w:szCs w:val="23"/>
              </w:rPr>
            </w:pPr>
            <w:r w:rsidRPr="008B0298">
              <w:rPr>
                <w:rFonts w:asciiTheme="minorHAnsi" w:hAnsiTheme="minorHAnsi" w:cstheme="minorHAnsi"/>
                <w:spacing w:val="-3"/>
                <w:sz w:val="21"/>
                <w:szCs w:val="21"/>
              </w:rPr>
              <w:t>WI</w:t>
            </w:r>
            <w:r w:rsidRPr="008B0298">
              <w:rPr>
                <w:rFonts w:asciiTheme="minorHAnsi" w:hAnsiTheme="minorHAnsi" w:cstheme="minorHAnsi"/>
                <w:spacing w:val="-2"/>
                <w:sz w:val="21"/>
                <w:szCs w:val="21"/>
              </w:rPr>
              <w:t>O</w:t>
            </w:r>
            <w:r w:rsidRPr="008B0298">
              <w:rPr>
                <w:rFonts w:asciiTheme="minorHAnsi" w:hAnsiTheme="minorHAnsi" w:cstheme="minorHAnsi"/>
                <w:sz w:val="21"/>
                <w:szCs w:val="21"/>
              </w:rPr>
              <w:t>A</w:t>
            </w:r>
            <w:r w:rsidRPr="008B0298">
              <w:rPr>
                <w:rFonts w:asciiTheme="minorHAnsi" w:hAnsiTheme="minorHAnsi" w:cstheme="minorHAnsi"/>
                <w:spacing w:val="-14"/>
                <w:sz w:val="21"/>
                <w:szCs w:val="21"/>
              </w:rPr>
              <w:t xml:space="preserve"> </w:t>
            </w:r>
            <w:r w:rsidRPr="008B0298">
              <w:rPr>
                <w:rFonts w:asciiTheme="minorHAnsi" w:hAnsiTheme="minorHAnsi" w:cstheme="minorHAnsi"/>
                <w:spacing w:val="-3"/>
                <w:sz w:val="21"/>
                <w:szCs w:val="21"/>
              </w:rPr>
              <w:t>Tit</w:t>
            </w:r>
            <w:r w:rsidRPr="008B0298">
              <w:rPr>
                <w:rFonts w:asciiTheme="minorHAnsi" w:hAnsiTheme="minorHAnsi" w:cstheme="minorHAnsi"/>
                <w:spacing w:val="-1"/>
                <w:sz w:val="21"/>
                <w:szCs w:val="21"/>
              </w:rPr>
              <w:t>l</w:t>
            </w:r>
            <w:r w:rsidRPr="008B0298">
              <w:rPr>
                <w:rFonts w:asciiTheme="minorHAnsi" w:hAnsiTheme="minorHAnsi" w:cstheme="minorHAnsi"/>
                <w:sz w:val="21"/>
                <w:szCs w:val="21"/>
              </w:rPr>
              <w:t>e</w:t>
            </w:r>
            <w:r w:rsidRPr="008B0298">
              <w:rPr>
                <w:rFonts w:asciiTheme="minorHAnsi" w:hAnsiTheme="minorHAnsi" w:cstheme="minorHAnsi"/>
                <w:spacing w:val="-13"/>
                <w:sz w:val="21"/>
                <w:szCs w:val="21"/>
              </w:rPr>
              <w:t xml:space="preserve"> </w:t>
            </w:r>
            <w:r w:rsidRPr="008B0298">
              <w:rPr>
                <w:rFonts w:asciiTheme="minorHAnsi" w:hAnsiTheme="minorHAnsi" w:cstheme="minorHAnsi"/>
                <w:spacing w:val="-2"/>
                <w:sz w:val="21"/>
                <w:szCs w:val="21"/>
              </w:rPr>
              <w:t>I</w:t>
            </w:r>
            <w:r w:rsidRPr="008B0298">
              <w:rPr>
                <w:rFonts w:asciiTheme="minorHAnsi" w:hAnsiTheme="minorHAnsi" w:cstheme="minorHAnsi"/>
                <w:sz w:val="21"/>
                <w:szCs w:val="21"/>
              </w:rPr>
              <w:t>I</w:t>
            </w:r>
            <w:r w:rsidRPr="008B0298">
              <w:rPr>
                <w:rFonts w:asciiTheme="minorHAnsi" w:hAnsiTheme="minorHAnsi" w:cstheme="minorHAnsi"/>
                <w:spacing w:val="-15"/>
                <w:sz w:val="21"/>
                <w:szCs w:val="21"/>
              </w:rPr>
              <w:t xml:space="preserve"> </w:t>
            </w:r>
            <w:r w:rsidRPr="008B0298">
              <w:rPr>
                <w:rFonts w:asciiTheme="minorHAnsi" w:hAnsiTheme="minorHAnsi" w:cstheme="minorHAnsi"/>
                <w:spacing w:val="-3"/>
                <w:sz w:val="21"/>
                <w:szCs w:val="21"/>
              </w:rPr>
              <w:t>In</w:t>
            </w:r>
            <w:r w:rsidRPr="008B0298">
              <w:rPr>
                <w:rFonts w:asciiTheme="minorHAnsi" w:hAnsiTheme="minorHAnsi" w:cstheme="minorHAnsi"/>
                <w:spacing w:val="-1"/>
                <w:sz w:val="21"/>
                <w:szCs w:val="21"/>
              </w:rPr>
              <w:t>t</w:t>
            </w:r>
            <w:r w:rsidRPr="008B0298">
              <w:rPr>
                <w:rFonts w:asciiTheme="minorHAnsi" w:hAnsiTheme="minorHAnsi" w:cstheme="minorHAnsi"/>
                <w:spacing w:val="-3"/>
                <w:sz w:val="21"/>
                <w:szCs w:val="21"/>
              </w:rPr>
              <w:t>a</w:t>
            </w:r>
            <w:r w:rsidRPr="008B0298">
              <w:rPr>
                <w:rFonts w:asciiTheme="minorHAnsi" w:hAnsiTheme="minorHAnsi" w:cstheme="minorHAnsi"/>
                <w:spacing w:val="-1"/>
                <w:sz w:val="21"/>
                <w:szCs w:val="21"/>
              </w:rPr>
              <w:t>k</w:t>
            </w:r>
            <w:r w:rsidRPr="008B0298">
              <w:rPr>
                <w:rFonts w:asciiTheme="minorHAnsi" w:hAnsiTheme="minorHAnsi" w:cstheme="minorHAnsi"/>
                <w:spacing w:val="-3"/>
                <w:sz w:val="21"/>
                <w:szCs w:val="21"/>
              </w:rPr>
              <w:t>e</w:t>
            </w:r>
            <w:r w:rsidRPr="008B0298">
              <w:rPr>
                <w:rFonts w:asciiTheme="minorHAnsi" w:hAnsiTheme="minorHAnsi" w:cstheme="minorHAnsi"/>
                <w:spacing w:val="-1"/>
                <w:sz w:val="21"/>
                <w:szCs w:val="21"/>
              </w:rPr>
              <w:t>/</w:t>
            </w:r>
            <w:r w:rsidRPr="008B0298">
              <w:rPr>
                <w:rFonts w:asciiTheme="minorHAnsi" w:hAnsiTheme="minorHAnsi" w:cstheme="minorHAnsi"/>
                <w:spacing w:val="-3"/>
                <w:sz w:val="21"/>
                <w:szCs w:val="21"/>
              </w:rPr>
              <w:t>A</w:t>
            </w:r>
            <w:r w:rsidRPr="008B0298">
              <w:rPr>
                <w:rFonts w:asciiTheme="minorHAnsi" w:hAnsiTheme="minorHAnsi" w:cstheme="minorHAnsi"/>
                <w:spacing w:val="-2"/>
                <w:sz w:val="21"/>
                <w:szCs w:val="21"/>
              </w:rPr>
              <w:t>ss</w:t>
            </w:r>
            <w:r w:rsidRPr="008B0298">
              <w:rPr>
                <w:rFonts w:asciiTheme="minorHAnsi" w:hAnsiTheme="minorHAnsi" w:cstheme="minorHAnsi"/>
                <w:spacing w:val="-3"/>
                <w:sz w:val="21"/>
                <w:szCs w:val="21"/>
              </w:rPr>
              <w:t>e</w:t>
            </w:r>
            <w:r w:rsidRPr="008B0298">
              <w:rPr>
                <w:rFonts w:asciiTheme="minorHAnsi" w:hAnsiTheme="minorHAnsi" w:cstheme="minorHAnsi"/>
                <w:spacing w:val="-2"/>
                <w:sz w:val="21"/>
                <w:szCs w:val="21"/>
              </w:rPr>
              <w:t>ss</w:t>
            </w:r>
            <w:r w:rsidRPr="008B0298">
              <w:rPr>
                <w:rFonts w:asciiTheme="minorHAnsi" w:hAnsiTheme="minorHAnsi" w:cstheme="minorHAnsi"/>
                <w:spacing w:val="-3"/>
                <w:sz w:val="21"/>
                <w:szCs w:val="21"/>
              </w:rPr>
              <w:t>me</w:t>
            </w:r>
            <w:r w:rsidRPr="008B0298">
              <w:rPr>
                <w:rFonts w:asciiTheme="minorHAnsi" w:hAnsiTheme="minorHAnsi" w:cstheme="minorHAnsi"/>
                <w:spacing w:val="-1"/>
                <w:sz w:val="21"/>
                <w:szCs w:val="21"/>
              </w:rPr>
              <w:t>n</w:t>
            </w:r>
            <w:r w:rsidRPr="008B0298">
              <w:rPr>
                <w:rFonts w:asciiTheme="minorHAnsi" w:hAnsiTheme="minorHAnsi" w:cstheme="minorHAnsi"/>
                <w:sz w:val="21"/>
                <w:szCs w:val="21"/>
              </w:rPr>
              <w:t>t</w:t>
            </w:r>
          </w:p>
        </w:tc>
        <w:tc>
          <w:tcPr>
            <w:tcW w:w="2940" w:type="dxa"/>
            <w:tcBorders>
              <w:top w:val="single" w:sz="5" w:space="0" w:color="000000"/>
              <w:left w:val="single" w:sz="5" w:space="0" w:color="000000"/>
              <w:bottom w:val="single" w:sz="5" w:space="0" w:color="000000"/>
              <w:right w:val="single" w:sz="5" w:space="0" w:color="000000"/>
            </w:tcBorders>
          </w:tcPr>
          <w:p w14:paraId="452A107E" w14:textId="0491ED53" w:rsidR="006E1639" w:rsidRPr="008B0298" w:rsidRDefault="006E1639" w:rsidP="00A6033C">
            <w:pPr>
              <w:pStyle w:val="TableParagraph"/>
              <w:kinsoku w:val="0"/>
              <w:overflowPunct w:val="0"/>
              <w:spacing w:line="249" w:lineRule="exact"/>
              <w:ind w:left="108"/>
              <w:rPr>
                <w:rFonts w:asciiTheme="minorHAnsi" w:hAnsiTheme="minorHAnsi" w:cstheme="minorHAnsi"/>
                <w:sz w:val="23"/>
                <w:szCs w:val="23"/>
              </w:rPr>
            </w:pPr>
            <w:r w:rsidRPr="008B0298">
              <w:rPr>
                <w:rFonts w:asciiTheme="minorHAnsi" w:hAnsiTheme="minorHAnsi" w:cstheme="minorHAnsi"/>
                <w:spacing w:val="-1"/>
                <w:sz w:val="21"/>
                <w:szCs w:val="21"/>
              </w:rPr>
              <w:t>Stat</w:t>
            </w:r>
            <w:r w:rsidRPr="008B0298">
              <w:rPr>
                <w:rFonts w:asciiTheme="minorHAnsi" w:hAnsiTheme="minorHAnsi" w:cstheme="minorHAnsi"/>
                <w:sz w:val="21"/>
                <w:szCs w:val="21"/>
              </w:rPr>
              <w:t>e</w:t>
            </w:r>
            <w:r w:rsidRPr="008B0298">
              <w:rPr>
                <w:rFonts w:asciiTheme="minorHAnsi" w:hAnsiTheme="minorHAnsi" w:cstheme="minorHAnsi"/>
                <w:spacing w:val="-11"/>
                <w:sz w:val="21"/>
                <w:szCs w:val="21"/>
              </w:rPr>
              <w:t xml:space="preserve"> </w:t>
            </w:r>
            <w:r w:rsidRPr="008B0298">
              <w:rPr>
                <w:rFonts w:asciiTheme="minorHAnsi" w:hAnsiTheme="minorHAnsi" w:cstheme="minorHAnsi"/>
                <w:spacing w:val="-1"/>
                <w:sz w:val="21"/>
                <w:szCs w:val="21"/>
              </w:rPr>
              <w:t>Traine</w:t>
            </w:r>
            <w:r w:rsidRPr="008B0298">
              <w:rPr>
                <w:rFonts w:asciiTheme="minorHAnsi" w:hAnsiTheme="minorHAnsi" w:cstheme="minorHAnsi"/>
                <w:sz w:val="21"/>
                <w:szCs w:val="21"/>
              </w:rPr>
              <w:t>r</w:t>
            </w:r>
            <w:r w:rsidRPr="008B0298">
              <w:rPr>
                <w:rFonts w:asciiTheme="minorHAnsi" w:hAnsiTheme="minorHAnsi" w:cstheme="minorHAnsi"/>
                <w:spacing w:val="-5"/>
                <w:sz w:val="21"/>
                <w:szCs w:val="21"/>
              </w:rPr>
              <w:t xml:space="preserve"> </w:t>
            </w:r>
            <w:r w:rsidRPr="008B0298">
              <w:rPr>
                <w:rFonts w:asciiTheme="minorHAnsi" w:hAnsiTheme="minorHAnsi" w:cstheme="minorHAnsi"/>
                <w:sz w:val="21"/>
                <w:szCs w:val="21"/>
              </w:rPr>
              <w:t>&amp;</w:t>
            </w:r>
            <w:r w:rsidRPr="008B0298">
              <w:rPr>
                <w:rFonts w:asciiTheme="minorHAnsi" w:hAnsiTheme="minorHAnsi" w:cstheme="minorHAnsi"/>
                <w:spacing w:val="-7"/>
                <w:sz w:val="21"/>
                <w:szCs w:val="21"/>
              </w:rPr>
              <w:t xml:space="preserve"> </w:t>
            </w:r>
            <w:r w:rsidRPr="008B0298">
              <w:rPr>
                <w:rFonts w:asciiTheme="minorHAnsi" w:hAnsiTheme="minorHAnsi" w:cstheme="minorHAnsi"/>
                <w:spacing w:val="-2"/>
                <w:sz w:val="21"/>
                <w:szCs w:val="21"/>
              </w:rPr>
              <w:t>Onli</w:t>
            </w:r>
            <w:r w:rsidRPr="008B0298">
              <w:rPr>
                <w:rFonts w:asciiTheme="minorHAnsi" w:hAnsiTheme="minorHAnsi" w:cstheme="minorHAnsi"/>
                <w:sz w:val="21"/>
                <w:szCs w:val="21"/>
              </w:rPr>
              <w:t>ne</w:t>
            </w:r>
            <w:r w:rsidRPr="008B0298">
              <w:rPr>
                <w:rFonts w:asciiTheme="minorHAnsi" w:hAnsiTheme="minorHAnsi" w:cstheme="minorHAnsi"/>
                <w:spacing w:val="-5"/>
                <w:sz w:val="21"/>
                <w:szCs w:val="21"/>
              </w:rPr>
              <w:t xml:space="preserve"> </w:t>
            </w:r>
            <w:r w:rsidR="00F81676" w:rsidRPr="008B0298">
              <w:rPr>
                <w:rFonts w:asciiTheme="minorHAnsi" w:hAnsiTheme="minorHAnsi" w:cstheme="minorHAnsi"/>
                <w:spacing w:val="-5"/>
                <w:sz w:val="21"/>
                <w:szCs w:val="21"/>
              </w:rPr>
              <w:t>Training</w:t>
            </w:r>
          </w:p>
        </w:tc>
        <w:tc>
          <w:tcPr>
            <w:tcW w:w="1415" w:type="dxa"/>
            <w:tcBorders>
              <w:top w:val="single" w:sz="5" w:space="0" w:color="000000"/>
              <w:left w:val="single" w:sz="5" w:space="0" w:color="000000"/>
              <w:bottom w:val="single" w:sz="5" w:space="0" w:color="000000"/>
              <w:right w:val="nil"/>
            </w:tcBorders>
          </w:tcPr>
          <w:p w14:paraId="79C78F22" w14:textId="77777777" w:rsidR="006E1639" w:rsidRPr="008B0298" w:rsidRDefault="006E1639" w:rsidP="00A6033C">
            <w:pPr>
              <w:pStyle w:val="TableParagraph"/>
              <w:kinsoku w:val="0"/>
              <w:overflowPunct w:val="0"/>
              <w:spacing w:line="249" w:lineRule="exact"/>
              <w:ind w:left="108"/>
              <w:rPr>
                <w:rFonts w:asciiTheme="minorHAnsi" w:hAnsiTheme="minorHAnsi" w:cstheme="minorHAnsi"/>
                <w:sz w:val="23"/>
                <w:szCs w:val="23"/>
              </w:rPr>
            </w:pPr>
            <w:r w:rsidRPr="008B0298">
              <w:rPr>
                <w:rFonts w:asciiTheme="minorHAnsi" w:hAnsiTheme="minorHAnsi" w:cstheme="minorHAnsi"/>
                <w:spacing w:val="-2"/>
                <w:sz w:val="21"/>
                <w:szCs w:val="21"/>
              </w:rPr>
              <w:t>U</w:t>
            </w:r>
            <w:r w:rsidRPr="008B0298">
              <w:rPr>
                <w:rFonts w:asciiTheme="minorHAnsi" w:hAnsiTheme="minorHAnsi" w:cstheme="minorHAnsi"/>
                <w:spacing w:val="-1"/>
                <w:sz w:val="21"/>
                <w:szCs w:val="21"/>
              </w:rPr>
              <w:t>po</w:t>
            </w:r>
            <w:r w:rsidRPr="008B0298">
              <w:rPr>
                <w:rFonts w:asciiTheme="minorHAnsi" w:hAnsiTheme="minorHAnsi" w:cstheme="minorHAnsi"/>
                <w:sz w:val="21"/>
                <w:szCs w:val="21"/>
              </w:rPr>
              <w:t>n</w:t>
            </w:r>
            <w:r w:rsidRPr="008B0298">
              <w:rPr>
                <w:rFonts w:asciiTheme="minorHAnsi" w:hAnsiTheme="minorHAnsi" w:cstheme="minorHAnsi"/>
                <w:spacing w:val="-11"/>
                <w:sz w:val="21"/>
                <w:szCs w:val="21"/>
              </w:rPr>
              <w:t xml:space="preserve"> </w:t>
            </w:r>
            <w:r w:rsidRPr="008B0298">
              <w:rPr>
                <w:rFonts w:asciiTheme="minorHAnsi" w:hAnsiTheme="minorHAnsi" w:cstheme="minorHAnsi"/>
                <w:spacing w:val="-1"/>
                <w:sz w:val="21"/>
                <w:szCs w:val="21"/>
              </w:rPr>
              <w:t>hire</w:t>
            </w:r>
          </w:p>
        </w:tc>
        <w:tc>
          <w:tcPr>
            <w:tcW w:w="1947" w:type="dxa"/>
            <w:tcBorders>
              <w:top w:val="single" w:sz="5" w:space="0" w:color="000000"/>
              <w:left w:val="nil"/>
              <w:bottom w:val="single" w:sz="5" w:space="0" w:color="000000"/>
              <w:right w:val="single" w:sz="5" w:space="0" w:color="000000"/>
            </w:tcBorders>
          </w:tcPr>
          <w:p w14:paraId="77CAF1A0" w14:textId="77777777" w:rsidR="006E1639" w:rsidRPr="008B0298" w:rsidRDefault="006E1639" w:rsidP="00A6033C">
            <w:pPr>
              <w:pStyle w:val="TableParagraph"/>
              <w:kinsoku w:val="0"/>
              <w:overflowPunct w:val="0"/>
              <w:spacing w:line="249" w:lineRule="exact"/>
              <w:ind w:left="348"/>
              <w:rPr>
                <w:rFonts w:asciiTheme="minorHAnsi" w:hAnsiTheme="minorHAnsi" w:cstheme="minorHAnsi"/>
                <w:sz w:val="23"/>
                <w:szCs w:val="23"/>
              </w:rPr>
            </w:pPr>
            <w:r w:rsidRPr="008B0298">
              <w:rPr>
                <w:rFonts w:asciiTheme="minorHAnsi" w:hAnsiTheme="minorHAnsi" w:cstheme="minorHAnsi"/>
                <w:spacing w:val="-1"/>
                <w:sz w:val="21"/>
                <w:szCs w:val="21"/>
              </w:rPr>
              <w:t>Eve</w:t>
            </w:r>
            <w:r w:rsidRPr="008B0298">
              <w:rPr>
                <w:rFonts w:asciiTheme="minorHAnsi" w:hAnsiTheme="minorHAnsi" w:cstheme="minorHAnsi"/>
                <w:spacing w:val="-2"/>
                <w:sz w:val="21"/>
                <w:szCs w:val="21"/>
              </w:rPr>
              <w:t>r</w:t>
            </w:r>
            <w:r w:rsidRPr="008B0298">
              <w:rPr>
                <w:rFonts w:asciiTheme="minorHAnsi" w:hAnsiTheme="minorHAnsi" w:cstheme="minorHAnsi"/>
                <w:sz w:val="21"/>
                <w:szCs w:val="21"/>
              </w:rPr>
              <w:t>y</w:t>
            </w:r>
            <w:r w:rsidRPr="008B0298">
              <w:rPr>
                <w:rFonts w:asciiTheme="minorHAnsi" w:hAnsiTheme="minorHAnsi" w:cstheme="minorHAnsi"/>
                <w:spacing w:val="-8"/>
                <w:sz w:val="21"/>
                <w:szCs w:val="21"/>
              </w:rPr>
              <w:t xml:space="preserve"> </w:t>
            </w:r>
            <w:r w:rsidRPr="008B0298">
              <w:rPr>
                <w:rFonts w:asciiTheme="minorHAnsi" w:hAnsiTheme="minorHAnsi" w:cstheme="minorHAnsi"/>
                <w:spacing w:val="-1"/>
                <w:sz w:val="21"/>
                <w:szCs w:val="21"/>
              </w:rPr>
              <w:t>tw</w:t>
            </w:r>
            <w:r w:rsidRPr="008B0298">
              <w:rPr>
                <w:rFonts w:asciiTheme="minorHAnsi" w:hAnsiTheme="minorHAnsi" w:cstheme="minorHAnsi"/>
                <w:sz w:val="21"/>
                <w:szCs w:val="21"/>
              </w:rPr>
              <w:t>o</w:t>
            </w:r>
            <w:r w:rsidRPr="008B0298">
              <w:rPr>
                <w:rFonts w:asciiTheme="minorHAnsi" w:hAnsiTheme="minorHAnsi" w:cstheme="minorHAnsi"/>
                <w:spacing w:val="-9"/>
                <w:sz w:val="21"/>
                <w:szCs w:val="21"/>
              </w:rPr>
              <w:t xml:space="preserve"> </w:t>
            </w:r>
            <w:r w:rsidRPr="008B0298">
              <w:rPr>
                <w:rFonts w:asciiTheme="minorHAnsi" w:hAnsiTheme="minorHAnsi" w:cstheme="minorHAnsi"/>
                <w:sz w:val="21"/>
                <w:szCs w:val="21"/>
              </w:rPr>
              <w:t>y</w:t>
            </w:r>
            <w:r w:rsidRPr="008B0298">
              <w:rPr>
                <w:rFonts w:asciiTheme="minorHAnsi" w:hAnsiTheme="minorHAnsi" w:cstheme="minorHAnsi"/>
                <w:spacing w:val="-3"/>
                <w:sz w:val="21"/>
                <w:szCs w:val="21"/>
              </w:rPr>
              <w:t>e</w:t>
            </w:r>
            <w:r w:rsidRPr="008B0298">
              <w:rPr>
                <w:rFonts w:asciiTheme="minorHAnsi" w:hAnsiTheme="minorHAnsi" w:cstheme="minorHAnsi"/>
                <w:spacing w:val="-2"/>
                <w:sz w:val="21"/>
                <w:szCs w:val="21"/>
              </w:rPr>
              <w:t>ar</w:t>
            </w:r>
            <w:r w:rsidRPr="008B0298">
              <w:rPr>
                <w:rFonts w:asciiTheme="minorHAnsi" w:hAnsiTheme="minorHAnsi" w:cstheme="minorHAnsi"/>
                <w:sz w:val="21"/>
                <w:szCs w:val="21"/>
              </w:rPr>
              <w:t>s</w:t>
            </w:r>
          </w:p>
        </w:tc>
      </w:tr>
      <w:tr w:rsidR="006E1639" w:rsidRPr="00F37ADA" w14:paraId="75CECDD0" w14:textId="77777777" w:rsidTr="00E6229E">
        <w:trPr>
          <w:trHeight w:hRule="exact" w:val="264"/>
        </w:trPr>
        <w:tc>
          <w:tcPr>
            <w:tcW w:w="4440" w:type="dxa"/>
            <w:tcBorders>
              <w:top w:val="single" w:sz="5" w:space="0" w:color="000000"/>
              <w:left w:val="single" w:sz="5" w:space="0" w:color="000000"/>
              <w:bottom w:val="single" w:sz="5" w:space="0" w:color="000000"/>
              <w:right w:val="single" w:sz="5" w:space="0" w:color="000000"/>
            </w:tcBorders>
          </w:tcPr>
          <w:p w14:paraId="25923725" w14:textId="77777777" w:rsidR="006E1639" w:rsidRPr="008B0298" w:rsidRDefault="006E1639" w:rsidP="00A6033C">
            <w:pPr>
              <w:pStyle w:val="TableParagraph"/>
              <w:kinsoku w:val="0"/>
              <w:overflowPunct w:val="0"/>
              <w:spacing w:line="250" w:lineRule="exact"/>
              <w:ind w:left="108"/>
              <w:rPr>
                <w:rFonts w:asciiTheme="minorHAnsi" w:hAnsiTheme="minorHAnsi" w:cstheme="minorHAnsi"/>
                <w:sz w:val="23"/>
                <w:szCs w:val="23"/>
              </w:rPr>
            </w:pPr>
            <w:r w:rsidRPr="008B0298">
              <w:rPr>
                <w:rFonts w:asciiTheme="minorHAnsi" w:hAnsiTheme="minorHAnsi" w:cstheme="minorHAnsi"/>
                <w:spacing w:val="-1"/>
                <w:sz w:val="21"/>
                <w:szCs w:val="21"/>
              </w:rPr>
              <w:t>WIO</w:t>
            </w:r>
            <w:r w:rsidRPr="008B0298">
              <w:rPr>
                <w:rFonts w:asciiTheme="minorHAnsi" w:hAnsiTheme="minorHAnsi" w:cstheme="minorHAnsi"/>
                <w:sz w:val="21"/>
                <w:szCs w:val="21"/>
              </w:rPr>
              <w:t>A</w:t>
            </w:r>
            <w:r w:rsidRPr="008B0298">
              <w:rPr>
                <w:rFonts w:asciiTheme="minorHAnsi" w:hAnsiTheme="minorHAnsi" w:cstheme="minorHAnsi"/>
                <w:spacing w:val="-11"/>
                <w:sz w:val="21"/>
                <w:szCs w:val="21"/>
              </w:rPr>
              <w:t xml:space="preserve"> </w:t>
            </w:r>
            <w:r w:rsidRPr="008B0298">
              <w:rPr>
                <w:rFonts w:asciiTheme="minorHAnsi" w:hAnsiTheme="minorHAnsi" w:cstheme="minorHAnsi"/>
                <w:spacing w:val="-1"/>
                <w:sz w:val="21"/>
                <w:szCs w:val="21"/>
              </w:rPr>
              <w:t>Tit</w:t>
            </w:r>
            <w:r w:rsidRPr="008B0298">
              <w:rPr>
                <w:rFonts w:asciiTheme="minorHAnsi" w:hAnsiTheme="minorHAnsi" w:cstheme="minorHAnsi"/>
                <w:sz w:val="21"/>
                <w:szCs w:val="21"/>
              </w:rPr>
              <w:t>le</w:t>
            </w:r>
            <w:r w:rsidRPr="008B0298">
              <w:rPr>
                <w:rFonts w:asciiTheme="minorHAnsi" w:hAnsiTheme="minorHAnsi" w:cstheme="minorHAnsi"/>
                <w:spacing w:val="-11"/>
                <w:sz w:val="21"/>
                <w:szCs w:val="21"/>
              </w:rPr>
              <w:t xml:space="preserve"> </w:t>
            </w:r>
            <w:r w:rsidRPr="008B0298">
              <w:rPr>
                <w:rFonts w:asciiTheme="minorHAnsi" w:hAnsiTheme="minorHAnsi" w:cstheme="minorHAnsi"/>
                <w:spacing w:val="-1"/>
                <w:sz w:val="21"/>
                <w:szCs w:val="21"/>
              </w:rPr>
              <w:t>I</w:t>
            </w:r>
            <w:r w:rsidRPr="008B0298">
              <w:rPr>
                <w:rFonts w:asciiTheme="minorHAnsi" w:hAnsiTheme="minorHAnsi" w:cstheme="minorHAnsi"/>
                <w:sz w:val="21"/>
                <w:szCs w:val="21"/>
              </w:rPr>
              <w:t>I</w:t>
            </w:r>
            <w:r w:rsidRPr="008B0298">
              <w:rPr>
                <w:rFonts w:asciiTheme="minorHAnsi" w:hAnsiTheme="minorHAnsi" w:cstheme="minorHAnsi"/>
                <w:spacing w:val="-11"/>
                <w:sz w:val="21"/>
                <w:szCs w:val="21"/>
              </w:rPr>
              <w:t xml:space="preserve"> </w:t>
            </w:r>
            <w:r w:rsidRPr="008B0298">
              <w:rPr>
                <w:rFonts w:asciiTheme="minorHAnsi" w:hAnsiTheme="minorHAnsi" w:cstheme="minorHAnsi"/>
                <w:spacing w:val="-1"/>
                <w:sz w:val="21"/>
                <w:szCs w:val="21"/>
              </w:rPr>
              <w:t>Instructiona</w:t>
            </w:r>
            <w:r w:rsidRPr="008B0298">
              <w:rPr>
                <w:rFonts w:asciiTheme="minorHAnsi" w:hAnsiTheme="minorHAnsi" w:cstheme="minorHAnsi"/>
                <w:sz w:val="21"/>
                <w:szCs w:val="21"/>
              </w:rPr>
              <w:t>l</w:t>
            </w:r>
            <w:r w:rsidRPr="008B0298">
              <w:rPr>
                <w:rFonts w:asciiTheme="minorHAnsi" w:hAnsiTheme="minorHAnsi" w:cstheme="minorHAnsi"/>
                <w:spacing w:val="-8"/>
                <w:sz w:val="21"/>
                <w:szCs w:val="21"/>
              </w:rPr>
              <w:t xml:space="preserve"> </w:t>
            </w:r>
            <w:r w:rsidRPr="008B0298">
              <w:rPr>
                <w:rFonts w:asciiTheme="minorHAnsi" w:hAnsiTheme="minorHAnsi" w:cstheme="minorHAnsi"/>
                <w:spacing w:val="-1"/>
                <w:sz w:val="21"/>
                <w:szCs w:val="21"/>
              </w:rPr>
              <w:t>Specia</w:t>
            </w:r>
            <w:r w:rsidRPr="008B0298">
              <w:rPr>
                <w:rFonts w:asciiTheme="minorHAnsi" w:hAnsiTheme="minorHAnsi" w:cstheme="minorHAnsi"/>
                <w:sz w:val="21"/>
                <w:szCs w:val="21"/>
              </w:rPr>
              <w:t>l</w:t>
            </w:r>
            <w:r w:rsidRPr="008B0298">
              <w:rPr>
                <w:rFonts w:asciiTheme="minorHAnsi" w:hAnsiTheme="minorHAnsi" w:cstheme="minorHAnsi"/>
                <w:spacing w:val="-1"/>
                <w:sz w:val="21"/>
                <w:szCs w:val="21"/>
              </w:rPr>
              <w:t>is</w:t>
            </w:r>
            <w:r w:rsidRPr="008B0298">
              <w:rPr>
                <w:rFonts w:asciiTheme="minorHAnsi" w:hAnsiTheme="minorHAnsi" w:cstheme="minorHAnsi"/>
                <w:sz w:val="21"/>
                <w:szCs w:val="21"/>
              </w:rPr>
              <w:t>ts</w:t>
            </w:r>
          </w:p>
        </w:tc>
        <w:tc>
          <w:tcPr>
            <w:tcW w:w="2940" w:type="dxa"/>
            <w:tcBorders>
              <w:top w:val="single" w:sz="5" w:space="0" w:color="000000"/>
              <w:left w:val="single" w:sz="5" w:space="0" w:color="000000"/>
              <w:bottom w:val="single" w:sz="5" w:space="0" w:color="000000"/>
              <w:right w:val="single" w:sz="5" w:space="0" w:color="000000"/>
            </w:tcBorders>
          </w:tcPr>
          <w:p w14:paraId="755A48FA" w14:textId="7416B5A9" w:rsidR="006E1639" w:rsidRPr="008B0298" w:rsidRDefault="006E1639" w:rsidP="00A6033C">
            <w:pPr>
              <w:pStyle w:val="TableParagraph"/>
              <w:kinsoku w:val="0"/>
              <w:overflowPunct w:val="0"/>
              <w:spacing w:line="250" w:lineRule="exact"/>
              <w:ind w:left="108"/>
              <w:rPr>
                <w:rFonts w:asciiTheme="minorHAnsi" w:hAnsiTheme="minorHAnsi" w:cstheme="minorHAnsi"/>
                <w:sz w:val="23"/>
                <w:szCs w:val="23"/>
              </w:rPr>
            </w:pPr>
            <w:r w:rsidRPr="008B0298">
              <w:rPr>
                <w:rFonts w:asciiTheme="minorHAnsi" w:hAnsiTheme="minorHAnsi" w:cstheme="minorHAnsi"/>
                <w:spacing w:val="-1"/>
                <w:sz w:val="21"/>
                <w:szCs w:val="21"/>
              </w:rPr>
              <w:t>Stat</w:t>
            </w:r>
            <w:r w:rsidRPr="008B0298">
              <w:rPr>
                <w:rFonts w:asciiTheme="minorHAnsi" w:hAnsiTheme="minorHAnsi" w:cstheme="minorHAnsi"/>
                <w:sz w:val="21"/>
                <w:szCs w:val="21"/>
              </w:rPr>
              <w:t>e</w:t>
            </w:r>
            <w:r w:rsidRPr="008B0298">
              <w:rPr>
                <w:rFonts w:asciiTheme="minorHAnsi" w:hAnsiTheme="minorHAnsi" w:cstheme="minorHAnsi"/>
                <w:spacing w:val="-11"/>
                <w:sz w:val="21"/>
                <w:szCs w:val="21"/>
              </w:rPr>
              <w:t xml:space="preserve"> </w:t>
            </w:r>
            <w:r w:rsidRPr="008B0298">
              <w:rPr>
                <w:rFonts w:asciiTheme="minorHAnsi" w:hAnsiTheme="minorHAnsi" w:cstheme="minorHAnsi"/>
                <w:spacing w:val="-1"/>
                <w:sz w:val="21"/>
                <w:szCs w:val="21"/>
              </w:rPr>
              <w:t>Traine</w:t>
            </w:r>
            <w:r w:rsidRPr="008B0298">
              <w:rPr>
                <w:rFonts w:asciiTheme="minorHAnsi" w:hAnsiTheme="minorHAnsi" w:cstheme="minorHAnsi"/>
                <w:sz w:val="21"/>
                <w:szCs w:val="21"/>
              </w:rPr>
              <w:t>r</w:t>
            </w:r>
            <w:r w:rsidRPr="008B0298">
              <w:rPr>
                <w:rFonts w:asciiTheme="minorHAnsi" w:hAnsiTheme="minorHAnsi" w:cstheme="minorHAnsi"/>
                <w:spacing w:val="-5"/>
                <w:sz w:val="21"/>
                <w:szCs w:val="21"/>
              </w:rPr>
              <w:t xml:space="preserve"> </w:t>
            </w:r>
            <w:r w:rsidRPr="008B0298">
              <w:rPr>
                <w:rFonts w:asciiTheme="minorHAnsi" w:hAnsiTheme="minorHAnsi" w:cstheme="minorHAnsi"/>
                <w:sz w:val="21"/>
                <w:szCs w:val="21"/>
              </w:rPr>
              <w:t>&amp;</w:t>
            </w:r>
            <w:r w:rsidRPr="008B0298">
              <w:rPr>
                <w:rFonts w:asciiTheme="minorHAnsi" w:hAnsiTheme="minorHAnsi" w:cstheme="minorHAnsi"/>
                <w:spacing w:val="-8"/>
                <w:sz w:val="21"/>
                <w:szCs w:val="21"/>
              </w:rPr>
              <w:t xml:space="preserve"> </w:t>
            </w:r>
            <w:r w:rsidRPr="008B0298">
              <w:rPr>
                <w:rFonts w:asciiTheme="minorHAnsi" w:hAnsiTheme="minorHAnsi" w:cstheme="minorHAnsi"/>
                <w:spacing w:val="-2"/>
                <w:sz w:val="21"/>
                <w:szCs w:val="21"/>
              </w:rPr>
              <w:t>O</w:t>
            </w:r>
            <w:r w:rsidRPr="008B0298">
              <w:rPr>
                <w:rFonts w:asciiTheme="minorHAnsi" w:hAnsiTheme="minorHAnsi" w:cstheme="minorHAnsi"/>
                <w:spacing w:val="-1"/>
                <w:sz w:val="21"/>
                <w:szCs w:val="21"/>
              </w:rPr>
              <w:t>nli</w:t>
            </w:r>
            <w:r w:rsidRPr="008B0298">
              <w:rPr>
                <w:rFonts w:asciiTheme="minorHAnsi" w:hAnsiTheme="minorHAnsi" w:cstheme="minorHAnsi"/>
                <w:sz w:val="21"/>
                <w:szCs w:val="21"/>
              </w:rPr>
              <w:t>ne</w:t>
            </w:r>
            <w:r w:rsidRPr="008B0298">
              <w:rPr>
                <w:rFonts w:asciiTheme="minorHAnsi" w:hAnsiTheme="minorHAnsi" w:cstheme="minorHAnsi"/>
                <w:spacing w:val="-5"/>
                <w:sz w:val="21"/>
                <w:szCs w:val="21"/>
              </w:rPr>
              <w:t xml:space="preserve"> </w:t>
            </w:r>
            <w:r w:rsidR="00F81676" w:rsidRPr="008B0298">
              <w:rPr>
                <w:rFonts w:asciiTheme="minorHAnsi" w:hAnsiTheme="minorHAnsi" w:cstheme="minorHAnsi"/>
                <w:spacing w:val="-5"/>
                <w:sz w:val="21"/>
                <w:szCs w:val="21"/>
              </w:rPr>
              <w:t>Training</w:t>
            </w:r>
          </w:p>
        </w:tc>
        <w:tc>
          <w:tcPr>
            <w:tcW w:w="1415" w:type="dxa"/>
            <w:tcBorders>
              <w:top w:val="single" w:sz="5" w:space="0" w:color="000000"/>
              <w:left w:val="single" w:sz="5" w:space="0" w:color="000000"/>
              <w:bottom w:val="single" w:sz="5" w:space="0" w:color="000000"/>
              <w:right w:val="nil"/>
            </w:tcBorders>
          </w:tcPr>
          <w:p w14:paraId="23AE840D" w14:textId="77777777" w:rsidR="006E1639" w:rsidRPr="008B0298" w:rsidRDefault="006E1639" w:rsidP="00A6033C">
            <w:pPr>
              <w:pStyle w:val="TableParagraph"/>
              <w:kinsoku w:val="0"/>
              <w:overflowPunct w:val="0"/>
              <w:spacing w:line="250" w:lineRule="exact"/>
              <w:ind w:left="108"/>
              <w:rPr>
                <w:rFonts w:asciiTheme="minorHAnsi" w:hAnsiTheme="minorHAnsi" w:cstheme="minorHAnsi"/>
                <w:sz w:val="23"/>
                <w:szCs w:val="23"/>
              </w:rPr>
            </w:pPr>
            <w:r w:rsidRPr="008B0298">
              <w:rPr>
                <w:rFonts w:asciiTheme="minorHAnsi" w:hAnsiTheme="minorHAnsi" w:cstheme="minorHAnsi"/>
                <w:spacing w:val="-2"/>
                <w:sz w:val="21"/>
                <w:szCs w:val="21"/>
              </w:rPr>
              <w:t>U</w:t>
            </w:r>
            <w:r w:rsidRPr="008B0298">
              <w:rPr>
                <w:rFonts w:asciiTheme="minorHAnsi" w:hAnsiTheme="minorHAnsi" w:cstheme="minorHAnsi"/>
                <w:spacing w:val="-1"/>
                <w:sz w:val="21"/>
                <w:szCs w:val="21"/>
              </w:rPr>
              <w:t>po</w:t>
            </w:r>
            <w:r w:rsidRPr="008B0298">
              <w:rPr>
                <w:rFonts w:asciiTheme="minorHAnsi" w:hAnsiTheme="minorHAnsi" w:cstheme="minorHAnsi"/>
                <w:sz w:val="21"/>
                <w:szCs w:val="21"/>
              </w:rPr>
              <w:t>n</w:t>
            </w:r>
            <w:r w:rsidRPr="008B0298">
              <w:rPr>
                <w:rFonts w:asciiTheme="minorHAnsi" w:hAnsiTheme="minorHAnsi" w:cstheme="minorHAnsi"/>
                <w:spacing w:val="-11"/>
                <w:sz w:val="21"/>
                <w:szCs w:val="21"/>
              </w:rPr>
              <w:t xml:space="preserve"> </w:t>
            </w:r>
            <w:r w:rsidRPr="008B0298">
              <w:rPr>
                <w:rFonts w:asciiTheme="minorHAnsi" w:hAnsiTheme="minorHAnsi" w:cstheme="minorHAnsi"/>
                <w:spacing w:val="-1"/>
                <w:sz w:val="21"/>
                <w:szCs w:val="21"/>
              </w:rPr>
              <w:t>hire</w:t>
            </w:r>
          </w:p>
        </w:tc>
        <w:tc>
          <w:tcPr>
            <w:tcW w:w="1947" w:type="dxa"/>
            <w:tcBorders>
              <w:top w:val="single" w:sz="5" w:space="0" w:color="000000"/>
              <w:left w:val="nil"/>
              <w:bottom w:val="single" w:sz="5" w:space="0" w:color="000000"/>
              <w:right w:val="single" w:sz="5" w:space="0" w:color="000000"/>
            </w:tcBorders>
          </w:tcPr>
          <w:p w14:paraId="790CA97B" w14:textId="77777777" w:rsidR="006E1639" w:rsidRPr="008B0298" w:rsidRDefault="006E1639" w:rsidP="00A6033C">
            <w:pPr>
              <w:pStyle w:val="TableParagraph"/>
              <w:kinsoku w:val="0"/>
              <w:overflowPunct w:val="0"/>
              <w:spacing w:line="250" w:lineRule="exact"/>
              <w:ind w:left="347"/>
              <w:rPr>
                <w:rFonts w:asciiTheme="minorHAnsi" w:hAnsiTheme="minorHAnsi" w:cstheme="minorHAnsi"/>
                <w:sz w:val="23"/>
                <w:szCs w:val="23"/>
              </w:rPr>
            </w:pPr>
            <w:r w:rsidRPr="008B0298">
              <w:rPr>
                <w:rFonts w:asciiTheme="minorHAnsi" w:hAnsiTheme="minorHAnsi" w:cstheme="minorHAnsi"/>
                <w:spacing w:val="-1"/>
                <w:sz w:val="21"/>
                <w:szCs w:val="21"/>
              </w:rPr>
              <w:t>Ever</w:t>
            </w:r>
            <w:r w:rsidRPr="008B0298">
              <w:rPr>
                <w:rFonts w:asciiTheme="minorHAnsi" w:hAnsiTheme="minorHAnsi" w:cstheme="minorHAnsi"/>
                <w:sz w:val="21"/>
                <w:szCs w:val="21"/>
              </w:rPr>
              <w:t>y</w:t>
            </w:r>
            <w:r w:rsidRPr="008B0298">
              <w:rPr>
                <w:rFonts w:asciiTheme="minorHAnsi" w:hAnsiTheme="minorHAnsi" w:cstheme="minorHAnsi"/>
                <w:spacing w:val="-8"/>
                <w:sz w:val="21"/>
                <w:szCs w:val="21"/>
              </w:rPr>
              <w:t xml:space="preserve"> </w:t>
            </w:r>
            <w:r w:rsidRPr="008B0298">
              <w:rPr>
                <w:rFonts w:asciiTheme="minorHAnsi" w:hAnsiTheme="minorHAnsi" w:cstheme="minorHAnsi"/>
                <w:spacing w:val="-1"/>
                <w:sz w:val="21"/>
                <w:szCs w:val="21"/>
              </w:rPr>
              <w:t>tw</w:t>
            </w:r>
            <w:r w:rsidRPr="008B0298">
              <w:rPr>
                <w:rFonts w:asciiTheme="minorHAnsi" w:hAnsiTheme="minorHAnsi" w:cstheme="minorHAnsi"/>
                <w:sz w:val="21"/>
                <w:szCs w:val="21"/>
              </w:rPr>
              <w:t>o</w:t>
            </w:r>
            <w:r w:rsidRPr="008B0298">
              <w:rPr>
                <w:rFonts w:asciiTheme="minorHAnsi" w:hAnsiTheme="minorHAnsi" w:cstheme="minorHAnsi"/>
                <w:spacing w:val="-9"/>
                <w:sz w:val="21"/>
                <w:szCs w:val="21"/>
              </w:rPr>
              <w:t xml:space="preserve"> </w:t>
            </w:r>
            <w:r w:rsidRPr="008B0298">
              <w:rPr>
                <w:rFonts w:asciiTheme="minorHAnsi" w:hAnsiTheme="minorHAnsi" w:cstheme="minorHAnsi"/>
                <w:sz w:val="21"/>
                <w:szCs w:val="21"/>
              </w:rPr>
              <w:t>y</w:t>
            </w:r>
            <w:r w:rsidRPr="008B0298">
              <w:rPr>
                <w:rFonts w:asciiTheme="minorHAnsi" w:hAnsiTheme="minorHAnsi" w:cstheme="minorHAnsi"/>
                <w:spacing w:val="-3"/>
                <w:sz w:val="21"/>
                <w:szCs w:val="21"/>
              </w:rPr>
              <w:t>e</w:t>
            </w:r>
            <w:r w:rsidRPr="008B0298">
              <w:rPr>
                <w:rFonts w:asciiTheme="minorHAnsi" w:hAnsiTheme="minorHAnsi" w:cstheme="minorHAnsi"/>
                <w:spacing w:val="-2"/>
                <w:sz w:val="21"/>
                <w:szCs w:val="21"/>
              </w:rPr>
              <w:t>a</w:t>
            </w:r>
            <w:r w:rsidRPr="008B0298">
              <w:rPr>
                <w:rFonts w:asciiTheme="minorHAnsi" w:hAnsiTheme="minorHAnsi" w:cstheme="minorHAnsi"/>
                <w:spacing w:val="-1"/>
                <w:sz w:val="21"/>
                <w:szCs w:val="21"/>
              </w:rPr>
              <w:t>rs</w:t>
            </w:r>
          </w:p>
        </w:tc>
      </w:tr>
      <w:tr w:rsidR="006E1639" w:rsidRPr="00F37ADA" w14:paraId="20EDA5AE" w14:textId="77777777" w:rsidTr="00E6229E">
        <w:trPr>
          <w:trHeight w:hRule="exact" w:val="262"/>
        </w:trPr>
        <w:tc>
          <w:tcPr>
            <w:tcW w:w="4440" w:type="dxa"/>
            <w:tcBorders>
              <w:top w:val="single" w:sz="5" w:space="0" w:color="000000"/>
              <w:left w:val="single" w:sz="5" w:space="0" w:color="000000"/>
              <w:bottom w:val="single" w:sz="5" w:space="0" w:color="000000"/>
              <w:right w:val="single" w:sz="5" w:space="0" w:color="000000"/>
            </w:tcBorders>
          </w:tcPr>
          <w:p w14:paraId="19BAA7C4" w14:textId="77777777" w:rsidR="006E1639" w:rsidRPr="008B0298" w:rsidRDefault="006E1639" w:rsidP="00A6033C">
            <w:pPr>
              <w:pStyle w:val="TableParagraph"/>
              <w:kinsoku w:val="0"/>
              <w:overflowPunct w:val="0"/>
              <w:spacing w:line="248" w:lineRule="exact"/>
              <w:ind w:left="108"/>
              <w:rPr>
                <w:rFonts w:asciiTheme="minorHAnsi" w:hAnsiTheme="minorHAnsi" w:cstheme="minorHAnsi"/>
                <w:sz w:val="23"/>
                <w:szCs w:val="23"/>
              </w:rPr>
            </w:pPr>
            <w:r w:rsidRPr="008B0298">
              <w:rPr>
                <w:rFonts w:asciiTheme="minorHAnsi" w:hAnsiTheme="minorHAnsi" w:cstheme="minorHAnsi"/>
                <w:spacing w:val="-2"/>
                <w:sz w:val="21"/>
                <w:szCs w:val="21"/>
              </w:rPr>
              <w:t>WI</w:t>
            </w:r>
            <w:r w:rsidRPr="008B0298">
              <w:rPr>
                <w:rFonts w:asciiTheme="minorHAnsi" w:hAnsiTheme="minorHAnsi" w:cstheme="minorHAnsi"/>
                <w:spacing w:val="-1"/>
                <w:sz w:val="21"/>
                <w:szCs w:val="21"/>
              </w:rPr>
              <w:t>O</w:t>
            </w:r>
            <w:r w:rsidRPr="008B0298">
              <w:rPr>
                <w:rFonts w:asciiTheme="minorHAnsi" w:hAnsiTheme="minorHAnsi" w:cstheme="minorHAnsi"/>
                <w:sz w:val="21"/>
                <w:szCs w:val="21"/>
              </w:rPr>
              <w:t>A</w:t>
            </w:r>
            <w:r w:rsidRPr="008B0298">
              <w:rPr>
                <w:rFonts w:asciiTheme="minorHAnsi" w:hAnsiTheme="minorHAnsi" w:cstheme="minorHAnsi"/>
                <w:spacing w:val="-9"/>
                <w:sz w:val="21"/>
                <w:szCs w:val="21"/>
              </w:rPr>
              <w:t xml:space="preserve"> </w:t>
            </w:r>
            <w:r w:rsidRPr="008B0298">
              <w:rPr>
                <w:rFonts w:asciiTheme="minorHAnsi" w:hAnsiTheme="minorHAnsi" w:cstheme="minorHAnsi"/>
                <w:spacing w:val="-2"/>
                <w:sz w:val="21"/>
                <w:szCs w:val="21"/>
              </w:rPr>
              <w:t>Tit</w:t>
            </w:r>
            <w:r w:rsidRPr="008B0298">
              <w:rPr>
                <w:rFonts w:asciiTheme="minorHAnsi" w:hAnsiTheme="minorHAnsi" w:cstheme="minorHAnsi"/>
                <w:sz w:val="21"/>
                <w:szCs w:val="21"/>
              </w:rPr>
              <w:t>le</w:t>
            </w:r>
            <w:r w:rsidRPr="008B0298">
              <w:rPr>
                <w:rFonts w:asciiTheme="minorHAnsi" w:hAnsiTheme="minorHAnsi" w:cstheme="minorHAnsi"/>
                <w:spacing w:val="-9"/>
                <w:sz w:val="21"/>
                <w:szCs w:val="21"/>
              </w:rPr>
              <w:t xml:space="preserve"> </w:t>
            </w:r>
            <w:r w:rsidRPr="008B0298">
              <w:rPr>
                <w:rFonts w:asciiTheme="minorHAnsi" w:hAnsiTheme="minorHAnsi" w:cstheme="minorHAnsi"/>
                <w:sz w:val="21"/>
                <w:szCs w:val="21"/>
              </w:rPr>
              <w:t>II</w:t>
            </w:r>
            <w:r w:rsidRPr="008B0298">
              <w:rPr>
                <w:rFonts w:asciiTheme="minorHAnsi" w:hAnsiTheme="minorHAnsi" w:cstheme="minorHAnsi"/>
                <w:spacing w:val="-9"/>
                <w:sz w:val="21"/>
                <w:szCs w:val="21"/>
              </w:rPr>
              <w:t xml:space="preserve"> </w:t>
            </w:r>
            <w:r w:rsidRPr="008B0298">
              <w:rPr>
                <w:rFonts w:asciiTheme="minorHAnsi" w:hAnsiTheme="minorHAnsi" w:cstheme="minorHAnsi"/>
                <w:spacing w:val="-2"/>
                <w:sz w:val="21"/>
                <w:szCs w:val="21"/>
              </w:rPr>
              <w:t>EL</w:t>
            </w:r>
            <w:r w:rsidRPr="008B0298">
              <w:rPr>
                <w:rFonts w:asciiTheme="minorHAnsi" w:hAnsiTheme="minorHAnsi" w:cstheme="minorHAnsi"/>
                <w:sz w:val="21"/>
                <w:szCs w:val="21"/>
              </w:rPr>
              <w:t>A</w:t>
            </w:r>
            <w:r w:rsidRPr="008B0298">
              <w:rPr>
                <w:rFonts w:asciiTheme="minorHAnsi" w:hAnsiTheme="minorHAnsi" w:cstheme="minorHAnsi"/>
                <w:spacing w:val="-8"/>
                <w:sz w:val="21"/>
                <w:szCs w:val="21"/>
              </w:rPr>
              <w:t xml:space="preserve"> </w:t>
            </w:r>
            <w:r w:rsidRPr="008B0298">
              <w:rPr>
                <w:rFonts w:asciiTheme="minorHAnsi" w:hAnsiTheme="minorHAnsi" w:cstheme="minorHAnsi"/>
                <w:sz w:val="21"/>
                <w:szCs w:val="21"/>
              </w:rPr>
              <w:t>L</w:t>
            </w:r>
            <w:r w:rsidRPr="008B0298">
              <w:rPr>
                <w:rFonts w:asciiTheme="minorHAnsi" w:hAnsiTheme="minorHAnsi" w:cstheme="minorHAnsi"/>
                <w:spacing w:val="-2"/>
                <w:sz w:val="21"/>
                <w:szCs w:val="21"/>
              </w:rPr>
              <w:t>ea</w:t>
            </w:r>
            <w:r w:rsidRPr="008B0298">
              <w:rPr>
                <w:rFonts w:asciiTheme="minorHAnsi" w:hAnsiTheme="minorHAnsi" w:cstheme="minorHAnsi"/>
                <w:sz w:val="21"/>
                <w:szCs w:val="21"/>
              </w:rPr>
              <w:t>d</w:t>
            </w:r>
            <w:r w:rsidRPr="008B0298">
              <w:rPr>
                <w:rFonts w:asciiTheme="minorHAnsi" w:hAnsiTheme="minorHAnsi" w:cstheme="minorHAnsi"/>
                <w:spacing w:val="-12"/>
                <w:sz w:val="21"/>
                <w:szCs w:val="21"/>
              </w:rPr>
              <w:t xml:space="preserve"> </w:t>
            </w:r>
            <w:r w:rsidRPr="008B0298">
              <w:rPr>
                <w:rFonts w:asciiTheme="minorHAnsi" w:hAnsiTheme="minorHAnsi" w:cstheme="minorHAnsi"/>
                <w:sz w:val="21"/>
                <w:szCs w:val="21"/>
              </w:rPr>
              <w:t>T</w:t>
            </w:r>
            <w:r w:rsidRPr="008B0298">
              <w:rPr>
                <w:rFonts w:asciiTheme="minorHAnsi" w:hAnsiTheme="minorHAnsi" w:cstheme="minorHAnsi"/>
                <w:spacing w:val="-2"/>
                <w:sz w:val="21"/>
                <w:szCs w:val="21"/>
              </w:rPr>
              <w:t>e</w:t>
            </w:r>
            <w:r w:rsidRPr="008B0298">
              <w:rPr>
                <w:rFonts w:asciiTheme="minorHAnsi" w:hAnsiTheme="minorHAnsi" w:cstheme="minorHAnsi"/>
                <w:spacing w:val="-1"/>
                <w:sz w:val="21"/>
                <w:szCs w:val="21"/>
              </w:rPr>
              <w:t>a</w:t>
            </w:r>
            <w:r w:rsidRPr="008B0298">
              <w:rPr>
                <w:rFonts w:asciiTheme="minorHAnsi" w:hAnsiTheme="minorHAnsi" w:cstheme="minorHAnsi"/>
                <w:spacing w:val="-2"/>
                <w:sz w:val="21"/>
                <w:szCs w:val="21"/>
              </w:rPr>
              <w:t>che</w:t>
            </w:r>
            <w:r w:rsidRPr="008B0298">
              <w:rPr>
                <w:rFonts w:asciiTheme="minorHAnsi" w:hAnsiTheme="minorHAnsi" w:cstheme="minorHAnsi"/>
                <w:sz w:val="21"/>
                <w:szCs w:val="21"/>
              </w:rPr>
              <w:t>rs</w:t>
            </w:r>
          </w:p>
        </w:tc>
        <w:tc>
          <w:tcPr>
            <w:tcW w:w="2940" w:type="dxa"/>
            <w:tcBorders>
              <w:top w:val="single" w:sz="5" w:space="0" w:color="000000"/>
              <w:left w:val="single" w:sz="5" w:space="0" w:color="000000"/>
              <w:bottom w:val="single" w:sz="5" w:space="0" w:color="000000"/>
              <w:right w:val="single" w:sz="5" w:space="0" w:color="000000"/>
            </w:tcBorders>
          </w:tcPr>
          <w:p w14:paraId="28C2BFC7" w14:textId="5D48092D" w:rsidR="006E1639" w:rsidRPr="008B0298" w:rsidRDefault="006E1639" w:rsidP="00A6033C">
            <w:pPr>
              <w:pStyle w:val="TableParagraph"/>
              <w:kinsoku w:val="0"/>
              <w:overflowPunct w:val="0"/>
              <w:spacing w:line="248" w:lineRule="exact"/>
              <w:ind w:left="108"/>
              <w:rPr>
                <w:rFonts w:asciiTheme="minorHAnsi" w:hAnsiTheme="minorHAnsi" w:cstheme="minorHAnsi"/>
                <w:sz w:val="23"/>
                <w:szCs w:val="23"/>
              </w:rPr>
            </w:pPr>
            <w:r w:rsidRPr="008B0298">
              <w:rPr>
                <w:rFonts w:asciiTheme="minorHAnsi" w:hAnsiTheme="minorHAnsi" w:cstheme="minorHAnsi"/>
                <w:spacing w:val="-2"/>
                <w:sz w:val="21"/>
                <w:szCs w:val="21"/>
              </w:rPr>
              <w:t>Stat</w:t>
            </w:r>
            <w:r w:rsidRPr="008B0298">
              <w:rPr>
                <w:rFonts w:asciiTheme="minorHAnsi" w:hAnsiTheme="minorHAnsi" w:cstheme="minorHAnsi"/>
                <w:sz w:val="21"/>
                <w:szCs w:val="21"/>
              </w:rPr>
              <w:t>e</w:t>
            </w:r>
            <w:r w:rsidRPr="008B0298">
              <w:rPr>
                <w:rFonts w:asciiTheme="minorHAnsi" w:hAnsiTheme="minorHAnsi" w:cstheme="minorHAnsi"/>
                <w:spacing w:val="-11"/>
                <w:sz w:val="21"/>
                <w:szCs w:val="21"/>
              </w:rPr>
              <w:t xml:space="preserve"> </w:t>
            </w:r>
            <w:r w:rsidRPr="008B0298">
              <w:rPr>
                <w:rFonts w:asciiTheme="minorHAnsi" w:hAnsiTheme="minorHAnsi" w:cstheme="minorHAnsi"/>
                <w:spacing w:val="-2"/>
                <w:sz w:val="21"/>
                <w:szCs w:val="21"/>
              </w:rPr>
              <w:t>T</w:t>
            </w:r>
            <w:r w:rsidRPr="008B0298">
              <w:rPr>
                <w:rFonts w:asciiTheme="minorHAnsi" w:hAnsiTheme="minorHAnsi" w:cstheme="minorHAnsi"/>
                <w:sz w:val="21"/>
                <w:szCs w:val="21"/>
              </w:rPr>
              <w:t>r</w:t>
            </w:r>
            <w:r w:rsidRPr="008B0298">
              <w:rPr>
                <w:rFonts w:asciiTheme="minorHAnsi" w:hAnsiTheme="minorHAnsi" w:cstheme="minorHAnsi"/>
                <w:spacing w:val="-2"/>
                <w:sz w:val="21"/>
                <w:szCs w:val="21"/>
              </w:rPr>
              <w:t>ain</w:t>
            </w:r>
            <w:r w:rsidRPr="008B0298">
              <w:rPr>
                <w:rFonts w:asciiTheme="minorHAnsi" w:hAnsiTheme="minorHAnsi" w:cstheme="minorHAnsi"/>
                <w:spacing w:val="-1"/>
                <w:sz w:val="21"/>
                <w:szCs w:val="21"/>
              </w:rPr>
              <w:t>e</w:t>
            </w:r>
            <w:r w:rsidRPr="008B0298">
              <w:rPr>
                <w:rFonts w:asciiTheme="minorHAnsi" w:hAnsiTheme="minorHAnsi" w:cstheme="minorHAnsi"/>
                <w:sz w:val="21"/>
                <w:szCs w:val="21"/>
              </w:rPr>
              <w:t>r</w:t>
            </w:r>
            <w:r w:rsidRPr="008B0298">
              <w:rPr>
                <w:rFonts w:asciiTheme="minorHAnsi" w:hAnsiTheme="minorHAnsi" w:cstheme="minorHAnsi"/>
                <w:spacing w:val="-5"/>
                <w:sz w:val="21"/>
                <w:szCs w:val="21"/>
              </w:rPr>
              <w:t xml:space="preserve"> </w:t>
            </w:r>
            <w:r w:rsidRPr="008B0298">
              <w:rPr>
                <w:rFonts w:asciiTheme="minorHAnsi" w:hAnsiTheme="minorHAnsi" w:cstheme="minorHAnsi"/>
                <w:sz w:val="21"/>
                <w:szCs w:val="21"/>
              </w:rPr>
              <w:t>&amp;</w:t>
            </w:r>
            <w:r w:rsidRPr="008B0298">
              <w:rPr>
                <w:rFonts w:asciiTheme="minorHAnsi" w:hAnsiTheme="minorHAnsi" w:cstheme="minorHAnsi"/>
                <w:spacing w:val="-7"/>
                <w:sz w:val="21"/>
                <w:szCs w:val="21"/>
              </w:rPr>
              <w:t xml:space="preserve"> </w:t>
            </w:r>
            <w:r w:rsidRPr="008B0298">
              <w:rPr>
                <w:rFonts w:asciiTheme="minorHAnsi" w:hAnsiTheme="minorHAnsi" w:cstheme="minorHAnsi"/>
                <w:spacing w:val="-2"/>
                <w:sz w:val="21"/>
                <w:szCs w:val="21"/>
              </w:rPr>
              <w:t>Onli</w:t>
            </w:r>
            <w:r w:rsidRPr="008B0298">
              <w:rPr>
                <w:rFonts w:asciiTheme="minorHAnsi" w:hAnsiTheme="minorHAnsi" w:cstheme="minorHAnsi"/>
                <w:sz w:val="21"/>
                <w:szCs w:val="21"/>
              </w:rPr>
              <w:t>ne</w:t>
            </w:r>
            <w:r w:rsidRPr="008B0298">
              <w:rPr>
                <w:rFonts w:asciiTheme="minorHAnsi" w:hAnsiTheme="minorHAnsi" w:cstheme="minorHAnsi"/>
                <w:spacing w:val="-5"/>
                <w:sz w:val="21"/>
                <w:szCs w:val="21"/>
              </w:rPr>
              <w:t xml:space="preserve"> </w:t>
            </w:r>
            <w:r w:rsidR="00F81676" w:rsidRPr="008B0298">
              <w:rPr>
                <w:rFonts w:asciiTheme="minorHAnsi" w:hAnsiTheme="minorHAnsi" w:cstheme="minorHAnsi"/>
                <w:spacing w:val="-5"/>
                <w:sz w:val="21"/>
                <w:szCs w:val="21"/>
              </w:rPr>
              <w:t>Training</w:t>
            </w:r>
          </w:p>
        </w:tc>
        <w:tc>
          <w:tcPr>
            <w:tcW w:w="1415" w:type="dxa"/>
            <w:tcBorders>
              <w:top w:val="single" w:sz="5" w:space="0" w:color="000000"/>
              <w:left w:val="single" w:sz="5" w:space="0" w:color="000000"/>
              <w:bottom w:val="single" w:sz="5" w:space="0" w:color="000000"/>
              <w:right w:val="nil"/>
            </w:tcBorders>
          </w:tcPr>
          <w:p w14:paraId="52440A43" w14:textId="77777777" w:rsidR="006E1639" w:rsidRPr="008B0298" w:rsidRDefault="006E1639" w:rsidP="00A6033C">
            <w:pPr>
              <w:pStyle w:val="TableParagraph"/>
              <w:kinsoku w:val="0"/>
              <w:overflowPunct w:val="0"/>
              <w:spacing w:line="248" w:lineRule="exact"/>
              <w:ind w:left="108"/>
              <w:rPr>
                <w:rFonts w:asciiTheme="minorHAnsi" w:hAnsiTheme="minorHAnsi" w:cstheme="minorHAnsi"/>
                <w:sz w:val="23"/>
                <w:szCs w:val="23"/>
              </w:rPr>
            </w:pPr>
            <w:r w:rsidRPr="008B0298">
              <w:rPr>
                <w:rFonts w:asciiTheme="minorHAnsi" w:hAnsiTheme="minorHAnsi" w:cstheme="minorHAnsi"/>
                <w:spacing w:val="-2"/>
                <w:sz w:val="21"/>
                <w:szCs w:val="21"/>
              </w:rPr>
              <w:t>U</w:t>
            </w:r>
            <w:r w:rsidRPr="008B0298">
              <w:rPr>
                <w:rFonts w:asciiTheme="minorHAnsi" w:hAnsiTheme="minorHAnsi" w:cstheme="minorHAnsi"/>
                <w:spacing w:val="-1"/>
                <w:sz w:val="21"/>
                <w:szCs w:val="21"/>
              </w:rPr>
              <w:t>po</w:t>
            </w:r>
            <w:r w:rsidRPr="008B0298">
              <w:rPr>
                <w:rFonts w:asciiTheme="minorHAnsi" w:hAnsiTheme="minorHAnsi" w:cstheme="minorHAnsi"/>
                <w:sz w:val="21"/>
                <w:szCs w:val="21"/>
              </w:rPr>
              <w:t>n</w:t>
            </w:r>
            <w:r w:rsidRPr="008B0298">
              <w:rPr>
                <w:rFonts w:asciiTheme="minorHAnsi" w:hAnsiTheme="minorHAnsi" w:cstheme="minorHAnsi"/>
                <w:spacing w:val="-11"/>
                <w:sz w:val="21"/>
                <w:szCs w:val="21"/>
              </w:rPr>
              <w:t xml:space="preserve"> </w:t>
            </w:r>
            <w:r w:rsidRPr="008B0298">
              <w:rPr>
                <w:rFonts w:asciiTheme="minorHAnsi" w:hAnsiTheme="minorHAnsi" w:cstheme="minorHAnsi"/>
                <w:spacing w:val="-1"/>
                <w:sz w:val="21"/>
                <w:szCs w:val="21"/>
              </w:rPr>
              <w:t>hire</w:t>
            </w:r>
          </w:p>
        </w:tc>
        <w:tc>
          <w:tcPr>
            <w:tcW w:w="1947" w:type="dxa"/>
            <w:tcBorders>
              <w:top w:val="single" w:sz="5" w:space="0" w:color="000000"/>
              <w:left w:val="nil"/>
              <w:bottom w:val="single" w:sz="5" w:space="0" w:color="000000"/>
              <w:right w:val="single" w:sz="5" w:space="0" w:color="000000"/>
            </w:tcBorders>
          </w:tcPr>
          <w:p w14:paraId="174A856F" w14:textId="77777777" w:rsidR="006E1639" w:rsidRPr="008B0298" w:rsidRDefault="006E1639" w:rsidP="00A6033C">
            <w:pPr>
              <w:pStyle w:val="TableParagraph"/>
              <w:kinsoku w:val="0"/>
              <w:overflowPunct w:val="0"/>
              <w:spacing w:line="248" w:lineRule="exact"/>
              <w:ind w:left="348"/>
              <w:rPr>
                <w:rFonts w:asciiTheme="minorHAnsi" w:hAnsiTheme="minorHAnsi" w:cstheme="minorHAnsi"/>
                <w:sz w:val="23"/>
                <w:szCs w:val="23"/>
              </w:rPr>
            </w:pPr>
            <w:r w:rsidRPr="008B0298">
              <w:rPr>
                <w:rFonts w:asciiTheme="minorHAnsi" w:hAnsiTheme="minorHAnsi" w:cstheme="minorHAnsi"/>
                <w:spacing w:val="-1"/>
                <w:sz w:val="21"/>
                <w:szCs w:val="21"/>
              </w:rPr>
              <w:t>Eve</w:t>
            </w:r>
            <w:r w:rsidRPr="008B0298">
              <w:rPr>
                <w:rFonts w:asciiTheme="minorHAnsi" w:hAnsiTheme="minorHAnsi" w:cstheme="minorHAnsi"/>
                <w:spacing w:val="-2"/>
                <w:sz w:val="21"/>
                <w:szCs w:val="21"/>
              </w:rPr>
              <w:t>r</w:t>
            </w:r>
            <w:r w:rsidRPr="008B0298">
              <w:rPr>
                <w:rFonts w:asciiTheme="minorHAnsi" w:hAnsiTheme="minorHAnsi" w:cstheme="minorHAnsi"/>
                <w:sz w:val="21"/>
                <w:szCs w:val="21"/>
              </w:rPr>
              <w:t>y</w:t>
            </w:r>
            <w:r w:rsidRPr="008B0298">
              <w:rPr>
                <w:rFonts w:asciiTheme="minorHAnsi" w:hAnsiTheme="minorHAnsi" w:cstheme="minorHAnsi"/>
                <w:spacing w:val="-8"/>
                <w:sz w:val="21"/>
                <w:szCs w:val="21"/>
              </w:rPr>
              <w:t xml:space="preserve"> </w:t>
            </w:r>
            <w:r w:rsidRPr="008B0298">
              <w:rPr>
                <w:rFonts w:asciiTheme="minorHAnsi" w:hAnsiTheme="minorHAnsi" w:cstheme="minorHAnsi"/>
                <w:spacing w:val="-1"/>
                <w:sz w:val="21"/>
                <w:szCs w:val="21"/>
              </w:rPr>
              <w:t>tw</w:t>
            </w:r>
            <w:r w:rsidRPr="008B0298">
              <w:rPr>
                <w:rFonts w:asciiTheme="minorHAnsi" w:hAnsiTheme="minorHAnsi" w:cstheme="minorHAnsi"/>
                <w:sz w:val="21"/>
                <w:szCs w:val="21"/>
              </w:rPr>
              <w:t>o</w:t>
            </w:r>
            <w:r w:rsidRPr="008B0298">
              <w:rPr>
                <w:rFonts w:asciiTheme="minorHAnsi" w:hAnsiTheme="minorHAnsi" w:cstheme="minorHAnsi"/>
                <w:spacing w:val="-9"/>
                <w:sz w:val="21"/>
                <w:szCs w:val="21"/>
              </w:rPr>
              <w:t xml:space="preserve"> </w:t>
            </w:r>
            <w:r w:rsidRPr="008B0298">
              <w:rPr>
                <w:rFonts w:asciiTheme="minorHAnsi" w:hAnsiTheme="minorHAnsi" w:cstheme="minorHAnsi"/>
                <w:sz w:val="21"/>
                <w:szCs w:val="21"/>
              </w:rPr>
              <w:t>y</w:t>
            </w:r>
            <w:r w:rsidRPr="008B0298">
              <w:rPr>
                <w:rFonts w:asciiTheme="minorHAnsi" w:hAnsiTheme="minorHAnsi" w:cstheme="minorHAnsi"/>
                <w:spacing w:val="-3"/>
                <w:sz w:val="21"/>
                <w:szCs w:val="21"/>
              </w:rPr>
              <w:t>e</w:t>
            </w:r>
            <w:r w:rsidRPr="008B0298">
              <w:rPr>
                <w:rFonts w:asciiTheme="minorHAnsi" w:hAnsiTheme="minorHAnsi" w:cstheme="minorHAnsi"/>
                <w:spacing w:val="-2"/>
                <w:sz w:val="21"/>
                <w:szCs w:val="21"/>
              </w:rPr>
              <w:t>ar</w:t>
            </w:r>
            <w:r w:rsidRPr="008B0298">
              <w:rPr>
                <w:rFonts w:asciiTheme="minorHAnsi" w:hAnsiTheme="minorHAnsi" w:cstheme="minorHAnsi"/>
                <w:sz w:val="21"/>
                <w:szCs w:val="21"/>
              </w:rPr>
              <w:t>s</w:t>
            </w:r>
          </w:p>
        </w:tc>
      </w:tr>
      <w:tr w:rsidR="006E1639" w:rsidRPr="00F37ADA" w14:paraId="656E34DD" w14:textId="77777777" w:rsidTr="00E6229E">
        <w:trPr>
          <w:trHeight w:hRule="exact" w:val="1380"/>
        </w:trPr>
        <w:tc>
          <w:tcPr>
            <w:tcW w:w="4440" w:type="dxa"/>
            <w:tcBorders>
              <w:top w:val="single" w:sz="5" w:space="0" w:color="000000"/>
              <w:left w:val="single" w:sz="5" w:space="0" w:color="000000"/>
              <w:bottom w:val="single" w:sz="5" w:space="0" w:color="000000"/>
              <w:right w:val="single" w:sz="5" w:space="0" w:color="000000"/>
            </w:tcBorders>
          </w:tcPr>
          <w:p w14:paraId="57F9BA15" w14:textId="77777777" w:rsidR="006E1639" w:rsidRPr="008B0298" w:rsidRDefault="006E1639" w:rsidP="00A6033C">
            <w:pPr>
              <w:pStyle w:val="TableParagraph"/>
              <w:kinsoku w:val="0"/>
              <w:overflowPunct w:val="0"/>
              <w:spacing w:before="4" w:line="150" w:lineRule="exact"/>
              <w:rPr>
                <w:rFonts w:asciiTheme="minorHAnsi" w:hAnsiTheme="minorHAnsi" w:cstheme="minorHAnsi"/>
                <w:sz w:val="14"/>
                <w:szCs w:val="14"/>
              </w:rPr>
            </w:pPr>
          </w:p>
          <w:p w14:paraId="2264A879" w14:textId="77777777" w:rsidR="006E1639" w:rsidRPr="008B0298" w:rsidRDefault="006E1639" w:rsidP="00A6033C">
            <w:pPr>
              <w:pStyle w:val="TableParagraph"/>
              <w:kinsoku w:val="0"/>
              <w:overflowPunct w:val="0"/>
              <w:spacing w:line="200" w:lineRule="exact"/>
              <w:rPr>
                <w:rFonts w:asciiTheme="minorHAnsi" w:hAnsiTheme="minorHAnsi" w:cstheme="minorHAnsi"/>
                <w:sz w:val="19"/>
                <w:szCs w:val="19"/>
              </w:rPr>
            </w:pPr>
          </w:p>
          <w:p w14:paraId="0A9FF291" w14:textId="77777777" w:rsidR="006E1639" w:rsidRPr="008B0298" w:rsidRDefault="006E1639" w:rsidP="00A6033C">
            <w:pPr>
              <w:pStyle w:val="TableParagraph"/>
              <w:kinsoku w:val="0"/>
              <w:overflowPunct w:val="0"/>
              <w:ind w:left="108"/>
              <w:rPr>
                <w:rFonts w:asciiTheme="minorHAnsi" w:hAnsiTheme="minorHAnsi" w:cstheme="minorHAnsi"/>
                <w:sz w:val="23"/>
                <w:szCs w:val="23"/>
              </w:rPr>
            </w:pPr>
            <w:r w:rsidRPr="008B0298">
              <w:rPr>
                <w:rFonts w:asciiTheme="minorHAnsi" w:hAnsiTheme="minorHAnsi" w:cstheme="minorHAnsi"/>
                <w:sz w:val="21"/>
                <w:szCs w:val="21"/>
              </w:rPr>
              <w:t>WIOA</w:t>
            </w:r>
            <w:r w:rsidRPr="008B0298">
              <w:rPr>
                <w:rFonts w:asciiTheme="minorHAnsi" w:hAnsiTheme="minorHAnsi" w:cstheme="minorHAnsi"/>
                <w:spacing w:val="-6"/>
                <w:sz w:val="21"/>
                <w:szCs w:val="21"/>
              </w:rPr>
              <w:t xml:space="preserve"> </w:t>
            </w:r>
            <w:r w:rsidRPr="008B0298">
              <w:rPr>
                <w:rFonts w:asciiTheme="minorHAnsi" w:hAnsiTheme="minorHAnsi" w:cstheme="minorHAnsi"/>
                <w:sz w:val="21"/>
                <w:szCs w:val="21"/>
              </w:rPr>
              <w:t>Title</w:t>
            </w:r>
            <w:r w:rsidRPr="008B0298">
              <w:rPr>
                <w:rFonts w:asciiTheme="minorHAnsi" w:hAnsiTheme="minorHAnsi" w:cstheme="minorHAnsi"/>
                <w:spacing w:val="-6"/>
                <w:sz w:val="21"/>
                <w:szCs w:val="21"/>
              </w:rPr>
              <w:t xml:space="preserve"> </w:t>
            </w:r>
            <w:r w:rsidRPr="008B0298">
              <w:rPr>
                <w:rFonts w:asciiTheme="minorHAnsi" w:hAnsiTheme="minorHAnsi" w:cstheme="minorHAnsi"/>
                <w:sz w:val="21"/>
                <w:szCs w:val="21"/>
              </w:rPr>
              <w:t>II</w:t>
            </w:r>
            <w:r w:rsidRPr="008B0298">
              <w:rPr>
                <w:rFonts w:asciiTheme="minorHAnsi" w:hAnsiTheme="minorHAnsi" w:cstheme="minorHAnsi"/>
                <w:spacing w:val="-6"/>
                <w:sz w:val="21"/>
                <w:szCs w:val="21"/>
              </w:rPr>
              <w:t xml:space="preserve"> </w:t>
            </w:r>
            <w:r w:rsidRPr="008B0298">
              <w:rPr>
                <w:rFonts w:asciiTheme="minorHAnsi" w:hAnsiTheme="minorHAnsi" w:cstheme="minorHAnsi"/>
                <w:sz w:val="21"/>
                <w:szCs w:val="21"/>
              </w:rPr>
              <w:t>Local</w:t>
            </w:r>
            <w:r w:rsidRPr="008B0298">
              <w:rPr>
                <w:rFonts w:asciiTheme="minorHAnsi" w:hAnsiTheme="minorHAnsi" w:cstheme="minorHAnsi"/>
                <w:spacing w:val="-5"/>
                <w:sz w:val="21"/>
                <w:szCs w:val="21"/>
              </w:rPr>
              <w:t xml:space="preserve"> </w:t>
            </w:r>
            <w:r w:rsidRPr="008B0298">
              <w:rPr>
                <w:rFonts w:asciiTheme="minorHAnsi" w:hAnsiTheme="minorHAnsi" w:cstheme="minorHAnsi"/>
                <w:spacing w:val="-3"/>
                <w:sz w:val="21"/>
                <w:szCs w:val="21"/>
              </w:rPr>
              <w:t>Pr</w:t>
            </w:r>
            <w:r w:rsidRPr="008B0298">
              <w:rPr>
                <w:rFonts w:asciiTheme="minorHAnsi" w:hAnsiTheme="minorHAnsi" w:cstheme="minorHAnsi"/>
                <w:spacing w:val="-2"/>
                <w:sz w:val="21"/>
                <w:szCs w:val="21"/>
              </w:rPr>
              <w:t>ogra</w:t>
            </w:r>
            <w:r w:rsidRPr="008B0298">
              <w:rPr>
                <w:rFonts w:asciiTheme="minorHAnsi" w:hAnsiTheme="minorHAnsi" w:cstheme="minorHAnsi"/>
                <w:sz w:val="21"/>
                <w:szCs w:val="21"/>
              </w:rPr>
              <w:t>m</w:t>
            </w:r>
            <w:r w:rsidRPr="008B0298">
              <w:rPr>
                <w:rFonts w:asciiTheme="minorHAnsi" w:hAnsiTheme="minorHAnsi" w:cstheme="minorHAnsi"/>
                <w:spacing w:val="-14"/>
                <w:sz w:val="21"/>
                <w:szCs w:val="21"/>
              </w:rPr>
              <w:t xml:space="preserve"> </w:t>
            </w:r>
            <w:r w:rsidRPr="008B0298">
              <w:rPr>
                <w:rFonts w:asciiTheme="minorHAnsi" w:hAnsiTheme="minorHAnsi" w:cstheme="minorHAnsi"/>
                <w:spacing w:val="-1"/>
                <w:sz w:val="21"/>
                <w:szCs w:val="21"/>
              </w:rPr>
              <w:t>St</w:t>
            </w:r>
            <w:r w:rsidRPr="008B0298">
              <w:rPr>
                <w:rFonts w:asciiTheme="minorHAnsi" w:hAnsiTheme="minorHAnsi" w:cstheme="minorHAnsi"/>
                <w:spacing w:val="-2"/>
                <w:sz w:val="21"/>
                <w:szCs w:val="21"/>
              </w:rPr>
              <w:t>a</w:t>
            </w:r>
            <w:r w:rsidRPr="008B0298">
              <w:rPr>
                <w:rFonts w:asciiTheme="minorHAnsi" w:hAnsiTheme="minorHAnsi" w:cstheme="minorHAnsi"/>
                <w:sz w:val="21"/>
                <w:szCs w:val="21"/>
              </w:rPr>
              <w:t>ff</w:t>
            </w:r>
          </w:p>
        </w:tc>
        <w:tc>
          <w:tcPr>
            <w:tcW w:w="2940" w:type="dxa"/>
            <w:tcBorders>
              <w:top w:val="single" w:sz="5" w:space="0" w:color="000000"/>
              <w:left w:val="single" w:sz="5" w:space="0" w:color="000000"/>
              <w:bottom w:val="single" w:sz="5" w:space="0" w:color="000000"/>
              <w:right w:val="single" w:sz="5" w:space="0" w:color="000000"/>
            </w:tcBorders>
          </w:tcPr>
          <w:p w14:paraId="35295887" w14:textId="0B6F3186" w:rsidR="006E1639" w:rsidRPr="008B0298" w:rsidRDefault="00F81676" w:rsidP="00A6033C">
            <w:pPr>
              <w:pStyle w:val="TableParagraph"/>
              <w:kinsoku w:val="0"/>
              <w:overflowPunct w:val="0"/>
              <w:spacing w:line="254" w:lineRule="exact"/>
              <w:ind w:left="108" w:right="154"/>
              <w:rPr>
                <w:rFonts w:asciiTheme="minorHAnsi" w:hAnsiTheme="minorHAnsi" w:cstheme="minorHAnsi"/>
                <w:spacing w:val="-2"/>
                <w:w w:val="99"/>
                <w:sz w:val="21"/>
                <w:szCs w:val="21"/>
              </w:rPr>
            </w:pPr>
            <w:r w:rsidRPr="008B0298">
              <w:rPr>
                <w:rFonts w:asciiTheme="minorHAnsi" w:hAnsiTheme="minorHAnsi" w:cstheme="minorHAnsi"/>
                <w:spacing w:val="-2"/>
                <w:sz w:val="21"/>
                <w:szCs w:val="21"/>
              </w:rPr>
              <w:t xml:space="preserve">Online training if </w:t>
            </w:r>
            <w:r w:rsidRPr="008B0298">
              <w:rPr>
                <w:rFonts w:asciiTheme="minorHAnsi" w:hAnsiTheme="minorHAnsi" w:cstheme="minorHAnsi"/>
                <w:spacing w:val="-2"/>
                <w:w w:val="99"/>
                <w:sz w:val="21"/>
                <w:szCs w:val="21"/>
              </w:rPr>
              <w:t xml:space="preserve">administering assessments and </w:t>
            </w:r>
          </w:p>
          <w:p w14:paraId="0E360132" w14:textId="77777777" w:rsidR="006E1639" w:rsidRPr="008B0298" w:rsidRDefault="006E1639" w:rsidP="00A6033C">
            <w:pPr>
              <w:pStyle w:val="TableParagraph"/>
              <w:kinsoku w:val="0"/>
              <w:overflowPunct w:val="0"/>
              <w:spacing w:line="254" w:lineRule="exact"/>
              <w:ind w:left="108" w:right="154"/>
              <w:rPr>
                <w:rFonts w:asciiTheme="minorHAnsi" w:hAnsiTheme="minorHAnsi" w:cstheme="minorHAnsi"/>
                <w:spacing w:val="-2"/>
                <w:sz w:val="21"/>
                <w:szCs w:val="21"/>
              </w:rPr>
            </w:pPr>
            <w:r w:rsidRPr="008B0298">
              <w:rPr>
                <w:rFonts w:asciiTheme="minorHAnsi" w:hAnsiTheme="minorHAnsi" w:cstheme="minorHAnsi"/>
                <w:spacing w:val="-3"/>
                <w:sz w:val="21"/>
                <w:szCs w:val="21"/>
              </w:rPr>
              <w:t>I</w:t>
            </w:r>
            <w:r w:rsidRPr="008B0298">
              <w:rPr>
                <w:rFonts w:asciiTheme="minorHAnsi" w:hAnsiTheme="minorHAnsi" w:cstheme="minorHAnsi"/>
                <w:spacing w:val="-2"/>
                <w:sz w:val="21"/>
                <w:szCs w:val="21"/>
              </w:rPr>
              <w:t>n</w:t>
            </w:r>
            <w:r w:rsidRPr="008B0298">
              <w:rPr>
                <w:rFonts w:asciiTheme="minorHAnsi" w:hAnsiTheme="minorHAnsi" w:cstheme="minorHAnsi"/>
                <w:spacing w:val="-3"/>
                <w:sz w:val="21"/>
                <w:szCs w:val="21"/>
              </w:rPr>
              <w:t>ta</w:t>
            </w:r>
            <w:r w:rsidRPr="008B0298">
              <w:rPr>
                <w:rFonts w:asciiTheme="minorHAnsi" w:hAnsiTheme="minorHAnsi" w:cstheme="minorHAnsi"/>
                <w:spacing w:val="-2"/>
                <w:sz w:val="21"/>
                <w:szCs w:val="21"/>
              </w:rPr>
              <w:t>k</w:t>
            </w:r>
            <w:r w:rsidRPr="008B0298">
              <w:rPr>
                <w:rFonts w:asciiTheme="minorHAnsi" w:hAnsiTheme="minorHAnsi" w:cstheme="minorHAnsi"/>
                <w:spacing w:val="-3"/>
                <w:sz w:val="21"/>
                <w:szCs w:val="21"/>
              </w:rPr>
              <w:t>e</w:t>
            </w:r>
            <w:r w:rsidRPr="008B0298">
              <w:rPr>
                <w:rFonts w:asciiTheme="minorHAnsi" w:hAnsiTheme="minorHAnsi" w:cstheme="minorHAnsi"/>
                <w:spacing w:val="-2"/>
                <w:sz w:val="21"/>
                <w:szCs w:val="21"/>
              </w:rPr>
              <w:t>/A</w:t>
            </w:r>
            <w:r w:rsidRPr="008B0298">
              <w:rPr>
                <w:rFonts w:asciiTheme="minorHAnsi" w:hAnsiTheme="minorHAnsi" w:cstheme="minorHAnsi"/>
                <w:spacing w:val="-3"/>
                <w:sz w:val="21"/>
                <w:szCs w:val="21"/>
              </w:rPr>
              <w:t>s</w:t>
            </w:r>
            <w:r w:rsidRPr="008B0298">
              <w:rPr>
                <w:rFonts w:asciiTheme="minorHAnsi" w:hAnsiTheme="minorHAnsi" w:cstheme="minorHAnsi"/>
                <w:spacing w:val="-2"/>
                <w:sz w:val="21"/>
                <w:szCs w:val="21"/>
              </w:rPr>
              <w:t>se</w:t>
            </w:r>
            <w:r w:rsidRPr="008B0298">
              <w:rPr>
                <w:rFonts w:asciiTheme="minorHAnsi" w:hAnsiTheme="minorHAnsi" w:cstheme="minorHAnsi"/>
                <w:spacing w:val="-3"/>
                <w:sz w:val="21"/>
                <w:szCs w:val="21"/>
              </w:rPr>
              <w:t>s</w:t>
            </w:r>
            <w:r w:rsidRPr="008B0298">
              <w:rPr>
                <w:rFonts w:asciiTheme="minorHAnsi" w:hAnsiTheme="minorHAnsi" w:cstheme="minorHAnsi"/>
                <w:spacing w:val="-2"/>
                <w:sz w:val="21"/>
                <w:szCs w:val="21"/>
              </w:rPr>
              <w:t>s</w:t>
            </w:r>
            <w:r w:rsidRPr="008B0298">
              <w:rPr>
                <w:rFonts w:asciiTheme="minorHAnsi" w:hAnsiTheme="minorHAnsi" w:cstheme="minorHAnsi"/>
                <w:spacing w:val="-3"/>
                <w:sz w:val="21"/>
                <w:szCs w:val="21"/>
              </w:rPr>
              <w:t>m</w:t>
            </w:r>
            <w:r w:rsidRPr="008B0298">
              <w:rPr>
                <w:rFonts w:asciiTheme="minorHAnsi" w:hAnsiTheme="minorHAnsi" w:cstheme="minorHAnsi"/>
                <w:spacing w:val="-2"/>
                <w:sz w:val="21"/>
                <w:szCs w:val="21"/>
              </w:rPr>
              <w:t>en</w:t>
            </w:r>
            <w:r w:rsidRPr="008B0298">
              <w:rPr>
                <w:rFonts w:asciiTheme="minorHAnsi" w:hAnsiTheme="minorHAnsi" w:cstheme="minorHAnsi"/>
                <w:sz w:val="21"/>
                <w:szCs w:val="21"/>
              </w:rPr>
              <w:t>t</w:t>
            </w:r>
            <w:r w:rsidRPr="008B0298">
              <w:rPr>
                <w:rFonts w:asciiTheme="minorHAnsi" w:hAnsiTheme="minorHAnsi" w:cstheme="minorHAnsi"/>
                <w:spacing w:val="-27"/>
                <w:sz w:val="21"/>
                <w:szCs w:val="21"/>
              </w:rPr>
              <w:t xml:space="preserve"> </w:t>
            </w:r>
            <w:r w:rsidRPr="008B0298">
              <w:rPr>
                <w:rFonts w:asciiTheme="minorHAnsi" w:hAnsiTheme="minorHAnsi" w:cstheme="minorHAnsi"/>
                <w:spacing w:val="-2"/>
                <w:sz w:val="21"/>
                <w:szCs w:val="21"/>
              </w:rPr>
              <w:t>Special</w:t>
            </w:r>
            <w:r w:rsidRPr="008B0298">
              <w:rPr>
                <w:rFonts w:asciiTheme="minorHAnsi" w:hAnsiTheme="minorHAnsi" w:cstheme="minorHAnsi"/>
                <w:sz w:val="21"/>
                <w:szCs w:val="21"/>
              </w:rPr>
              <w:t>i</w:t>
            </w:r>
            <w:r w:rsidRPr="008B0298">
              <w:rPr>
                <w:rFonts w:asciiTheme="minorHAnsi" w:hAnsiTheme="minorHAnsi" w:cstheme="minorHAnsi"/>
                <w:spacing w:val="-2"/>
                <w:sz w:val="21"/>
                <w:szCs w:val="21"/>
              </w:rPr>
              <w:t>st,</w:t>
            </w:r>
            <w:r w:rsidRPr="008B0298">
              <w:rPr>
                <w:rFonts w:asciiTheme="minorHAnsi" w:hAnsiTheme="minorHAnsi" w:cstheme="minorHAnsi"/>
                <w:spacing w:val="-2"/>
                <w:w w:val="99"/>
                <w:sz w:val="21"/>
                <w:szCs w:val="21"/>
              </w:rPr>
              <w:t xml:space="preserve"> </w:t>
            </w:r>
            <w:r w:rsidRPr="008B0298">
              <w:rPr>
                <w:rFonts w:asciiTheme="minorHAnsi" w:hAnsiTheme="minorHAnsi" w:cstheme="minorHAnsi"/>
                <w:spacing w:val="-2"/>
                <w:sz w:val="21"/>
                <w:szCs w:val="21"/>
              </w:rPr>
              <w:t>Instructio</w:t>
            </w:r>
            <w:r w:rsidRPr="008B0298">
              <w:rPr>
                <w:rFonts w:asciiTheme="minorHAnsi" w:hAnsiTheme="minorHAnsi" w:cstheme="minorHAnsi"/>
                <w:sz w:val="21"/>
                <w:szCs w:val="21"/>
              </w:rPr>
              <w:t>n</w:t>
            </w:r>
            <w:r w:rsidRPr="008B0298">
              <w:rPr>
                <w:rFonts w:asciiTheme="minorHAnsi" w:hAnsiTheme="minorHAnsi" w:cstheme="minorHAnsi"/>
                <w:spacing w:val="-2"/>
                <w:sz w:val="21"/>
                <w:szCs w:val="21"/>
              </w:rPr>
              <w:t>a</w:t>
            </w:r>
            <w:r w:rsidRPr="008B0298">
              <w:rPr>
                <w:rFonts w:asciiTheme="minorHAnsi" w:hAnsiTheme="minorHAnsi" w:cstheme="minorHAnsi"/>
                <w:sz w:val="21"/>
                <w:szCs w:val="21"/>
              </w:rPr>
              <w:t>l</w:t>
            </w:r>
            <w:r w:rsidRPr="008B0298">
              <w:rPr>
                <w:rFonts w:asciiTheme="minorHAnsi" w:hAnsiTheme="minorHAnsi" w:cstheme="minorHAnsi"/>
                <w:spacing w:val="-13"/>
                <w:sz w:val="21"/>
                <w:szCs w:val="21"/>
              </w:rPr>
              <w:t xml:space="preserve"> </w:t>
            </w:r>
            <w:r w:rsidRPr="008B0298">
              <w:rPr>
                <w:rFonts w:asciiTheme="minorHAnsi" w:hAnsiTheme="minorHAnsi" w:cstheme="minorHAnsi"/>
                <w:spacing w:val="-2"/>
                <w:sz w:val="21"/>
                <w:szCs w:val="21"/>
              </w:rPr>
              <w:t>Spec</w:t>
            </w:r>
            <w:r w:rsidRPr="008B0298">
              <w:rPr>
                <w:rFonts w:asciiTheme="minorHAnsi" w:hAnsiTheme="minorHAnsi" w:cstheme="minorHAnsi"/>
                <w:sz w:val="21"/>
                <w:szCs w:val="21"/>
              </w:rPr>
              <w:t>i</w:t>
            </w:r>
            <w:r w:rsidRPr="008B0298">
              <w:rPr>
                <w:rFonts w:asciiTheme="minorHAnsi" w:hAnsiTheme="minorHAnsi" w:cstheme="minorHAnsi"/>
                <w:spacing w:val="-2"/>
                <w:sz w:val="21"/>
                <w:szCs w:val="21"/>
              </w:rPr>
              <w:t>alis</w:t>
            </w:r>
            <w:r w:rsidRPr="008B0298">
              <w:rPr>
                <w:rFonts w:asciiTheme="minorHAnsi" w:hAnsiTheme="minorHAnsi" w:cstheme="minorHAnsi"/>
                <w:sz w:val="21"/>
                <w:szCs w:val="21"/>
              </w:rPr>
              <w:t>t</w:t>
            </w:r>
            <w:r w:rsidRPr="008B0298">
              <w:rPr>
                <w:rFonts w:asciiTheme="minorHAnsi" w:hAnsiTheme="minorHAnsi" w:cstheme="minorHAnsi"/>
                <w:spacing w:val="-15"/>
                <w:sz w:val="21"/>
                <w:szCs w:val="21"/>
              </w:rPr>
              <w:t xml:space="preserve"> </w:t>
            </w:r>
            <w:r w:rsidRPr="008B0298">
              <w:rPr>
                <w:rFonts w:asciiTheme="minorHAnsi" w:hAnsiTheme="minorHAnsi" w:cstheme="minorHAnsi"/>
                <w:spacing w:val="-3"/>
                <w:sz w:val="21"/>
                <w:szCs w:val="21"/>
              </w:rPr>
              <w:t>a</w:t>
            </w:r>
            <w:r w:rsidRPr="008B0298">
              <w:rPr>
                <w:rFonts w:asciiTheme="minorHAnsi" w:hAnsiTheme="minorHAnsi" w:cstheme="minorHAnsi"/>
                <w:spacing w:val="-2"/>
                <w:sz w:val="21"/>
                <w:szCs w:val="21"/>
              </w:rPr>
              <w:t>nd</w:t>
            </w:r>
            <w:r w:rsidRPr="008B0298">
              <w:rPr>
                <w:rFonts w:asciiTheme="minorHAnsi" w:hAnsiTheme="minorHAnsi" w:cstheme="minorHAnsi"/>
                <w:spacing w:val="-3"/>
                <w:sz w:val="21"/>
                <w:szCs w:val="21"/>
              </w:rPr>
              <w:t>/</w:t>
            </w:r>
            <w:r w:rsidRPr="008B0298">
              <w:rPr>
                <w:rFonts w:asciiTheme="minorHAnsi" w:hAnsiTheme="minorHAnsi" w:cstheme="minorHAnsi"/>
                <w:spacing w:val="-2"/>
                <w:sz w:val="21"/>
                <w:szCs w:val="21"/>
              </w:rPr>
              <w:t>or ELA Lead Teacher</w:t>
            </w:r>
          </w:p>
          <w:p w14:paraId="48D89FF3" w14:textId="77777777" w:rsidR="006E1639" w:rsidRPr="008B0298" w:rsidRDefault="006E1639" w:rsidP="00A6033C">
            <w:pPr>
              <w:pStyle w:val="TableParagraph"/>
              <w:kinsoku w:val="0"/>
              <w:overflowPunct w:val="0"/>
              <w:spacing w:line="254" w:lineRule="exact"/>
              <w:ind w:left="108" w:right="154"/>
              <w:rPr>
                <w:rFonts w:asciiTheme="minorHAnsi" w:hAnsiTheme="minorHAnsi" w:cstheme="minorHAnsi"/>
                <w:sz w:val="21"/>
                <w:szCs w:val="21"/>
              </w:rPr>
            </w:pPr>
          </w:p>
          <w:p w14:paraId="397CFD60" w14:textId="77777777" w:rsidR="006E1639" w:rsidRPr="008B0298" w:rsidRDefault="006E1639" w:rsidP="00A6033C">
            <w:pPr>
              <w:pStyle w:val="TableParagraph"/>
              <w:kinsoku w:val="0"/>
              <w:overflowPunct w:val="0"/>
              <w:spacing w:line="248" w:lineRule="exact"/>
              <w:ind w:left="108"/>
              <w:rPr>
                <w:rFonts w:asciiTheme="minorHAnsi" w:hAnsiTheme="minorHAnsi" w:cstheme="minorHAnsi"/>
                <w:sz w:val="23"/>
                <w:szCs w:val="23"/>
              </w:rPr>
            </w:pPr>
            <w:r w:rsidRPr="008B0298">
              <w:rPr>
                <w:rFonts w:asciiTheme="minorHAnsi" w:hAnsiTheme="minorHAnsi" w:cstheme="minorHAnsi"/>
                <w:spacing w:val="-2"/>
                <w:sz w:val="21"/>
                <w:szCs w:val="21"/>
              </w:rPr>
              <w:t>EL</w:t>
            </w:r>
            <w:r w:rsidRPr="008B0298">
              <w:rPr>
                <w:rFonts w:asciiTheme="minorHAnsi" w:hAnsiTheme="minorHAnsi" w:cstheme="minorHAnsi"/>
                <w:sz w:val="21"/>
                <w:szCs w:val="21"/>
              </w:rPr>
              <w:t>A</w:t>
            </w:r>
            <w:r w:rsidRPr="008B0298">
              <w:rPr>
                <w:rFonts w:asciiTheme="minorHAnsi" w:hAnsiTheme="minorHAnsi" w:cstheme="minorHAnsi"/>
                <w:spacing w:val="-12"/>
                <w:sz w:val="21"/>
                <w:szCs w:val="21"/>
              </w:rPr>
              <w:t xml:space="preserve"> </w:t>
            </w:r>
            <w:proofErr w:type="gramStart"/>
            <w:r w:rsidRPr="008B0298">
              <w:rPr>
                <w:rFonts w:asciiTheme="minorHAnsi" w:hAnsiTheme="minorHAnsi" w:cstheme="minorHAnsi"/>
                <w:sz w:val="21"/>
                <w:szCs w:val="21"/>
              </w:rPr>
              <w:t>L</w:t>
            </w:r>
            <w:r w:rsidRPr="008B0298">
              <w:rPr>
                <w:rFonts w:asciiTheme="minorHAnsi" w:hAnsiTheme="minorHAnsi" w:cstheme="minorHAnsi"/>
                <w:spacing w:val="-2"/>
                <w:sz w:val="21"/>
                <w:szCs w:val="21"/>
              </w:rPr>
              <w:t>ea</w:t>
            </w:r>
            <w:r w:rsidRPr="008B0298">
              <w:rPr>
                <w:rFonts w:asciiTheme="minorHAnsi" w:hAnsiTheme="minorHAnsi" w:cstheme="minorHAnsi"/>
                <w:sz w:val="21"/>
                <w:szCs w:val="21"/>
              </w:rPr>
              <w:t>d</w:t>
            </w:r>
            <w:proofErr w:type="gramEnd"/>
            <w:r w:rsidRPr="008B0298">
              <w:rPr>
                <w:rFonts w:asciiTheme="minorHAnsi" w:hAnsiTheme="minorHAnsi" w:cstheme="minorHAnsi"/>
                <w:spacing w:val="-13"/>
                <w:sz w:val="21"/>
                <w:szCs w:val="21"/>
              </w:rPr>
              <w:t xml:space="preserve"> </w:t>
            </w:r>
            <w:r w:rsidRPr="008B0298">
              <w:rPr>
                <w:rFonts w:asciiTheme="minorHAnsi" w:hAnsiTheme="minorHAnsi" w:cstheme="minorHAnsi"/>
                <w:spacing w:val="-1"/>
                <w:sz w:val="21"/>
                <w:szCs w:val="21"/>
              </w:rPr>
              <w:t>Te</w:t>
            </w:r>
            <w:r w:rsidRPr="008B0298">
              <w:rPr>
                <w:rFonts w:asciiTheme="minorHAnsi" w:hAnsiTheme="minorHAnsi" w:cstheme="minorHAnsi"/>
                <w:spacing w:val="-2"/>
                <w:sz w:val="21"/>
                <w:szCs w:val="21"/>
              </w:rPr>
              <w:t>ach</w:t>
            </w:r>
            <w:r w:rsidRPr="008B0298">
              <w:rPr>
                <w:rFonts w:asciiTheme="minorHAnsi" w:hAnsiTheme="minorHAnsi" w:cstheme="minorHAnsi"/>
                <w:spacing w:val="-1"/>
                <w:sz w:val="21"/>
                <w:szCs w:val="21"/>
              </w:rPr>
              <w:t>e</w:t>
            </w:r>
            <w:r w:rsidRPr="008B0298">
              <w:rPr>
                <w:rFonts w:asciiTheme="minorHAnsi" w:hAnsiTheme="minorHAnsi" w:cstheme="minorHAnsi"/>
                <w:sz w:val="21"/>
                <w:szCs w:val="21"/>
              </w:rPr>
              <w:t>r</w:t>
            </w:r>
          </w:p>
        </w:tc>
        <w:tc>
          <w:tcPr>
            <w:tcW w:w="1415" w:type="dxa"/>
            <w:tcBorders>
              <w:top w:val="single" w:sz="5" w:space="0" w:color="000000"/>
              <w:left w:val="single" w:sz="5" w:space="0" w:color="000000"/>
              <w:bottom w:val="single" w:sz="5" w:space="0" w:color="000000"/>
              <w:right w:val="nil"/>
            </w:tcBorders>
          </w:tcPr>
          <w:p w14:paraId="0B112C63" w14:textId="77777777" w:rsidR="006E1639" w:rsidRPr="008B0298" w:rsidRDefault="006E1639" w:rsidP="00A6033C">
            <w:pPr>
              <w:pStyle w:val="TableParagraph"/>
              <w:kinsoku w:val="0"/>
              <w:overflowPunct w:val="0"/>
              <w:spacing w:before="4" w:line="150" w:lineRule="exact"/>
              <w:rPr>
                <w:rFonts w:asciiTheme="minorHAnsi" w:hAnsiTheme="minorHAnsi" w:cstheme="minorHAnsi"/>
                <w:sz w:val="14"/>
                <w:szCs w:val="14"/>
              </w:rPr>
            </w:pPr>
          </w:p>
          <w:p w14:paraId="2CE083A5" w14:textId="77777777" w:rsidR="006E1639" w:rsidRPr="008B0298" w:rsidRDefault="006E1639" w:rsidP="00A6033C">
            <w:pPr>
              <w:pStyle w:val="TableParagraph"/>
              <w:kinsoku w:val="0"/>
              <w:overflowPunct w:val="0"/>
              <w:spacing w:line="200" w:lineRule="exact"/>
              <w:rPr>
                <w:rFonts w:asciiTheme="minorHAnsi" w:hAnsiTheme="minorHAnsi" w:cstheme="minorHAnsi"/>
                <w:sz w:val="19"/>
                <w:szCs w:val="19"/>
              </w:rPr>
            </w:pPr>
          </w:p>
          <w:p w14:paraId="3C2714D4" w14:textId="77777777" w:rsidR="006E1639" w:rsidRPr="008B0298" w:rsidRDefault="006E1639" w:rsidP="00A6033C">
            <w:pPr>
              <w:pStyle w:val="TableParagraph"/>
              <w:kinsoku w:val="0"/>
              <w:overflowPunct w:val="0"/>
              <w:ind w:left="108"/>
              <w:rPr>
                <w:rFonts w:asciiTheme="minorHAnsi" w:hAnsiTheme="minorHAnsi" w:cstheme="minorHAnsi"/>
                <w:sz w:val="23"/>
                <w:szCs w:val="23"/>
              </w:rPr>
            </w:pPr>
            <w:r w:rsidRPr="008B0298">
              <w:rPr>
                <w:rFonts w:asciiTheme="minorHAnsi" w:hAnsiTheme="minorHAnsi" w:cstheme="minorHAnsi"/>
                <w:spacing w:val="-1"/>
                <w:sz w:val="21"/>
                <w:szCs w:val="21"/>
              </w:rPr>
              <w:t>Upo</w:t>
            </w:r>
            <w:r w:rsidRPr="008B0298">
              <w:rPr>
                <w:rFonts w:asciiTheme="minorHAnsi" w:hAnsiTheme="minorHAnsi" w:cstheme="minorHAnsi"/>
                <w:sz w:val="21"/>
                <w:szCs w:val="21"/>
              </w:rPr>
              <w:t>n</w:t>
            </w:r>
            <w:r w:rsidRPr="008B0298">
              <w:rPr>
                <w:rFonts w:asciiTheme="minorHAnsi" w:hAnsiTheme="minorHAnsi" w:cstheme="minorHAnsi"/>
                <w:spacing w:val="-11"/>
                <w:sz w:val="21"/>
                <w:szCs w:val="21"/>
              </w:rPr>
              <w:t xml:space="preserve"> </w:t>
            </w:r>
            <w:r w:rsidRPr="008B0298">
              <w:rPr>
                <w:rFonts w:asciiTheme="minorHAnsi" w:hAnsiTheme="minorHAnsi" w:cstheme="minorHAnsi"/>
                <w:spacing w:val="-1"/>
                <w:sz w:val="21"/>
                <w:szCs w:val="21"/>
              </w:rPr>
              <w:t>hire</w:t>
            </w:r>
          </w:p>
        </w:tc>
        <w:tc>
          <w:tcPr>
            <w:tcW w:w="1947" w:type="dxa"/>
            <w:tcBorders>
              <w:top w:val="single" w:sz="5" w:space="0" w:color="000000"/>
              <w:left w:val="nil"/>
              <w:bottom w:val="single" w:sz="5" w:space="0" w:color="000000"/>
              <w:right w:val="single" w:sz="5" w:space="0" w:color="000000"/>
            </w:tcBorders>
          </w:tcPr>
          <w:p w14:paraId="4256D239" w14:textId="77777777" w:rsidR="006E1639" w:rsidRPr="008B0298" w:rsidRDefault="006E1639" w:rsidP="00A6033C">
            <w:pPr>
              <w:pStyle w:val="TableParagraph"/>
              <w:kinsoku w:val="0"/>
              <w:overflowPunct w:val="0"/>
              <w:spacing w:before="4" w:line="150" w:lineRule="exact"/>
              <w:rPr>
                <w:rFonts w:asciiTheme="minorHAnsi" w:hAnsiTheme="minorHAnsi" w:cstheme="minorHAnsi"/>
                <w:sz w:val="14"/>
                <w:szCs w:val="14"/>
              </w:rPr>
            </w:pPr>
          </w:p>
          <w:p w14:paraId="17CB99F2" w14:textId="77777777" w:rsidR="006E1639" w:rsidRPr="008B0298" w:rsidRDefault="006E1639" w:rsidP="00A6033C">
            <w:pPr>
              <w:pStyle w:val="TableParagraph"/>
              <w:kinsoku w:val="0"/>
              <w:overflowPunct w:val="0"/>
              <w:spacing w:line="200" w:lineRule="exact"/>
              <w:rPr>
                <w:rFonts w:asciiTheme="minorHAnsi" w:hAnsiTheme="minorHAnsi" w:cstheme="minorHAnsi"/>
                <w:sz w:val="19"/>
                <w:szCs w:val="19"/>
              </w:rPr>
            </w:pPr>
          </w:p>
          <w:p w14:paraId="78DD8618" w14:textId="77777777" w:rsidR="006E1639" w:rsidRPr="008B0298" w:rsidRDefault="006E1639" w:rsidP="00A6033C">
            <w:pPr>
              <w:pStyle w:val="TableParagraph"/>
              <w:kinsoku w:val="0"/>
              <w:overflowPunct w:val="0"/>
              <w:ind w:left="349"/>
              <w:rPr>
                <w:rFonts w:asciiTheme="minorHAnsi" w:hAnsiTheme="minorHAnsi" w:cstheme="minorHAnsi"/>
                <w:sz w:val="23"/>
                <w:szCs w:val="23"/>
              </w:rPr>
            </w:pPr>
            <w:r w:rsidRPr="008B0298">
              <w:rPr>
                <w:rFonts w:asciiTheme="minorHAnsi" w:hAnsiTheme="minorHAnsi" w:cstheme="minorHAnsi"/>
                <w:spacing w:val="-1"/>
                <w:sz w:val="21"/>
                <w:szCs w:val="21"/>
              </w:rPr>
              <w:t>Ev</w:t>
            </w:r>
            <w:r w:rsidRPr="008B0298">
              <w:rPr>
                <w:rFonts w:asciiTheme="minorHAnsi" w:hAnsiTheme="minorHAnsi" w:cstheme="minorHAnsi"/>
                <w:spacing w:val="-2"/>
                <w:sz w:val="21"/>
                <w:szCs w:val="21"/>
              </w:rPr>
              <w:t>er</w:t>
            </w:r>
            <w:r w:rsidRPr="008B0298">
              <w:rPr>
                <w:rFonts w:asciiTheme="minorHAnsi" w:hAnsiTheme="minorHAnsi" w:cstheme="minorHAnsi"/>
                <w:sz w:val="21"/>
                <w:szCs w:val="21"/>
              </w:rPr>
              <w:t>y</w:t>
            </w:r>
            <w:r w:rsidRPr="008B0298">
              <w:rPr>
                <w:rFonts w:asciiTheme="minorHAnsi" w:hAnsiTheme="minorHAnsi" w:cstheme="minorHAnsi"/>
                <w:spacing w:val="-8"/>
                <w:sz w:val="21"/>
                <w:szCs w:val="21"/>
              </w:rPr>
              <w:t xml:space="preserve"> </w:t>
            </w:r>
            <w:r w:rsidRPr="008B0298">
              <w:rPr>
                <w:rFonts w:asciiTheme="minorHAnsi" w:hAnsiTheme="minorHAnsi" w:cstheme="minorHAnsi"/>
                <w:spacing w:val="-1"/>
                <w:sz w:val="21"/>
                <w:szCs w:val="21"/>
              </w:rPr>
              <w:t>t</w:t>
            </w:r>
            <w:r w:rsidRPr="008B0298">
              <w:rPr>
                <w:rFonts w:asciiTheme="minorHAnsi" w:hAnsiTheme="minorHAnsi" w:cstheme="minorHAnsi"/>
                <w:spacing w:val="-2"/>
                <w:sz w:val="21"/>
                <w:szCs w:val="21"/>
              </w:rPr>
              <w:t>w</w:t>
            </w:r>
            <w:r w:rsidRPr="008B0298">
              <w:rPr>
                <w:rFonts w:asciiTheme="minorHAnsi" w:hAnsiTheme="minorHAnsi" w:cstheme="minorHAnsi"/>
                <w:sz w:val="21"/>
                <w:szCs w:val="21"/>
              </w:rPr>
              <w:t>o</w:t>
            </w:r>
            <w:r w:rsidRPr="008B0298">
              <w:rPr>
                <w:rFonts w:asciiTheme="minorHAnsi" w:hAnsiTheme="minorHAnsi" w:cstheme="minorHAnsi"/>
                <w:spacing w:val="-9"/>
                <w:sz w:val="21"/>
                <w:szCs w:val="21"/>
              </w:rPr>
              <w:t xml:space="preserve"> </w:t>
            </w:r>
            <w:r w:rsidRPr="008B0298">
              <w:rPr>
                <w:rFonts w:asciiTheme="minorHAnsi" w:hAnsiTheme="minorHAnsi" w:cstheme="minorHAnsi"/>
                <w:sz w:val="21"/>
                <w:szCs w:val="21"/>
              </w:rPr>
              <w:t>y</w:t>
            </w:r>
            <w:r w:rsidRPr="008B0298">
              <w:rPr>
                <w:rFonts w:asciiTheme="minorHAnsi" w:hAnsiTheme="minorHAnsi" w:cstheme="minorHAnsi"/>
                <w:spacing w:val="-3"/>
                <w:sz w:val="21"/>
                <w:szCs w:val="21"/>
              </w:rPr>
              <w:t>e</w:t>
            </w:r>
            <w:r w:rsidRPr="008B0298">
              <w:rPr>
                <w:rFonts w:asciiTheme="minorHAnsi" w:hAnsiTheme="minorHAnsi" w:cstheme="minorHAnsi"/>
                <w:spacing w:val="-2"/>
                <w:sz w:val="21"/>
                <w:szCs w:val="21"/>
              </w:rPr>
              <w:t>ar</w:t>
            </w:r>
            <w:r w:rsidRPr="008B0298">
              <w:rPr>
                <w:rFonts w:asciiTheme="minorHAnsi" w:hAnsiTheme="minorHAnsi" w:cstheme="minorHAnsi"/>
                <w:sz w:val="21"/>
                <w:szCs w:val="21"/>
              </w:rPr>
              <w:t>s</w:t>
            </w:r>
          </w:p>
        </w:tc>
      </w:tr>
      <w:tr w:rsidR="006E1639" w:rsidRPr="00F37ADA" w14:paraId="26F3836B" w14:textId="77777777" w:rsidTr="00E6229E">
        <w:trPr>
          <w:trHeight w:hRule="exact" w:val="1704"/>
        </w:trPr>
        <w:tc>
          <w:tcPr>
            <w:tcW w:w="4440" w:type="dxa"/>
            <w:tcBorders>
              <w:top w:val="single" w:sz="5" w:space="0" w:color="000000"/>
              <w:left w:val="single" w:sz="5" w:space="0" w:color="000000"/>
              <w:bottom w:val="single" w:sz="5" w:space="0" w:color="000000"/>
              <w:right w:val="single" w:sz="5" w:space="0" w:color="000000"/>
            </w:tcBorders>
          </w:tcPr>
          <w:p w14:paraId="4FEEDCB9" w14:textId="77777777" w:rsidR="006E1639" w:rsidRPr="008B0298" w:rsidRDefault="006E1639" w:rsidP="00A6033C">
            <w:pPr>
              <w:pStyle w:val="TableParagraph"/>
              <w:kinsoku w:val="0"/>
              <w:overflowPunct w:val="0"/>
              <w:spacing w:line="251" w:lineRule="exact"/>
              <w:ind w:left="54"/>
              <w:rPr>
                <w:rFonts w:asciiTheme="minorHAnsi" w:hAnsiTheme="minorHAnsi" w:cstheme="minorHAnsi"/>
                <w:sz w:val="23"/>
                <w:szCs w:val="23"/>
              </w:rPr>
            </w:pPr>
            <w:r w:rsidRPr="008B0298">
              <w:rPr>
                <w:rFonts w:asciiTheme="minorHAnsi" w:hAnsiTheme="minorHAnsi" w:cstheme="minorHAnsi"/>
                <w:sz w:val="21"/>
                <w:szCs w:val="21"/>
              </w:rPr>
              <w:lastRenderedPageBreak/>
              <w:t>WIOA</w:t>
            </w:r>
            <w:r w:rsidRPr="008B0298">
              <w:rPr>
                <w:rFonts w:asciiTheme="minorHAnsi" w:hAnsiTheme="minorHAnsi" w:cstheme="minorHAnsi"/>
                <w:spacing w:val="-6"/>
                <w:sz w:val="21"/>
                <w:szCs w:val="21"/>
              </w:rPr>
              <w:t xml:space="preserve"> </w:t>
            </w:r>
            <w:r w:rsidRPr="008B0298">
              <w:rPr>
                <w:rFonts w:asciiTheme="minorHAnsi" w:hAnsiTheme="minorHAnsi" w:cstheme="minorHAnsi"/>
                <w:sz w:val="21"/>
                <w:szCs w:val="21"/>
              </w:rPr>
              <w:t>Title</w:t>
            </w:r>
            <w:r w:rsidRPr="008B0298">
              <w:rPr>
                <w:rFonts w:asciiTheme="minorHAnsi" w:hAnsiTheme="minorHAnsi" w:cstheme="minorHAnsi"/>
                <w:spacing w:val="-5"/>
                <w:sz w:val="21"/>
                <w:szCs w:val="21"/>
              </w:rPr>
              <w:t xml:space="preserve"> </w:t>
            </w:r>
            <w:r w:rsidRPr="008B0298">
              <w:rPr>
                <w:rFonts w:asciiTheme="minorHAnsi" w:hAnsiTheme="minorHAnsi" w:cstheme="minorHAnsi"/>
                <w:sz w:val="21"/>
                <w:szCs w:val="21"/>
              </w:rPr>
              <w:t>I</w:t>
            </w:r>
            <w:r w:rsidRPr="008B0298">
              <w:rPr>
                <w:rFonts w:asciiTheme="minorHAnsi" w:hAnsiTheme="minorHAnsi" w:cstheme="minorHAnsi"/>
                <w:spacing w:val="-5"/>
                <w:sz w:val="21"/>
                <w:szCs w:val="21"/>
              </w:rPr>
              <w:t xml:space="preserve"> </w:t>
            </w:r>
            <w:r w:rsidRPr="008B0298">
              <w:rPr>
                <w:rFonts w:asciiTheme="minorHAnsi" w:hAnsiTheme="minorHAnsi" w:cstheme="minorHAnsi"/>
                <w:sz w:val="21"/>
                <w:szCs w:val="21"/>
              </w:rPr>
              <w:t>Local</w:t>
            </w:r>
            <w:r w:rsidRPr="008B0298">
              <w:rPr>
                <w:rFonts w:asciiTheme="minorHAnsi" w:hAnsiTheme="minorHAnsi" w:cstheme="minorHAnsi"/>
                <w:spacing w:val="-6"/>
                <w:sz w:val="21"/>
                <w:szCs w:val="21"/>
              </w:rPr>
              <w:t xml:space="preserve"> </w:t>
            </w:r>
            <w:r w:rsidRPr="008B0298">
              <w:rPr>
                <w:rFonts w:asciiTheme="minorHAnsi" w:hAnsiTheme="minorHAnsi" w:cstheme="minorHAnsi"/>
                <w:sz w:val="21"/>
                <w:szCs w:val="21"/>
              </w:rPr>
              <w:t>Prog</w:t>
            </w:r>
            <w:r w:rsidRPr="008B0298">
              <w:rPr>
                <w:rFonts w:asciiTheme="minorHAnsi" w:hAnsiTheme="minorHAnsi" w:cstheme="minorHAnsi"/>
                <w:spacing w:val="-2"/>
                <w:sz w:val="21"/>
                <w:szCs w:val="21"/>
              </w:rPr>
              <w:t>r</w:t>
            </w:r>
            <w:r w:rsidRPr="008B0298">
              <w:rPr>
                <w:rFonts w:asciiTheme="minorHAnsi" w:hAnsiTheme="minorHAnsi" w:cstheme="minorHAnsi"/>
                <w:sz w:val="21"/>
                <w:szCs w:val="21"/>
              </w:rPr>
              <w:t>am</w:t>
            </w:r>
            <w:r w:rsidRPr="008B0298">
              <w:rPr>
                <w:rFonts w:asciiTheme="minorHAnsi" w:hAnsiTheme="minorHAnsi" w:cstheme="minorHAnsi"/>
                <w:spacing w:val="-7"/>
                <w:sz w:val="21"/>
                <w:szCs w:val="21"/>
              </w:rPr>
              <w:t xml:space="preserve"> </w:t>
            </w:r>
            <w:r w:rsidRPr="008B0298">
              <w:rPr>
                <w:rFonts w:asciiTheme="minorHAnsi" w:hAnsiTheme="minorHAnsi" w:cstheme="minorHAnsi"/>
                <w:sz w:val="21"/>
                <w:szCs w:val="21"/>
              </w:rPr>
              <w:t>Staff</w:t>
            </w:r>
          </w:p>
        </w:tc>
        <w:tc>
          <w:tcPr>
            <w:tcW w:w="2940" w:type="dxa"/>
            <w:tcBorders>
              <w:top w:val="single" w:sz="5" w:space="0" w:color="000000"/>
              <w:left w:val="single" w:sz="5" w:space="0" w:color="000000"/>
              <w:bottom w:val="single" w:sz="5" w:space="0" w:color="000000"/>
              <w:right w:val="single" w:sz="5" w:space="0" w:color="000000"/>
            </w:tcBorders>
          </w:tcPr>
          <w:p w14:paraId="19968844" w14:textId="5038D719" w:rsidR="006E1639" w:rsidRPr="008B0298" w:rsidRDefault="00F81676" w:rsidP="00A6033C">
            <w:pPr>
              <w:pStyle w:val="TableParagraph"/>
              <w:kinsoku w:val="0"/>
              <w:overflowPunct w:val="0"/>
              <w:spacing w:before="1" w:line="252" w:lineRule="exact"/>
              <w:ind w:left="108" w:right="200" w:hanging="1"/>
              <w:rPr>
                <w:rFonts w:asciiTheme="minorHAnsi" w:hAnsiTheme="minorHAnsi" w:cstheme="minorHAnsi"/>
                <w:w w:val="99"/>
                <w:sz w:val="21"/>
                <w:szCs w:val="21"/>
              </w:rPr>
            </w:pPr>
            <w:r w:rsidRPr="008B0298">
              <w:rPr>
                <w:rFonts w:asciiTheme="minorHAnsi" w:hAnsiTheme="minorHAnsi" w:cstheme="minorHAnsi"/>
                <w:spacing w:val="-3"/>
                <w:sz w:val="21"/>
                <w:szCs w:val="21"/>
              </w:rPr>
              <w:t xml:space="preserve">Online Training and </w:t>
            </w:r>
          </w:p>
          <w:p w14:paraId="3EF65120" w14:textId="77777777" w:rsidR="006E1639" w:rsidRPr="008B0298" w:rsidRDefault="006E1639" w:rsidP="00A6033C">
            <w:pPr>
              <w:pStyle w:val="TableParagraph"/>
              <w:kinsoku w:val="0"/>
              <w:overflowPunct w:val="0"/>
              <w:spacing w:before="1" w:line="252" w:lineRule="exact"/>
              <w:ind w:left="108" w:right="200" w:hanging="1"/>
              <w:rPr>
                <w:rFonts w:asciiTheme="minorHAnsi" w:hAnsiTheme="minorHAnsi" w:cstheme="minorHAnsi"/>
                <w:sz w:val="21"/>
                <w:szCs w:val="21"/>
              </w:rPr>
            </w:pPr>
            <w:r w:rsidRPr="008B0298">
              <w:rPr>
                <w:rFonts w:asciiTheme="minorHAnsi" w:hAnsiTheme="minorHAnsi" w:cstheme="minorHAnsi"/>
                <w:spacing w:val="-2"/>
                <w:sz w:val="21"/>
                <w:szCs w:val="21"/>
              </w:rPr>
              <w:t>Int</w:t>
            </w:r>
            <w:r w:rsidRPr="008B0298">
              <w:rPr>
                <w:rFonts w:asciiTheme="minorHAnsi" w:hAnsiTheme="minorHAnsi" w:cstheme="minorHAnsi"/>
                <w:spacing w:val="-3"/>
                <w:sz w:val="21"/>
                <w:szCs w:val="21"/>
              </w:rPr>
              <w:t>a</w:t>
            </w:r>
            <w:r w:rsidRPr="008B0298">
              <w:rPr>
                <w:rFonts w:asciiTheme="minorHAnsi" w:hAnsiTheme="minorHAnsi" w:cstheme="minorHAnsi"/>
                <w:spacing w:val="-2"/>
                <w:sz w:val="21"/>
                <w:szCs w:val="21"/>
              </w:rPr>
              <w:t>k</w:t>
            </w:r>
            <w:r w:rsidRPr="008B0298">
              <w:rPr>
                <w:rFonts w:asciiTheme="minorHAnsi" w:hAnsiTheme="minorHAnsi" w:cstheme="minorHAnsi"/>
                <w:spacing w:val="-3"/>
                <w:sz w:val="21"/>
                <w:szCs w:val="21"/>
              </w:rPr>
              <w:t>e</w:t>
            </w:r>
            <w:r w:rsidRPr="008B0298">
              <w:rPr>
                <w:rFonts w:asciiTheme="minorHAnsi" w:hAnsiTheme="minorHAnsi" w:cstheme="minorHAnsi"/>
                <w:spacing w:val="-2"/>
                <w:sz w:val="21"/>
                <w:szCs w:val="21"/>
              </w:rPr>
              <w:t>/A</w:t>
            </w:r>
            <w:r w:rsidRPr="008B0298">
              <w:rPr>
                <w:rFonts w:asciiTheme="minorHAnsi" w:hAnsiTheme="minorHAnsi" w:cstheme="minorHAnsi"/>
                <w:spacing w:val="-3"/>
                <w:sz w:val="21"/>
                <w:szCs w:val="21"/>
              </w:rPr>
              <w:t>s</w:t>
            </w:r>
            <w:r w:rsidRPr="008B0298">
              <w:rPr>
                <w:rFonts w:asciiTheme="minorHAnsi" w:hAnsiTheme="minorHAnsi" w:cstheme="minorHAnsi"/>
                <w:spacing w:val="-2"/>
                <w:sz w:val="21"/>
                <w:szCs w:val="21"/>
              </w:rPr>
              <w:t>se</w:t>
            </w:r>
            <w:r w:rsidRPr="008B0298">
              <w:rPr>
                <w:rFonts w:asciiTheme="minorHAnsi" w:hAnsiTheme="minorHAnsi" w:cstheme="minorHAnsi"/>
                <w:spacing w:val="-3"/>
                <w:sz w:val="21"/>
                <w:szCs w:val="21"/>
              </w:rPr>
              <w:t>s</w:t>
            </w:r>
            <w:r w:rsidRPr="008B0298">
              <w:rPr>
                <w:rFonts w:asciiTheme="minorHAnsi" w:hAnsiTheme="minorHAnsi" w:cstheme="minorHAnsi"/>
                <w:spacing w:val="-2"/>
                <w:sz w:val="21"/>
                <w:szCs w:val="21"/>
              </w:rPr>
              <w:t>s</w:t>
            </w:r>
            <w:r w:rsidRPr="008B0298">
              <w:rPr>
                <w:rFonts w:asciiTheme="minorHAnsi" w:hAnsiTheme="minorHAnsi" w:cstheme="minorHAnsi"/>
                <w:spacing w:val="-3"/>
                <w:sz w:val="21"/>
                <w:szCs w:val="21"/>
              </w:rPr>
              <w:t>m</w:t>
            </w:r>
            <w:r w:rsidRPr="008B0298">
              <w:rPr>
                <w:rFonts w:asciiTheme="minorHAnsi" w:hAnsiTheme="minorHAnsi" w:cstheme="minorHAnsi"/>
                <w:spacing w:val="-2"/>
                <w:sz w:val="21"/>
                <w:szCs w:val="21"/>
              </w:rPr>
              <w:t>en</w:t>
            </w:r>
            <w:r w:rsidRPr="008B0298">
              <w:rPr>
                <w:rFonts w:asciiTheme="minorHAnsi" w:hAnsiTheme="minorHAnsi" w:cstheme="minorHAnsi"/>
                <w:sz w:val="21"/>
                <w:szCs w:val="21"/>
              </w:rPr>
              <w:t>t</w:t>
            </w:r>
            <w:r w:rsidRPr="008B0298">
              <w:rPr>
                <w:rFonts w:asciiTheme="minorHAnsi" w:hAnsiTheme="minorHAnsi" w:cstheme="minorHAnsi"/>
                <w:spacing w:val="-30"/>
                <w:sz w:val="21"/>
                <w:szCs w:val="21"/>
              </w:rPr>
              <w:t xml:space="preserve"> </w:t>
            </w:r>
            <w:r w:rsidRPr="008B0298">
              <w:rPr>
                <w:rFonts w:asciiTheme="minorHAnsi" w:hAnsiTheme="minorHAnsi" w:cstheme="minorHAnsi"/>
                <w:spacing w:val="-2"/>
                <w:sz w:val="21"/>
                <w:szCs w:val="21"/>
              </w:rPr>
              <w:t>Spe</w:t>
            </w:r>
            <w:r w:rsidRPr="008B0298">
              <w:rPr>
                <w:rFonts w:asciiTheme="minorHAnsi" w:hAnsiTheme="minorHAnsi" w:cstheme="minorHAnsi"/>
                <w:spacing w:val="-3"/>
                <w:sz w:val="21"/>
                <w:szCs w:val="21"/>
              </w:rPr>
              <w:t>c</w:t>
            </w:r>
            <w:r w:rsidRPr="008B0298">
              <w:rPr>
                <w:rFonts w:asciiTheme="minorHAnsi" w:hAnsiTheme="minorHAnsi" w:cstheme="minorHAnsi"/>
                <w:spacing w:val="-2"/>
                <w:sz w:val="21"/>
                <w:szCs w:val="21"/>
              </w:rPr>
              <w:t>i</w:t>
            </w:r>
            <w:r w:rsidRPr="008B0298">
              <w:rPr>
                <w:rFonts w:asciiTheme="minorHAnsi" w:hAnsiTheme="minorHAnsi" w:cstheme="minorHAnsi"/>
                <w:spacing w:val="-3"/>
                <w:sz w:val="21"/>
                <w:szCs w:val="21"/>
              </w:rPr>
              <w:t>a</w:t>
            </w:r>
            <w:r w:rsidRPr="008B0298">
              <w:rPr>
                <w:rFonts w:asciiTheme="minorHAnsi" w:hAnsiTheme="minorHAnsi" w:cstheme="minorHAnsi"/>
                <w:spacing w:val="-2"/>
                <w:sz w:val="21"/>
                <w:szCs w:val="21"/>
              </w:rPr>
              <w:t>li</w:t>
            </w:r>
            <w:r w:rsidRPr="008B0298">
              <w:rPr>
                <w:rFonts w:asciiTheme="minorHAnsi" w:hAnsiTheme="minorHAnsi" w:cstheme="minorHAnsi"/>
                <w:spacing w:val="-3"/>
                <w:sz w:val="21"/>
                <w:szCs w:val="21"/>
              </w:rPr>
              <w:t>st</w:t>
            </w:r>
            <w:r w:rsidRPr="008B0298">
              <w:rPr>
                <w:rFonts w:asciiTheme="minorHAnsi" w:hAnsiTheme="minorHAnsi" w:cstheme="minorHAnsi"/>
                <w:sz w:val="21"/>
                <w:szCs w:val="21"/>
              </w:rPr>
              <w:t>,</w:t>
            </w:r>
          </w:p>
          <w:p w14:paraId="0A9309DA" w14:textId="77777777" w:rsidR="006E1639" w:rsidRPr="008B0298" w:rsidRDefault="006E1639" w:rsidP="00A6033C">
            <w:pPr>
              <w:pStyle w:val="TableParagraph"/>
              <w:kinsoku w:val="0"/>
              <w:overflowPunct w:val="0"/>
              <w:spacing w:line="254" w:lineRule="exact"/>
              <w:ind w:left="108" w:right="181"/>
              <w:rPr>
                <w:rFonts w:asciiTheme="minorHAnsi" w:hAnsiTheme="minorHAnsi" w:cstheme="minorHAnsi"/>
                <w:sz w:val="23"/>
                <w:szCs w:val="23"/>
              </w:rPr>
            </w:pPr>
            <w:r w:rsidRPr="008B0298">
              <w:rPr>
                <w:rFonts w:asciiTheme="minorHAnsi" w:hAnsiTheme="minorHAnsi" w:cstheme="minorHAnsi"/>
                <w:spacing w:val="-3"/>
                <w:sz w:val="21"/>
                <w:szCs w:val="21"/>
              </w:rPr>
              <w:t>Ins</w:t>
            </w:r>
            <w:r w:rsidRPr="008B0298">
              <w:rPr>
                <w:rFonts w:asciiTheme="minorHAnsi" w:hAnsiTheme="minorHAnsi" w:cstheme="minorHAnsi"/>
                <w:spacing w:val="-1"/>
                <w:sz w:val="21"/>
                <w:szCs w:val="21"/>
              </w:rPr>
              <w:t>t</w:t>
            </w:r>
            <w:r w:rsidRPr="008B0298">
              <w:rPr>
                <w:rFonts w:asciiTheme="minorHAnsi" w:hAnsiTheme="minorHAnsi" w:cstheme="minorHAnsi"/>
                <w:spacing w:val="-3"/>
                <w:sz w:val="21"/>
                <w:szCs w:val="21"/>
              </w:rPr>
              <w:t>ructio</w:t>
            </w:r>
            <w:r w:rsidRPr="008B0298">
              <w:rPr>
                <w:rFonts w:asciiTheme="minorHAnsi" w:hAnsiTheme="minorHAnsi" w:cstheme="minorHAnsi"/>
                <w:spacing w:val="-1"/>
                <w:sz w:val="21"/>
                <w:szCs w:val="21"/>
              </w:rPr>
              <w:t>n</w:t>
            </w:r>
            <w:r w:rsidRPr="008B0298">
              <w:rPr>
                <w:rFonts w:asciiTheme="minorHAnsi" w:hAnsiTheme="minorHAnsi" w:cstheme="minorHAnsi"/>
                <w:spacing w:val="-3"/>
                <w:sz w:val="21"/>
                <w:szCs w:val="21"/>
              </w:rPr>
              <w:t>a</w:t>
            </w:r>
            <w:r w:rsidRPr="008B0298">
              <w:rPr>
                <w:rFonts w:asciiTheme="minorHAnsi" w:hAnsiTheme="minorHAnsi" w:cstheme="minorHAnsi"/>
                <w:sz w:val="21"/>
                <w:szCs w:val="21"/>
              </w:rPr>
              <w:t>l</w:t>
            </w:r>
            <w:r w:rsidRPr="008B0298">
              <w:rPr>
                <w:rFonts w:asciiTheme="minorHAnsi" w:hAnsiTheme="minorHAnsi" w:cstheme="minorHAnsi"/>
                <w:spacing w:val="-17"/>
                <w:sz w:val="21"/>
                <w:szCs w:val="21"/>
              </w:rPr>
              <w:t xml:space="preserve"> </w:t>
            </w:r>
            <w:r w:rsidRPr="008B0298">
              <w:rPr>
                <w:rFonts w:asciiTheme="minorHAnsi" w:hAnsiTheme="minorHAnsi" w:cstheme="minorHAnsi"/>
                <w:spacing w:val="-3"/>
                <w:sz w:val="21"/>
                <w:szCs w:val="21"/>
              </w:rPr>
              <w:t>Spec</w:t>
            </w:r>
            <w:r w:rsidRPr="008B0298">
              <w:rPr>
                <w:rFonts w:asciiTheme="minorHAnsi" w:hAnsiTheme="minorHAnsi" w:cstheme="minorHAnsi"/>
                <w:spacing w:val="-1"/>
                <w:sz w:val="21"/>
                <w:szCs w:val="21"/>
              </w:rPr>
              <w:t>i</w:t>
            </w:r>
            <w:r w:rsidRPr="008B0298">
              <w:rPr>
                <w:rFonts w:asciiTheme="minorHAnsi" w:hAnsiTheme="minorHAnsi" w:cstheme="minorHAnsi"/>
                <w:spacing w:val="-3"/>
                <w:sz w:val="21"/>
                <w:szCs w:val="21"/>
              </w:rPr>
              <w:t>al</w:t>
            </w:r>
            <w:r w:rsidRPr="008B0298">
              <w:rPr>
                <w:rFonts w:asciiTheme="minorHAnsi" w:hAnsiTheme="minorHAnsi" w:cstheme="minorHAnsi"/>
                <w:spacing w:val="-1"/>
                <w:sz w:val="21"/>
                <w:szCs w:val="21"/>
              </w:rPr>
              <w:t>i</w:t>
            </w:r>
            <w:r w:rsidRPr="008B0298">
              <w:rPr>
                <w:rFonts w:asciiTheme="minorHAnsi" w:hAnsiTheme="minorHAnsi" w:cstheme="minorHAnsi"/>
                <w:spacing w:val="-3"/>
                <w:sz w:val="21"/>
                <w:szCs w:val="21"/>
              </w:rPr>
              <w:t>s</w:t>
            </w:r>
            <w:r w:rsidRPr="008B0298">
              <w:rPr>
                <w:rFonts w:asciiTheme="minorHAnsi" w:hAnsiTheme="minorHAnsi" w:cstheme="minorHAnsi"/>
                <w:sz w:val="21"/>
                <w:szCs w:val="21"/>
              </w:rPr>
              <w:t>t</w:t>
            </w:r>
            <w:r w:rsidRPr="008B0298">
              <w:rPr>
                <w:rFonts w:asciiTheme="minorHAnsi" w:hAnsiTheme="minorHAnsi" w:cstheme="minorHAnsi"/>
                <w:spacing w:val="-17"/>
                <w:sz w:val="21"/>
                <w:szCs w:val="21"/>
              </w:rPr>
              <w:t xml:space="preserve"> </w:t>
            </w:r>
            <w:r w:rsidRPr="008B0298">
              <w:rPr>
                <w:rFonts w:asciiTheme="minorHAnsi" w:hAnsiTheme="minorHAnsi" w:cstheme="minorHAnsi"/>
                <w:spacing w:val="-3"/>
                <w:sz w:val="21"/>
                <w:szCs w:val="21"/>
              </w:rPr>
              <w:t>an</w:t>
            </w:r>
            <w:r w:rsidRPr="008B0298">
              <w:rPr>
                <w:rFonts w:asciiTheme="minorHAnsi" w:hAnsiTheme="minorHAnsi" w:cstheme="minorHAnsi"/>
                <w:spacing w:val="-1"/>
                <w:sz w:val="21"/>
                <w:szCs w:val="21"/>
              </w:rPr>
              <w:t>d</w:t>
            </w:r>
            <w:r w:rsidRPr="008B0298">
              <w:rPr>
                <w:rFonts w:asciiTheme="minorHAnsi" w:hAnsiTheme="minorHAnsi" w:cstheme="minorHAnsi"/>
                <w:spacing w:val="-3"/>
                <w:sz w:val="21"/>
                <w:szCs w:val="21"/>
              </w:rPr>
              <w:t>/or</w:t>
            </w:r>
            <w:r w:rsidRPr="008B0298">
              <w:rPr>
                <w:rFonts w:asciiTheme="minorHAnsi" w:hAnsiTheme="minorHAnsi" w:cstheme="minorHAnsi"/>
                <w:spacing w:val="-3"/>
                <w:w w:val="99"/>
                <w:sz w:val="21"/>
                <w:szCs w:val="21"/>
              </w:rPr>
              <w:t xml:space="preserve"> </w:t>
            </w:r>
            <w:r w:rsidRPr="008B0298">
              <w:rPr>
                <w:rFonts w:asciiTheme="minorHAnsi" w:hAnsiTheme="minorHAnsi" w:cstheme="minorHAnsi"/>
                <w:spacing w:val="-3"/>
                <w:sz w:val="21"/>
                <w:szCs w:val="21"/>
              </w:rPr>
              <w:t>EL</w:t>
            </w:r>
            <w:r w:rsidRPr="008B0298">
              <w:rPr>
                <w:rFonts w:asciiTheme="minorHAnsi" w:hAnsiTheme="minorHAnsi" w:cstheme="minorHAnsi"/>
                <w:sz w:val="21"/>
                <w:szCs w:val="21"/>
              </w:rPr>
              <w:t>A</w:t>
            </w:r>
            <w:r w:rsidRPr="008B0298">
              <w:rPr>
                <w:rFonts w:asciiTheme="minorHAnsi" w:hAnsiTheme="minorHAnsi" w:cstheme="minorHAnsi"/>
                <w:spacing w:val="-10"/>
                <w:sz w:val="21"/>
                <w:szCs w:val="21"/>
              </w:rPr>
              <w:t xml:space="preserve"> </w:t>
            </w:r>
            <w:r w:rsidRPr="008B0298">
              <w:rPr>
                <w:rFonts w:asciiTheme="minorHAnsi" w:hAnsiTheme="minorHAnsi" w:cstheme="minorHAnsi"/>
                <w:spacing w:val="-1"/>
                <w:sz w:val="21"/>
                <w:szCs w:val="21"/>
              </w:rPr>
              <w:t>L</w:t>
            </w:r>
            <w:r w:rsidRPr="008B0298">
              <w:rPr>
                <w:rFonts w:asciiTheme="minorHAnsi" w:hAnsiTheme="minorHAnsi" w:cstheme="minorHAnsi"/>
                <w:spacing w:val="-3"/>
                <w:sz w:val="21"/>
                <w:szCs w:val="21"/>
              </w:rPr>
              <w:t>ea</w:t>
            </w:r>
            <w:r w:rsidRPr="008B0298">
              <w:rPr>
                <w:rFonts w:asciiTheme="minorHAnsi" w:hAnsiTheme="minorHAnsi" w:cstheme="minorHAnsi"/>
                <w:sz w:val="21"/>
                <w:szCs w:val="21"/>
              </w:rPr>
              <w:t>d</w:t>
            </w:r>
            <w:r w:rsidRPr="008B0298">
              <w:rPr>
                <w:rFonts w:asciiTheme="minorHAnsi" w:hAnsiTheme="minorHAnsi" w:cstheme="minorHAnsi"/>
                <w:spacing w:val="-9"/>
                <w:sz w:val="21"/>
                <w:szCs w:val="21"/>
              </w:rPr>
              <w:t xml:space="preserve"> </w:t>
            </w:r>
            <w:r w:rsidRPr="008B0298">
              <w:rPr>
                <w:rFonts w:asciiTheme="minorHAnsi" w:hAnsiTheme="minorHAnsi" w:cstheme="minorHAnsi"/>
                <w:spacing w:val="-3"/>
                <w:sz w:val="21"/>
                <w:szCs w:val="21"/>
              </w:rPr>
              <w:t>T</w:t>
            </w:r>
            <w:r w:rsidRPr="008B0298">
              <w:rPr>
                <w:rFonts w:asciiTheme="minorHAnsi" w:hAnsiTheme="minorHAnsi" w:cstheme="minorHAnsi"/>
                <w:spacing w:val="-2"/>
                <w:sz w:val="21"/>
                <w:szCs w:val="21"/>
              </w:rPr>
              <w:t>e</w:t>
            </w:r>
            <w:r w:rsidRPr="008B0298">
              <w:rPr>
                <w:rFonts w:asciiTheme="minorHAnsi" w:hAnsiTheme="minorHAnsi" w:cstheme="minorHAnsi"/>
                <w:spacing w:val="-3"/>
                <w:sz w:val="21"/>
                <w:szCs w:val="21"/>
              </w:rPr>
              <w:t>ac</w:t>
            </w:r>
            <w:r w:rsidRPr="008B0298">
              <w:rPr>
                <w:rFonts w:asciiTheme="minorHAnsi" w:hAnsiTheme="minorHAnsi" w:cstheme="minorHAnsi"/>
                <w:spacing w:val="-1"/>
                <w:sz w:val="21"/>
                <w:szCs w:val="21"/>
              </w:rPr>
              <w:t>h</w:t>
            </w:r>
            <w:r w:rsidRPr="008B0298">
              <w:rPr>
                <w:rFonts w:asciiTheme="minorHAnsi" w:hAnsiTheme="minorHAnsi" w:cstheme="minorHAnsi"/>
                <w:spacing w:val="-3"/>
                <w:sz w:val="21"/>
                <w:szCs w:val="21"/>
              </w:rPr>
              <w:t>e</w:t>
            </w:r>
            <w:r w:rsidRPr="008B0298">
              <w:rPr>
                <w:rFonts w:asciiTheme="minorHAnsi" w:hAnsiTheme="minorHAnsi" w:cstheme="minorHAnsi"/>
                <w:sz w:val="21"/>
                <w:szCs w:val="21"/>
              </w:rPr>
              <w:t>r</w:t>
            </w:r>
            <w:r w:rsidRPr="008B0298">
              <w:rPr>
                <w:rFonts w:asciiTheme="minorHAnsi" w:hAnsiTheme="minorHAnsi" w:cstheme="minorHAnsi"/>
                <w:spacing w:val="-9"/>
                <w:sz w:val="21"/>
                <w:szCs w:val="21"/>
              </w:rPr>
              <w:t xml:space="preserve"> </w:t>
            </w:r>
            <w:r w:rsidRPr="008B0298">
              <w:rPr>
                <w:rFonts w:asciiTheme="minorHAnsi" w:hAnsiTheme="minorHAnsi" w:cstheme="minorHAnsi"/>
                <w:spacing w:val="-3"/>
                <w:sz w:val="21"/>
                <w:szCs w:val="21"/>
              </w:rPr>
              <w:t>fr</w:t>
            </w:r>
            <w:r w:rsidRPr="008B0298">
              <w:rPr>
                <w:rFonts w:asciiTheme="minorHAnsi" w:hAnsiTheme="minorHAnsi" w:cstheme="minorHAnsi"/>
                <w:spacing w:val="-1"/>
                <w:sz w:val="21"/>
                <w:szCs w:val="21"/>
              </w:rPr>
              <w:t>o</w:t>
            </w:r>
            <w:r w:rsidRPr="008B0298">
              <w:rPr>
                <w:rFonts w:asciiTheme="minorHAnsi" w:hAnsiTheme="minorHAnsi" w:cstheme="minorHAnsi"/>
                <w:sz w:val="21"/>
                <w:szCs w:val="21"/>
              </w:rPr>
              <w:t>m</w:t>
            </w:r>
            <w:r w:rsidRPr="008B0298">
              <w:rPr>
                <w:rFonts w:asciiTheme="minorHAnsi" w:hAnsiTheme="minorHAnsi" w:cstheme="minorHAnsi"/>
                <w:spacing w:val="-9"/>
                <w:sz w:val="21"/>
                <w:szCs w:val="21"/>
              </w:rPr>
              <w:t xml:space="preserve"> </w:t>
            </w:r>
            <w:r w:rsidRPr="008B0298">
              <w:rPr>
                <w:rFonts w:asciiTheme="minorHAnsi" w:hAnsiTheme="minorHAnsi" w:cstheme="minorHAnsi"/>
                <w:sz w:val="21"/>
                <w:szCs w:val="21"/>
              </w:rPr>
              <w:t>a</w:t>
            </w:r>
            <w:r w:rsidRPr="008B0298">
              <w:rPr>
                <w:rFonts w:asciiTheme="minorHAnsi" w:hAnsiTheme="minorHAnsi" w:cstheme="minorHAnsi"/>
                <w:w w:val="99"/>
                <w:sz w:val="21"/>
                <w:szCs w:val="21"/>
              </w:rPr>
              <w:t xml:space="preserve"> </w:t>
            </w:r>
            <w:r w:rsidRPr="008B0298">
              <w:rPr>
                <w:rFonts w:asciiTheme="minorHAnsi" w:hAnsiTheme="minorHAnsi" w:cstheme="minorHAnsi"/>
                <w:spacing w:val="-3"/>
                <w:sz w:val="21"/>
                <w:szCs w:val="21"/>
              </w:rPr>
              <w:t>Tit</w:t>
            </w:r>
            <w:r w:rsidRPr="008B0298">
              <w:rPr>
                <w:rFonts w:asciiTheme="minorHAnsi" w:hAnsiTheme="minorHAnsi" w:cstheme="minorHAnsi"/>
                <w:spacing w:val="-1"/>
                <w:sz w:val="21"/>
                <w:szCs w:val="21"/>
              </w:rPr>
              <w:t>l</w:t>
            </w:r>
            <w:r w:rsidRPr="008B0298">
              <w:rPr>
                <w:rFonts w:asciiTheme="minorHAnsi" w:hAnsiTheme="minorHAnsi" w:cstheme="minorHAnsi"/>
                <w:sz w:val="21"/>
                <w:szCs w:val="21"/>
              </w:rPr>
              <w:t>e</w:t>
            </w:r>
            <w:r w:rsidRPr="008B0298">
              <w:rPr>
                <w:rFonts w:asciiTheme="minorHAnsi" w:hAnsiTheme="minorHAnsi" w:cstheme="minorHAnsi"/>
                <w:spacing w:val="-12"/>
                <w:sz w:val="21"/>
                <w:szCs w:val="21"/>
              </w:rPr>
              <w:t xml:space="preserve"> </w:t>
            </w:r>
            <w:r w:rsidRPr="008B0298">
              <w:rPr>
                <w:rFonts w:asciiTheme="minorHAnsi" w:hAnsiTheme="minorHAnsi" w:cstheme="minorHAnsi"/>
                <w:spacing w:val="-3"/>
                <w:sz w:val="21"/>
                <w:szCs w:val="21"/>
              </w:rPr>
              <w:t>I</w:t>
            </w:r>
            <w:r w:rsidRPr="008B0298">
              <w:rPr>
                <w:rFonts w:asciiTheme="minorHAnsi" w:hAnsiTheme="minorHAnsi" w:cstheme="minorHAnsi"/>
                <w:sz w:val="21"/>
                <w:szCs w:val="21"/>
              </w:rPr>
              <w:t>I</w:t>
            </w:r>
            <w:r w:rsidRPr="008B0298">
              <w:rPr>
                <w:rFonts w:asciiTheme="minorHAnsi" w:hAnsiTheme="minorHAnsi" w:cstheme="minorHAnsi"/>
                <w:spacing w:val="-12"/>
                <w:sz w:val="21"/>
                <w:szCs w:val="21"/>
              </w:rPr>
              <w:t xml:space="preserve"> </w:t>
            </w:r>
            <w:r w:rsidRPr="008B0298">
              <w:rPr>
                <w:rFonts w:asciiTheme="minorHAnsi" w:hAnsiTheme="minorHAnsi" w:cstheme="minorHAnsi"/>
                <w:spacing w:val="-3"/>
                <w:sz w:val="21"/>
                <w:szCs w:val="21"/>
              </w:rPr>
              <w:t>pro</w:t>
            </w:r>
            <w:r w:rsidRPr="008B0298">
              <w:rPr>
                <w:rFonts w:asciiTheme="minorHAnsi" w:hAnsiTheme="minorHAnsi" w:cstheme="minorHAnsi"/>
                <w:spacing w:val="-1"/>
                <w:sz w:val="21"/>
                <w:szCs w:val="21"/>
              </w:rPr>
              <w:t>g</w:t>
            </w:r>
            <w:r w:rsidRPr="008B0298">
              <w:rPr>
                <w:rFonts w:asciiTheme="minorHAnsi" w:hAnsiTheme="minorHAnsi" w:cstheme="minorHAnsi"/>
                <w:spacing w:val="-3"/>
                <w:sz w:val="21"/>
                <w:szCs w:val="21"/>
              </w:rPr>
              <w:t>ram</w:t>
            </w:r>
          </w:p>
        </w:tc>
        <w:tc>
          <w:tcPr>
            <w:tcW w:w="1415" w:type="dxa"/>
            <w:tcBorders>
              <w:top w:val="single" w:sz="5" w:space="0" w:color="000000"/>
              <w:left w:val="single" w:sz="5" w:space="0" w:color="000000"/>
              <w:bottom w:val="single" w:sz="5" w:space="0" w:color="000000"/>
              <w:right w:val="nil"/>
            </w:tcBorders>
          </w:tcPr>
          <w:p w14:paraId="0267C3F8" w14:textId="77777777" w:rsidR="006E1639" w:rsidRPr="008B0298" w:rsidRDefault="00F81676" w:rsidP="00F81676">
            <w:pPr>
              <w:pStyle w:val="TableParagraph"/>
              <w:kinsoku w:val="0"/>
              <w:overflowPunct w:val="0"/>
              <w:spacing w:line="250" w:lineRule="exact"/>
              <w:ind w:left="-1" w:right="407"/>
              <w:rPr>
                <w:rFonts w:asciiTheme="minorHAnsi" w:hAnsiTheme="minorHAnsi" w:cstheme="minorHAnsi"/>
                <w:sz w:val="20"/>
                <w:szCs w:val="20"/>
              </w:rPr>
            </w:pPr>
            <w:r w:rsidRPr="008B0298">
              <w:rPr>
                <w:rFonts w:asciiTheme="minorHAnsi" w:hAnsiTheme="minorHAnsi" w:cstheme="minorHAnsi"/>
                <w:sz w:val="20"/>
                <w:szCs w:val="20"/>
              </w:rPr>
              <w:t xml:space="preserve">Prior to </w:t>
            </w:r>
          </w:p>
          <w:p w14:paraId="71F94AA8" w14:textId="24961802" w:rsidR="00F81676" w:rsidRPr="008B0298" w:rsidRDefault="00F81676" w:rsidP="00F81676">
            <w:pPr>
              <w:pStyle w:val="TableParagraph"/>
              <w:kinsoku w:val="0"/>
              <w:overflowPunct w:val="0"/>
              <w:spacing w:line="250" w:lineRule="exact"/>
              <w:ind w:left="-1" w:right="407"/>
              <w:rPr>
                <w:rFonts w:asciiTheme="minorHAnsi" w:hAnsiTheme="minorHAnsi" w:cstheme="minorHAnsi"/>
                <w:sz w:val="20"/>
                <w:szCs w:val="20"/>
              </w:rPr>
            </w:pPr>
            <w:r w:rsidRPr="008B0298">
              <w:rPr>
                <w:rFonts w:asciiTheme="minorHAnsi" w:hAnsiTheme="minorHAnsi" w:cstheme="minorHAnsi"/>
                <w:sz w:val="20"/>
                <w:szCs w:val="20"/>
              </w:rPr>
              <w:t>delivering</w:t>
            </w:r>
          </w:p>
          <w:p w14:paraId="481755E2" w14:textId="56C78CD1" w:rsidR="00F81676" w:rsidRPr="008B0298" w:rsidRDefault="00F81676" w:rsidP="00F81676">
            <w:pPr>
              <w:pStyle w:val="TableParagraph"/>
              <w:kinsoku w:val="0"/>
              <w:overflowPunct w:val="0"/>
              <w:spacing w:line="250" w:lineRule="exact"/>
              <w:ind w:left="-1" w:right="407"/>
              <w:rPr>
                <w:rFonts w:asciiTheme="minorHAnsi" w:hAnsiTheme="minorHAnsi" w:cstheme="minorHAnsi"/>
                <w:sz w:val="23"/>
                <w:szCs w:val="23"/>
              </w:rPr>
            </w:pPr>
            <w:r w:rsidRPr="008B0298">
              <w:rPr>
                <w:rFonts w:asciiTheme="minorHAnsi" w:hAnsiTheme="minorHAnsi" w:cstheme="minorHAnsi"/>
                <w:sz w:val="20"/>
                <w:szCs w:val="20"/>
              </w:rPr>
              <w:t>assessment</w:t>
            </w:r>
          </w:p>
        </w:tc>
        <w:tc>
          <w:tcPr>
            <w:tcW w:w="1947" w:type="dxa"/>
            <w:tcBorders>
              <w:top w:val="single" w:sz="5" w:space="0" w:color="000000"/>
              <w:left w:val="nil"/>
              <w:bottom w:val="single" w:sz="5" w:space="0" w:color="000000"/>
              <w:right w:val="single" w:sz="5" w:space="0" w:color="000000"/>
            </w:tcBorders>
          </w:tcPr>
          <w:p w14:paraId="4246889B" w14:textId="77777777" w:rsidR="006E1639" w:rsidRPr="008B0298" w:rsidRDefault="006E1639" w:rsidP="00A6033C">
            <w:pPr>
              <w:pStyle w:val="TableParagraph"/>
              <w:kinsoku w:val="0"/>
              <w:overflowPunct w:val="0"/>
              <w:spacing w:line="251" w:lineRule="exact"/>
              <w:ind w:left="336"/>
              <w:rPr>
                <w:rFonts w:asciiTheme="minorHAnsi" w:hAnsiTheme="minorHAnsi" w:cstheme="minorHAnsi"/>
                <w:sz w:val="23"/>
                <w:szCs w:val="23"/>
              </w:rPr>
            </w:pPr>
            <w:r w:rsidRPr="008B0298">
              <w:rPr>
                <w:rFonts w:asciiTheme="minorHAnsi" w:hAnsiTheme="minorHAnsi" w:cstheme="minorHAnsi"/>
                <w:sz w:val="21"/>
                <w:szCs w:val="21"/>
              </w:rPr>
              <w:t>Eve</w:t>
            </w:r>
            <w:r w:rsidRPr="008B0298">
              <w:rPr>
                <w:rFonts w:asciiTheme="minorHAnsi" w:hAnsiTheme="minorHAnsi" w:cstheme="minorHAnsi"/>
                <w:spacing w:val="-2"/>
                <w:sz w:val="21"/>
                <w:szCs w:val="21"/>
              </w:rPr>
              <w:t>r</w:t>
            </w:r>
            <w:r w:rsidRPr="008B0298">
              <w:rPr>
                <w:rFonts w:asciiTheme="minorHAnsi" w:hAnsiTheme="minorHAnsi" w:cstheme="minorHAnsi"/>
                <w:sz w:val="21"/>
                <w:szCs w:val="21"/>
              </w:rPr>
              <w:t>y</w:t>
            </w:r>
            <w:r w:rsidRPr="008B0298">
              <w:rPr>
                <w:rFonts w:asciiTheme="minorHAnsi" w:hAnsiTheme="minorHAnsi" w:cstheme="minorHAnsi"/>
                <w:spacing w:val="-6"/>
                <w:sz w:val="21"/>
                <w:szCs w:val="21"/>
              </w:rPr>
              <w:t xml:space="preserve"> </w:t>
            </w:r>
            <w:r w:rsidRPr="008B0298">
              <w:rPr>
                <w:rFonts w:asciiTheme="minorHAnsi" w:hAnsiTheme="minorHAnsi" w:cstheme="minorHAnsi"/>
                <w:spacing w:val="-1"/>
                <w:sz w:val="21"/>
                <w:szCs w:val="21"/>
              </w:rPr>
              <w:t>t</w:t>
            </w:r>
            <w:r w:rsidRPr="008B0298">
              <w:rPr>
                <w:rFonts w:asciiTheme="minorHAnsi" w:hAnsiTheme="minorHAnsi" w:cstheme="minorHAnsi"/>
                <w:sz w:val="21"/>
                <w:szCs w:val="21"/>
              </w:rPr>
              <w:t>wo</w:t>
            </w:r>
            <w:r w:rsidRPr="008B0298">
              <w:rPr>
                <w:rFonts w:asciiTheme="minorHAnsi" w:hAnsiTheme="minorHAnsi" w:cstheme="minorHAnsi"/>
                <w:spacing w:val="-7"/>
                <w:sz w:val="21"/>
                <w:szCs w:val="21"/>
              </w:rPr>
              <w:t xml:space="preserve"> </w:t>
            </w:r>
            <w:r w:rsidRPr="008B0298">
              <w:rPr>
                <w:rFonts w:asciiTheme="minorHAnsi" w:hAnsiTheme="minorHAnsi" w:cstheme="minorHAnsi"/>
                <w:spacing w:val="1"/>
                <w:sz w:val="21"/>
                <w:szCs w:val="21"/>
              </w:rPr>
              <w:t>y</w:t>
            </w:r>
            <w:r w:rsidRPr="008B0298">
              <w:rPr>
                <w:rFonts w:asciiTheme="minorHAnsi" w:hAnsiTheme="minorHAnsi" w:cstheme="minorHAnsi"/>
                <w:sz w:val="21"/>
                <w:szCs w:val="21"/>
              </w:rPr>
              <w:t>ears</w:t>
            </w:r>
          </w:p>
        </w:tc>
      </w:tr>
    </w:tbl>
    <w:p w14:paraId="3B9ED747" w14:textId="77777777" w:rsidR="00245BD4" w:rsidRDefault="00245BD4">
      <w:pPr>
        <w:rPr>
          <w:b/>
          <w:sz w:val="21"/>
          <w:szCs w:val="21"/>
        </w:rPr>
      </w:pPr>
    </w:p>
    <w:p w14:paraId="54B1341A" w14:textId="7A80F40D" w:rsidR="006E1639" w:rsidRDefault="006E1639" w:rsidP="001A612B">
      <w:pPr>
        <w:spacing w:after="0"/>
        <w:rPr>
          <w:sz w:val="21"/>
          <w:szCs w:val="21"/>
        </w:rPr>
      </w:pPr>
      <w:r w:rsidRPr="00F37ADA">
        <w:rPr>
          <w:sz w:val="21"/>
          <w:szCs w:val="21"/>
        </w:rPr>
        <w:t xml:space="preserve">State and local program staff are responsible for maintaining a record for each assessment training that </w:t>
      </w:r>
      <w:proofErr w:type="gramStart"/>
      <w:r w:rsidRPr="00F37ADA">
        <w:rPr>
          <w:sz w:val="21"/>
          <w:szCs w:val="21"/>
        </w:rPr>
        <w:t>the</w:t>
      </w:r>
      <w:proofErr w:type="gramEnd"/>
      <w:r w:rsidRPr="00F37ADA">
        <w:rPr>
          <w:sz w:val="21"/>
          <w:szCs w:val="21"/>
        </w:rPr>
        <w:t xml:space="preserve"> conduct. This will include original agendas, sign-in sheets, and evaluations in hard copy or electronic form.  State adult education staff will enter state training data</w:t>
      </w:r>
      <w:r w:rsidR="00DE7F0A">
        <w:rPr>
          <w:sz w:val="21"/>
          <w:szCs w:val="21"/>
        </w:rPr>
        <w:t>,</w:t>
      </w:r>
      <w:r w:rsidRPr="00F37ADA">
        <w:rPr>
          <w:sz w:val="21"/>
          <w:szCs w:val="21"/>
        </w:rPr>
        <w:t xml:space="preserve"> and local WIOA Title I</w:t>
      </w:r>
      <w:r w:rsidR="00245BD4">
        <w:rPr>
          <w:sz w:val="21"/>
          <w:szCs w:val="21"/>
        </w:rPr>
        <w:t>I</w:t>
      </w:r>
      <w:r w:rsidRPr="00F37ADA">
        <w:rPr>
          <w:sz w:val="21"/>
          <w:szCs w:val="21"/>
        </w:rPr>
        <w:t xml:space="preserve"> program staff will enter local program training data in the LACES </w:t>
      </w:r>
      <w:r w:rsidRPr="00245BD4">
        <w:rPr>
          <w:sz w:val="21"/>
          <w:szCs w:val="21"/>
        </w:rPr>
        <w:t>staff training record</w:t>
      </w:r>
      <w:r w:rsidRPr="00F37ADA">
        <w:rPr>
          <w:sz w:val="21"/>
          <w:szCs w:val="21"/>
        </w:rPr>
        <w:t xml:space="preserve">. WIOA Title I providers must be prepared to share training data on staff upon </w:t>
      </w:r>
      <w:r w:rsidR="00F77F4A">
        <w:rPr>
          <w:sz w:val="21"/>
          <w:szCs w:val="21"/>
        </w:rPr>
        <w:t xml:space="preserve">MD </w:t>
      </w:r>
      <w:r w:rsidRPr="00F37ADA">
        <w:rPr>
          <w:sz w:val="21"/>
          <w:szCs w:val="21"/>
        </w:rPr>
        <w:t>Labor or USDOL request.</w:t>
      </w:r>
    </w:p>
    <w:p w14:paraId="6CE674B0" w14:textId="77777777" w:rsidR="001A612B" w:rsidRPr="00F81676" w:rsidRDefault="001A612B" w:rsidP="001A612B">
      <w:pPr>
        <w:spacing w:after="0"/>
        <w:rPr>
          <w:b/>
          <w:sz w:val="21"/>
          <w:szCs w:val="21"/>
        </w:rPr>
      </w:pPr>
    </w:p>
    <w:p w14:paraId="0EC18E84" w14:textId="77777777" w:rsidR="006E1639" w:rsidRPr="002E4A9D" w:rsidRDefault="006E1639" w:rsidP="001A612B">
      <w:pPr>
        <w:pStyle w:val="Heading2"/>
        <w:spacing w:before="0"/>
        <w:rPr>
          <w:b/>
          <w:color w:val="auto"/>
          <w:sz w:val="24"/>
          <w:szCs w:val="21"/>
          <w:u w:val="single"/>
        </w:rPr>
      </w:pPr>
      <w:bookmarkStart w:id="11" w:name="_Toc146879426"/>
      <w:r w:rsidRPr="002E4A9D">
        <w:rPr>
          <w:b/>
          <w:color w:val="auto"/>
          <w:sz w:val="24"/>
          <w:szCs w:val="21"/>
          <w:u w:val="single"/>
        </w:rPr>
        <w:t>ASSESSMENT RESOURCES</w:t>
      </w:r>
      <w:bookmarkEnd w:id="11"/>
    </w:p>
    <w:p w14:paraId="0037AF5D" w14:textId="77777777" w:rsidR="002E4A9D" w:rsidRDefault="002E4A9D" w:rsidP="001A612B">
      <w:pPr>
        <w:spacing w:after="0"/>
        <w:rPr>
          <w:sz w:val="21"/>
          <w:szCs w:val="21"/>
        </w:rPr>
      </w:pPr>
    </w:p>
    <w:p w14:paraId="3285261C" w14:textId="667A6313" w:rsidR="006E1639" w:rsidRPr="00F37ADA" w:rsidRDefault="006E1639" w:rsidP="001A612B">
      <w:pPr>
        <w:spacing w:after="0"/>
        <w:rPr>
          <w:sz w:val="21"/>
          <w:szCs w:val="21"/>
        </w:rPr>
      </w:pPr>
      <w:r w:rsidRPr="00F37ADA">
        <w:rPr>
          <w:sz w:val="21"/>
          <w:szCs w:val="21"/>
        </w:rPr>
        <w:t xml:space="preserve">For any assessment used, staff members with assessment duties will maintain and obtain guidance from </w:t>
      </w:r>
      <w:r w:rsidRPr="00F37ADA">
        <w:rPr>
          <w:b/>
          <w:sz w:val="21"/>
          <w:szCs w:val="21"/>
        </w:rPr>
        <w:t>current</w:t>
      </w:r>
      <w:r w:rsidRPr="00F37ADA">
        <w:rPr>
          <w:sz w:val="21"/>
          <w:szCs w:val="21"/>
        </w:rPr>
        <w:t xml:space="preserve"> copies of</w:t>
      </w:r>
      <w:r w:rsidR="00970285" w:rsidRPr="00F37ADA">
        <w:rPr>
          <w:sz w:val="21"/>
          <w:szCs w:val="21"/>
        </w:rPr>
        <w:t xml:space="preserve"> the following</w:t>
      </w:r>
      <w:r w:rsidRPr="00F37ADA">
        <w:rPr>
          <w:sz w:val="21"/>
          <w:szCs w:val="21"/>
        </w:rPr>
        <w:t>:</w:t>
      </w:r>
    </w:p>
    <w:p w14:paraId="3913D6F1" w14:textId="40210701" w:rsidR="006E1639" w:rsidRPr="00F37ADA" w:rsidRDefault="006E1639" w:rsidP="001A612B">
      <w:pPr>
        <w:pStyle w:val="ListParagraph"/>
        <w:numPr>
          <w:ilvl w:val="0"/>
          <w:numId w:val="5"/>
        </w:numPr>
        <w:spacing w:after="0"/>
        <w:rPr>
          <w:sz w:val="21"/>
          <w:szCs w:val="21"/>
        </w:rPr>
      </w:pPr>
      <w:r w:rsidRPr="00F37ADA">
        <w:rPr>
          <w:sz w:val="21"/>
          <w:szCs w:val="21"/>
        </w:rPr>
        <w:t xml:space="preserve">CASAS </w:t>
      </w:r>
      <w:r w:rsidR="00EC6D24">
        <w:rPr>
          <w:sz w:val="21"/>
          <w:szCs w:val="21"/>
        </w:rPr>
        <w:t>R</w:t>
      </w:r>
      <w:r w:rsidRPr="00F37ADA">
        <w:rPr>
          <w:sz w:val="21"/>
          <w:szCs w:val="21"/>
        </w:rPr>
        <w:t>esources Catalog (assessment materials and other resources</w:t>
      </w:r>
      <w:r w:rsidR="00855C24" w:rsidRPr="00F37ADA">
        <w:rPr>
          <w:sz w:val="21"/>
          <w:szCs w:val="21"/>
        </w:rPr>
        <w:t>).</w:t>
      </w:r>
    </w:p>
    <w:p w14:paraId="49299C10" w14:textId="6B0CAEBB" w:rsidR="006E1639" w:rsidRDefault="006E1639" w:rsidP="001A612B">
      <w:pPr>
        <w:pStyle w:val="ListParagraph"/>
        <w:numPr>
          <w:ilvl w:val="0"/>
          <w:numId w:val="5"/>
        </w:numPr>
        <w:spacing w:after="0"/>
        <w:rPr>
          <w:sz w:val="21"/>
          <w:szCs w:val="21"/>
        </w:rPr>
      </w:pPr>
      <w:r w:rsidRPr="00F37ADA">
        <w:rPr>
          <w:sz w:val="21"/>
          <w:szCs w:val="21"/>
        </w:rPr>
        <w:t xml:space="preserve">CASAS Test Administration Manual for any CASAS assessment </w:t>
      </w:r>
      <w:r w:rsidR="00855C24" w:rsidRPr="00F37ADA">
        <w:rPr>
          <w:sz w:val="21"/>
          <w:szCs w:val="21"/>
        </w:rPr>
        <w:t>used.</w:t>
      </w:r>
    </w:p>
    <w:p w14:paraId="24B809B8" w14:textId="4A8D04F1" w:rsidR="00EC6D24" w:rsidRPr="00F37ADA" w:rsidRDefault="00EC6D24" w:rsidP="001A612B">
      <w:pPr>
        <w:pStyle w:val="ListParagraph"/>
        <w:numPr>
          <w:ilvl w:val="0"/>
          <w:numId w:val="5"/>
        </w:numPr>
        <w:spacing w:after="0"/>
        <w:rPr>
          <w:sz w:val="21"/>
          <w:szCs w:val="21"/>
        </w:rPr>
      </w:pPr>
      <w:r>
        <w:rPr>
          <w:sz w:val="21"/>
          <w:szCs w:val="21"/>
        </w:rPr>
        <w:t xml:space="preserve">CASAS Remote Testing </w:t>
      </w:r>
      <w:r w:rsidR="00855C24">
        <w:rPr>
          <w:sz w:val="21"/>
          <w:szCs w:val="21"/>
        </w:rPr>
        <w:t>Guidelines.</w:t>
      </w:r>
    </w:p>
    <w:p w14:paraId="5C54FAB6" w14:textId="72716DB1" w:rsidR="006E1639" w:rsidRPr="00F37ADA" w:rsidRDefault="006E1639" w:rsidP="001A612B">
      <w:pPr>
        <w:pStyle w:val="ListParagraph"/>
        <w:numPr>
          <w:ilvl w:val="0"/>
          <w:numId w:val="5"/>
        </w:numPr>
        <w:spacing w:after="0"/>
        <w:rPr>
          <w:sz w:val="21"/>
          <w:szCs w:val="21"/>
        </w:rPr>
      </w:pPr>
      <w:r w:rsidRPr="00F37ADA">
        <w:rPr>
          <w:sz w:val="21"/>
          <w:szCs w:val="21"/>
        </w:rPr>
        <w:t>TABE 11&amp;12</w:t>
      </w:r>
      <w:r w:rsidR="00110782" w:rsidRPr="00F37ADA">
        <w:rPr>
          <w:sz w:val="21"/>
          <w:szCs w:val="21"/>
        </w:rPr>
        <w:t xml:space="preserve"> Resources, </w:t>
      </w:r>
      <w:r w:rsidR="00855C24" w:rsidRPr="00F37ADA">
        <w:rPr>
          <w:sz w:val="21"/>
          <w:szCs w:val="21"/>
        </w:rPr>
        <w:t>www.tabetest.com.</w:t>
      </w:r>
    </w:p>
    <w:p w14:paraId="4322FD58" w14:textId="3E441383" w:rsidR="006E1639" w:rsidRDefault="00083BF8" w:rsidP="001A612B">
      <w:pPr>
        <w:pStyle w:val="ListParagraph"/>
        <w:numPr>
          <w:ilvl w:val="0"/>
          <w:numId w:val="5"/>
        </w:numPr>
        <w:spacing w:after="0"/>
        <w:rPr>
          <w:sz w:val="21"/>
          <w:szCs w:val="21"/>
        </w:rPr>
      </w:pPr>
      <w:r w:rsidRPr="00F37ADA">
        <w:rPr>
          <w:sz w:val="21"/>
          <w:szCs w:val="21"/>
        </w:rPr>
        <w:t xml:space="preserve">TABE 11&amp;12 Test Administration </w:t>
      </w:r>
      <w:r w:rsidR="00855C24" w:rsidRPr="00F37ADA">
        <w:rPr>
          <w:sz w:val="21"/>
          <w:szCs w:val="21"/>
        </w:rPr>
        <w:t>Manual.</w:t>
      </w:r>
    </w:p>
    <w:p w14:paraId="097CE824" w14:textId="5020AAA9" w:rsidR="00EC6D24" w:rsidRPr="00F37ADA" w:rsidRDefault="00EC6D24" w:rsidP="001A612B">
      <w:pPr>
        <w:pStyle w:val="ListParagraph"/>
        <w:numPr>
          <w:ilvl w:val="0"/>
          <w:numId w:val="5"/>
        </w:numPr>
        <w:spacing w:after="0"/>
        <w:rPr>
          <w:sz w:val="21"/>
          <w:szCs w:val="21"/>
        </w:rPr>
      </w:pPr>
      <w:r>
        <w:rPr>
          <w:sz w:val="21"/>
          <w:szCs w:val="21"/>
        </w:rPr>
        <w:t xml:space="preserve">TABE 11&amp;12 TABE Remote Proctoring </w:t>
      </w:r>
      <w:r w:rsidR="00855C24">
        <w:rPr>
          <w:sz w:val="21"/>
          <w:szCs w:val="21"/>
        </w:rPr>
        <w:t>Guidance.</w:t>
      </w:r>
    </w:p>
    <w:p w14:paraId="5121FC34" w14:textId="3E95F551" w:rsidR="00083BF8" w:rsidRPr="00F37ADA" w:rsidRDefault="00083BF8" w:rsidP="001A612B">
      <w:pPr>
        <w:pStyle w:val="ListParagraph"/>
        <w:numPr>
          <w:ilvl w:val="0"/>
          <w:numId w:val="5"/>
        </w:numPr>
        <w:spacing w:after="0"/>
        <w:rPr>
          <w:sz w:val="21"/>
          <w:szCs w:val="21"/>
        </w:rPr>
      </w:pPr>
      <w:r w:rsidRPr="00F37ADA">
        <w:rPr>
          <w:sz w:val="21"/>
          <w:szCs w:val="21"/>
        </w:rPr>
        <w:t>National External Diploma Program (NEDP) Diagnostic and Assessment Manual, if providing the NEDP participant</w:t>
      </w:r>
      <w:r w:rsidR="00F24E0A" w:rsidRPr="00F37ADA">
        <w:rPr>
          <w:sz w:val="21"/>
          <w:szCs w:val="21"/>
        </w:rPr>
        <w:t>s</w:t>
      </w:r>
      <w:r w:rsidRPr="00F37ADA">
        <w:rPr>
          <w:sz w:val="21"/>
          <w:szCs w:val="21"/>
        </w:rPr>
        <w:t>; and</w:t>
      </w:r>
    </w:p>
    <w:p w14:paraId="1FD54ACF" w14:textId="59FEE580" w:rsidR="00083BF8" w:rsidRPr="00F37ADA" w:rsidRDefault="00083BF8" w:rsidP="00CD2B97">
      <w:pPr>
        <w:pStyle w:val="ListParagraph"/>
        <w:spacing w:after="0"/>
        <w:rPr>
          <w:sz w:val="21"/>
          <w:szCs w:val="21"/>
        </w:rPr>
      </w:pPr>
    </w:p>
    <w:p w14:paraId="54A39A99" w14:textId="77777777" w:rsidR="00083BF8" w:rsidRPr="00F37ADA" w:rsidRDefault="00083BF8" w:rsidP="001A612B">
      <w:pPr>
        <w:spacing w:after="0"/>
        <w:rPr>
          <w:sz w:val="21"/>
          <w:szCs w:val="21"/>
        </w:rPr>
      </w:pPr>
    </w:p>
    <w:p w14:paraId="236ED0A7" w14:textId="3084AC14" w:rsidR="00083BF8" w:rsidRPr="00F37ADA" w:rsidRDefault="00083BF8" w:rsidP="001A612B">
      <w:pPr>
        <w:spacing w:after="0"/>
        <w:rPr>
          <w:sz w:val="21"/>
          <w:szCs w:val="21"/>
        </w:rPr>
      </w:pPr>
      <w:r w:rsidRPr="00F37ADA">
        <w:rPr>
          <w:sz w:val="21"/>
          <w:szCs w:val="21"/>
        </w:rPr>
        <w:t>Programs should monitor the test developers’ websites for resources, updates</w:t>
      </w:r>
      <w:r w:rsidR="00DE7F0A">
        <w:rPr>
          <w:sz w:val="21"/>
          <w:szCs w:val="21"/>
        </w:rPr>
        <w:t>,</w:t>
      </w:r>
      <w:r w:rsidRPr="00F37ADA">
        <w:rPr>
          <w:sz w:val="21"/>
          <w:szCs w:val="21"/>
        </w:rPr>
        <w:t xml:space="preserve"> and information about new tests in development.  Only NRS approved assessments may be used for testing.</w:t>
      </w:r>
    </w:p>
    <w:p w14:paraId="6D474DD0" w14:textId="77777777" w:rsidR="00083BF8" w:rsidRPr="00F37ADA" w:rsidRDefault="00083BF8" w:rsidP="001A612B">
      <w:pPr>
        <w:spacing w:after="0"/>
        <w:rPr>
          <w:sz w:val="21"/>
          <w:szCs w:val="21"/>
        </w:rPr>
      </w:pPr>
    </w:p>
    <w:p w14:paraId="6AA059A4" w14:textId="584A1A8D" w:rsidR="00970285" w:rsidRPr="002E4A9D" w:rsidRDefault="00970285" w:rsidP="001A612B">
      <w:pPr>
        <w:pStyle w:val="Heading2"/>
        <w:spacing w:before="0"/>
        <w:rPr>
          <w:b/>
          <w:color w:val="auto"/>
          <w:sz w:val="24"/>
          <w:szCs w:val="21"/>
          <w:u w:val="single"/>
        </w:rPr>
      </w:pPr>
      <w:bookmarkStart w:id="12" w:name="_Toc146879427"/>
      <w:r w:rsidRPr="002E4A9D">
        <w:rPr>
          <w:b/>
          <w:color w:val="auto"/>
          <w:sz w:val="24"/>
          <w:szCs w:val="21"/>
          <w:u w:val="single"/>
        </w:rPr>
        <w:t>OTHER ASSESSMENT REQUIREMENTS</w:t>
      </w:r>
      <w:bookmarkEnd w:id="12"/>
    </w:p>
    <w:p w14:paraId="3F39A814" w14:textId="77777777" w:rsidR="002E4A9D" w:rsidRDefault="002E4A9D" w:rsidP="001A612B">
      <w:pPr>
        <w:spacing w:after="0"/>
        <w:rPr>
          <w:sz w:val="21"/>
          <w:szCs w:val="21"/>
        </w:rPr>
      </w:pPr>
    </w:p>
    <w:p w14:paraId="249BD022" w14:textId="255D4B3A" w:rsidR="00970285" w:rsidRDefault="00970285" w:rsidP="001A612B">
      <w:pPr>
        <w:spacing w:after="0"/>
        <w:rPr>
          <w:sz w:val="21"/>
          <w:szCs w:val="21"/>
        </w:rPr>
      </w:pPr>
      <w:r w:rsidRPr="00205B75">
        <w:rPr>
          <w:sz w:val="21"/>
          <w:szCs w:val="21"/>
        </w:rPr>
        <w:t xml:space="preserve">For Title II programs, at least seventy percent (70%) of </w:t>
      </w:r>
      <w:r w:rsidR="009B0299" w:rsidRPr="00205B75">
        <w:rPr>
          <w:sz w:val="21"/>
          <w:szCs w:val="21"/>
        </w:rPr>
        <w:t>learners</w:t>
      </w:r>
      <w:r w:rsidR="00492629" w:rsidRPr="00205B75">
        <w:rPr>
          <w:sz w:val="21"/>
          <w:szCs w:val="21"/>
        </w:rPr>
        <w:t xml:space="preserve"> must have a valid matched pair of pre- and post-tests for the fiscal year.</w:t>
      </w:r>
    </w:p>
    <w:p w14:paraId="071BA55A" w14:textId="77777777" w:rsidR="007B7915" w:rsidRPr="00205B75" w:rsidRDefault="007B7915" w:rsidP="001A612B">
      <w:pPr>
        <w:spacing w:after="0"/>
        <w:rPr>
          <w:sz w:val="21"/>
          <w:szCs w:val="21"/>
        </w:rPr>
      </w:pPr>
    </w:p>
    <w:p w14:paraId="088C5CE1" w14:textId="6E312B87" w:rsidR="00492629" w:rsidRPr="00F37ADA" w:rsidRDefault="00492629" w:rsidP="001A612B">
      <w:pPr>
        <w:spacing w:after="0"/>
        <w:rPr>
          <w:sz w:val="21"/>
          <w:szCs w:val="21"/>
        </w:rPr>
      </w:pPr>
      <w:r w:rsidRPr="00F37ADA">
        <w:rPr>
          <w:sz w:val="21"/>
          <w:szCs w:val="21"/>
        </w:rPr>
        <w:t>In accordance with the Code of Federal Regulations</w:t>
      </w:r>
      <w:r w:rsidR="00F24E0A" w:rsidRPr="00F37ADA">
        <w:rPr>
          <w:sz w:val="21"/>
          <w:szCs w:val="21"/>
        </w:rPr>
        <w:t xml:space="preserve"> </w:t>
      </w:r>
      <w:r w:rsidR="00F24E0A" w:rsidRPr="00245BD4">
        <w:rPr>
          <w:rFonts w:ascii="Calibri" w:hAnsi="Calibri" w:cs="Calibri"/>
          <w:sz w:val="21"/>
          <w:szCs w:val="21"/>
        </w:rPr>
        <w:t>(</w:t>
      </w:r>
      <w:r w:rsidR="00E6229E">
        <w:rPr>
          <w:rFonts w:ascii="Calibri" w:eastAsia="Times New Roman" w:hAnsi="Calibri" w:cs="Calibri"/>
          <w:color w:val="030A13"/>
          <w:sz w:val="21"/>
          <w:szCs w:val="21"/>
          <w:shd w:val="clear" w:color="auto" w:fill="FFFFFF"/>
        </w:rPr>
        <w:t>2</w:t>
      </w:r>
      <w:r w:rsidR="00F24E0A" w:rsidRPr="00245BD4">
        <w:rPr>
          <w:rFonts w:ascii="Calibri" w:eastAsia="Times New Roman" w:hAnsi="Calibri" w:cs="Calibri"/>
          <w:color w:val="030A13"/>
          <w:sz w:val="21"/>
          <w:szCs w:val="21"/>
          <w:shd w:val="clear" w:color="auto" w:fill="FFFFFF"/>
        </w:rPr>
        <w:t xml:space="preserve"> C</w:t>
      </w:r>
      <w:r w:rsidR="00E6229E">
        <w:rPr>
          <w:rFonts w:ascii="Calibri" w:eastAsia="Times New Roman" w:hAnsi="Calibri" w:cs="Calibri"/>
          <w:color w:val="030A13"/>
          <w:sz w:val="21"/>
          <w:szCs w:val="21"/>
          <w:shd w:val="clear" w:color="auto" w:fill="FFFFFF"/>
        </w:rPr>
        <w:t>FR</w:t>
      </w:r>
      <w:r w:rsidR="00F24E0A" w:rsidRPr="00245BD4">
        <w:rPr>
          <w:rFonts w:ascii="Calibri" w:eastAsia="Times New Roman" w:hAnsi="Calibri" w:cs="Calibri"/>
          <w:color w:val="030A13"/>
          <w:sz w:val="21"/>
          <w:szCs w:val="21"/>
          <w:shd w:val="clear" w:color="auto" w:fill="FFFFFF"/>
        </w:rPr>
        <w:t xml:space="preserve"> Part </w:t>
      </w:r>
      <w:r w:rsidR="00E6229E">
        <w:rPr>
          <w:rFonts w:ascii="Calibri" w:eastAsia="Times New Roman" w:hAnsi="Calibri" w:cs="Calibri"/>
          <w:color w:val="030A13"/>
          <w:sz w:val="21"/>
          <w:szCs w:val="21"/>
          <w:shd w:val="clear" w:color="auto" w:fill="FFFFFF"/>
        </w:rPr>
        <w:t>200.333 - 200.337</w:t>
      </w:r>
      <w:r w:rsidR="00F24E0A" w:rsidRPr="00245BD4">
        <w:rPr>
          <w:rFonts w:ascii="Calibri" w:eastAsia="Times New Roman" w:hAnsi="Calibri" w:cs="Calibri"/>
          <w:color w:val="030A13"/>
          <w:sz w:val="21"/>
          <w:szCs w:val="21"/>
          <w:shd w:val="clear" w:color="auto" w:fill="FFFFFF"/>
        </w:rPr>
        <w:t>)</w:t>
      </w:r>
      <w:r w:rsidRPr="00245BD4">
        <w:rPr>
          <w:rFonts w:ascii="Calibri" w:hAnsi="Calibri" w:cs="Calibri"/>
          <w:sz w:val="21"/>
          <w:szCs w:val="21"/>
        </w:rPr>
        <w:t>,</w:t>
      </w:r>
      <w:r w:rsidRPr="00F37ADA">
        <w:rPr>
          <w:sz w:val="21"/>
          <w:szCs w:val="21"/>
        </w:rPr>
        <w:t xml:space="preserve"> Maryland requires participating programs to retain assessment records in the learners file and maintain the file in hard copy or electronic form for at least three years</w:t>
      </w:r>
      <w:r w:rsidR="009B0299" w:rsidRPr="00F37ADA">
        <w:rPr>
          <w:sz w:val="21"/>
          <w:szCs w:val="21"/>
        </w:rPr>
        <w:t>,</w:t>
      </w:r>
      <w:r w:rsidRPr="00F37ADA">
        <w:rPr>
          <w:sz w:val="21"/>
          <w:szCs w:val="21"/>
        </w:rPr>
        <w:t xml:space="preserve"> following the date on which the final </w:t>
      </w:r>
      <w:r w:rsidR="00B931E1">
        <w:rPr>
          <w:sz w:val="21"/>
          <w:szCs w:val="21"/>
        </w:rPr>
        <w:t xml:space="preserve">cost </w:t>
      </w:r>
      <w:r w:rsidRPr="00F37ADA">
        <w:rPr>
          <w:sz w:val="21"/>
          <w:szCs w:val="21"/>
        </w:rPr>
        <w:t>report charged to a program year’s allotment is submitted</w:t>
      </w:r>
      <w:r w:rsidR="009B0299" w:rsidRPr="00F37ADA">
        <w:rPr>
          <w:sz w:val="21"/>
          <w:szCs w:val="21"/>
        </w:rPr>
        <w:t xml:space="preserve">. </w:t>
      </w:r>
      <w:r w:rsidRPr="00F37ADA">
        <w:rPr>
          <w:sz w:val="21"/>
          <w:szCs w:val="21"/>
        </w:rPr>
        <w:t xml:space="preserve"> If a litigation, claim, or audit is started before the expiration of the three-year period, the records then must be retained until all litigation, claims or audit findings involving the records have been resolved and final action has been taken.</w:t>
      </w:r>
    </w:p>
    <w:p w14:paraId="0BD3E3E1" w14:textId="77777777" w:rsidR="009B0299" w:rsidRPr="00F37ADA" w:rsidRDefault="009B0299" w:rsidP="001A612B">
      <w:pPr>
        <w:spacing w:after="0"/>
        <w:rPr>
          <w:sz w:val="21"/>
          <w:szCs w:val="21"/>
        </w:rPr>
      </w:pPr>
    </w:p>
    <w:p w14:paraId="5AD9F4CC" w14:textId="77777777" w:rsidR="009B0299" w:rsidRPr="00F37ADA" w:rsidRDefault="009B0299" w:rsidP="001A612B">
      <w:pPr>
        <w:spacing w:after="0"/>
        <w:rPr>
          <w:b/>
          <w:sz w:val="21"/>
          <w:szCs w:val="21"/>
        </w:rPr>
      </w:pPr>
      <w:r w:rsidRPr="00F37ADA">
        <w:rPr>
          <w:b/>
          <w:sz w:val="21"/>
          <w:szCs w:val="21"/>
        </w:rPr>
        <w:t>All learner records shall be secured in locked files. With the increased concern about identity theft, sensitivity to the availability of personal information, and legal requirements as reflected in the Family Educational Rights and Privacy Act (FERPA)</w:t>
      </w:r>
      <w:r w:rsidR="00F24E0A" w:rsidRPr="00F37ADA">
        <w:rPr>
          <w:b/>
          <w:sz w:val="21"/>
          <w:szCs w:val="21"/>
        </w:rPr>
        <w:t>,</w:t>
      </w:r>
      <w:r w:rsidRPr="00F37ADA">
        <w:rPr>
          <w:b/>
          <w:sz w:val="21"/>
          <w:szCs w:val="21"/>
        </w:rPr>
        <w:t xml:space="preserve"> it is extremely important that programs maintain strict </w:t>
      </w:r>
      <w:r w:rsidRPr="00F37ADA">
        <w:rPr>
          <w:b/>
          <w:sz w:val="21"/>
          <w:szCs w:val="21"/>
        </w:rPr>
        <w:lastRenderedPageBreak/>
        <w:t>adherence to data security issues. Intake and assessment forms, related paperwork, and other documents that may contain information such as learners’ Social Security numbers should shredded or otherwise appropriately destroyed after the three- year storage time limit.</w:t>
      </w:r>
    </w:p>
    <w:p w14:paraId="76910994" w14:textId="77777777" w:rsidR="00F129B5" w:rsidRPr="00F37ADA" w:rsidRDefault="00F129B5" w:rsidP="001A612B">
      <w:pPr>
        <w:spacing w:after="0"/>
        <w:rPr>
          <w:b/>
          <w:sz w:val="21"/>
          <w:szCs w:val="21"/>
        </w:rPr>
      </w:pPr>
    </w:p>
    <w:p w14:paraId="352959F1" w14:textId="77777777" w:rsidR="00F129B5" w:rsidRPr="002E4A9D" w:rsidRDefault="00F129B5" w:rsidP="001A612B">
      <w:pPr>
        <w:pStyle w:val="Heading2"/>
        <w:spacing w:before="0"/>
        <w:rPr>
          <w:b/>
          <w:color w:val="auto"/>
          <w:sz w:val="24"/>
          <w:szCs w:val="21"/>
          <w:u w:val="single"/>
        </w:rPr>
      </w:pPr>
      <w:bookmarkStart w:id="13" w:name="_Toc146879428"/>
      <w:r w:rsidRPr="002E4A9D">
        <w:rPr>
          <w:b/>
          <w:color w:val="auto"/>
          <w:sz w:val="24"/>
          <w:szCs w:val="21"/>
          <w:u w:val="single"/>
        </w:rPr>
        <w:t>ACCOMMODATIONS FOR DISABILITIES AND OTHER SPECIAL NEEDS</w:t>
      </w:r>
      <w:bookmarkEnd w:id="13"/>
    </w:p>
    <w:p w14:paraId="6C6DA1FB" w14:textId="32BE97C3" w:rsidR="00810F46" w:rsidRDefault="00F129B5" w:rsidP="001A612B">
      <w:pPr>
        <w:spacing w:after="0"/>
        <w:rPr>
          <w:sz w:val="21"/>
          <w:szCs w:val="21"/>
        </w:rPr>
      </w:pPr>
      <w:r w:rsidRPr="00F37ADA">
        <w:rPr>
          <w:sz w:val="21"/>
          <w:szCs w:val="21"/>
        </w:rPr>
        <w:t>Under Section 188 of the Workforce Innovation and Opportunity Act and related regulations, WIOA Title I and II providers must provide reasonable accommodations to qualified individuals with disabilities, unless providing the accommodation would cause undue hardship</w:t>
      </w:r>
      <w:r w:rsidRPr="00F37ADA">
        <w:rPr>
          <w:rStyle w:val="FootnoteReference"/>
          <w:sz w:val="21"/>
          <w:szCs w:val="21"/>
        </w:rPr>
        <w:footnoteReference w:id="3"/>
      </w:r>
      <w:r w:rsidR="00F24E0A" w:rsidRPr="00F37ADA">
        <w:rPr>
          <w:sz w:val="21"/>
          <w:szCs w:val="21"/>
        </w:rPr>
        <w:t xml:space="preserve">. Accommodations are not designed to lower expectations for performance; rather, they are designed to mitigate the effects of a disability and to level the playing field. An individual with a record </w:t>
      </w:r>
      <w:proofErr w:type="gramStart"/>
      <w:r w:rsidR="00F24E0A" w:rsidRPr="00F37ADA">
        <w:rPr>
          <w:sz w:val="21"/>
          <w:szCs w:val="21"/>
        </w:rPr>
        <w:t>for</w:t>
      </w:r>
      <w:proofErr w:type="gramEnd"/>
      <w:r w:rsidR="00F24E0A" w:rsidRPr="00F37ADA">
        <w:rPr>
          <w:sz w:val="21"/>
          <w:szCs w:val="21"/>
        </w:rPr>
        <w:t xml:space="preserve"> a substantially limiting impairment may be entitled to a reasonable accommodation or reasonable modification if needed and related to the disability.</w:t>
      </w:r>
    </w:p>
    <w:p w14:paraId="54D0DDB8" w14:textId="77777777" w:rsidR="007B7915" w:rsidRPr="00F37ADA" w:rsidRDefault="007B7915" w:rsidP="001A612B">
      <w:pPr>
        <w:spacing w:after="0"/>
        <w:rPr>
          <w:sz w:val="21"/>
          <w:szCs w:val="21"/>
        </w:rPr>
      </w:pPr>
    </w:p>
    <w:p w14:paraId="44EC009C" w14:textId="07D8325E" w:rsidR="003E638D" w:rsidRDefault="003E638D" w:rsidP="001A612B">
      <w:pPr>
        <w:spacing w:after="0"/>
        <w:rPr>
          <w:sz w:val="21"/>
          <w:szCs w:val="21"/>
        </w:rPr>
      </w:pPr>
      <w:r w:rsidRPr="00F37ADA">
        <w:rPr>
          <w:sz w:val="21"/>
          <w:szCs w:val="21"/>
        </w:rPr>
        <w:t>In those circumstances where a WIOA Title I or II provider believes that the proposed accommodation would cause undue hardship, the provider has the burden of proving that the accommodation would result in such hardship</w:t>
      </w:r>
      <w:r w:rsidR="00810F46" w:rsidRPr="00F37ADA">
        <w:rPr>
          <w:sz w:val="21"/>
          <w:szCs w:val="21"/>
        </w:rPr>
        <w:t xml:space="preserve"> based on </w:t>
      </w:r>
      <w:r w:rsidR="009302DB" w:rsidRPr="00F37ADA">
        <w:rPr>
          <w:sz w:val="21"/>
          <w:szCs w:val="21"/>
        </w:rPr>
        <w:t>consideration of all factors set forth in the definitio</w:t>
      </w:r>
      <w:r w:rsidR="007759F7" w:rsidRPr="00F37ADA">
        <w:rPr>
          <w:sz w:val="21"/>
          <w:szCs w:val="21"/>
        </w:rPr>
        <w:t>n in 29 CFR 38.4 (</w:t>
      </w:r>
      <w:proofErr w:type="spellStart"/>
      <w:r w:rsidR="007759F7" w:rsidRPr="00F37ADA">
        <w:rPr>
          <w:sz w:val="21"/>
          <w:szCs w:val="21"/>
        </w:rPr>
        <w:t>rrr</w:t>
      </w:r>
      <w:proofErr w:type="spellEnd"/>
      <w:r w:rsidR="007759F7" w:rsidRPr="00F37ADA">
        <w:rPr>
          <w:sz w:val="21"/>
          <w:szCs w:val="21"/>
        </w:rPr>
        <w:t xml:space="preserve">) (1). </w:t>
      </w:r>
      <w:r w:rsidRPr="00F37ADA">
        <w:rPr>
          <w:sz w:val="21"/>
          <w:szCs w:val="21"/>
        </w:rPr>
        <w:t>The decision must be accompanied by a written statement of the recipient’s reasons to the individual or individuals who requested the accommodation.</w:t>
      </w:r>
      <w:r w:rsidR="00205B75">
        <w:rPr>
          <w:sz w:val="21"/>
          <w:szCs w:val="21"/>
        </w:rPr>
        <w:t xml:space="preserve"> </w:t>
      </w:r>
      <w:r w:rsidRPr="00F37ADA">
        <w:rPr>
          <w:sz w:val="21"/>
          <w:szCs w:val="21"/>
        </w:rPr>
        <w:t>If a requested accommodation would result in undue hardship, the provider must, after consultation with an individual with a disability (or individuals with disabilities), take any other action that would not result in such hardship, but would nevertheless ensure that, to the maximum extent possible, individuals with disabilities receive the service provided.</w:t>
      </w:r>
      <w:r w:rsidR="00205B75">
        <w:rPr>
          <w:sz w:val="21"/>
          <w:szCs w:val="21"/>
        </w:rPr>
        <w:t xml:space="preserve">  All documentation related to accommodation should be retained in the learner file.</w:t>
      </w:r>
    </w:p>
    <w:p w14:paraId="0C10FD25" w14:textId="77777777" w:rsidR="007B7915" w:rsidRPr="00F37ADA" w:rsidRDefault="007B7915" w:rsidP="001A612B">
      <w:pPr>
        <w:spacing w:after="0"/>
        <w:rPr>
          <w:sz w:val="21"/>
          <w:szCs w:val="21"/>
        </w:rPr>
      </w:pPr>
    </w:p>
    <w:p w14:paraId="2CE04634" w14:textId="35B98C96" w:rsidR="003E638D" w:rsidRDefault="003E638D" w:rsidP="001A612B">
      <w:pPr>
        <w:spacing w:after="0"/>
        <w:rPr>
          <w:sz w:val="21"/>
          <w:szCs w:val="21"/>
        </w:rPr>
      </w:pPr>
      <w:r w:rsidRPr="00F37ADA">
        <w:rPr>
          <w:sz w:val="21"/>
          <w:szCs w:val="21"/>
        </w:rPr>
        <w:t>Unless making the modification would fundamentally alter</w:t>
      </w:r>
      <w:r w:rsidRPr="00F37ADA">
        <w:rPr>
          <w:rStyle w:val="FootnoteReference"/>
          <w:sz w:val="21"/>
          <w:szCs w:val="21"/>
        </w:rPr>
        <w:footnoteReference w:id="4"/>
      </w:r>
      <w:r w:rsidRPr="00F37ADA">
        <w:rPr>
          <w:sz w:val="21"/>
          <w:szCs w:val="21"/>
        </w:rPr>
        <w:t xml:space="preserve"> the nature of the service, program, or activity, the provider must also make reasonable modifications in policies, practices, or procedures when the modifications are necessary to avoid discrimination </w:t>
      </w:r>
      <w:r w:rsidR="00775F55" w:rsidRPr="00F37ADA">
        <w:rPr>
          <w:sz w:val="21"/>
          <w:szCs w:val="21"/>
        </w:rPr>
        <w:t>based on</w:t>
      </w:r>
      <w:r w:rsidRPr="00F37ADA">
        <w:rPr>
          <w:sz w:val="21"/>
          <w:szCs w:val="21"/>
        </w:rPr>
        <w:t xml:space="preserve"> disability.</w:t>
      </w:r>
    </w:p>
    <w:p w14:paraId="65865EA8" w14:textId="77777777" w:rsidR="007B7915" w:rsidRPr="00F37ADA" w:rsidRDefault="007B7915" w:rsidP="001A612B">
      <w:pPr>
        <w:spacing w:after="0"/>
        <w:rPr>
          <w:sz w:val="21"/>
          <w:szCs w:val="21"/>
        </w:rPr>
      </w:pPr>
    </w:p>
    <w:p w14:paraId="32F1F117" w14:textId="4EE914EC" w:rsidR="003E638D" w:rsidRPr="00F37ADA" w:rsidRDefault="003E638D" w:rsidP="001A612B">
      <w:pPr>
        <w:spacing w:after="0"/>
        <w:rPr>
          <w:sz w:val="21"/>
          <w:szCs w:val="21"/>
        </w:rPr>
      </w:pPr>
      <w:r w:rsidRPr="00F37ADA">
        <w:rPr>
          <w:sz w:val="21"/>
          <w:szCs w:val="21"/>
        </w:rPr>
        <w:t>Educational testing must take into consideration both the principles of standardization (</w:t>
      </w:r>
      <w:r w:rsidR="00A963BD" w:rsidRPr="00F37ADA">
        <w:rPr>
          <w:sz w:val="21"/>
          <w:szCs w:val="21"/>
        </w:rPr>
        <w:t>e.g.,</w:t>
      </w:r>
      <w:r w:rsidRPr="00F37ADA">
        <w:rPr>
          <w:sz w:val="21"/>
          <w:szCs w:val="21"/>
        </w:rPr>
        <w:t xml:space="preserve"> Test administration procedures required by test publishers) and inclusion for all participants. </w:t>
      </w:r>
      <w:r w:rsidR="006606AD" w:rsidRPr="00F37ADA">
        <w:rPr>
          <w:sz w:val="21"/>
          <w:szCs w:val="21"/>
        </w:rPr>
        <w:t xml:space="preserve"> WIOA Title I and II provider are required to document any accommodation requests and any meeting regarding the disposition of requests in accordance with Section 188 rules.</w:t>
      </w:r>
    </w:p>
    <w:p w14:paraId="06BABBAD" w14:textId="77777777" w:rsidR="006606AD" w:rsidRPr="00F37ADA" w:rsidRDefault="006606AD" w:rsidP="001A612B">
      <w:pPr>
        <w:spacing w:after="0"/>
        <w:rPr>
          <w:b/>
          <w:sz w:val="21"/>
          <w:szCs w:val="21"/>
        </w:rPr>
      </w:pPr>
    </w:p>
    <w:p w14:paraId="44BE97CA" w14:textId="77777777" w:rsidR="006606AD" w:rsidRPr="002E4A9D" w:rsidRDefault="006606AD" w:rsidP="001A612B">
      <w:pPr>
        <w:pStyle w:val="Heading3"/>
        <w:spacing w:line="259" w:lineRule="auto"/>
        <w:rPr>
          <w:rFonts w:asciiTheme="majorHAnsi" w:hAnsiTheme="majorHAnsi" w:cstheme="majorHAnsi"/>
          <w:sz w:val="24"/>
          <w:szCs w:val="24"/>
          <w:u w:val="single"/>
        </w:rPr>
      </w:pPr>
      <w:bookmarkStart w:id="14" w:name="_Toc146879429"/>
      <w:r w:rsidRPr="002E4A9D">
        <w:rPr>
          <w:rFonts w:asciiTheme="majorHAnsi" w:hAnsiTheme="majorHAnsi" w:cstheme="majorHAnsi"/>
          <w:sz w:val="24"/>
          <w:szCs w:val="24"/>
          <w:u w:val="single"/>
        </w:rPr>
        <w:t>Procedures for Identifying Learners Who Require Accommodations</w:t>
      </w:r>
      <w:bookmarkEnd w:id="14"/>
    </w:p>
    <w:p w14:paraId="736078B2" w14:textId="77777777" w:rsidR="007B7915" w:rsidRDefault="006606AD" w:rsidP="001A612B">
      <w:pPr>
        <w:spacing w:after="0"/>
        <w:rPr>
          <w:sz w:val="21"/>
          <w:szCs w:val="21"/>
        </w:rPr>
      </w:pPr>
      <w:r w:rsidRPr="00F37ADA">
        <w:rPr>
          <w:sz w:val="21"/>
          <w:szCs w:val="21"/>
        </w:rPr>
        <w:lastRenderedPageBreak/>
        <w:t>Identification</w:t>
      </w:r>
      <w:r w:rsidR="00810F46" w:rsidRPr="00F37ADA">
        <w:rPr>
          <w:sz w:val="21"/>
          <w:szCs w:val="21"/>
        </w:rPr>
        <w:t xml:space="preserve"> typically</w:t>
      </w:r>
      <w:r w:rsidRPr="00F37ADA">
        <w:rPr>
          <w:sz w:val="21"/>
          <w:szCs w:val="21"/>
        </w:rPr>
        <w:t xml:space="preserve"> occurs during intake</w:t>
      </w:r>
      <w:r w:rsidR="00205B75">
        <w:rPr>
          <w:sz w:val="21"/>
          <w:szCs w:val="21"/>
        </w:rPr>
        <w:t>, although accommodations may be provided at any time during program services</w:t>
      </w:r>
      <w:r w:rsidRPr="00F37ADA">
        <w:rPr>
          <w:sz w:val="21"/>
          <w:szCs w:val="21"/>
        </w:rPr>
        <w:t xml:space="preserve">. Disabilities may be initially observed or self-reported but must </w:t>
      </w:r>
      <w:r w:rsidR="009158B0" w:rsidRPr="00F37ADA">
        <w:rPr>
          <w:sz w:val="21"/>
          <w:szCs w:val="21"/>
        </w:rPr>
        <w:t>be supported by proper documentation.</w:t>
      </w:r>
    </w:p>
    <w:p w14:paraId="5ED20635" w14:textId="74F450FF" w:rsidR="00810F46" w:rsidRPr="00F37ADA" w:rsidRDefault="00810F46" w:rsidP="001A612B">
      <w:pPr>
        <w:spacing w:after="0"/>
        <w:rPr>
          <w:sz w:val="21"/>
          <w:szCs w:val="21"/>
        </w:rPr>
      </w:pPr>
    </w:p>
    <w:p w14:paraId="3A4519B0" w14:textId="77777777" w:rsidR="009158B0" w:rsidRPr="002E4A9D" w:rsidRDefault="009158B0" w:rsidP="001A612B">
      <w:pPr>
        <w:pStyle w:val="Heading3"/>
        <w:spacing w:line="259" w:lineRule="auto"/>
        <w:rPr>
          <w:rFonts w:asciiTheme="majorHAnsi" w:hAnsiTheme="majorHAnsi" w:cstheme="majorHAnsi"/>
          <w:sz w:val="24"/>
          <w:szCs w:val="24"/>
          <w:u w:val="single"/>
        </w:rPr>
      </w:pPr>
      <w:bookmarkStart w:id="15" w:name="_Toc146879430"/>
      <w:r w:rsidRPr="002E4A9D">
        <w:rPr>
          <w:rFonts w:asciiTheme="majorHAnsi" w:hAnsiTheme="majorHAnsi" w:cstheme="majorHAnsi"/>
          <w:sz w:val="24"/>
          <w:szCs w:val="24"/>
          <w:u w:val="single"/>
        </w:rPr>
        <w:t>Proper Documentation</w:t>
      </w:r>
      <w:bookmarkEnd w:id="15"/>
    </w:p>
    <w:p w14:paraId="07F74723" w14:textId="24ADC76B" w:rsidR="007759F7" w:rsidRPr="00F37ADA" w:rsidRDefault="009158B0" w:rsidP="001A612B">
      <w:pPr>
        <w:spacing w:after="0"/>
        <w:rPr>
          <w:sz w:val="21"/>
          <w:szCs w:val="21"/>
        </w:rPr>
      </w:pPr>
      <w:r w:rsidRPr="00F37ADA">
        <w:rPr>
          <w:sz w:val="21"/>
          <w:szCs w:val="21"/>
        </w:rPr>
        <w:t>Documentation must provide a comprehensive evaluation, a specific diagnosis, and objective evidence of a substantial functional limitation. The diagnostic report must include specific recommendations for accommodation(s), as well as a detailed explanation of why each accommodation is recommended. The evaluator(s) must describe the impact the diagnosed disability has on a specific major life activity as well as the degree of recommendations with specific test results or clinical observations. This evaluation must be made by a qualified professional whose credentials are appropriate to the disability. The name, title, and professional credentials (</w:t>
      </w:r>
      <w:r w:rsidR="00B931E1" w:rsidRPr="00F37ADA">
        <w:rPr>
          <w:sz w:val="21"/>
          <w:szCs w:val="21"/>
        </w:rPr>
        <w:t>e.g.,</w:t>
      </w:r>
      <w:r w:rsidRPr="00F37ADA">
        <w:rPr>
          <w:sz w:val="21"/>
          <w:szCs w:val="21"/>
        </w:rPr>
        <w:t xml:space="preserve"> degrees, areas of specification, license or certification, employment) must be clearly stated in the documentation. </w:t>
      </w:r>
    </w:p>
    <w:p w14:paraId="7CC295FC" w14:textId="77777777" w:rsidR="007B7915" w:rsidRDefault="007B7915" w:rsidP="001A612B">
      <w:pPr>
        <w:spacing w:after="0"/>
        <w:rPr>
          <w:sz w:val="21"/>
          <w:szCs w:val="21"/>
        </w:rPr>
      </w:pPr>
    </w:p>
    <w:p w14:paraId="3470C728" w14:textId="42424DA1" w:rsidR="009158B0" w:rsidRPr="00F37ADA" w:rsidRDefault="009158B0" w:rsidP="001A612B">
      <w:pPr>
        <w:spacing w:after="0"/>
        <w:rPr>
          <w:sz w:val="21"/>
          <w:szCs w:val="21"/>
        </w:rPr>
      </w:pPr>
      <w:r w:rsidRPr="00F37ADA">
        <w:rPr>
          <w:sz w:val="21"/>
          <w:szCs w:val="21"/>
        </w:rPr>
        <w:t>Scale scores for individuals who are provided accommodations should be reference</w:t>
      </w:r>
      <w:r w:rsidR="00C73936" w:rsidRPr="00F37ADA">
        <w:rPr>
          <w:sz w:val="21"/>
          <w:szCs w:val="21"/>
        </w:rPr>
        <w:t>d</w:t>
      </w:r>
      <w:r w:rsidRPr="00F37ADA">
        <w:rPr>
          <w:sz w:val="21"/>
          <w:szCs w:val="21"/>
        </w:rPr>
        <w:t xml:space="preserve"> according to the same standards as participants who are tested without an accommodation</w:t>
      </w:r>
      <w:r w:rsidR="006B793A">
        <w:rPr>
          <w:sz w:val="21"/>
          <w:szCs w:val="21"/>
        </w:rPr>
        <w:t>;</w:t>
      </w:r>
      <w:r w:rsidRPr="00F37ADA">
        <w:rPr>
          <w:sz w:val="21"/>
          <w:szCs w:val="21"/>
        </w:rPr>
        <w:t xml:space="preserve"> however, interpretation of results should take into consideration the accommodation used (</w:t>
      </w:r>
      <w:r w:rsidR="00B931E1" w:rsidRPr="00F37ADA">
        <w:rPr>
          <w:sz w:val="21"/>
          <w:szCs w:val="21"/>
        </w:rPr>
        <w:t>e.g.,</w:t>
      </w:r>
      <w:r w:rsidRPr="00F37ADA">
        <w:rPr>
          <w:sz w:val="21"/>
          <w:szCs w:val="21"/>
        </w:rPr>
        <w:t xml:space="preserve"> the examinee scored at the ABE Level 5 in the math assessment when permitted to use a calculator).</w:t>
      </w:r>
    </w:p>
    <w:p w14:paraId="65952145" w14:textId="77777777" w:rsidR="009158B0" w:rsidRPr="00F37ADA" w:rsidRDefault="009158B0">
      <w:pPr>
        <w:pStyle w:val="ListParagraph"/>
        <w:numPr>
          <w:ilvl w:val="0"/>
          <w:numId w:val="6"/>
        </w:numPr>
        <w:spacing w:after="0"/>
        <w:rPr>
          <w:sz w:val="21"/>
          <w:szCs w:val="21"/>
        </w:rPr>
      </w:pPr>
      <w:r w:rsidRPr="00F37ADA">
        <w:rPr>
          <w:sz w:val="21"/>
          <w:szCs w:val="21"/>
        </w:rPr>
        <w:t xml:space="preserve">Assessment accommodations </w:t>
      </w:r>
      <w:r w:rsidR="00355F7B" w:rsidRPr="00F37ADA">
        <w:rPr>
          <w:sz w:val="21"/>
          <w:szCs w:val="21"/>
        </w:rPr>
        <w:t>are based</w:t>
      </w:r>
      <w:r w:rsidRPr="00F37ADA">
        <w:rPr>
          <w:sz w:val="21"/>
          <w:szCs w:val="21"/>
        </w:rPr>
        <w:t xml:space="preserve"> upon the nature of the disability or special need and can include, but are not limited to:</w:t>
      </w:r>
    </w:p>
    <w:p w14:paraId="252A48CF" w14:textId="77777777" w:rsidR="009158B0" w:rsidRPr="00F37ADA" w:rsidRDefault="009158B0">
      <w:pPr>
        <w:pStyle w:val="ListParagraph"/>
        <w:numPr>
          <w:ilvl w:val="0"/>
          <w:numId w:val="6"/>
        </w:numPr>
        <w:spacing w:after="0"/>
        <w:rPr>
          <w:sz w:val="21"/>
          <w:szCs w:val="21"/>
        </w:rPr>
      </w:pPr>
      <w:r w:rsidRPr="00F37ADA">
        <w:rPr>
          <w:sz w:val="21"/>
          <w:szCs w:val="21"/>
        </w:rPr>
        <w:t>Braille Test Edition</w:t>
      </w:r>
      <w:r w:rsidR="00780B91" w:rsidRPr="00F37ADA">
        <w:rPr>
          <w:sz w:val="21"/>
          <w:szCs w:val="21"/>
        </w:rPr>
        <w:t xml:space="preserve"> — </w:t>
      </w:r>
      <w:r w:rsidRPr="00F37ADA">
        <w:rPr>
          <w:sz w:val="21"/>
          <w:szCs w:val="21"/>
        </w:rPr>
        <w:t xml:space="preserve">for learners who are proficient in this mode of access to written material. Test </w:t>
      </w:r>
      <w:proofErr w:type="gramStart"/>
      <w:r w:rsidRPr="00F37ADA">
        <w:rPr>
          <w:sz w:val="21"/>
          <w:szCs w:val="21"/>
        </w:rPr>
        <w:t>administrator</w:t>
      </w:r>
      <w:proofErr w:type="gramEnd"/>
      <w:r w:rsidRPr="00F37ADA">
        <w:rPr>
          <w:sz w:val="21"/>
          <w:szCs w:val="21"/>
        </w:rPr>
        <w:t xml:space="preserve"> must transfer Braille answers to a scorable answer document.</w:t>
      </w:r>
    </w:p>
    <w:p w14:paraId="6237E086" w14:textId="77777777" w:rsidR="009158B0" w:rsidRPr="00F37ADA" w:rsidRDefault="009158B0">
      <w:pPr>
        <w:pStyle w:val="ListParagraph"/>
        <w:numPr>
          <w:ilvl w:val="0"/>
          <w:numId w:val="6"/>
        </w:numPr>
        <w:spacing w:after="0"/>
        <w:rPr>
          <w:sz w:val="21"/>
          <w:szCs w:val="21"/>
        </w:rPr>
      </w:pPr>
      <w:r w:rsidRPr="00F37ADA">
        <w:rPr>
          <w:sz w:val="21"/>
          <w:szCs w:val="21"/>
        </w:rPr>
        <w:t xml:space="preserve">Large Print Edition </w:t>
      </w:r>
      <w:r w:rsidR="00780B91" w:rsidRPr="00F37ADA">
        <w:rPr>
          <w:sz w:val="21"/>
          <w:szCs w:val="21"/>
        </w:rPr>
        <w:t xml:space="preserve">— </w:t>
      </w:r>
      <w:r w:rsidRPr="00F37ADA">
        <w:rPr>
          <w:sz w:val="21"/>
          <w:szCs w:val="21"/>
        </w:rPr>
        <w:t>an enlarged copy of the regular print edition. Learners who use the large print ed</w:t>
      </w:r>
      <w:r w:rsidR="00355F7B" w:rsidRPr="00F37ADA">
        <w:rPr>
          <w:sz w:val="21"/>
          <w:szCs w:val="21"/>
        </w:rPr>
        <w:t>ition</w:t>
      </w:r>
      <w:r w:rsidRPr="00F37ADA">
        <w:rPr>
          <w:sz w:val="21"/>
          <w:szCs w:val="21"/>
        </w:rPr>
        <w:t xml:space="preserve"> should be allowed to mark their answers on a large print answer sheet.</w:t>
      </w:r>
    </w:p>
    <w:p w14:paraId="14AD5EC8" w14:textId="77777777" w:rsidR="009158B0" w:rsidRPr="00F37ADA" w:rsidRDefault="009158B0">
      <w:pPr>
        <w:pStyle w:val="ListParagraph"/>
        <w:numPr>
          <w:ilvl w:val="0"/>
          <w:numId w:val="6"/>
        </w:numPr>
        <w:spacing w:after="0"/>
        <w:rPr>
          <w:sz w:val="21"/>
          <w:szCs w:val="21"/>
        </w:rPr>
      </w:pPr>
      <w:r w:rsidRPr="00F37ADA">
        <w:rPr>
          <w:sz w:val="21"/>
          <w:szCs w:val="21"/>
        </w:rPr>
        <w:t>Repeated Directions</w:t>
      </w:r>
      <w:r w:rsidR="00780B91" w:rsidRPr="00F37ADA">
        <w:rPr>
          <w:sz w:val="21"/>
          <w:szCs w:val="21"/>
        </w:rPr>
        <w:t xml:space="preserve"> — </w:t>
      </w:r>
      <w:r w:rsidRPr="00F37ADA">
        <w:rPr>
          <w:sz w:val="21"/>
          <w:szCs w:val="21"/>
        </w:rPr>
        <w:t>The test administrator may repeat the directions for learners who have difficulty following or attending to directions.</w:t>
      </w:r>
    </w:p>
    <w:p w14:paraId="5A19D9EC" w14:textId="77777777" w:rsidR="00A6033C" w:rsidRPr="00F37ADA" w:rsidRDefault="00A6033C">
      <w:pPr>
        <w:pStyle w:val="ListParagraph"/>
        <w:numPr>
          <w:ilvl w:val="0"/>
          <w:numId w:val="6"/>
        </w:numPr>
        <w:spacing w:after="0"/>
        <w:rPr>
          <w:sz w:val="21"/>
          <w:szCs w:val="21"/>
        </w:rPr>
      </w:pPr>
      <w:r w:rsidRPr="00F37ADA">
        <w:rPr>
          <w:sz w:val="21"/>
          <w:szCs w:val="21"/>
        </w:rPr>
        <w:t xml:space="preserve">Assistive Technology </w:t>
      </w:r>
      <w:r w:rsidR="00780B91" w:rsidRPr="00F37ADA">
        <w:rPr>
          <w:sz w:val="21"/>
          <w:szCs w:val="21"/>
        </w:rPr>
        <w:t>—</w:t>
      </w:r>
      <w:r w:rsidRPr="00F37ADA">
        <w:rPr>
          <w:sz w:val="21"/>
          <w:szCs w:val="21"/>
        </w:rPr>
        <w:t xml:space="preserve"> Can include but is not limited to a computer, tape recorder, calculator, abacus, grip for a pencil, visual magnification device, communication device, </w:t>
      </w:r>
      <w:proofErr w:type="gramStart"/>
      <w:r w:rsidRPr="00F37ADA">
        <w:rPr>
          <w:sz w:val="21"/>
          <w:szCs w:val="21"/>
        </w:rPr>
        <w:t>mask</w:t>
      </w:r>
      <w:proofErr w:type="gramEnd"/>
      <w:r w:rsidRPr="00F37ADA">
        <w:rPr>
          <w:sz w:val="21"/>
          <w:szCs w:val="21"/>
        </w:rPr>
        <w:t xml:space="preserve"> or market to maintain place, speech synthesizer, and electronic reader.</w:t>
      </w:r>
    </w:p>
    <w:p w14:paraId="2CCA2693" w14:textId="77777777" w:rsidR="00A6033C" w:rsidRPr="00F37ADA" w:rsidRDefault="00A6033C">
      <w:pPr>
        <w:pStyle w:val="ListParagraph"/>
        <w:numPr>
          <w:ilvl w:val="0"/>
          <w:numId w:val="6"/>
        </w:numPr>
        <w:spacing w:after="0"/>
        <w:rPr>
          <w:sz w:val="21"/>
          <w:szCs w:val="21"/>
        </w:rPr>
      </w:pPr>
      <w:r w:rsidRPr="00F37ADA">
        <w:rPr>
          <w:sz w:val="21"/>
          <w:szCs w:val="21"/>
        </w:rPr>
        <w:t xml:space="preserve">Answers Recorded </w:t>
      </w:r>
      <w:r w:rsidR="00780B91" w:rsidRPr="00F37ADA">
        <w:rPr>
          <w:sz w:val="21"/>
          <w:szCs w:val="21"/>
        </w:rPr>
        <w:t xml:space="preserve">—If unable to write, provisions must be made for the test administrator to record the learner’s answers on the scorable answer document. Scribes and others supporting a learner’s test-taking must be neutral in responding to the learner during test administration. Assistance in test administration must not give away the answers. The learner’s responses must accurately represent his or her own choices. </w:t>
      </w:r>
    </w:p>
    <w:p w14:paraId="6236A832" w14:textId="7FF13FDB" w:rsidR="00780B91" w:rsidRPr="00F37ADA" w:rsidRDefault="00780B91">
      <w:pPr>
        <w:pStyle w:val="ListParagraph"/>
        <w:numPr>
          <w:ilvl w:val="0"/>
          <w:numId w:val="6"/>
        </w:numPr>
        <w:spacing w:after="0"/>
        <w:rPr>
          <w:sz w:val="21"/>
          <w:szCs w:val="21"/>
        </w:rPr>
      </w:pPr>
      <w:r w:rsidRPr="00F37ADA">
        <w:rPr>
          <w:sz w:val="21"/>
          <w:szCs w:val="21"/>
        </w:rPr>
        <w:t xml:space="preserve">Extended Time/Adjusted Time — Time may be adjusted for certain learners, such as those who have short attention spans or who may be unable to concentrate for long periods of time on a given task. The test administration time may have to be altered considerably to allow for intermittent short breaks during the testing period, or it may be determined appropriate to administer the test in </w:t>
      </w:r>
      <w:proofErr w:type="gramStart"/>
      <w:r w:rsidRPr="00F37ADA">
        <w:rPr>
          <w:sz w:val="21"/>
          <w:szCs w:val="21"/>
        </w:rPr>
        <w:t>a number of</w:t>
      </w:r>
      <w:proofErr w:type="gramEnd"/>
      <w:r w:rsidRPr="00F37ADA">
        <w:rPr>
          <w:sz w:val="21"/>
          <w:szCs w:val="21"/>
        </w:rPr>
        <w:t xml:space="preserve"> short sessions. Testing may also be stopped and continued </w:t>
      </w:r>
      <w:proofErr w:type="gramStart"/>
      <w:r w:rsidRPr="00F37ADA">
        <w:rPr>
          <w:sz w:val="21"/>
          <w:szCs w:val="21"/>
        </w:rPr>
        <w:t>at a later time</w:t>
      </w:r>
      <w:proofErr w:type="gramEnd"/>
      <w:r w:rsidRPr="00F37ADA">
        <w:rPr>
          <w:sz w:val="21"/>
          <w:szCs w:val="21"/>
        </w:rPr>
        <w:t xml:space="preserve"> if a learner’s behavior interferes</w:t>
      </w:r>
      <w:r w:rsidR="00710AE8" w:rsidRPr="00F37ADA">
        <w:rPr>
          <w:sz w:val="21"/>
          <w:szCs w:val="21"/>
        </w:rPr>
        <w:t xml:space="preserve"> with testing</w:t>
      </w:r>
      <w:r w:rsidR="00CB35C8" w:rsidRPr="00F37ADA">
        <w:rPr>
          <w:sz w:val="21"/>
          <w:szCs w:val="21"/>
        </w:rPr>
        <w:t xml:space="preserve">. The elapsed time must be </w:t>
      </w:r>
      <w:r w:rsidR="00775F55" w:rsidRPr="00F37ADA">
        <w:rPr>
          <w:sz w:val="21"/>
          <w:szCs w:val="21"/>
        </w:rPr>
        <w:t>documented,</w:t>
      </w:r>
      <w:r w:rsidR="006F15C6" w:rsidRPr="00F37ADA">
        <w:rPr>
          <w:sz w:val="21"/>
          <w:szCs w:val="21"/>
        </w:rPr>
        <w:t xml:space="preserve"> </w:t>
      </w:r>
      <w:r w:rsidR="00CB35C8" w:rsidRPr="00F37ADA">
        <w:rPr>
          <w:sz w:val="21"/>
          <w:szCs w:val="21"/>
        </w:rPr>
        <w:t>and the test administrator must closely monitor that test security is maintained. The time of day the test is administered may also be adjusted.</w:t>
      </w:r>
    </w:p>
    <w:p w14:paraId="65DF7B5A" w14:textId="77777777" w:rsidR="00CB35C8" w:rsidRPr="00F37ADA" w:rsidRDefault="00CB35C8">
      <w:pPr>
        <w:pStyle w:val="ListParagraph"/>
        <w:numPr>
          <w:ilvl w:val="0"/>
          <w:numId w:val="6"/>
        </w:numPr>
        <w:spacing w:after="0"/>
        <w:rPr>
          <w:sz w:val="21"/>
          <w:szCs w:val="21"/>
        </w:rPr>
      </w:pPr>
      <w:r w:rsidRPr="00F37ADA">
        <w:rPr>
          <w:sz w:val="21"/>
          <w:szCs w:val="21"/>
        </w:rPr>
        <w:t>Communication Assistance — A test administrator who is fluent in the cuing or signing modality routinely used by the learner should be available to repeat or clarify test directions.</w:t>
      </w:r>
    </w:p>
    <w:p w14:paraId="5AA15B25" w14:textId="77777777" w:rsidR="007B7915" w:rsidRDefault="007B7915" w:rsidP="001A612B">
      <w:pPr>
        <w:spacing w:after="0"/>
        <w:rPr>
          <w:sz w:val="21"/>
          <w:szCs w:val="21"/>
        </w:rPr>
      </w:pPr>
    </w:p>
    <w:p w14:paraId="498C08D5" w14:textId="5A7D1AAB" w:rsidR="00CB35C8" w:rsidRPr="00F37ADA" w:rsidRDefault="00CB35C8" w:rsidP="001A612B">
      <w:pPr>
        <w:spacing w:after="0"/>
        <w:rPr>
          <w:sz w:val="21"/>
          <w:szCs w:val="21"/>
        </w:rPr>
      </w:pPr>
      <w:r w:rsidRPr="00F37ADA">
        <w:rPr>
          <w:sz w:val="21"/>
          <w:szCs w:val="21"/>
        </w:rPr>
        <w:lastRenderedPageBreak/>
        <w:t xml:space="preserve">Detailed information about </w:t>
      </w:r>
      <w:proofErr w:type="gramStart"/>
      <w:r w:rsidRPr="00F37ADA">
        <w:rPr>
          <w:sz w:val="21"/>
          <w:szCs w:val="21"/>
        </w:rPr>
        <w:t>accommodations</w:t>
      </w:r>
      <w:proofErr w:type="gramEnd"/>
      <w:r w:rsidRPr="00F37ADA">
        <w:rPr>
          <w:sz w:val="21"/>
          <w:szCs w:val="21"/>
        </w:rPr>
        <w:t xml:space="preserve"> and alternate test forms are available on the CASAS and TABE websites. The design of BEST Literacy and BEST Plus 2.0 assessments </w:t>
      </w:r>
      <w:r w:rsidR="00775F55" w:rsidRPr="00F37ADA">
        <w:rPr>
          <w:sz w:val="21"/>
          <w:szCs w:val="21"/>
        </w:rPr>
        <w:t>allow</w:t>
      </w:r>
      <w:r w:rsidRPr="00F37ADA">
        <w:rPr>
          <w:sz w:val="21"/>
          <w:szCs w:val="21"/>
        </w:rPr>
        <w:t xml:space="preserve"> for only limited accommodations. You may refer to the CAL website for this information.</w:t>
      </w:r>
    </w:p>
    <w:p w14:paraId="1C3BA4C1" w14:textId="77777777" w:rsidR="00CB35C8" w:rsidRPr="00F37ADA" w:rsidRDefault="00000000" w:rsidP="001A612B">
      <w:pPr>
        <w:spacing w:after="0"/>
        <w:rPr>
          <w:sz w:val="21"/>
          <w:szCs w:val="21"/>
        </w:rPr>
      </w:pPr>
      <w:hyperlink r:id="rId17" w:history="1">
        <w:r w:rsidR="00AA7568" w:rsidRPr="00F37ADA">
          <w:rPr>
            <w:rStyle w:val="Hyperlink"/>
            <w:sz w:val="21"/>
            <w:szCs w:val="21"/>
          </w:rPr>
          <w:t>www.casas.org</w:t>
        </w:r>
      </w:hyperlink>
    </w:p>
    <w:p w14:paraId="37452833" w14:textId="77777777" w:rsidR="00CB35C8" w:rsidRPr="00F37ADA" w:rsidRDefault="00000000" w:rsidP="001A612B">
      <w:pPr>
        <w:spacing w:after="0"/>
        <w:rPr>
          <w:sz w:val="21"/>
          <w:szCs w:val="21"/>
        </w:rPr>
      </w:pPr>
      <w:hyperlink r:id="rId18" w:history="1">
        <w:r w:rsidR="00CB35C8" w:rsidRPr="00F37ADA">
          <w:rPr>
            <w:rStyle w:val="Hyperlink"/>
            <w:sz w:val="21"/>
            <w:szCs w:val="21"/>
          </w:rPr>
          <w:t>http://wwwtabetest.com</w:t>
        </w:r>
      </w:hyperlink>
    </w:p>
    <w:p w14:paraId="7323F6C7" w14:textId="77777777" w:rsidR="00CB35C8" w:rsidRPr="00F37ADA" w:rsidRDefault="00CB35C8" w:rsidP="001A612B">
      <w:pPr>
        <w:spacing w:after="0"/>
        <w:rPr>
          <w:sz w:val="21"/>
          <w:szCs w:val="21"/>
        </w:rPr>
      </w:pPr>
    </w:p>
    <w:p w14:paraId="45BF30B8" w14:textId="3564DD8C" w:rsidR="00CB35C8" w:rsidRPr="002E4A9D" w:rsidRDefault="00CB35C8" w:rsidP="001A612B">
      <w:pPr>
        <w:pStyle w:val="Heading1"/>
        <w:spacing w:before="0"/>
        <w:rPr>
          <w:b/>
          <w:color w:val="auto"/>
          <w:sz w:val="28"/>
          <w:szCs w:val="28"/>
        </w:rPr>
      </w:pPr>
      <w:bookmarkStart w:id="16" w:name="_Toc146879431"/>
      <w:r w:rsidRPr="002E4A9D">
        <w:rPr>
          <w:b/>
          <w:color w:val="auto"/>
          <w:sz w:val="28"/>
          <w:szCs w:val="28"/>
        </w:rPr>
        <w:t>GUIDELINES FOR EACH ASSESSMENT</w:t>
      </w:r>
      <w:bookmarkEnd w:id="16"/>
    </w:p>
    <w:p w14:paraId="4CBC2A66" w14:textId="3667BD20" w:rsidR="007B7915" w:rsidRPr="00F37ADA" w:rsidRDefault="00CB35C8" w:rsidP="001A612B">
      <w:pPr>
        <w:spacing w:after="0"/>
        <w:rPr>
          <w:sz w:val="21"/>
          <w:szCs w:val="21"/>
        </w:rPr>
      </w:pPr>
      <w:r w:rsidRPr="00F37ADA">
        <w:rPr>
          <w:sz w:val="21"/>
          <w:szCs w:val="21"/>
        </w:rPr>
        <w:t>All learners must be assessed at entry and post-tested at least once during the fiscal year, provided they accumulate sufficient instructional hours to warrant post-testing. If a learner continues instruction after a post-test has been administered, that post-test can be used as the pre-test for the learner’s next test battery.</w:t>
      </w:r>
    </w:p>
    <w:p w14:paraId="671204BA" w14:textId="77777777" w:rsidR="00A41904" w:rsidRPr="00F37ADA" w:rsidRDefault="00A41904" w:rsidP="001A612B">
      <w:pPr>
        <w:spacing w:after="0"/>
        <w:rPr>
          <w:sz w:val="21"/>
          <w:szCs w:val="21"/>
        </w:rPr>
      </w:pPr>
    </w:p>
    <w:p w14:paraId="63EB2A78" w14:textId="5EC49565" w:rsidR="00CB35C8" w:rsidRPr="002E4A9D" w:rsidRDefault="00245BD4" w:rsidP="001A612B">
      <w:pPr>
        <w:pStyle w:val="Heading2"/>
        <w:spacing w:before="0"/>
        <w:rPr>
          <w:b/>
          <w:color w:val="auto"/>
          <w:sz w:val="24"/>
          <w:szCs w:val="22"/>
        </w:rPr>
      </w:pPr>
      <w:bookmarkStart w:id="17" w:name="_Toc146879432"/>
      <w:r w:rsidRPr="002E4A9D">
        <w:rPr>
          <w:b/>
          <w:color w:val="auto"/>
          <w:sz w:val="24"/>
          <w:szCs w:val="22"/>
          <w:u w:val="single"/>
        </w:rPr>
        <w:t>A</w:t>
      </w:r>
      <w:r w:rsidR="002E4A9D">
        <w:rPr>
          <w:b/>
          <w:color w:val="auto"/>
          <w:sz w:val="24"/>
          <w:szCs w:val="22"/>
          <w:u w:val="single"/>
        </w:rPr>
        <w:t>PPRAISALS AND LOCATORS</w:t>
      </w:r>
      <w:bookmarkEnd w:id="17"/>
    </w:p>
    <w:p w14:paraId="4FC925E5" w14:textId="29FAEF15" w:rsidR="00CB35C8" w:rsidRPr="00F37ADA" w:rsidRDefault="00C8169E" w:rsidP="001A612B">
      <w:pPr>
        <w:spacing w:after="0"/>
        <w:rPr>
          <w:sz w:val="21"/>
          <w:szCs w:val="21"/>
        </w:rPr>
      </w:pPr>
      <w:r w:rsidRPr="00F37ADA">
        <w:rPr>
          <w:sz w:val="21"/>
          <w:szCs w:val="21"/>
        </w:rPr>
        <w:t>A</w:t>
      </w:r>
      <w:r w:rsidR="00245BD4">
        <w:rPr>
          <w:sz w:val="21"/>
          <w:szCs w:val="21"/>
        </w:rPr>
        <w:t xml:space="preserve">n appraisal or locator </w:t>
      </w:r>
      <w:r w:rsidRPr="00F37ADA">
        <w:rPr>
          <w:sz w:val="21"/>
          <w:szCs w:val="21"/>
        </w:rPr>
        <w:t xml:space="preserve">is used to determine the correct level of pre-test </w:t>
      </w:r>
      <w:r w:rsidR="00245BD4">
        <w:rPr>
          <w:sz w:val="21"/>
          <w:szCs w:val="21"/>
        </w:rPr>
        <w:t>to administer.</w:t>
      </w:r>
      <w:r w:rsidRPr="00F37ADA">
        <w:rPr>
          <w:sz w:val="21"/>
          <w:szCs w:val="21"/>
        </w:rPr>
        <w:t xml:space="preserve"> All programs are required to administer </w:t>
      </w:r>
      <w:r w:rsidR="00245BD4">
        <w:rPr>
          <w:sz w:val="21"/>
          <w:szCs w:val="21"/>
        </w:rPr>
        <w:t>an appraisal or locator</w:t>
      </w:r>
      <w:r w:rsidRPr="00F37ADA">
        <w:rPr>
          <w:sz w:val="21"/>
          <w:szCs w:val="21"/>
        </w:rPr>
        <w:t xml:space="preserve"> unless the participant:</w:t>
      </w:r>
    </w:p>
    <w:p w14:paraId="72BF9609" w14:textId="4F465C68" w:rsidR="00C8169E" w:rsidRPr="00F37ADA" w:rsidRDefault="00C8169E">
      <w:pPr>
        <w:pStyle w:val="ListParagraph"/>
        <w:numPr>
          <w:ilvl w:val="0"/>
          <w:numId w:val="7"/>
        </w:numPr>
        <w:spacing w:after="0"/>
        <w:rPr>
          <w:sz w:val="21"/>
          <w:szCs w:val="21"/>
        </w:rPr>
      </w:pPr>
      <w:r w:rsidRPr="00F37ADA">
        <w:rPr>
          <w:sz w:val="21"/>
          <w:szCs w:val="21"/>
        </w:rPr>
        <w:t xml:space="preserve">Has </w:t>
      </w:r>
      <w:r w:rsidR="00245BD4">
        <w:rPr>
          <w:sz w:val="21"/>
          <w:szCs w:val="21"/>
        </w:rPr>
        <w:t>had a current appraisal or locator</w:t>
      </w:r>
      <w:r w:rsidRPr="00F37ADA">
        <w:rPr>
          <w:sz w:val="21"/>
          <w:szCs w:val="21"/>
        </w:rPr>
        <w:t xml:space="preserve"> (within 12 months</w:t>
      </w:r>
      <w:proofErr w:type="gramStart"/>
      <w:r w:rsidRPr="00F37ADA">
        <w:rPr>
          <w:sz w:val="21"/>
          <w:szCs w:val="21"/>
        </w:rPr>
        <w:t>)</w:t>
      </w:r>
      <w:r w:rsidR="00C0717B">
        <w:rPr>
          <w:sz w:val="21"/>
          <w:szCs w:val="21"/>
        </w:rPr>
        <w:t>;</w:t>
      </w:r>
      <w:proofErr w:type="gramEnd"/>
    </w:p>
    <w:p w14:paraId="3AEBBAED" w14:textId="77777777" w:rsidR="00C8169E" w:rsidRPr="00F37ADA" w:rsidRDefault="00C8169E">
      <w:pPr>
        <w:pStyle w:val="ListParagraph"/>
        <w:numPr>
          <w:ilvl w:val="0"/>
          <w:numId w:val="7"/>
        </w:numPr>
        <w:spacing w:after="0"/>
        <w:rPr>
          <w:sz w:val="21"/>
          <w:szCs w:val="21"/>
        </w:rPr>
      </w:pPr>
      <w:r w:rsidRPr="00F37ADA">
        <w:rPr>
          <w:sz w:val="21"/>
          <w:szCs w:val="21"/>
        </w:rPr>
        <w:t xml:space="preserve">Has limited literacy skills or has limited ability to understand or speak English, determined at intake by staff observation or self- reported with appropriate documentation; or </w:t>
      </w:r>
    </w:p>
    <w:p w14:paraId="006EE00E" w14:textId="5953EF1A" w:rsidR="00C8169E" w:rsidRPr="00F37ADA" w:rsidRDefault="00C8169E">
      <w:pPr>
        <w:pStyle w:val="ListParagraph"/>
        <w:numPr>
          <w:ilvl w:val="0"/>
          <w:numId w:val="7"/>
        </w:numPr>
        <w:spacing w:after="0"/>
        <w:rPr>
          <w:sz w:val="21"/>
          <w:szCs w:val="21"/>
        </w:rPr>
      </w:pPr>
      <w:r w:rsidRPr="00F37ADA">
        <w:rPr>
          <w:sz w:val="21"/>
          <w:szCs w:val="21"/>
        </w:rPr>
        <w:t xml:space="preserve">Will be administered the </w:t>
      </w:r>
      <w:r w:rsidR="008B1ECF" w:rsidRPr="00F37ADA">
        <w:rPr>
          <w:sz w:val="21"/>
          <w:szCs w:val="21"/>
        </w:rPr>
        <w:t>B</w:t>
      </w:r>
      <w:r w:rsidRPr="00F37ADA">
        <w:rPr>
          <w:sz w:val="21"/>
          <w:szCs w:val="21"/>
        </w:rPr>
        <w:t>EST Literacy or BEST Plus 2.0 CAV</w:t>
      </w:r>
      <w:r w:rsidR="00C0717B">
        <w:rPr>
          <w:sz w:val="21"/>
          <w:szCs w:val="21"/>
        </w:rPr>
        <w:t>.</w:t>
      </w:r>
    </w:p>
    <w:p w14:paraId="6A0905D4" w14:textId="77777777" w:rsidR="007B7915" w:rsidRDefault="007B7915" w:rsidP="001A612B">
      <w:pPr>
        <w:spacing w:after="0"/>
        <w:rPr>
          <w:sz w:val="21"/>
          <w:szCs w:val="21"/>
        </w:rPr>
      </w:pPr>
    </w:p>
    <w:p w14:paraId="38963747" w14:textId="183951EF" w:rsidR="00C8169E" w:rsidRPr="00F37ADA" w:rsidRDefault="00C8169E" w:rsidP="001A612B">
      <w:pPr>
        <w:spacing w:after="0"/>
        <w:rPr>
          <w:sz w:val="21"/>
          <w:szCs w:val="21"/>
        </w:rPr>
      </w:pPr>
      <w:r w:rsidRPr="00F37ADA">
        <w:rPr>
          <w:sz w:val="21"/>
          <w:szCs w:val="21"/>
        </w:rPr>
        <w:t xml:space="preserve">Students who are placed at an instructional level that is not appropriate for their ability may be frustrated or bored and exit the program prematurely. An accurate pre-test helps provide accurate baseline information to inform instruction and monitor progress. </w:t>
      </w:r>
      <w:r w:rsidR="00245BD4">
        <w:rPr>
          <w:sz w:val="21"/>
          <w:szCs w:val="21"/>
        </w:rPr>
        <w:t>Appraisals and locators</w:t>
      </w:r>
      <w:r w:rsidRPr="00F37ADA">
        <w:rPr>
          <w:sz w:val="21"/>
          <w:szCs w:val="21"/>
        </w:rPr>
        <w:t xml:space="preserve"> may not be used as the pre- or post-assessment</w:t>
      </w:r>
      <w:r w:rsidR="008B1ECF" w:rsidRPr="00F37ADA">
        <w:rPr>
          <w:sz w:val="21"/>
          <w:szCs w:val="21"/>
        </w:rPr>
        <w:t>.</w:t>
      </w:r>
    </w:p>
    <w:p w14:paraId="75D36F7D" w14:textId="77777777" w:rsidR="00CB35C8" w:rsidRPr="00F37ADA" w:rsidRDefault="00CB35C8" w:rsidP="001A612B">
      <w:pPr>
        <w:spacing w:after="0"/>
        <w:rPr>
          <w:sz w:val="21"/>
          <w:szCs w:val="21"/>
        </w:rPr>
      </w:pPr>
    </w:p>
    <w:p w14:paraId="4B690BC4" w14:textId="608A42A1" w:rsidR="00C8169E" w:rsidRPr="002E4A9D" w:rsidRDefault="002E4A9D" w:rsidP="001A612B">
      <w:pPr>
        <w:pStyle w:val="Heading2"/>
        <w:spacing w:before="0"/>
        <w:rPr>
          <w:b/>
          <w:bCs/>
          <w:color w:val="auto"/>
          <w:sz w:val="21"/>
          <w:szCs w:val="21"/>
          <w:u w:val="single"/>
        </w:rPr>
      </w:pPr>
      <w:bookmarkStart w:id="18" w:name="_Toc146879433"/>
      <w:r w:rsidRPr="002E4A9D">
        <w:rPr>
          <w:b/>
          <w:bCs/>
          <w:color w:val="auto"/>
          <w:spacing w:val="-1"/>
          <w:sz w:val="24"/>
          <w:szCs w:val="21"/>
          <w:u w:val="single"/>
        </w:rPr>
        <w:t>PRE-</w:t>
      </w:r>
      <w:r w:rsidR="00C8169E" w:rsidRPr="002E4A9D">
        <w:rPr>
          <w:b/>
          <w:bCs/>
          <w:color w:val="auto"/>
          <w:spacing w:val="-1"/>
          <w:sz w:val="24"/>
          <w:szCs w:val="21"/>
          <w:u w:val="single"/>
        </w:rPr>
        <w:t>TESTING</w:t>
      </w:r>
      <w:r w:rsidR="00C8169E" w:rsidRPr="002E4A9D">
        <w:rPr>
          <w:b/>
          <w:bCs/>
          <w:color w:val="auto"/>
          <w:spacing w:val="-11"/>
          <w:sz w:val="24"/>
          <w:szCs w:val="21"/>
          <w:u w:val="single"/>
        </w:rPr>
        <w:t xml:space="preserve"> </w:t>
      </w:r>
      <w:r w:rsidR="00C8169E" w:rsidRPr="002E4A9D">
        <w:rPr>
          <w:b/>
          <w:bCs/>
          <w:color w:val="auto"/>
          <w:spacing w:val="-1"/>
          <w:sz w:val="24"/>
          <w:szCs w:val="21"/>
          <w:u w:val="single"/>
        </w:rPr>
        <w:t>AND</w:t>
      </w:r>
      <w:r w:rsidR="00C8169E" w:rsidRPr="002E4A9D">
        <w:rPr>
          <w:b/>
          <w:bCs/>
          <w:color w:val="auto"/>
          <w:spacing w:val="-6"/>
          <w:sz w:val="24"/>
          <w:szCs w:val="21"/>
          <w:u w:val="single"/>
        </w:rPr>
        <w:t xml:space="preserve"> </w:t>
      </w:r>
      <w:r w:rsidR="00C8169E" w:rsidRPr="002E4A9D">
        <w:rPr>
          <w:b/>
          <w:bCs/>
          <w:color w:val="auto"/>
          <w:spacing w:val="-1"/>
          <w:sz w:val="24"/>
          <w:szCs w:val="21"/>
          <w:u w:val="single"/>
        </w:rPr>
        <w:t>POST-TEST</w:t>
      </w:r>
      <w:r w:rsidR="00C8169E" w:rsidRPr="002E4A9D">
        <w:rPr>
          <w:b/>
          <w:bCs/>
          <w:color w:val="auto"/>
          <w:spacing w:val="-2"/>
          <w:sz w:val="24"/>
          <w:szCs w:val="21"/>
          <w:u w:val="single"/>
        </w:rPr>
        <w:t>I</w:t>
      </w:r>
      <w:r w:rsidR="00C8169E" w:rsidRPr="002E4A9D">
        <w:rPr>
          <w:b/>
          <w:bCs/>
          <w:color w:val="auto"/>
          <w:spacing w:val="-1"/>
          <w:sz w:val="24"/>
          <w:szCs w:val="21"/>
          <w:u w:val="single"/>
        </w:rPr>
        <w:t>NG</w:t>
      </w:r>
      <w:r w:rsidR="00C8169E" w:rsidRPr="002E4A9D">
        <w:rPr>
          <w:b/>
          <w:bCs/>
          <w:color w:val="auto"/>
          <w:spacing w:val="-8"/>
          <w:sz w:val="24"/>
          <w:szCs w:val="21"/>
          <w:u w:val="single"/>
        </w:rPr>
        <w:t xml:space="preserve"> </w:t>
      </w:r>
      <w:r w:rsidR="00C8169E" w:rsidRPr="002E4A9D">
        <w:rPr>
          <w:b/>
          <w:bCs/>
          <w:color w:val="auto"/>
          <w:spacing w:val="-1"/>
          <w:sz w:val="24"/>
          <w:szCs w:val="21"/>
          <w:u w:val="single"/>
        </w:rPr>
        <w:t>FOR</w:t>
      </w:r>
      <w:r w:rsidR="00C8169E" w:rsidRPr="002E4A9D">
        <w:rPr>
          <w:b/>
          <w:bCs/>
          <w:color w:val="auto"/>
          <w:spacing w:val="-6"/>
          <w:sz w:val="24"/>
          <w:szCs w:val="21"/>
          <w:u w:val="single"/>
        </w:rPr>
        <w:t xml:space="preserve"> </w:t>
      </w:r>
      <w:r w:rsidR="00C8169E" w:rsidRPr="002E4A9D">
        <w:rPr>
          <w:b/>
          <w:bCs/>
          <w:color w:val="auto"/>
          <w:spacing w:val="-2"/>
          <w:sz w:val="24"/>
          <w:szCs w:val="21"/>
          <w:u w:val="single"/>
        </w:rPr>
        <w:t>A</w:t>
      </w:r>
      <w:r w:rsidR="00C8169E" w:rsidRPr="002E4A9D">
        <w:rPr>
          <w:b/>
          <w:bCs/>
          <w:color w:val="auto"/>
          <w:spacing w:val="-1"/>
          <w:sz w:val="24"/>
          <w:szCs w:val="21"/>
          <w:u w:val="single"/>
        </w:rPr>
        <w:t>LL</w:t>
      </w:r>
      <w:r w:rsidR="00C8169E" w:rsidRPr="002E4A9D">
        <w:rPr>
          <w:b/>
          <w:bCs/>
          <w:color w:val="auto"/>
          <w:spacing w:val="-5"/>
          <w:sz w:val="24"/>
          <w:szCs w:val="21"/>
          <w:u w:val="single"/>
        </w:rPr>
        <w:t xml:space="preserve"> </w:t>
      </w:r>
      <w:r w:rsidR="00C8169E" w:rsidRPr="002E4A9D">
        <w:rPr>
          <w:b/>
          <w:bCs/>
          <w:color w:val="auto"/>
          <w:spacing w:val="-1"/>
          <w:sz w:val="24"/>
          <w:szCs w:val="21"/>
          <w:u w:val="single"/>
        </w:rPr>
        <w:t>ASSESSMENTS</w:t>
      </w:r>
      <w:bookmarkEnd w:id="18"/>
    </w:p>
    <w:p w14:paraId="17F533B3" w14:textId="77777777" w:rsidR="00C8169E" w:rsidRPr="00F37ADA" w:rsidRDefault="00C8169E" w:rsidP="001A612B">
      <w:pPr>
        <w:kinsoku w:val="0"/>
        <w:overflowPunct w:val="0"/>
        <w:spacing w:after="0"/>
        <w:rPr>
          <w:sz w:val="19"/>
          <w:szCs w:val="19"/>
        </w:rPr>
      </w:pPr>
    </w:p>
    <w:p w14:paraId="34CD172B" w14:textId="364017B0" w:rsidR="001A612B" w:rsidRPr="007B7915" w:rsidRDefault="00C8169E" w:rsidP="001A612B">
      <w:pPr>
        <w:pStyle w:val="BodyText"/>
        <w:kinsoku w:val="0"/>
        <w:overflowPunct w:val="0"/>
        <w:spacing w:line="259" w:lineRule="auto"/>
        <w:ind w:left="119"/>
        <w:rPr>
          <w:rFonts w:asciiTheme="minorHAnsi" w:hAnsiTheme="minorHAnsi" w:cstheme="minorHAnsi"/>
          <w:spacing w:val="-6"/>
          <w:sz w:val="21"/>
          <w:szCs w:val="21"/>
        </w:rPr>
      </w:pPr>
      <w:r w:rsidRPr="007B7915">
        <w:rPr>
          <w:rFonts w:asciiTheme="minorHAnsi" w:hAnsiTheme="minorHAnsi" w:cstheme="minorHAnsi"/>
          <w:spacing w:val="-5"/>
          <w:sz w:val="21"/>
          <w:szCs w:val="21"/>
        </w:rPr>
        <w:t>Th</w:t>
      </w:r>
      <w:r w:rsidRPr="007B7915">
        <w:rPr>
          <w:rFonts w:asciiTheme="minorHAnsi" w:hAnsiTheme="minorHAnsi" w:cstheme="minorHAnsi"/>
          <w:sz w:val="21"/>
          <w:szCs w:val="21"/>
        </w:rPr>
        <w:t>e</w:t>
      </w:r>
      <w:r w:rsidRPr="007B7915">
        <w:rPr>
          <w:rFonts w:asciiTheme="minorHAnsi" w:hAnsiTheme="minorHAnsi" w:cstheme="minorHAnsi"/>
          <w:spacing w:val="-15"/>
          <w:sz w:val="21"/>
          <w:szCs w:val="21"/>
        </w:rPr>
        <w:t xml:space="preserve"> </w:t>
      </w:r>
      <w:r w:rsidRPr="007B7915">
        <w:rPr>
          <w:rFonts w:asciiTheme="minorHAnsi" w:hAnsiTheme="minorHAnsi" w:cstheme="minorHAnsi"/>
          <w:spacing w:val="-5"/>
          <w:sz w:val="21"/>
          <w:szCs w:val="21"/>
        </w:rPr>
        <w:t>scal</w:t>
      </w:r>
      <w:r w:rsidRPr="007B7915">
        <w:rPr>
          <w:rFonts w:asciiTheme="minorHAnsi" w:hAnsiTheme="minorHAnsi" w:cstheme="minorHAnsi"/>
          <w:sz w:val="21"/>
          <w:szCs w:val="21"/>
        </w:rPr>
        <w:t>e</w:t>
      </w:r>
      <w:r w:rsidRPr="007B7915">
        <w:rPr>
          <w:rFonts w:asciiTheme="minorHAnsi" w:hAnsiTheme="minorHAnsi" w:cstheme="minorHAnsi"/>
          <w:spacing w:val="-15"/>
          <w:sz w:val="21"/>
          <w:szCs w:val="21"/>
        </w:rPr>
        <w:t xml:space="preserve"> </w:t>
      </w:r>
      <w:r w:rsidRPr="007B7915">
        <w:rPr>
          <w:rFonts w:asciiTheme="minorHAnsi" w:hAnsiTheme="minorHAnsi" w:cstheme="minorHAnsi"/>
          <w:spacing w:val="-5"/>
          <w:sz w:val="21"/>
          <w:szCs w:val="21"/>
        </w:rPr>
        <w:t>sco</w:t>
      </w:r>
      <w:r w:rsidRPr="007B7915">
        <w:rPr>
          <w:rFonts w:asciiTheme="minorHAnsi" w:hAnsiTheme="minorHAnsi" w:cstheme="minorHAnsi"/>
          <w:spacing w:val="-4"/>
          <w:sz w:val="21"/>
          <w:szCs w:val="21"/>
        </w:rPr>
        <w:t>r</w:t>
      </w:r>
      <w:r w:rsidRPr="007B7915">
        <w:rPr>
          <w:rFonts w:asciiTheme="minorHAnsi" w:hAnsiTheme="minorHAnsi" w:cstheme="minorHAnsi"/>
          <w:sz w:val="21"/>
          <w:szCs w:val="21"/>
        </w:rPr>
        <w:t>e</w:t>
      </w:r>
      <w:r w:rsidRPr="007B7915">
        <w:rPr>
          <w:rFonts w:asciiTheme="minorHAnsi" w:hAnsiTheme="minorHAnsi" w:cstheme="minorHAnsi"/>
          <w:spacing w:val="-15"/>
          <w:sz w:val="21"/>
          <w:szCs w:val="21"/>
        </w:rPr>
        <w:t xml:space="preserve"> </w:t>
      </w:r>
      <w:r w:rsidRPr="007B7915">
        <w:rPr>
          <w:rFonts w:asciiTheme="minorHAnsi" w:hAnsiTheme="minorHAnsi" w:cstheme="minorHAnsi"/>
          <w:spacing w:val="-5"/>
          <w:sz w:val="21"/>
          <w:szCs w:val="21"/>
        </w:rPr>
        <w:t>r</w:t>
      </w:r>
      <w:r w:rsidRPr="007B7915">
        <w:rPr>
          <w:rFonts w:asciiTheme="minorHAnsi" w:hAnsiTheme="minorHAnsi" w:cstheme="minorHAnsi"/>
          <w:spacing w:val="-7"/>
          <w:sz w:val="21"/>
          <w:szCs w:val="21"/>
        </w:rPr>
        <w:t>e</w:t>
      </w:r>
      <w:r w:rsidRPr="007B7915">
        <w:rPr>
          <w:rFonts w:asciiTheme="minorHAnsi" w:hAnsiTheme="minorHAnsi" w:cstheme="minorHAnsi"/>
          <w:spacing w:val="-5"/>
          <w:sz w:val="21"/>
          <w:szCs w:val="21"/>
        </w:rPr>
        <w:t>su</w:t>
      </w:r>
      <w:r w:rsidRPr="007B7915">
        <w:rPr>
          <w:rFonts w:asciiTheme="minorHAnsi" w:hAnsiTheme="minorHAnsi" w:cstheme="minorHAnsi"/>
          <w:spacing w:val="-7"/>
          <w:sz w:val="21"/>
          <w:szCs w:val="21"/>
        </w:rPr>
        <w:t>l</w:t>
      </w:r>
      <w:r w:rsidRPr="007B7915">
        <w:rPr>
          <w:rFonts w:asciiTheme="minorHAnsi" w:hAnsiTheme="minorHAnsi" w:cstheme="minorHAnsi"/>
          <w:spacing w:val="-6"/>
          <w:sz w:val="21"/>
          <w:szCs w:val="21"/>
        </w:rPr>
        <w:t>t</w:t>
      </w:r>
      <w:r w:rsidRPr="007B7915">
        <w:rPr>
          <w:rFonts w:asciiTheme="minorHAnsi" w:hAnsiTheme="minorHAnsi" w:cstheme="minorHAnsi"/>
          <w:sz w:val="21"/>
          <w:szCs w:val="21"/>
        </w:rPr>
        <w:t>s</w:t>
      </w:r>
      <w:r w:rsidRPr="007B7915">
        <w:rPr>
          <w:rFonts w:asciiTheme="minorHAnsi" w:hAnsiTheme="minorHAnsi" w:cstheme="minorHAnsi"/>
          <w:spacing w:val="-12"/>
          <w:sz w:val="21"/>
          <w:szCs w:val="21"/>
        </w:rPr>
        <w:t xml:space="preserve"> </w:t>
      </w:r>
      <w:r w:rsidRPr="007B7915">
        <w:rPr>
          <w:rFonts w:asciiTheme="minorHAnsi" w:hAnsiTheme="minorHAnsi" w:cstheme="minorHAnsi"/>
          <w:spacing w:val="-3"/>
          <w:sz w:val="21"/>
          <w:szCs w:val="21"/>
        </w:rPr>
        <w:t>o</w:t>
      </w:r>
      <w:r w:rsidRPr="007B7915">
        <w:rPr>
          <w:rFonts w:asciiTheme="minorHAnsi" w:hAnsiTheme="minorHAnsi" w:cstheme="minorHAnsi"/>
          <w:sz w:val="21"/>
          <w:szCs w:val="21"/>
        </w:rPr>
        <w:t>f</w:t>
      </w:r>
      <w:r w:rsidRPr="007B7915">
        <w:rPr>
          <w:rFonts w:asciiTheme="minorHAnsi" w:hAnsiTheme="minorHAnsi" w:cstheme="minorHAnsi"/>
          <w:spacing w:val="-8"/>
          <w:sz w:val="21"/>
          <w:szCs w:val="21"/>
        </w:rPr>
        <w:t xml:space="preserve"> </w:t>
      </w:r>
      <w:r w:rsidRPr="007B7915">
        <w:rPr>
          <w:rFonts w:asciiTheme="minorHAnsi" w:hAnsiTheme="minorHAnsi" w:cstheme="minorHAnsi"/>
          <w:spacing w:val="-5"/>
          <w:sz w:val="21"/>
          <w:szCs w:val="21"/>
        </w:rPr>
        <w:t>place</w:t>
      </w:r>
      <w:r w:rsidRPr="007B7915">
        <w:rPr>
          <w:rFonts w:asciiTheme="minorHAnsi" w:hAnsiTheme="minorHAnsi" w:cstheme="minorHAnsi"/>
          <w:spacing w:val="-8"/>
          <w:sz w:val="21"/>
          <w:szCs w:val="21"/>
        </w:rPr>
        <w:t>m</w:t>
      </w:r>
      <w:r w:rsidRPr="007B7915">
        <w:rPr>
          <w:rFonts w:asciiTheme="minorHAnsi" w:hAnsiTheme="minorHAnsi" w:cstheme="minorHAnsi"/>
          <w:spacing w:val="-5"/>
          <w:sz w:val="21"/>
          <w:szCs w:val="21"/>
        </w:rPr>
        <w:t>en</w:t>
      </w:r>
      <w:r w:rsidRPr="007B7915">
        <w:rPr>
          <w:rFonts w:asciiTheme="minorHAnsi" w:hAnsiTheme="minorHAnsi" w:cstheme="minorHAnsi"/>
          <w:sz w:val="21"/>
          <w:szCs w:val="21"/>
        </w:rPr>
        <w:t>t</w:t>
      </w:r>
      <w:r w:rsidRPr="007B7915">
        <w:rPr>
          <w:rFonts w:asciiTheme="minorHAnsi" w:hAnsiTheme="minorHAnsi" w:cstheme="minorHAnsi"/>
          <w:spacing w:val="-16"/>
          <w:sz w:val="21"/>
          <w:szCs w:val="21"/>
        </w:rPr>
        <w:t xml:space="preserve"> </w:t>
      </w:r>
      <w:r w:rsidRPr="007B7915">
        <w:rPr>
          <w:rFonts w:asciiTheme="minorHAnsi" w:hAnsiTheme="minorHAnsi" w:cstheme="minorHAnsi"/>
          <w:spacing w:val="-4"/>
          <w:sz w:val="21"/>
          <w:szCs w:val="21"/>
        </w:rPr>
        <w:t>testin</w:t>
      </w:r>
      <w:r w:rsidRPr="007B7915">
        <w:rPr>
          <w:rFonts w:asciiTheme="minorHAnsi" w:hAnsiTheme="minorHAnsi" w:cstheme="minorHAnsi"/>
          <w:sz w:val="21"/>
          <w:szCs w:val="21"/>
        </w:rPr>
        <w:t>g</w:t>
      </w:r>
      <w:r w:rsidRPr="007B7915">
        <w:rPr>
          <w:rFonts w:asciiTheme="minorHAnsi" w:hAnsiTheme="minorHAnsi" w:cstheme="minorHAnsi"/>
          <w:spacing w:val="-15"/>
          <w:sz w:val="21"/>
          <w:szCs w:val="21"/>
        </w:rPr>
        <w:t xml:space="preserve"> </w:t>
      </w:r>
      <w:r w:rsidRPr="007B7915">
        <w:rPr>
          <w:rFonts w:asciiTheme="minorHAnsi" w:hAnsiTheme="minorHAnsi" w:cstheme="minorHAnsi"/>
          <w:spacing w:val="-5"/>
          <w:sz w:val="21"/>
          <w:szCs w:val="21"/>
        </w:rPr>
        <w:t>wil</w:t>
      </w:r>
      <w:r w:rsidRPr="007B7915">
        <w:rPr>
          <w:rFonts w:asciiTheme="minorHAnsi" w:hAnsiTheme="minorHAnsi" w:cstheme="minorHAnsi"/>
          <w:sz w:val="21"/>
          <w:szCs w:val="21"/>
        </w:rPr>
        <w:t>l</w:t>
      </w:r>
      <w:r w:rsidRPr="007B7915">
        <w:rPr>
          <w:rFonts w:asciiTheme="minorHAnsi" w:hAnsiTheme="minorHAnsi" w:cstheme="minorHAnsi"/>
          <w:spacing w:val="-14"/>
          <w:sz w:val="21"/>
          <w:szCs w:val="21"/>
        </w:rPr>
        <w:t xml:space="preserve"> </w:t>
      </w:r>
      <w:r w:rsidRPr="007B7915">
        <w:rPr>
          <w:rFonts w:asciiTheme="minorHAnsi" w:hAnsiTheme="minorHAnsi" w:cstheme="minorHAnsi"/>
          <w:spacing w:val="-5"/>
          <w:sz w:val="21"/>
          <w:szCs w:val="21"/>
        </w:rPr>
        <w:t>i</w:t>
      </w:r>
      <w:r w:rsidRPr="007B7915">
        <w:rPr>
          <w:rFonts w:asciiTheme="minorHAnsi" w:hAnsiTheme="minorHAnsi" w:cstheme="minorHAnsi"/>
          <w:spacing w:val="-4"/>
          <w:sz w:val="21"/>
          <w:szCs w:val="21"/>
        </w:rPr>
        <w:t>n</w:t>
      </w:r>
      <w:r w:rsidRPr="007B7915">
        <w:rPr>
          <w:rFonts w:asciiTheme="minorHAnsi" w:hAnsiTheme="minorHAnsi" w:cstheme="minorHAnsi"/>
          <w:spacing w:val="-5"/>
          <w:sz w:val="21"/>
          <w:szCs w:val="21"/>
        </w:rPr>
        <w:t>dicat</w:t>
      </w:r>
      <w:r w:rsidRPr="007B7915">
        <w:rPr>
          <w:rFonts w:asciiTheme="minorHAnsi" w:hAnsiTheme="minorHAnsi" w:cstheme="minorHAnsi"/>
          <w:sz w:val="21"/>
          <w:szCs w:val="21"/>
        </w:rPr>
        <w:t>e</w:t>
      </w:r>
      <w:r w:rsidRPr="007B7915">
        <w:rPr>
          <w:rFonts w:asciiTheme="minorHAnsi" w:hAnsiTheme="minorHAnsi" w:cstheme="minorHAnsi"/>
          <w:spacing w:val="-15"/>
          <w:sz w:val="21"/>
          <w:szCs w:val="21"/>
        </w:rPr>
        <w:t xml:space="preserve"> </w:t>
      </w:r>
      <w:r w:rsidRPr="007B7915">
        <w:rPr>
          <w:rFonts w:asciiTheme="minorHAnsi" w:hAnsiTheme="minorHAnsi" w:cstheme="minorHAnsi"/>
          <w:spacing w:val="-4"/>
          <w:sz w:val="21"/>
          <w:szCs w:val="21"/>
        </w:rPr>
        <w:t>th</w:t>
      </w:r>
      <w:r w:rsidRPr="007B7915">
        <w:rPr>
          <w:rFonts w:asciiTheme="minorHAnsi" w:hAnsiTheme="minorHAnsi" w:cstheme="minorHAnsi"/>
          <w:sz w:val="21"/>
          <w:szCs w:val="21"/>
        </w:rPr>
        <w:t>e</w:t>
      </w:r>
      <w:r w:rsidRPr="007B7915">
        <w:rPr>
          <w:rFonts w:asciiTheme="minorHAnsi" w:hAnsiTheme="minorHAnsi" w:cstheme="minorHAnsi"/>
          <w:spacing w:val="-15"/>
          <w:sz w:val="21"/>
          <w:szCs w:val="21"/>
        </w:rPr>
        <w:t xml:space="preserve"> </w:t>
      </w:r>
      <w:r w:rsidRPr="007B7915">
        <w:rPr>
          <w:rFonts w:asciiTheme="minorHAnsi" w:hAnsiTheme="minorHAnsi" w:cstheme="minorHAnsi"/>
          <w:spacing w:val="-6"/>
          <w:sz w:val="21"/>
          <w:szCs w:val="21"/>
        </w:rPr>
        <w:t>appropr</w:t>
      </w:r>
      <w:r w:rsidRPr="007B7915">
        <w:rPr>
          <w:rFonts w:asciiTheme="minorHAnsi" w:hAnsiTheme="minorHAnsi" w:cstheme="minorHAnsi"/>
          <w:spacing w:val="-7"/>
          <w:sz w:val="21"/>
          <w:szCs w:val="21"/>
        </w:rPr>
        <w:t>i</w:t>
      </w:r>
      <w:r w:rsidRPr="007B7915">
        <w:rPr>
          <w:rFonts w:asciiTheme="minorHAnsi" w:hAnsiTheme="minorHAnsi" w:cstheme="minorHAnsi"/>
          <w:spacing w:val="-6"/>
          <w:sz w:val="21"/>
          <w:szCs w:val="21"/>
        </w:rPr>
        <w:t>at</w:t>
      </w:r>
      <w:r w:rsidRPr="007B7915">
        <w:rPr>
          <w:rFonts w:asciiTheme="minorHAnsi" w:hAnsiTheme="minorHAnsi" w:cstheme="minorHAnsi"/>
          <w:sz w:val="21"/>
          <w:szCs w:val="21"/>
        </w:rPr>
        <w:t>e</w:t>
      </w:r>
      <w:r w:rsidRPr="007B7915">
        <w:rPr>
          <w:rFonts w:asciiTheme="minorHAnsi" w:hAnsiTheme="minorHAnsi" w:cstheme="minorHAnsi"/>
          <w:spacing w:val="-15"/>
          <w:sz w:val="21"/>
          <w:szCs w:val="21"/>
        </w:rPr>
        <w:t xml:space="preserve"> </w:t>
      </w:r>
      <w:r w:rsidRPr="007B7915">
        <w:rPr>
          <w:rFonts w:asciiTheme="minorHAnsi" w:hAnsiTheme="minorHAnsi" w:cstheme="minorHAnsi"/>
          <w:spacing w:val="-6"/>
          <w:sz w:val="21"/>
          <w:szCs w:val="21"/>
        </w:rPr>
        <w:t>leve</w:t>
      </w:r>
      <w:r w:rsidRPr="007B7915">
        <w:rPr>
          <w:rFonts w:asciiTheme="minorHAnsi" w:hAnsiTheme="minorHAnsi" w:cstheme="minorHAnsi"/>
          <w:sz w:val="21"/>
          <w:szCs w:val="21"/>
        </w:rPr>
        <w:t>l</w:t>
      </w:r>
      <w:r w:rsidRPr="007B7915">
        <w:rPr>
          <w:rFonts w:asciiTheme="minorHAnsi" w:hAnsiTheme="minorHAnsi" w:cstheme="minorHAnsi"/>
          <w:spacing w:val="-11"/>
          <w:sz w:val="21"/>
          <w:szCs w:val="21"/>
        </w:rPr>
        <w:t xml:space="preserve"> </w:t>
      </w:r>
      <w:r w:rsidRPr="007B7915">
        <w:rPr>
          <w:rFonts w:asciiTheme="minorHAnsi" w:hAnsiTheme="minorHAnsi" w:cstheme="minorHAnsi"/>
          <w:spacing w:val="-6"/>
          <w:sz w:val="21"/>
          <w:szCs w:val="21"/>
        </w:rPr>
        <w:t>pr</w:t>
      </w:r>
      <w:r w:rsidRPr="007B7915">
        <w:rPr>
          <w:rFonts w:asciiTheme="minorHAnsi" w:hAnsiTheme="minorHAnsi" w:cstheme="minorHAnsi"/>
          <w:spacing w:val="-7"/>
          <w:sz w:val="21"/>
          <w:szCs w:val="21"/>
        </w:rPr>
        <w:t>e</w:t>
      </w:r>
      <w:r w:rsidRPr="007B7915">
        <w:rPr>
          <w:rFonts w:asciiTheme="minorHAnsi" w:hAnsiTheme="minorHAnsi" w:cstheme="minorHAnsi"/>
          <w:spacing w:val="-5"/>
          <w:sz w:val="21"/>
          <w:szCs w:val="21"/>
        </w:rPr>
        <w:t>-</w:t>
      </w:r>
      <w:r w:rsidRPr="007B7915">
        <w:rPr>
          <w:rFonts w:asciiTheme="minorHAnsi" w:hAnsiTheme="minorHAnsi" w:cstheme="minorHAnsi"/>
          <w:spacing w:val="-6"/>
          <w:sz w:val="21"/>
          <w:szCs w:val="21"/>
        </w:rPr>
        <w:t>t</w:t>
      </w:r>
      <w:r w:rsidRPr="007B7915">
        <w:rPr>
          <w:rFonts w:asciiTheme="minorHAnsi" w:hAnsiTheme="minorHAnsi" w:cstheme="minorHAnsi"/>
          <w:spacing w:val="-7"/>
          <w:sz w:val="21"/>
          <w:szCs w:val="21"/>
        </w:rPr>
        <w:t>e</w:t>
      </w:r>
      <w:r w:rsidRPr="007B7915">
        <w:rPr>
          <w:rFonts w:asciiTheme="minorHAnsi" w:hAnsiTheme="minorHAnsi" w:cstheme="minorHAnsi"/>
          <w:spacing w:val="-6"/>
          <w:sz w:val="21"/>
          <w:szCs w:val="21"/>
        </w:rPr>
        <w:t>s</w:t>
      </w:r>
      <w:r w:rsidRPr="007B7915">
        <w:rPr>
          <w:rFonts w:asciiTheme="minorHAnsi" w:hAnsiTheme="minorHAnsi" w:cstheme="minorHAnsi"/>
          <w:sz w:val="21"/>
          <w:szCs w:val="21"/>
        </w:rPr>
        <w:t>t</w:t>
      </w:r>
      <w:r w:rsidRPr="007B7915">
        <w:rPr>
          <w:rFonts w:asciiTheme="minorHAnsi" w:hAnsiTheme="minorHAnsi" w:cstheme="minorHAnsi"/>
          <w:spacing w:val="-15"/>
          <w:sz w:val="21"/>
          <w:szCs w:val="21"/>
        </w:rPr>
        <w:t xml:space="preserve"> </w:t>
      </w:r>
      <w:r w:rsidRPr="007B7915">
        <w:rPr>
          <w:rFonts w:asciiTheme="minorHAnsi" w:hAnsiTheme="minorHAnsi" w:cstheme="minorHAnsi"/>
          <w:spacing w:val="-4"/>
          <w:sz w:val="21"/>
          <w:szCs w:val="21"/>
        </w:rPr>
        <w:t>t</w:t>
      </w:r>
      <w:r w:rsidRPr="007B7915">
        <w:rPr>
          <w:rFonts w:asciiTheme="minorHAnsi" w:hAnsiTheme="minorHAnsi" w:cstheme="minorHAnsi"/>
          <w:sz w:val="21"/>
          <w:szCs w:val="21"/>
        </w:rPr>
        <w:t>o</w:t>
      </w:r>
      <w:r w:rsidRPr="007B7915">
        <w:rPr>
          <w:rFonts w:asciiTheme="minorHAnsi" w:hAnsiTheme="minorHAnsi" w:cstheme="minorHAnsi"/>
          <w:spacing w:val="-14"/>
          <w:sz w:val="21"/>
          <w:szCs w:val="21"/>
        </w:rPr>
        <w:t xml:space="preserve"> </w:t>
      </w:r>
      <w:r w:rsidRPr="007B7915">
        <w:rPr>
          <w:rFonts w:asciiTheme="minorHAnsi" w:hAnsiTheme="minorHAnsi" w:cstheme="minorHAnsi"/>
          <w:spacing w:val="-6"/>
          <w:sz w:val="21"/>
          <w:szCs w:val="21"/>
        </w:rPr>
        <w:t>ad</w:t>
      </w:r>
      <w:r w:rsidRPr="007B7915">
        <w:rPr>
          <w:rFonts w:asciiTheme="minorHAnsi" w:hAnsiTheme="minorHAnsi" w:cstheme="minorHAnsi"/>
          <w:spacing w:val="-8"/>
          <w:sz w:val="21"/>
          <w:szCs w:val="21"/>
        </w:rPr>
        <w:t>m</w:t>
      </w:r>
      <w:r w:rsidRPr="007B7915">
        <w:rPr>
          <w:rFonts w:asciiTheme="minorHAnsi" w:hAnsiTheme="minorHAnsi" w:cstheme="minorHAnsi"/>
          <w:spacing w:val="-6"/>
          <w:sz w:val="21"/>
          <w:szCs w:val="21"/>
        </w:rPr>
        <w:t>inister.</w:t>
      </w:r>
    </w:p>
    <w:p w14:paraId="42BF0C1A" w14:textId="164BEDB6" w:rsidR="00C8169E" w:rsidRPr="001A612B" w:rsidRDefault="001A612B" w:rsidP="001A612B">
      <w:pPr>
        <w:rPr>
          <w:rFonts w:ascii="Times New Roman" w:eastAsiaTheme="minorEastAsia" w:hAnsi="Times New Roman" w:cs="Times New Roman"/>
          <w:spacing w:val="-6"/>
          <w:sz w:val="23"/>
          <w:szCs w:val="23"/>
        </w:rPr>
      </w:pPr>
      <w:r>
        <w:rPr>
          <w:spacing w:val="-6"/>
          <w:sz w:val="23"/>
          <w:szCs w:val="23"/>
        </w:rPr>
        <w:br w:type="page"/>
      </w:r>
    </w:p>
    <w:p w14:paraId="5786C00E" w14:textId="41A373CE" w:rsidR="00C8169E" w:rsidRPr="008B0298" w:rsidRDefault="0025565D" w:rsidP="008B0298">
      <w:pPr>
        <w:pStyle w:val="Caption"/>
        <w:keepNext/>
        <w:jc w:val="center"/>
        <w:rPr>
          <w:color w:val="auto"/>
          <w:sz w:val="22"/>
        </w:rPr>
      </w:pPr>
      <w:bookmarkStart w:id="19" w:name="_Toc146882424"/>
      <w:r w:rsidRPr="008B0298">
        <w:rPr>
          <w:color w:val="auto"/>
          <w:sz w:val="22"/>
        </w:rPr>
        <w:lastRenderedPageBreak/>
        <w:t xml:space="preserve">Table </w:t>
      </w:r>
      <w:r w:rsidRPr="008B0298">
        <w:rPr>
          <w:color w:val="auto"/>
          <w:sz w:val="22"/>
        </w:rPr>
        <w:fldChar w:fldCharType="begin"/>
      </w:r>
      <w:r w:rsidRPr="008B0298">
        <w:rPr>
          <w:color w:val="auto"/>
          <w:sz w:val="22"/>
        </w:rPr>
        <w:instrText xml:space="preserve"> SEQ Table \* ARABIC </w:instrText>
      </w:r>
      <w:r w:rsidRPr="008B0298">
        <w:rPr>
          <w:color w:val="auto"/>
          <w:sz w:val="22"/>
        </w:rPr>
        <w:fldChar w:fldCharType="separate"/>
      </w:r>
      <w:r w:rsidR="00E31A92">
        <w:rPr>
          <w:noProof/>
          <w:color w:val="auto"/>
          <w:sz w:val="22"/>
        </w:rPr>
        <w:t>3</w:t>
      </w:r>
      <w:r w:rsidRPr="008B0298">
        <w:rPr>
          <w:color w:val="auto"/>
          <w:sz w:val="22"/>
        </w:rPr>
        <w:fldChar w:fldCharType="end"/>
      </w:r>
      <w:r w:rsidR="008B0298" w:rsidRPr="008B0298">
        <w:rPr>
          <w:color w:val="auto"/>
          <w:sz w:val="22"/>
        </w:rPr>
        <w:t>: Pre-testing and Post-testing Timeframes</w:t>
      </w:r>
      <w:bookmarkEnd w:id="19"/>
    </w:p>
    <w:tbl>
      <w:tblPr>
        <w:tblW w:w="9363" w:type="dxa"/>
        <w:tblInd w:w="210" w:type="dxa"/>
        <w:tblLayout w:type="fixed"/>
        <w:tblCellMar>
          <w:left w:w="0" w:type="dxa"/>
          <w:right w:w="0" w:type="dxa"/>
        </w:tblCellMar>
        <w:tblLook w:val="0000" w:firstRow="0" w:lastRow="0" w:firstColumn="0" w:lastColumn="0" w:noHBand="0" w:noVBand="0"/>
      </w:tblPr>
      <w:tblGrid>
        <w:gridCol w:w="1080"/>
        <w:gridCol w:w="540"/>
        <w:gridCol w:w="2702"/>
        <w:gridCol w:w="2700"/>
        <w:gridCol w:w="2341"/>
      </w:tblGrid>
      <w:tr w:rsidR="00C8169E" w:rsidRPr="008B0298" w14:paraId="444BFDC5" w14:textId="77777777" w:rsidTr="00245BD4">
        <w:trPr>
          <w:trHeight w:hRule="exact" w:val="251"/>
        </w:trPr>
        <w:tc>
          <w:tcPr>
            <w:tcW w:w="1080" w:type="dxa"/>
            <w:tcBorders>
              <w:top w:val="single" w:sz="5" w:space="0" w:color="000000"/>
              <w:left w:val="single" w:sz="5" w:space="0" w:color="000000"/>
              <w:bottom w:val="single" w:sz="7" w:space="0" w:color="000000"/>
              <w:right w:val="single" w:sz="5" w:space="0" w:color="000000"/>
            </w:tcBorders>
            <w:shd w:val="clear" w:color="auto" w:fill="C5D9EF"/>
          </w:tcPr>
          <w:p w14:paraId="6782B146" w14:textId="77777777" w:rsidR="00C8169E" w:rsidRPr="008B0298" w:rsidRDefault="00C8169E" w:rsidP="002D31B5">
            <w:pPr>
              <w:pStyle w:val="TableParagraph"/>
              <w:kinsoku w:val="0"/>
              <w:overflowPunct w:val="0"/>
              <w:spacing w:line="236" w:lineRule="exact"/>
              <w:ind w:left="199"/>
              <w:rPr>
                <w:rFonts w:asciiTheme="minorHAnsi" w:hAnsiTheme="minorHAnsi" w:cstheme="minorHAnsi"/>
                <w:sz w:val="23"/>
                <w:szCs w:val="23"/>
              </w:rPr>
            </w:pPr>
            <w:r w:rsidRPr="008B0298">
              <w:rPr>
                <w:rFonts w:asciiTheme="minorHAnsi" w:hAnsiTheme="minorHAnsi" w:cstheme="minorHAnsi"/>
                <w:b/>
                <w:bCs/>
                <w:spacing w:val="-3"/>
                <w:sz w:val="20"/>
                <w:szCs w:val="20"/>
              </w:rPr>
              <w:t>WHAT</w:t>
            </w:r>
          </w:p>
        </w:tc>
        <w:tc>
          <w:tcPr>
            <w:tcW w:w="5942" w:type="dxa"/>
            <w:gridSpan w:val="3"/>
            <w:tcBorders>
              <w:top w:val="single" w:sz="5" w:space="0" w:color="000000"/>
              <w:left w:val="single" w:sz="5" w:space="0" w:color="000000"/>
              <w:bottom w:val="single" w:sz="7" w:space="0" w:color="000000"/>
              <w:right w:val="single" w:sz="5" w:space="0" w:color="000000"/>
            </w:tcBorders>
            <w:shd w:val="clear" w:color="auto" w:fill="C5D9EF"/>
          </w:tcPr>
          <w:p w14:paraId="1BD7C29E" w14:textId="77777777" w:rsidR="00C8169E" w:rsidRPr="008B0298" w:rsidRDefault="00C8169E" w:rsidP="002D31B5">
            <w:pPr>
              <w:pStyle w:val="TableParagraph"/>
              <w:kinsoku w:val="0"/>
              <w:overflowPunct w:val="0"/>
              <w:spacing w:line="236" w:lineRule="exact"/>
              <w:ind w:left="19"/>
              <w:rPr>
                <w:rFonts w:asciiTheme="minorHAnsi" w:hAnsiTheme="minorHAnsi" w:cstheme="minorHAnsi"/>
                <w:sz w:val="23"/>
                <w:szCs w:val="23"/>
              </w:rPr>
            </w:pPr>
            <w:r w:rsidRPr="008B0298">
              <w:rPr>
                <w:rFonts w:asciiTheme="minorHAnsi" w:hAnsiTheme="minorHAnsi" w:cstheme="minorHAnsi"/>
                <w:b/>
                <w:bCs/>
                <w:spacing w:val="-3"/>
                <w:sz w:val="20"/>
                <w:szCs w:val="20"/>
              </w:rPr>
              <w:t>WH</w:t>
            </w:r>
            <w:r w:rsidRPr="008B0298">
              <w:rPr>
                <w:rFonts w:asciiTheme="minorHAnsi" w:hAnsiTheme="minorHAnsi" w:cstheme="minorHAnsi"/>
                <w:b/>
                <w:bCs/>
                <w:spacing w:val="-1"/>
                <w:sz w:val="20"/>
                <w:szCs w:val="20"/>
              </w:rPr>
              <w:t>E</w:t>
            </w:r>
            <w:r w:rsidRPr="008B0298">
              <w:rPr>
                <w:rFonts w:asciiTheme="minorHAnsi" w:hAnsiTheme="minorHAnsi" w:cstheme="minorHAnsi"/>
                <w:b/>
                <w:bCs/>
                <w:sz w:val="20"/>
                <w:szCs w:val="20"/>
              </w:rPr>
              <w:t>N</w:t>
            </w:r>
          </w:p>
        </w:tc>
        <w:tc>
          <w:tcPr>
            <w:tcW w:w="2341" w:type="dxa"/>
            <w:tcBorders>
              <w:top w:val="single" w:sz="5" w:space="0" w:color="000000"/>
              <w:left w:val="single" w:sz="5" w:space="0" w:color="000000"/>
              <w:bottom w:val="single" w:sz="7" w:space="0" w:color="000000"/>
              <w:right w:val="single" w:sz="5" w:space="0" w:color="000000"/>
            </w:tcBorders>
            <w:shd w:val="clear" w:color="auto" w:fill="C5D9EF"/>
          </w:tcPr>
          <w:p w14:paraId="3F51E85D" w14:textId="77777777" w:rsidR="00C8169E" w:rsidRPr="008B0298" w:rsidRDefault="00C8169E" w:rsidP="002D31B5">
            <w:pPr>
              <w:pStyle w:val="TableParagraph"/>
              <w:kinsoku w:val="0"/>
              <w:overflowPunct w:val="0"/>
              <w:spacing w:line="236" w:lineRule="exact"/>
              <w:ind w:left="671"/>
              <w:rPr>
                <w:rFonts w:asciiTheme="minorHAnsi" w:hAnsiTheme="minorHAnsi" w:cstheme="minorHAnsi"/>
                <w:sz w:val="23"/>
                <w:szCs w:val="23"/>
              </w:rPr>
            </w:pPr>
            <w:r w:rsidRPr="008B0298">
              <w:rPr>
                <w:rFonts w:asciiTheme="minorHAnsi" w:hAnsiTheme="minorHAnsi" w:cstheme="minorHAnsi"/>
                <w:b/>
                <w:bCs/>
                <w:spacing w:val="-3"/>
                <w:sz w:val="20"/>
                <w:szCs w:val="20"/>
              </w:rPr>
              <w:t>PURPOSE</w:t>
            </w:r>
          </w:p>
        </w:tc>
      </w:tr>
      <w:tr w:rsidR="00C8169E" w:rsidRPr="008B0298" w14:paraId="09C5B9DF" w14:textId="77777777" w:rsidTr="00245BD4">
        <w:trPr>
          <w:trHeight w:hRule="exact" w:val="4366"/>
        </w:trPr>
        <w:tc>
          <w:tcPr>
            <w:tcW w:w="1080" w:type="dxa"/>
            <w:tcBorders>
              <w:top w:val="single" w:sz="7" w:space="0" w:color="000000"/>
              <w:left w:val="single" w:sz="5" w:space="0" w:color="000000"/>
              <w:bottom w:val="single" w:sz="5" w:space="0" w:color="000000"/>
              <w:right w:val="single" w:sz="5" w:space="0" w:color="000000"/>
            </w:tcBorders>
          </w:tcPr>
          <w:p w14:paraId="32533B12" w14:textId="77777777" w:rsidR="00C8169E" w:rsidRPr="008B0298" w:rsidRDefault="00C8169E" w:rsidP="002D31B5">
            <w:pPr>
              <w:pStyle w:val="TableParagraph"/>
              <w:kinsoku w:val="0"/>
              <w:overflowPunct w:val="0"/>
              <w:spacing w:before="2" w:line="160" w:lineRule="exact"/>
              <w:rPr>
                <w:rFonts w:asciiTheme="minorHAnsi" w:hAnsiTheme="minorHAnsi" w:cstheme="minorHAnsi"/>
                <w:sz w:val="15"/>
                <w:szCs w:val="15"/>
              </w:rPr>
            </w:pPr>
          </w:p>
          <w:p w14:paraId="3E0DE679" w14:textId="77777777" w:rsidR="00C8169E" w:rsidRPr="008B0298" w:rsidRDefault="00C8169E" w:rsidP="002D31B5">
            <w:pPr>
              <w:pStyle w:val="TableParagraph"/>
              <w:kinsoku w:val="0"/>
              <w:overflowPunct w:val="0"/>
              <w:spacing w:line="200" w:lineRule="exact"/>
              <w:rPr>
                <w:rFonts w:asciiTheme="minorHAnsi" w:hAnsiTheme="minorHAnsi" w:cstheme="minorHAnsi"/>
                <w:sz w:val="19"/>
                <w:szCs w:val="19"/>
              </w:rPr>
            </w:pPr>
          </w:p>
          <w:p w14:paraId="364F8DFE" w14:textId="77777777" w:rsidR="00C8169E" w:rsidRPr="008B0298" w:rsidRDefault="00C8169E" w:rsidP="002D31B5">
            <w:pPr>
              <w:pStyle w:val="TableParagraph"/>
              <w:kinsoku w:val="0"/>
              <w:overflowPunct w:val="0"/>
              <w:spacing w:line="200" w:lineRule="exact"/>
              <w:rPr>
                <w:rFonts w:asciiTheme="minorHAnsi" w:hAnsiTheme="minorHAnsi" w:cstheme="minorHAnsi"/>
                <w:sz w:val="19"/>
                <w:szCs w:val="19"/>
              </w:rPr>
            </w:pPr>
          </w:p>
          <w:p w14:paraId="2507218A" w14:textId="77777777" w:rsidR="00C8169E" w:rsidRPr="008B0298" w:rsidRDefault="00C8169E" w:rsidP="002D31B5">
            <w:pPr>
              <w:pStyle w:val="TableParagraph"/>
              <w:kinsoku w:val="0"/>
              <w:overflowPunct w:val="0"/>
              <w:spacing w:line="200" w:lineRule="exact"/>
              <w:rPr>
                <w:rFonts w:asciiTheme="minorHAnsi" w:hAnsiTheme="minorHAnsi" w:cstheme="minorHAnsi"/>
                <w:sz w:val="19"/>
                <w:szCs w:val="19"/>
              </w:rPr>
            </w:pPr>
          </w:p>
          <w:p w14:paraId="1D9E83ED" w14:textId="77777777" w:rsidR="00C8169E" w:rsidRPr="008B0298" w:rsidRDefault="00C8169E" w:rsidP="002D31B5">
            <w:pPr>
              <w:pStyle w:val="TableParagraph"/>
              <w:kinsoku w:val="0"/>
              <w:overflowPunct w:val="0"/>
              <w:spacing w:line="200" w:lineRule="exact"/>
              <w:rPr>
                <w:rFonts w:asciiTheme="minorHAnsi" w:hAnsiTheme="minorHAnsi" w:cstheme="minorHAnsi"/>
                <w:sz w:val="19"/>
                <w:szCs w:val="19"/>
              </w:rPr>
            </w:pPr>
          </w:p>
          <w:p w14:paraId="6537D7F0" w14:textId="77777777" w:rsidR="00C8169E" w:rsidRPr="008B0298" w:rsidRDefault="00C8169E" w:rsidP="002D31B5">
            <w:pPr>
              <w:pStyle w:val="TableParagraph"/>
              <w:kinsoku w:val="0"/>
              <w:overflowPunct w:val="0"/>
              <w:spacing w:line="200" w:lineRule="exact"/>
              <w:rPr>
                <w:rFonts w:asciiTheme="minorHAnsi" w:hAnsiTheme="minorHAnsi" w:cstheme="minorHAnsi"/>
                <w:sz w:val="19"/>
                <w:szCs w:val="19"/>
              </w:rPr>
            </w:pPr>
          </w:p>
          <w:p w14:paraId="2A63FEE9" w14:textId="77777777" w:rsidR="00C8169E" w:rsidRPr="008B0298" w:rsidRDefault="00C8169E" w:rsidP="002D31B5">
            <w:pPr>
              <w:pStyle w:val="TableParagraph"/>
              <w:kinsoku w:val="0"/>
              <w:overflowPunct w:val="0"/>
              <w:spacing w:line="200" w:lineRule="exact"/>
              <w:rPr>
                <w:rFonts w:asciiTheme="minorHAnsi" w:hAnsiTheme="minorHAnsi" w:cstheme="minorHAnsi"/>
                <w:sz w:val="19"/>
                <w:szCs w:val="19"/>
              </w:rPr>
            </w:pPr>
          </w:p>
          <w:p w14:paraId="5936F9A0" w14:textId="77777777" w:rsidR="00C8169E" w:rsidRPr="008B0298" w:rsidRDefault="00C8169E" w:rsidP="002D31B5">
            <w:pPr>
              <w:pStyle w:val="TableParagraph"/>
              <w:kinsoku w:val="0"/>
              <w:overflowPunct w:val="0"/>
              <w:spacing w:line="200" w:lineRule="exact"/>
              <w:rPr>
                <w:rFonts w:asciiTheme="minorHAnsi" w:hAnsiTheme="minorHAnsi" w:cstheme="minorHAnsi"/>
                <w:sz w:val="19"/>
                <w:szCs w:val="19"/>
              </w:rPr>
            </w:pPr>
          </w:p>
          <w:p w14:paraId="2D1345D2" w14:textId="77777777" w:rsidR="00C8169E" w:rsidRPr="008B0298" w:rsidRDefault="00C8169E" w:rsidP="002D31B5">
            <w:pPr>
              <w:pStyle w:val="TableParagraph"/>
              <w:kinsoku w:val="0"/>
              <w:overflowPunct w:val="0"/>
              <w:ind w:left="105"/>
              <w:rPr>
                <w:rFonts w:asciiTheme="minorHAnsi" w:hAnsiTheme="minorHAnsi" w:cstheme="minorHAnsi"/>
                <w:sz w:val="23"/>
                <w:szCs w:val="23"/>
              </w:rPr>
            </w:pPr>
            <w:r w:rsidRPr="008B0298">
              <w:rPr>
                <w:rFonts w:asciiTheme="minorHAnsi" w:hAnsiTheme="minorHAnsi" w:cstheme="minorHAnsi"/>
                <w:b/>
                <w:bCs/>
                <w:spacing w:val="-2"/>
                <w:sz w:val="20"/>
                <w:szCs w:val="20"/>
              </w:rPr>
              <w:t>Pre-test</w:t>
            </w:r>
          </w:p>
        </w:tc>
        <w:tc>
          <w:tcPr>
            <w:tcW w:w="5942" w:type="dxa"/>
            <w:gridSpan w:val="3"/>
            <w:tcBorders>
              <w:top w:val="single" w:sz="7" w:space="0" w:color="000000"/>
              <w:left w:val="single" w:sz="5" w:space="0" w:color="000000"/>
              <w:bottom w:val="single" w:sz="5" w:space="0" w:color="000000"/>
              <w:right w:val="single" w:sz="5" w:space="0" w:color="000000"/>
            </w:tcBorders>
          </w:tcPr>
          <w:p w14:paraId="576A42D5" w14:textId="77777777" w:rsidR="00C8169E" w:rsidRPr="008B0298" w:rsidRDefault="00C8169E">
            <w:pPr>
              <w:pStyle w:val="ListParagraph"/>
              <w:widowControl w:val="0"/>
              <w:numPr>
                <w:ilvl w:val="0"/>
                <w:numId w:val="9"/>
              </w:numPr>
              <w:tabs>
                <w:tab w:val="left" w:pos="458"/>
              </w:tabs>
              <w:kinsoku w:val="0"/>
              <w:overflowPunct w:val="0"/>
              <w:autoSpaceDE w:val="0"/>
              <w:autoSpaceDN w:val="0"/>
              <w:adjustRightInd w:val="0"/>
              <w:spacing w:after="0" w:line="242" w:lineRule="exact"/>
              <w:ind w:left="465" w:right="229" w:hanging="360"/>
              <w:contextualSpacing w:val="0"/>
              <w:rPr>
                <w:rFonts w:cstheme="minorHAnsi"/>
                <w:sz w:val="20"/>
                <w:szCs w:val="20"/>
              </w:rPr>
            </w:pPr>
            <w:r w:rsidRPr="008B0298">
              <w:rPr>
                <w:rFonts w:cstheme="minorHAnsi"/>
                <w:spacing w:val="-3"/>
                <w:sz w:val="20"/>
                <w:szCs w:val="20"/>
              </w:rPr>
              <w:t>Pr</w:t>
            </w:r>
            <w:r w:rsidRPr="008B0298">
              <w:rPr>
                <w:rFonts w:cstheme="minorHAnsi"/>
                <w:spacing w:val="-1"/>
                <w:sz w:val="20"/>
                <w:szCs w:val="20"/>
              </w:rPr>
              <w:t>e</w:t>
            </w:r>
            <w:r w:rsidRPr="008B0298">
              <w:rPr>
                <w:rFonts w:cstheme="minorHAnsi"/>
                <w:spacing w:val="-3"/>
                <w:sz w:val="20"/>
                <w:szCs w:val="20"/>
              </w:rPr>
              <w:t>-testin</w:t>
            </w:r>
            <w:r w:rsidRPr="008B0298">
              <w:rPr>
                <w:rFonts w:cstheme="minorHAnsi"/>
                <w:sz w:val="20"/>
                <w:szCs w:val="20"/>
              </w:rPr>
              <w:t>g</w:t>
            </w:r>
            <w:r w:rsidRPr="008B0298">
              <w:rPr>
                <w:rFonts w:cstheme="minorHAnsi"/>
                <w:spacing w:val="23"/>
                <w:sz w:val="20"/>
                <w:szCs w:val="20"/>
              </w:rPr>
              <w:t xml:space="preserve"> </w:t>
            </w:r>
            <w:r w:rsidRPr="008B0298">
              <w:rPr>
                <w:rFonts w:cstheme="minorHAnsi"/>
                <w:spacing w:val="-5"/>
                <w:sz w:val="20"/>
                <w:szCs w:val="20"/>
              </w:rPr>
              <w:t>m</w:t>
            </w:r>
            <w:r w:rsidRPr="008B0298">
              <w:rPr>
                <w:rFonts w:cstheme="minorHAnsi"/>
                <w:spacing w:val="-2"/>
                <w:sz w:val="20"/>
                <w:szCs w:val="20"/>
              </w:rPr>
              <w:t>u</w:t>
            </w:r>
            <w:r w:rsidRPr="008B0298">
              <w:rPr>
                <w:rFonts w:cstheme="minorHAnsi"/>
                <w:spacing w:val="-4"/>
                <w:sz w:val="20"/>
                <w:szCs w:val="20"/>
              </w:rPr>
              <w:t>s</w:t>
            </w:r>
            <w:r w:rsidRPr="008B0298">
              <w:rPr>
                <w:rFonts w:cstheme="minorHAnsi"/>
                <w:sz w:val="20"/>
                <w:szCs w:val="20"/>
              </w:rPr>
              <w:t>t</w:t>
            </w:r>
            <w:r w:rsidRPr="008B0298">
              <w:rPr>
                <w:rFonts w:cstheme="minorHAnsi"/>
                <w:spacing w:val="18"/>
                <w:sz w:val="20"/>
                <w:szCs w:val="20"/>
              </w:rPr>
              <w:t xml:space="preserve"> </w:t>
            </w:r>
            <w:r w:rsidRPr="008B0298">
              <w:rPr>
                <w:rFonts w:cstheme="minorHAnsi"/>
                <w:sz w:val="20"/>
                <w:szCs w:val="20"/>
              </w:rPr>
              <w:t>be</w:t>
            </w:r>
            <w:r w:rsidRPr="008B0298">
              <w:rPr>
                <w:rFonts w:cstheme="minorHAnsi"/>
                <w:spacing w:val="26"/>
                <w:sz w:val="20"/>
                <w:szCs w:val="20"/>
              </w:rPr>
              <w:t xml:space="preserve"> </w:t>
            </w:r>
            <w:r w:rsidRPr="008B0298">
              <w:rPr>
                <w:rFonts w:cstheme="minorHAnsi"/>
                <w:spacing w:val="-3"/>
                <w:sz w:val="20"/>
                <w:szCs w:val="20"/>
              </w:rPr>
              <w:t>c</w:t>
            </w:r>
            <w:r w:rsidRPr="008B0298">
              <w:rPr>
                <w:rFonts w:cstheme="minorHAnsi"/>
                <w:spacing w:val="-1"/>
                <w:sz w:val="20"/>
                <w:szCs w:val="20"/>
              </w:rPr>
              <w:t>o</w:t>
            </w:r>
            <w:r w:rsidRPr="008B0298">
              <w:rPr>
                <w:rFonts w:cstheme="minorHAnsi"/>
                <w:spacing w:val="-5"/>
                <w:sz w:val="20"/>
                <w:szCs w:val="20"/>
              </w:rPr>
              <w:t>m</w:t>
            </w:r>
            <w:r w:rsidRPr="008B0298">
              <w:rPr>
                <w:rFonts w:cstheme="minorHAnsi"/>
                <w:spacing w:val="-2"/>
                <w:sz w:val="20"/>
                <w:szCs w:val="20"/>
              </w:rPr>
              <w:t>p</w:t>
            </w:r>
            <w:r w:rsidRPr="008B0298">
              <w:rPr>
                <w:rFonts w:cstheme="minorHAnsi"/>
                <w:spacing w:val="-3"/>
                <w:sz w:val="20"/>
                <w:szCs w:val="20"/>
              </w:rPr>
              <w:t>lete</w:t>
            </w:r>
            <w:r w:rsidRPr="008B0298">
              <w:rPr>
                <w:rFonts w:cstheme="minorHAnsi"/>
                <w:sz w:val="20"/>
                <w:szCs w:val="20"/>
              </w:rPr>
              <w:t>d</w:t>
            </w:r>
            <w:r w:rsidRPr="008B0298">
              <w:rPr>
                <w:rFonts w:cstheme="minorHAnsi"/>
                <w:spacing w:val="25"/>
                <w:sz w:val="20"/>
                <w:szCs w:val="20"/>
              </w:rPr>
              <w:t xml:space="preserve"> </w:t>
            </w:r>
            <w:r w:rsidRPr="008B0298">
              <w:rPr>
                <w:rFonts w:cstheme="minorHAnsi"/>
                <w:spacing w:val="-1"/>
                <w:sz w:val="20"/>
                <w:szCs w:val="20"/>
              </w:rPr>
              <w:t>p</w:t>
            </w:r>
            <w:r w:rsidRPr="008B0298">
              <w:rPr>
                <w:rFonts w:cstheme="minorHAnsi"/>
                <w:spacing w:val="-2"/>
                <w:sz w:val="20"/>
                <w:szCs w:val="20"/>
              </w:rPr>
              <w:t>r</w:t>
            </w:r>
            <w:r w:rsidRPr="008B0298">
              <w:rPr>
                <w:rFonts w:cstheme="minorHAnsi"/>
                <w:spacing w:val="-1"/>
                <w:sz w:val="20"/>
                <w:szCs w:val="20"/>
              </w:rPr>
              <w:t>io</w:t>
            </w:r>
            <w:r w:rsidRPr="008B0298">
              <w:rPr>
                <w:rFonts w:cstheme="minorHAnsi"/>
                <w:sz w:val="20"/>
                <w:szCs w:val="20"/>
              </w:rPr>
              <w:t>r</w:t>
            </w:r>
            <w:r w:rsidRPr="008B0298">
              <w:rPr>
                <w:rFonts w:cstheme="minorHAnsi"/>
                <w:spacing w:val="22"/>
                <w:sz w:val="20"/>
                <w:szCs w:val="20"/>
              </w:rPr>
              <w:t xml:space="preserve"> </w:t>
            </w:r>
            <w:r w:rsidRPr="008B0298">
              <w:rPr>
                <w:rFonts w:cstheme="minorHAnsi"/>
                <w:spacing w:val="-1"/>
                <w:sz w:val="20"/>
                <w:szCs w:val="20"/>
              </w:rPr>
              <w:t>t</w:t>
            </w:r>
            <w:r w:rsidRPr="008B0298">
              <w:rPr>
                <w:rFonts w:cstheme="minorHAnsi"/>
                <w:sz w:val="20"/>
                <w:szCs w:val="20"/>
              </w:rPr>
              <w:t>o</w:t>
            </w:r>
            <w:r w:rsidRPr="008B0298">
              <w:rPr>
                <w:rFonts w:cstheme="minorHAnsi"/>
                <w:spacing w:val="24"/>
                <w:sz w:val="20"/>
                <w:szCs w:val="20"/>
              </w:rPr>
              <w:t xml:space="preserve"> </w:t>
            </w:r>
            <w:r w:rsidRPr="008B0298">
              <w:rPr>
                <w:rFonts w:cstheme="minorHAnsi"/>
                <w:spacing w:val="-2"/>
                <w:sz w:val="20"/>
                <w:szCs w:val="20"/>
              </w:rPr>
              <w:t>t</w:t>
            </w:r>
            <w:r w:rsidRPr="008B0298">
              <w:rPr>
                <w:rFonts w:cstheme="minorHAnsi"/>
                <w:spacing w:val="-3"/>
                <w:sz w:val="20"/>
                <w:szCs w:val="20"/>
              </w:rPr>
              <w:t>h</w:t>
            </w:r>
            <w:r w:rsidRPr="008B0298">
              <w:rPr>
                <w:rFonts w:cstheme="minorHAnsi"/>
                <w:sz w:val="20"/>
                <w:szCs w:val="20"/>
              </w:rPr>
              <w:t>e</w:t>
            </w:r>
            <w:r w:rsidRPr="008B0298">
              <w:rPr>
                <w:rFonts w:cstheme="minorHAnsi"/>
                <w:spacing w:val="22"/>
                <w:sz w:val="20"/>
                <w:szCs w:val="20"/>
              </w:rPr>
              <w:t xml:space="preserve"> </w:t>
            </w:r>
            <w:r w:rsidRPr="008B0298">
              <w:rPr>
                <w:rFonts w:cstheme="minorHAnsi"/>
                <w:spacing w:val="-4"/>
                <w:sz w:val="20"/>
                <w:szCs w:val="20"/>
              </w:rPr>
              <w:t>c</w:t>
            </w:r>
            <w:r w:rsidRPr="008B0298">
              <w:rPr>
                <w:rFonts w:cstheme="minorHAnsi"/>
                <w:spacing w:val="-3"/>
                <w:sz w:val="20"/>
                <w:szCs w:val="20"/>
              </w:rPr>
              <w:t>o</w:t>
            </w:r>
            <w:r w:rsidRPr="008B0298">
              <w:rPr>
                <w:rFonts w:cstheme="minorHAnsi"/>
                <w:spacing w:val="-4"/>
                <w:sz w:val="20"/>
                <w:szCs w:val="20"/>
              </w:rPr>
              <w:t>m</w:t>
            </w:r>
            <w:r w:rsidRPr="008B0298">
              <w:rPr>
                <w:rFonts w:cstheme="minorHAnsi"/>
                <w:spacing w:val="-5"/>
                <w:sz w:val="20"/>
                <w:szCs w:val="20"/>
              </w:rPr>
              <w:t>m</w:t>
            </w:r>
            <w:r w:rsidRPr="008B0298">
              <w:rPr>
                <w:rFonts w:cstheme="minorHAnsi"/>
                <w:spacing w:val="-4"/>
                <w:sz w:val="20"/>
                <w:szCs w:val="20"/>
              </w:rPr>
              <w:t>e</w:t>
            </w:r>
            <w:r w:rsidRPr="008B0298">
              <w:rPr>
                <w:rFonts w:cstheme="minorHAnsi"/>
                <w:spacing w:val="-3"/>
                <w:sz w:val="20"/>
                <w:szCs w:val="20"/>
              </w:rPr>
              <w:t>nce</w:t>
            </w:r>
            <w:r w:rsidRPr="008B0298">
              <w:rPr>
                <w:rFonts w:cstheme="minorHAnsi"/>
                <w:spacing w:val="-4"/>
                <w:sz w:val="20"/>
                <w:szCs w:val="20"/>
              </w:rPr>
              <w:t>me</w:t>
            </w:r>
            <w:r w:rsidRPr="008B0298">
              <w:rPr>
                <w:rFonts w:cstheme="minorHAnsi"/>
                <w:spacing w:val="-3"/>
                <w:sz w:val="20"/>
                <w:szCs w:val="20"/>
              </w:rPr>
              <w:t>n</w:t>
            </w:r>
            <w:r w:rsidRPr="008B0298">
              <w:rPr>
                <w:rFonts w:cstheme="minorHAnsi"/>
                <w:sz w:val="20"/>
                <w:szCs w:val="20"/>
              </w:rPr>
              <w:t>t</w:t>
            </w:r>
            <w:r w:rsidRPr="008B0298">
              <w:rPr>
                <w:rFonts w:cstheme="minorHAnsi"/>
                <w:spacing w:val="19"/>
                <w:sz w:val="20"/>
                <w:szCs w:val="20"/>
              </w:rPr>
              <w:t xml:space="preserve"> </w:t>
            </w:r>
            <w:r w:rsidRPr="008B0298">
              <w:rPr>
                <w:rFonts w:cstheme="minorHAnsi"/>
                <w:sz w:val="20"/>
                <w:szCs w:val="20"/>
              </w:rPr>
              <w:t xml:space="preserve">of </w:t>
            </w:r>
            <w:r w:rsidRPr="008B0298">
              <w:rPr>
                <w:rFonts w:cstheme="minorHAnsi"/>
                <w:spacing w:val="-2"/>
                <w:sz w:val="20"/>
                <w:szCs w:val="20"/>
              </w:rPr>
              <w:t>instructio</w:t>
            </w:r>
            <w:r w:rsidRPr="008B0298">
              <w:rPr>
                <w:rFonts w:cstheme="minorHAnsi"/>
                <w:sz w:val="20"/>
                <w:szCs w:val="20"/>
              </w:rPr>
              <w:t>n</w:t>
            </w:r>
            <w:r w:rsidRPr="008B0298">
              <w:rPr>
                <w:rFonts w:cstheme="minorHAnsi"/>
                <w:spacing w:val="-6"/>
                <w:sz w:val="20"/>
                <w:szCs w:val="20"/>
              </w:rPr>
              <w:t xml:space="preserve"> </w:t>
            </w:r>
            <w:r w:rsidRPr="008B0298">
              <w:rPr>
                <w:rFonts w:cstheme="minorHAnsi"/>
                <w:sz w:val="20"/>
                <w:szCs w:val="20"/>
              </w:rPr>
              <w:t>or</w:t>
            </w:r>
            <w:r w:rsidRPr="008B0298">
              <w:rPr>
                <w:rFonts w:cstheme="minorHAnsi"/>
                <w:spacing w:val="-1"/>
                <w:sz w:val="20"/>
                <w:szCs w:val="20"/>
              </w:rPr>
              <w:t xml:space="preserve"> </w:t>
            </w:r>
            <w:r w:rsidRPr="008B0298">
              <w:rPr>
                <w:rFonts w:cstheme="minorHAnsi"/>
                <w:spacing w:val="-2"/>
                <w:sz w:val="20"/>
                <w:szCs w:val="20"/>
              </w:rPr>
              <w:t>trainin</w:t>
            </w:r>
            <w:r w:rsidRPr="008B0298">
              <w:rPr>
                <w:rFonts w:cstheme="minorHAnsi"/>
                <w:sz w:val="20"/>
                <w:szCs w:val="20"/>
              </w:rPr>
              <w:t>g</w:t>
            </w:r>
            <w:r w:rsidRPr="008B0298">
              <w:rPr>
                <w:rFonts w:cstheme="minorHAnsi"/>
                <w:spacing w:val="-2"/>
                <w:sz w:val="20"/>
                <w:szCs w:val="20"/>
              </w:rPr>
              <w:t xml:space="preserve"> servic</w:t>
            </w:r>
            <w:r w:rsidRPr="008B0298">
              <w:rPr>
                <w:rFonts w:cstheme="minorHAnsi"/>
                <w:spacing w:val="-1"/>
                <w:sz w:val="20"/>
                <w:szCs w:val="20"/>
              </w:rPr>
              <w:t>e</w:t>
            </w:r>
            <w:r w:rsidRPr="008B0298">
              <w:rPr>
                <w:rFonts w:cstheme="minorHAnsi"/>
                <w:spacing w:val="-3"/>
                <w:sz w:val="20"/>
                <w:szCs w:val="20"/>
              </w:rPr>
              <w:t>s</w:t>
            </w:r>
            <w:r w:rsidRPr="008B0298">
              <w:rPr>
                <w:rFonts w:cstheme="minorHAnsi"/>
                <w:sz w:val="20"/>
                <w:szCs w:val="20"/>
              </w:rPr>
              <w:t>.</w:t>
            </w:r>
          </w:p>
          <w:p w14:paraId="2292D267" w14:textId="77777777" w:rsidR="00C8169E" w:rsidRPr="008B0298" w:rsidRDefault="00C8169E">
            <w:pPr>
              <w:pStyle w:val="ListParagraph"/>
              <w:widowControl w:val="0"/>
              <w:numPr>
                <w:ilvl w:val="0"/>
                <w:numId w:val="9"/>
              </w:numPr>
              <w:tabs>
                <w:tab w:val="left" w:pos="458"/>
              </w:tabs>
              <w:kinsoku w:val="0"/>
              <w:overflowPunct w:val="0"/>
              <w:autoSpaceDE w:val="0"/>
              <w:autoSpaceDN w:val="0"/>
              <w:adjustRightInd w:val="0"/>
              <w:spacing w:after="0" w:line="242" w:lineRule="exact"/>
              <w:ind w:left="465" w:right="206" w:hanging="360"/>
              <w:contextualSpacing w:val="0"/>
              <w:rPr>
                <w:rFonts w:cstheme="minorHAnsi"/>
                <w:sz w:val="20"/>
                <w:szCs w:val="20"/>
              </w:rPr>
            </w:pPr>
            <w:r w:rsidRPr="008B0298">
              <w:rPr>
                <w:rFonts w:cstheme="minorHAnsi"/>
                <w:spacing w:val="-4"/>
                <w:sz w:val="20"/>
                <w:szCs w:val="20"/>
              </w:rPr>
              <w:t>Po</w:t>
            </w:r>
            <w:r w:rsidRPr="008B0298">
              <w:rPr>
                <w:rFonts w:cstheme="minorHAnsi"/>
                <w:spacing w:val="-5"/>
                <w:sz w:val="20"/>
                <w:szCs w:val="20"/>
              </w:rPr>
              <w:t>s</w:t>
            </w:r>
            <w:r w:rsidRPr="008B0298">
              <w:rPr>
                <w:rFonts w:cstheme="minorHAnsi"/>
                <w:spacing w:val="-4"/>
                <w:sz w:val="20"/>
                <w:szCs w:val="20"/>
              </w:rPr>
              <w:t>t</w:t>
            </w:r>
            <w:r w:rsidRPr="008B0298">
              <w:rPr>
                <w:rFonts w:cstheme="minorHAnsi"/>
                <w:spacing w:val="-6"/>
                <w:sz w:val="20"/>
                <w:szCs w:val="20"/>
              </w:rPr>
              <w:t>-</w:t>
            </w:r>
            <w:r w:rsidRPr="008B0298">
              <w:rPr>
                <w:rFonts w:cstheme="minorHAnsi"/>
                <w:spacing w:val="-4"/>
                <w:sz w:val="20"/>
                <w:szCs w:val="20"/>
              </w:rPr>
              <w:t>te</w:t>
            </w:r>
            <w:r w:rsidRPr="008B0298">
              <w:rPr>
                <w:rFonts w:cstheme="minorHAnsi"/>
                <w:spacing w:val="-5"/>
                <w:sz w:val="20"/>
                <w:szCs w:val="20"/>
              </w:rPr>
              <w:t>s</w:t>
            </w:r>
            <w:r w:rsidRPr="008B0298">
              <w:rPr>
                <w:rFonts w:cstheme="minorHAnsi"/>
                <w:sz w:val="20"/>
                <w:szCs w:val="20"/>
              </w:rPr>
              <w:t>t</w:t>
            </w:r>
            <w:r w:rsidRPr="008B0298">
              <w:rPr>
                <w:rFonts w:cstheme="minorHAnsi"/>
                <w:spacing w:val="-4"/>
                <w:sz w:val="20"/>
                <w:szCs w:val="20"/>
              </w:rPr>
              <w:t xml:space="preserve"> s</w:t>
            </w:r>
            <w:r w:rsidRPr="008B0298">
              <w:rPr>
                <w:rFonts w:cstheme="minorHAnsi"/>
                <w:spacing w:val="-2"/>
                <w:sz w:val="20"/>
                <w:szCs w:val="20"/>
              </w:rPr>
              <w:t>co</w:t>
            </w:r>
            <w:r w:rsidRPr="008B0298">
              <w:rPr>
                <w:rFonts w:cstheme="minorHAnsi"/>
                <w:spacing w:val="-3"/>
                <w:sz w:val="20"/>
                <w:szCs w:val="20"/>
              </w:rPr>
              <w:t>r</w:t>
            </w:r>
            <w:r w:rsidRPr="008B0298">
              <w:rPr>
                <w:rFonts w:cstheme="minorHAnsi"/>
                <w:spacing w:val="-4"/>
                <w:sz w:val="20"/>
                <w:szCs w:val="20"/>
              </w:rPr>
              <w:t>e</w:t>
            </w:r>
            <w:r w:rsidRPr="008B0298">
              <w:rPr>
                <w:rFonts w:cstheme="minorHAnsi"/>
                <w:sz w:val="20"/>
                <w:szCs w:val="20"/>
              </w:rPr>
              <w:t>s</w:t>
            </w:r>
            <w:r w:rsidRPr="008B0298">
              <w:rPr>
                <w:rFonts w:cstheme="minorHAnsi"/>
                <w:spacing w:val="-4"/>
                <w:sz w:val="20"/>
                <w:szCs w:val="20"/>
              </w:rPr>
              <w:t xml:space="preserve"> </w:t>
            </w:r>
            <w:r w:rsidRPr="008B0298">
              <w:rPr>
                <w:rFonts w:cstheme="minorHAnsi"/>
                <w:spacing w:val="-3"/>
                <w:sz w:val="20"/>
                <w:szCs w:val="20"/>
              </w:rPr>
              <w:t>o</w:t>
            </w:r>
            <w:r w:rsidRPr="008B0298">
              <w:rPr>
                <w:rFonts w:cstheme="minorHAnsi"/>
                <w:spacing w:val="-4"/>
                <w:sz w:val="20"/>
                <w:szCs w:val="20"/>
              </w:rPr>
              <w:t>b</w:t>
            </w:r>
            <w:r w:rsidRPr="008B0298">
              <w:rPr>
                <w:rFonts w:cstheme="minorHAnsi"/>
                <w:spacing w:val="-5"/>
                <w:sz w:val="20"/>
                <w:szCs w:val="20"/>
              </w:rPr>
              <w:t>ta</w:t>
            </w:r>
            <w:r w:rsidRPr="008B0298">
              <w:rPr>
                <w:rFonts w:cstheme="minorHAnsi"/>
                <w:spacing w:val="-4"/>
                <w:sz w:val="20"/>
                <w:szCs w:val="20"/>
              </w:rPr>
              <w:t>in</w:t>
            </w:r>
            <w:r w:rsidRPr="008B0298">
              <w:rPr>
                <w:rFonts w:cstheme="minorHAnsi"/>
                <w:spacing w:val="-5"/>
                <w:sz w:val="20"/>
                <w:szCs w:val="20"/>
              </w:rPr>
              <w:t>e</w:t>
            </w:r>
            <w:r w:rsidRPr="008B0298">
              <w:rPr>
                <w:rFonts w:cstheme="minorHAnsi"/>
                <w:sz w:val="20"/>
                <w:szCs w:val="20"/>
              </w:rPr>
              <w:t>d</w:t>
            </w:r>
            <w:r w:rsidRPr="008B0298">
              <w:rPr>
                <w:rFonts w:cstheme="minorHAnsi"/>
                <w:spacing w:val="-4"/>
                <w:sz w:val="20"/>
                <w:szCs w:val="20"/>
              </w:rPr>
              <w:t xml:space="preserve"> </w:t>
            </w:r>
            <w:r w:rsidRPr="008B0298">
              <w:rPr>
                <w:rFonts w:cstheme="minorHAnsi"/>
                <w:spacing w:val="-2"/>
                <w:sz w:val="20"/>
                <w:szCs w:val="20"/>
              </w:rPr>
              <w:t>a</w:t>
            </w:r>
            <w:r w:rsidRPr="008B0298">
              <w:rPr>
                <w:rFonts w:cstheme="minorHAnsi"/>
                <w:sz w:val="20"/>
                <w:szCs w:val="20"/>
              </w:rPr>
              <w:t>t</w:t>
            </w:r>
            <w:r w:rsidRPr="008B0298">
              <w:rPr>
                <w:rFonts w:cstheme="minorHAnsi"/>
                <w:spacing w:val="13"/>
                <w:sz w:val="20"/>
                <w:szCs w:val="20"/>
              </w:rPr>
              <w:t xml:space="preserve"> </w:t>
            </w:r>
            <w:r w:rsidRPr="008B0298">
              <w:rPr>
                <w:rFonts w:cstheme="minorHAnsi"/>
                <w:spacing w:val="-5"/>
                <w:sz w:val="20"/>
                <w:szCs w:val="20"/>
              </w:rPr>
              <w:t>t</w:t>
            </w:r>
            <w:r w:rsidRPr="008B0298">
              <w:rPr>
                <w:rFonts w:cstheme="minorHAnsi"/>
                <w:spacing w:val="-4"/>
                <w:sz w:val="20"/>
                <w:szCs w:val="20"/>
              </w:rPr>
              <w:t>h</w:t>
            </w:r>
            <w:r w:rsidRPr="008B0298">
              <w:rPr>
                <w:rFonts w:cstheme="minorHAnsi"/>
                <w:sz w:val="20"/>
                <w:szCs w:val="20"/>
              </w:rPr>
              <w:t>e</w:t>
            </w:r>
            <w:r w:rsidRPr="008B0298">
              <w:rPr>
                <w:rFonts w:cstheme="minorHAnsi"/>
                <w:spacing w:val="13"/>
                <w:sz w:val="20"/>
                <w:szCs w:val="20"/>
              </w:rPr>
              <w:t xml:space="preserve"> </w:t>
            </w:r>
            <w:r w:rsidRPr="008B0298">
              <w:rPr>
                <w:rFonts w:cstheme="minorHAnsi"/>
                <w:spacing w:val="-2"/>
                <w:sz w:val="20"/>
                <w:szCs w:val="20"/>
              </w:rPr>
              <w:t>en</w:t>
            </w:r>
            <w:r w:rsidRPr="008B0298">
              <w:rPr>
                <w:rFonts w:cstheme="minorHAnsi"/>
                <w:sz w:val="20"/>
                <w:szCs w:val="20"/>
              </w:rPr>
              <w:t>d</w:t>
            </w:r>
            <w:r w:rsidRPr="008B0298">
              <w:rPr>
                <w:rFonts w:cstheme="minorHAnsi"/>
                <w:spacing w:val="-2"/>
                <w:sz w:val="20"/>
                <w:szCs w:val="20"/>
              </w:rPr>
              <w:t xml:space="preserve"> </w:t>
            </w:r>
            <w:r w:rsidRPr="008B0298">
              <w:rPr>
                <w:rFonts w:cstheme="minorHAnsi"/>
                <w:spacing w:val="-1"/>
                <w:sz w:val="20"/>
                <w:szCs w:val="20"/>
              </w:rPr>
              <w:t>o</w:t>
            </w:r>
            <w:r w:rsidRPr="008B0298">
              <w:rPr>
                <w:rFonts w:cstheme="minorHAnsi"/>
                <w:sz w:val="20"/>
                <w:szCs w:val="20"/>
              </w:rPr>
              <w:t>f</w:t>
            </w:r>
            <w:r w:rsidRPr="008B0298">
              <w:rPr>
                <w:rFonts w:cstheme="minorHAnsi"/>
                <w:spacing w:val="13"/>
                <w:sz w:val="20"/>
                <w:szCs w:val="20"/>
              </w:rPr>
              <w:t xml:space="preserve"> </w:t>
            </w:r>
            <w:r w:rsidRPr="008B0298">
              <w:rPr>
                <w:rFonts w:cstheme="minorHAnsi"/>
                <w:sz w:val="20"/>
                <w:szCs w:val="20"/>
              </w:rPr>
              <w:t>a</w:t>
            </w:r>
            <w:r w:rsidRPr="008B0298">
              <w:rPr>
                <w:rFonts w:cstheme="minorHAnsi"/>
                <w:spacing w:val="-1"/>
                <w:sz w:val="20"/>
                <w:szCs w:val="20"/>
              </w:rPr>
              <w:t xml:space="preserve"> </w:t>
            </w:r>
            <w:r w:rsidRPr="008B0298">
              <w:rPr>
                <w:rFonts w:cstheme="minorHAnsi"/>
                <w:spacing w:val="-4"/>
                <w:sz w:val="20"/>
                <w:szCs w:val="20"/>
              </w:rPr>
              <w:t>s</w:t>
            </w:r>
            <w:r w:rsidRPr="008B0298">
              <w:rPr>
                <w:rFonts w:cstheme="minorHAnsi"/>
                <w:spacing w:val="-5"/>
                <w:sz w:val="20"/>
                <w:szCs w:val="20"/>
              </w:rPr>
              <w:t>e</w:t>
            </w:r>
            <w:r w:rsidRPr="008B0298">
              <w:rPr>
                <w:rFonts w:cstheme="minorHAnsi"/>
                <w:spacing w:val="-7"/>
                <w:sz w:val="20"/>
                <w:szCs w:val="20"/>
              </w:rPr>
              <w:t>m</w:t>
            </w:r>
            <w:r w:rsidRPr="008B0298">
              <w:rPr>
                <w:rFonts w:cstheme="minorHAnsi"/>
                <w:spacing w:val="-4"/>
                <w:sz w:val="20"/>
                <w:szCs w:val="20"/>
              </w:rPr>
              <w:t>este</w:t>
            </w:r>
            <w:r w:rsidRPr="008B0298">
              <w:rPr>
                <w:rFonts w:cstheme="minorHAnsi"/>
                <w:sz w:val="20"/>
                <w:szCs w:val="20"/>
              </w:rPr>
              <w:t>r</w:t>
            </w:r>
            <w:r w:rsidRPr="008B0298">
              <w:rPr>
                <w:rFonts w:cstheme="minorHAnsi"/>
                <w:spacing w:val="-4"/>
                <w:sz w:val="20"/>
                <w:szCs w:val="20"/>
              </w:rPr>
              <w:t xml:space="preserve"> </w:t>
            </w:r>
            <w:r w:rsidRPr="008B0298">
              <w:rPr>
                <w:rFonts w:cstheme="minorHAnsi"/>
                <w:spacing w:val="-2"/>
                <w:sz w:val="20"/>
                <w:szCs w:val="20"/>
              </w:rPr>
              <w:t>o</w:t>
            </w:r>
            <w:r w:rsidRPr="008B0298">
              <w:rPr>
                <w:rFonts w:cstheme="minorHAnsi"/>
                <w:sz w:val="20"/>
                <w:szCs w:val="20"/>
              </w:rPr>
              <w:t>r</w:t>
            </w:r>
            <w:r w:rsidRPr="008B0298">
              <w:rPr>
                <w:rFonts w:cstheme="minorHAnsi"/>
                <w:spacing w:val="-3"/>
                <w:sz w:val="20"/>
                <w:szCs w:val="20"/>
              </w:rPr>
              <w:t xml:space="preserve"> o</w:t>
            </w:r>
            <w:r w:rsidRPr="008B0298">
              <w:rPr>
                <w:rFonts w:cstheme="minorHAnsi"/>
                <w:spacing w:val="-4"/>
                <w:sz w:val="20"/>
                <w:szCs w:val="20"/>
              </w:rPr>
              <w:t>ther r</w:t>
            </w:r>
            <w:r w:rsidRPr="008B0298">
              <w:rPr>
                <w:rFonts w:cstheme="minorHAnsi"/>
                <w:spacing w:val="-5"/>
                <w:sz w:val="20"/>
                <w:szCs w:val="20"/>
              </w:rPr>
              <w:t>e</w:t>
            </w:r>
            <w:r w:rsidRPr="008B0298">
              <w:rPr>
                <w:rFonts w:cstheme="minorHAnsi"/>
                <w:spacing w:val="-4"/>
                <w:sz w:val="20"/>
                <w:szCs w:val="20"/>
              </w:rPr>
              <w:t>po</w:t>
            </w:r>
            <w:r w:rsidRPr="008B0298">
              <w:rPr>
                <w:rFonts w:cstheme="minorHAnsi"/>
                <w:spacing w:val="-6"/>
                <w:sz w:val="20"/>
                <w:szCs w:val="20"/>
              </w:rPr>
              <w:t>r</w:t>
            </w:r>
            <w:r w:rsidRPr="008B0298">
              <w:rPr>
                <w:rFonts w:cstheme="minorHAnsi"/>
                <w:spacing w:val="-5"/>
                <w:sz w:val="20"/>
                <w:szCs w:val="20"/>
              </w:rPr>
              <w:t>tin</w:t>
            </w:r>
            <w:r w:rsidRPr="008B0298">
              <w:rPr>
                <w:rFonts w:cstheme="minorHAnsi"/>
                <w:sz w:val="20"/>
                <w:szCs w:val="20"/>
              </w:rPr>
              <w:t>g</w:t>
            </w:r>
            <w:r w:rsidRPr="008B0298">
              <w:rPr>
                <w:rFonts w:cstheme="minorHAnsi"/>
                <w:spacing w:val="23"/>
                <w:sz w:val="20"/>
                <w:szCs w:val="20"/>
              </w:rPr>
              <w:t xml:space="preserve"> </w:t>
            </w:r>
            <w:r w:rsidRPr="008B0298">
              <w:rPr>
                <w:rFonts w:cstheme="minorHAnsi"/>
                <w:spacing w:val="-4"/>
                <w:sz w:val="20"/>
                <w:szCs w:val="20"/>
              </w:rPr>
              <w:t>perio</w:t>
            </w:r>
            <w:r w:rsidRPr="008B0298">
              <w:rPr>
                <w:rFonts w:cstheme="minorHAnsi"/>
                <w:sz w:val="20"/>
                <w:szCs w:val="20"/>
              </w:rPr>
              <w:t>d</w:t>
            </w:r>
            <w:r w:rsidRPr="008B0298">
              <w:rPr>
                <w:rFonts w:cstheme="minorHAnsi"/>
                <w:spacing w:val="30"/>
                <w:sz w:val="20"/>
                <w:szCs w:val="20"/>
              </w:rPr>
              <w:t xml:space="preserve"> </w:t>
            </w:r>
            <w:r w:rsidRPr="008B0298">
              <w:rPr>
                <w:rFonts w:cstheme="minorHAnsi"/>
                <w:spacing w:val="-7"/>
                <w:sz w:val="20"/>
                <w:szCs w:val="20"/>
              </w:rPr>
              <w:t>m</w:t>
            </w:r>
            <w:r w:rsidRPr="008B0298">
              <w:rPr>
                <w:rFonts w:cstheme="minorHAnsi"/>
                <w:spacing w:val="-2"/>
                <w:sz w:val="20"/>
                <w:szCs w:val="20"/>
              </w:rPr>
              <w:t>a</w:t>
            </w:r>
            <w:r w:rsidRPr="008B0298">
              <w:rPr>
                <w:rFonts w:cstheme="minorHAnsi"/>
                <w:sz w:val="20"/>
                <w:szCs w:val="20"/>
              </w:rPr>
              <w:t>y</w:t>
            </w:r>
            <w:r w:rsidRPr="008B0298">
              <w:rPr>
                <w:rFonts w:cstheme="minorHAnsi"/>
                <w:spacing w:val="15"/>
                <w:sz w:val="20"/>
                <w:szCs w:val="20"/>
              </w:rPr>
              <w:t xml:space="preserve"> </w:t>
            </w:r>
            <w:r w:rsidRPr="008B0298">
              <w:rPr>
                <w:rFonts w:cstheme="minorHAnsi"/>
                <w:spacing w:val="-4"/>
                <w:sz w:val="20"/>
                <w:szCs w:val="20"/>
              </w:rPr>
              <w:t>serv</w:t>
            </w:r>
            <w:r w:rsidRPr="008B0298">
              <w:rPr>
                <w:rFonts w:cstheme="minorHAnsi"/>
                <w:sz w:val="20"/>
                <w:szCs w:val="20"/>
              </w:rPr>
              <w:t>e</w:t>
            </w:r>
            <w:r w:rsidRPr="008B0298">
              <w:rPr>
                <w:rFonts w:cstheme="minorHAnsi"/>
                <w:spacing w:val="28"/>
                <w:sz w:val="20"/>
                <w:szCs w:val="20"/>
              </w:rPr>
              <w:t xml:space="preserve"> </w:t>
            </w:r>
            <w:r w:rsidRPr="008B0298">
              <w:rPr>
                <w:rFonts w:cstheme="minorHAnsi"/>
                <w:spacing w:val="-4"/>
                <w:sz w:val="20"/>
                <w:szCs w:val="20"/>
              </w:rPr>
              <w:t>a</w:t>
            </w:r>
            <w:r w:rsidRPr="008B0298">
              <w:rPr>
                <w:rFonts w:cstheme="minorHAnsi"/>
                <w:sz w:val="20"/>
                <w:szCs w:val="20"/>
              </w:rPr>
              <w:t>s</w:t>
            </w:r>
            <w:r w:rsidRPr="008B0298">
              <w:rPr>
                <w:rFonts w:cstheme="minorHAnsi"/>
                <w:spacing w:val="23"/>
                <w:sz w:val="20"/>
                <w:szCs w:val="20"/>
              </w:rPr>
              <w:t xml:space="preserve"> </w:t>
            </w:r>
            <w:r w:rsidRPr="008B0298">
              <w:rPr>
                <w:rFonts w:cstheme="minorHAnsi"/>
                <w:sz w:val="20"/>
                <w:szCs w:val="20"/>
              </w:rPr>
              <w:t>a</w:t>
            </w:r>
            <w:r w:rsidRPr="008B0298">
              <w:rPr>
                <w:rFonts w:cstheme="minorHAnsi"/>
                <w:spacing w:val="26"/>
                <w:sz w:val="20"/>
                <w:szCs w:val="20"/>
              </w:rPr>
              <w:t xml:space="preserve"> </w:t>
            </w:r>
            <w:r w:rsidRPr="008B0298">
              <w:rPr>
                <w:rFonts w:cstheme="minorHAnsi"/>
                <w:spacing w:val="-3"/>
                <w:sz w:val="20"/>
                <w:szCs w:val="20"/>
              </w:rPr>
              <w:t>p</w:t>
            </w:r>
            <w:r w:rsidRPr="008B0298">
              <w:rPr>
                <w:rFonts w:cstheme="minorHAnsi"/>
                <w:spacing w:val="-6"/>
                <w:sz w:val="20"/>
                <w:szCs w:val="20"/>
              </w:rPr>
              <w:t>r</w:t>
            </w:r>
            <w:r w:rsidRPr="008B0298">
              <w:rPr>
                <w:rFonts w:cstheme="minorHAnsi"/>
                <w:spacing w:val="-4"/>
                <w:sz w:val="20"/>
                <w:szCs w:val="20"/>
              </w:rPr>
              <w:t>e</w:t>
            </w:r>
            <w:r w:rsidRPr="008B0298">
              <w:rPr>
                <w:rFonts w:cstheme="minorHAnsi"/>
                <w:spacing w:val="-6"/>
                <w:sz w:val="20"/>
                <w:szCs w:val="20"/>
              </w:rPr>
              <w:t>-</w:t>
            </w:r>
            <w:r w:rsidRPr="008B0298">
              <w:rPr>
                <w:rFonts w:cstheme="minorHAnsi"/>
                <w:spacing w:val="-4"/>
                <w:sz w:val="20"/>
                <w:szCs w:val="20"/>
              </w:rPr>
              <w:t>te</w:t>
            </w:r>
            <w:r w:rsidRPr="008B0298">
              <w:rPr>
                <w:rFonts w:cstheme="minorHAnsi"/>
                <w:spacing w:val="-5"/>
                <w:sz w:val="20"/>
                <w:szCs w:val="20"/>
              </w:rPr>
              <w:t>s</w:t>
            </w:r>
            <w:r w:rsidRPr="008B0298">
              <w:rPr>
                <w:rFonts w:cstheme="minorHAnsi"/>
                <w:sz w:val="20"/>
                <w:szCs w:val="20"/>
              </w:rPr>
              <w:t>t</w:t>
            </w:r>
            <w:r w:rsidRPr="008B0298">
              <w:rPr>
                <w:rFonts w:cstheme="minorHAnsi"/>
                <w:spacing w:val="19"/>
                <w:sz w:val="20"/>
                <w:szCs w:val="20"/>
              </w:rPr>
              <w:t xml:space="preserve"> </w:t>
            </w:r>
            <w:r w:rsidRPr="008B0298">
              <w:rPr>
                <w:rFonts w:cstheme="minorHAnsi"/>
                <w:spacing w:val="-4"/>
                <w:sz w:val="20"/>
                <w:szCs w:val="20"/>
              </w:rPr>
              <w:t>fo</w:t>
            </w:r>
            <w:r w:rsidRPr="008B0298">
              <w:rPr>
                <w:rFonts w:cstheme="minorHAnsi"/>
                <w:sz w:val="20"/>
                <w:szCs w:val="20"/>
              </w:rPr>
              <w:t>r</w:t>
            </w:r>
            <w:r w:rsidRPr="008B0298">
              <w:rPr>
                <w:rFonts w:cstheme="minorHAnsi"/>
                <w:spacing w:val="27"/>
                <w:sz w:val="20"/>
                <w:szCs w:val="20"/>
              </w:rPr>
              <w:t xml:space="preserve"> </w:t>
            </w:r>
            <w:r w:rsidRPr="008B0298">
              <w:rPr>
                <w:rFonts w:cstheme="minorHAnsi"/>
                <w:spacing w:val="-4"/>
                <w:sz w:val="20"/>
                <w:szCs w:val="20"/>
              </w:rPr>
              <w:t>th</w:t>
            </w:r>
            <w:r w:rsidRPr="008B0298">
              <w:rPr>
                <w:rFonts w:cstheme="minorHAnsi"/>
                <w:sz w:val="20"/>
                <w:szCs w:val="20"/>
              </w:rPr>
              <w:t>e</w:t>
            </w:r>
            <w:r w:rsidRPr="008B0298">
              <w:rPr>
                <w:rFonts w:cstheme="minorHAnsi"/>
                <w:spacing w:val="24"/>
                <w:sz w:val="20"/>
                <w:szCs w:val="20"/>
              </w:rPr>
              <w:t xml:space="preserve"> </w:t>
            </w:r>
            <w:r w:rsidRPr="008B0298">
              <w:rPr>
                <w:rFonts w:cstheme="minorHAnsi"/>
                <w:spacing w:val="-4"/>
                <w:sz w:val="20"/>
                <w:szCs w:val="20"/>
              </w:rPr>
              <w:t>nex</w:t>
            </w:r>
            <w:r w:rsidRPr="008B0298">
              <w:rPr>
                <w:rFonts w:cstheme="minorHAnsi"/>
                <w:sz w:val="20"/>
                <w:szCs w:val="20"/>
              </w:rPr>
              <w:t>t</w:t>
            </w:r>
            <w:r w:rsidRPr="008B0298">
              <w:rPr>
                <w:rFonts w:cstheme="minorHAnsi"/>
                <w:spacing w:val="19"/>
                <w:sz w:val="20"/>
                <w:szCs w:val="20"/>
              </w:rPr>
              <w:t xml:space="preserve"> </w:t>
            </w:r>
            <w:proofErr w:type="gramStart"/>
            <w:r w:rsidRPr="008B0298">
              <w:rPr>
                <w:rFonts w:cstheme="minorHAnsi"/>
                <w:spacing w:val="-4"/>
                <w:sz w:val="20"/>
                <w:szCs w:val="20"/>
              </w:rPr>
              <w:t>reporting</w:t>
            </w:r>
            <w:proofErr w:type="gramEnd"/>
          </w:p>
          <w:p w14:paraId="759E77E8" w14:textId="31898C2E" w:rsidR="00C8169E" w:rsidRPr="008B0298" w:rsidRDefault="00C8169E" w:rsidP="002D31B5">
            <w:pPr>
              <w:pStyle w:val="TableParagraph"/>
              <w:kinsoku w:val="0"/>
              <w:overflowPunct w:val="0"/>
              <w:spacing w:line="239" w:lineRule="exact"/>
              <w:ind w:left="465"/>
              <w:rPr>
                <w:rFonts w:asciiTheme="minorHAnsi" w:hAnsiTheme="minorHAnsi" w:cstheme="minorHAnsi"/>
                <w:sz w:val="20"/>
                <w:szCs w:val="20"/>
              </w:rPr>
            </w:pPr>
            <w:r w:rsidRPr="008B0298">
              <w:rPr>
                <w:rFonts w:asciiTheme="minorHAnsi" w:hAnsiTheme="minorHAnsi" w:cstheme="minorHAnsi"/>
                <w:spacing w:val="-3"/>
                <w:sz w:val="20"/>
                <w:szCs w:val="20"/>
              </w:rPr>
              <w:t>p</w:t>
            </w:r>
            <w:r w:rsidRPr="008B0298">
              <w:rPr>
                <w:rFonts w:asciiTheme="minorHAnsi" w:hAnsiTheme="minorHAnsi" w:cstheme="minorHAnsi"/>
                <w:spacing w:val="-5"/>
                <w:sz w:val="20"/>
                <w:szCs w:val="20"/>
              </w:rPr>
              <w:t>eriod</w:t>
            </w:r>
            <w:r w:rsidRPr="008B0298">
              <w:rPr>
                <w:rFonts w:asciiTheme="minorHAnsi" w:hAnsiTheme="minorHAnsi" w:cstheme="minorHAnsi"/>
                <w:sz w:val="20"/>
                <w:szCs w:val="20"/>
              </w:rPr>
              <w:t>,</w:t>
            </w:r>
            <w:r w:rsidRPr="008B0298">
              <w:rPr>
                <w:rFonts w:asciiTheme="minorHAnsi" w:hAnsiTheme="minorHAnsi" w:cstheme="minorHAnsi"/>
                <w:spacing w:val="11"/>
                <w:sz w:val="20"/>
                <w:szCs w:val="20"/>
              </w:rPr>
              <w:t xml:space="preserve"> </w:t>
            </w:r>
            <w:r w:rsidRPr="008B0298">
              <w:rPr>
                <w:rFonts w:asciiTheme="minorHAnsi" w:hAnsiTheme="minorHAnsi" w:cstheme="minorHAnsi"/>
                <w:spacing w:val="-3"/>
                <w:sz w:val="20"/>
                <w:szCs w:val="20"/>
              </w:rPr>
              <w:t>p</w:t>
            </w:r>
            <w:r w:rsidRPr="008B0298">
              <w:rPr>
                <w:rFonts w:asciiTheme="minorHAnsi" w:hAnsiTheme="minorHAnsi" w:cstheme="minorHAnsi"/>
                <w:spacing w:val="-5"/>
                <w:sz w:val="20"/>
                <w:szCs w:val="20"/>
              </w:rPr>
              <w:t>rov</w:t>
            </w:r>
            <w:r w:rsidRPr="008B0298">
              <w:rPr>
                <w:rFonts w:asciiTheme="minorHAnsi" w:hAnsiTheme="minorHAnsi" w:cstheme="minorHAnsi"/>
                <w:spacing w:val="-4"/>
                <w:sz w:val="20"/>
                <w:szCs w:val="20"/>
              </w:rPr>
              <w:t>i</w:t>
            </w:r>
            <w:r w:rsidRPr="008B0298">
              <w:rPr>
                <w:rFonts w:asciiTheme="minorHAnsi" w:hAnsiTheme="minorHAnsi" w:cstheme="minorHAnsi"/>
                <w:spacing w:val="-5"/>
                <w:sz w:val="20"/>
                <w:szCs w:val="20"/>
              </w:rPr>
              <w:t>d</w:t>
            </w:r>
            <w:r w:rsidRPr="008B0298">
              <w:rPr>
                <w:rFonts w:asciiTheme="minorHAnsi" w:hAnsiTheme="minorHAnsi" w:cstheme="minorHAnsi"/>
                <w:spacing w:val="-4"/>
                <w:sz w:val="20"/>
                <w:szCs w:val="20"/>
              </w:rPr>
              <w:t>e</w:t>
            </w:r>
            <w:r w:rsidRPr="008B0298">
              <w:rPr>
                <w:rFonts w:asciiTheme="minorHAnsi" w:hAnsiTheme="minorHAnsi" w:cstheme="minorHAnsi"/>
                <w:sz w:val="20"/>
                <w:szCs w:val="20"/>
              </w:rPr>
              <w:t>d</w:t>
            </w:r>
            <w:r w:rsidRPr="008B0298">
              <w:rPr>
                <w:rFonts w:asciiTheme="minorHAnsi" w:hAnsiTheme="minorHAnsi" w:cstheme="minorHAnsi"/>
                <w:spacing w:val="-4"/>
                <w:sz w:val="20"/>
                <w:szCs w:val="20"/>
              </w:rPr>
              <w:t xml:space="preserve"> t</w:t>
            </w:r>
            <w:r w:rsidRPr="008B0298">
              <w:rPr>
                <w:rFonts w:asciiTheme="minorHAnsi" w:hAnsiTheme="minorHAnsi" w:cstheme="minorHAnsi"/>
                <w:spacing w:val="-3"/>
                <w:sz w:val="20"/>
                <w:szCs w:val="20"/>
              </w:rPr>
              <w:t>h</w:t>
            </w:r>
            <w:r w:rsidRPr="008B0298">
              <w:rPr>
                <w:rFonts w:asciiTheme="minorHAnsi" w:hAnsiTheme="minorHAnsi" w:cstheme="minorHAnsi"/>
                <w:spacing w:val="-4"/>
                <w:sz w:val="20"/>
                <w:szCs w:val="20"/>
              </w:rPr>
              <w:t>a</w:t>
            </w:r>
            <w:r w:rsidRPr="008B0298">
              <w:rPr>
                <w:rFonts w:asciiTheme="minorHAnsi" w:hAnsiTheme="minorHAnsi" w:cstheme="minorHAnsi"/>
                <w:sz w:val="20"/>
                <w:szCs w:val="20"/>
              </w:rPr>
              <w:t>t</w:t>
            </w:r>
            <w:r w:rsidRPr="008B0298">
              <w:rPr>
                <w:rFonts w:asciiTheme="minorHAnsi" w:hAnsiTheme="minorHAnsi" w:cstheme="minorHAnsi"/>
                <w:spacing w:val="12"/>
                <w:sz w:val="20"/>
                <w:szCs w:val="20"/>
              </w:rPr>
              <w:t xml:space="preserve"> </w:t>
            </w:r>
            <w:r w:rsidRPr="008B0298">
              <w:rPr>
                <w:rFonts w:asciiTheme="minorHAnsi" w:hAnsiTheme="minorHAnsi" w:cstheme="minorHAnsi"/>
                <w:spacing w:val="-4"/>
                <w:sz w:val="20"/>
                <w:szCs w:val="20"/>
              </w:rPr>
              <w:t>t</w:t>
            </w:r>
            <w:r w:rsidRPr="008B0298">
              <w:rPr>
                <w:rFonts w:asciiTheme="minorHAnsi" w:hAnsiTheme="minorHAnsi" w:cstheme="minorHAnsi"/>
                <w:spacing w:val="-3"/>
                <w:sz w:val="20"/>
                <w:szCs w:val="20"/>
              </w:rPr>
              <w:t>h</w:t>
            </w:r>
            <w:r w:rsidRPr="008B0298">
              <w:rPr>
                <w:rFonts w:asciiTheme="minorHAnsi" w:hAnsiTheme="minorHAnsi" w:cstheme="minorHAnsi"/>
                <w:sz w:val="20"/>
                <w:szCs w:val="20"/>
              </w:rPr>
              <w:t>e</w:t>
            </w:r>
            <w:r w:rsidRPr="008B0298">
              <w:rPr>
                <w:rFonts w:asciiTheme="minorHAnsi" w:hAnsiTheme="minorHAnsi" w:cstheme="minorHAnsi"/>
                <w:spacing w:val="-3"/>
                <w:sz w:val="20"/>
                <w:szCs w:val="20"/>
              </w:rPr>
              <w:t xml:space="preserve"> </w:t>
            </w:r>
            <w:r w:rsidRPr="008B0298">
              <w:rPr>
                <w:rFonts w:asciiTheme="minorHAnsi" w:hAnsiTheme="minorHAnsi" w:cstheme="minorHAnsi"/>
                <w:spacing w:val="-4"/>
                <w:sz w:val="20"/>
                <w:szCs w:val="20"/>
              </w:rPr>
              <w:t>i</w:t>
            </w:r>
            <w:r w:rsidRPr="008B0298">
              <w:rPr>
                <w:rFonts w:asciiTheme="minorHAnsi" w:hAnsiTheme="minorHAnsi" w:cstheme="minorHAnsi"/>
                <w:spacing w:val="-3"/>
                <w:sz w:val="20"/>
                <w:szCs w:val="20"/>
              </w:rPr>
              <w:t>n</w:t>
            </w:r>
            <w:r w:rsidRPr="008B0298">
              <w:rPr>
                <w:rFonts w:asciiTheme="minorHAnsi" w:hAnsiTheme="minorHAnsi" w:cstheme="minorHAnsi"/>
                <w:spacing w:val="-4"/>
                <w:sz w:val="20"/>
                <w:szCs w:val="20"/>
              </w:rPr>
              <w:t>ter</w:t>
            </w:r>
            <w:r w:rsidRPr="008B0298">
              <w:rPr>
                <w:rFonts w:asciiTheme="minorHAnsi" w:hAnsiTheme="minorHAnsi" w:cstheme="minorHAnsi"/>
                <w:spacing w:val="-1"/>
                <w:sz w:val="20"/>
                <w:szCs w:val="20"/>
              </w:rPr>
              <w:t>i</w:t>
            </w:r>
            <w:r w:rsidRPr="008B0298">
              <w:rPr>
                <w:rFonts w:asciiTheme="minorHAnsi" w:hAnsiTheme="minorHAnsi" w:cstheme="minorHAnsi"/>
                <w:sz w:val="20"/>
                <w:szCs w:val="20"/>
              </w:rPr>
              <w:t>m</w:t>
            </w:r>
            <w:r w:rsidRPr="008B0298">
              <w:rPr>
                <w:rFonts w:asciiTheme="minorHAnsi" w:hAnsiTheme="minorHAnsi" w:cstheme="minorHAnsi"/>
                <w:spacing w:val="4"/>
                <w:sz w:val="20"/>
                <w:szCs w:val="20"/>
              </w:rPr>
              <w:t xml:space="preserve"> </w:t>
            </w:r>
            <w:r w:rsidRPr="008B0298">
              <w:rPr>
                <w:rFonts w:asciiTheme="minorHAnsi" w:hAnsiTheme="minorHAnsi" w:cstheme="minorHAnsi"/>
                <w:spacing w:val="-3"/>
                <w:sz w:val="20"/>
                <w:szCs w:val="20"/>
              </w:rPr>
              <w:t>d</w:t>
            </w:r>
            <w:r w:rsidRPr="008B0298">
              <w:rPr>
                <w:rFonts w:asciiTheme="minorHAnsi" w:hAnsiTheme="minorHAnsi" w:cstheme="minorHAnsi"/>
                <w:spacing w:val="-2"/>
                <w:sz w:val="20"/>
                <w:szCs w:val="20"/>
              </w:rPr>
              <w:t>o</w:t>
            </w:r>
            <w:r w:rsidRPr="008B0298">
              <w:rPr>
                <w:rFonts w:asciiTheme="minorHAnsi" w:hAnsiTheme="minorHAnsi" w:cstheme="minorHAnsi"/>
                <w:spacing w:val="-4"/>
                <w:sz w:val="20"/>
                <w:szCs w:val="20"/>
              </w:rPr>
              <w:t>e</w:t>
            </w:r>
            <w:r w:rsidRPr="008B0298">
              <w:rPr>
                <w:rFonts w:asciiTheme="minorHAnsi" w:hAnsiTheme="minorHAnsi" w:cstheme="minorHAnsi"/>
                <w:sz w:val="20"/>
                <w:szCs w:val="20"/>
              </w:rPr>
              <w:t>s</w:t>
            </w:r>
            <w:r w:rsidRPr="008B0298">
              <w:rPr>
                <w:rFonts w:asciiTheme="minorHAnsi" w:hAnsiTheme="minorHAnsi" w:cstheme="minorHAnsi"/>
                <w:spacing w:val="10"/>
                <w:sz w:val="20"/>
                <w:szCs w:val="20"/>
              </w:rPr>
              <w:t xml:space="preserve"> </w:t>
            </w:r>
            <w:r w:rsidRPr="008B0298">
              <w:rPr>
                <w:rFonts w:asciiTheme="minorHAnsi" w:hAnsiTheme="minorHAnsi" w:cstheme="minorHAnsi"/>
                <w:spacing w:val="-2"/>
                <w:sz w:val="20"/>
                <w:szCs w:val="20"/>
              </w:rPr>
              <w:t>no</w:t>
            </w:r>
            <w:r w:rsidRPr="008B0298">
              <w:rPr>
                <w:rFonts w:asciiTheme="minorHAnsi" w:hAnsiTheme="minorHAnsi" w:cstheme="minorHAnsi"/>
                <w:sz w:val="20"/>
                <w:szCs w:val="20"/>
              </w:rPr>
              <w:t>t</w:t>
            </w:r>
            <w:r w:rsidRPr="008B0298">
              <w:rPr>
                <w:rFonts w:asciiTheme="minorHAnsi" w:hAnsiTheme="minorHAnsi" w:cstheme="minorHAnsi"/>
                <w:spacing w:val="-2"/>
                <w:sz w:val="20"/>
                <w:szCs w:val="20"/>
              </w:rPr>
              <w:t xml:space="preserve"> </w:t>
            </w:r>
            <w:r w:rsidRPr="008B0298">
              <w:rPr>
                <w:rFonts w:asciiTheme="minorHAnsi" w:hAnsiTheme="minorHAnsi" w:cstheme="minorHAnsi"/>
                <w:spacing w:val="12"/>
                <w:sz w:val="20"/>
                <w:szCs w:val="20"/>
              </w:rPr>
              <w:t>e</w:t>
            </w:r>
            <w:r w:rsidRPr="008B0298">
              <w:rPr>
                <w:rFonts w:asciiTheme="minorHAnsi" w:hAnsiTheme="minorHAnsi" w:cstheme="minorHAnsi"/>
                <w:spacing w:val="-3"/>
                <w:sz w:val="20"/>
                <w:szCs w:val="20"/>
              </w:rPr>
              <w:t>x</w:t>
            </w:r>
            <w:r w:rsidRPr="008B0298">
              <w:rPr>
                <w:rFonts w:asciiTheme="minorHAnsi" w:hAnsiTheme="minorHAnsi" w:cstheme="minorHAnsi"/>
                <w:spacing w:val="-5"/>
                <w:sz w:val="20"/>
                <w:szCs w:val="20"/>
              </w:rPr>
              <w:t>cee</w:t>
            </w:r>
            <w:r w:rsidRPr="008B0298">
              <w:rPr>
                <w:rFonts w:asciiTheme="minorHAnsi" w:hAnsiTheme="minorHAnsi" w:cstheme="minorHAnsi"/>
                <w:sz w:val="20"/>
                <w:szCs w:val="20"/>
              </w:rPr>
              <w:t>d</w:t>
            </w:r>
            <w:r w:rsidRPr="008B0298">
              <w:rPr>
                <w:rFonts w:asciiTheme="minorHAnsi" w:hAnsiTheme="minorHAnsi" w:cstheme="minorHAnsi"/>
                <w:spacing w:val="-3"/>
                <w:sz w:val="20"/>
                <w:szCs w:val="20"/>
              </w:rPr>
              <w:t xml:space="preserve"> </w:t>
            </w:r>
            <w:r w:rsidR="005132BD">
              <w:rPr>
                <w:rFonts w:asciiTheme="minorHAnsi" w:hAnsiTheme="minorHAnsi" w:cstheme="minorHAnsi"/>
                <w:spacing w:val="-4"/>
                <w:sz w:val="20"/>
                <w:szCs w:val="20"/>
              </w:rPr>
              <w:t>six</w:t>
            </w:r>
            <w:r w:rsidR="002B6DBF" w:rsidRPr="008B0298">
              <w:rPr>
                <w:rFonts w:asciiTheme="minorHAnsi" w:hAnsiTheme="minorHAnsi" w:cstheme="minorHAnsi"/>
                <w:spacing w:val="-4"/>
                <w:sz w:val="20"/>
                <w:szCs w:val="20"/>
              </w:rPr>
              <w:t xml:space="preserve"> </w:t>
            </w:r>
            <w:r w:rsidR="00245BD4" w:rsidRPr="008B0298">
              <w:rPr>
                <w:rFonts w:asciiTheme="minorHAnsi" w:hAnsiTheme="minorHAnsi" w:cstheme="minorHAnsi"/>
                <w:spacing w:val="-4"/>
                <w:sz w:val="20"/>
                <w:szCs w:val="20"/>
              </w:rPr>
              <w:t>(</w:t>
            </w:r>
            <w:r w:rsidR="005132BD">
              <w:rPr>
                <w:rFonts w:asciiTheme="minorHAnsi" w:hAnsiTheme="minorHAnsi" w:cstheme="minorHAnsi"/>
                <w:spacing w:val="-4"/>
                <w:sz w:val="20"/>
                <w:szCs w:val="20"/>
              </w:rPr>
              <w:t>6</w:t>
            </w:r>
            <w:r w:rsidR="00245BD4" w:rsidRPr="008B0298">
              <w:rPr>
                <w:rFonts w:asciiTheme="minorHAnsi" w:hAnsiTheme="minorHAnsi" w:cstheme="minorHAnsi"/>
                <w:spacing w:val="-4"/>
                <w:sz w:val="20"/>
                <w:szCs w:val="20"/>
              </w:rPr>
              <w:t>)</w:t>
            </w:r>
          </w:p>
          <w:p w14:paraId="2FE6EBAE" w14:textId="10AB35EE" w:rsidR="00C8169E" w:rsidRPr="008B0298" w:rsidRDefault="00C8169E" w:rsidP="002B6DBF">
            <w:pPr>
              <w:pStyle w:val="TableParagraph"/>
              <w:kinsoku w:val="0"/>
              <w:overflowPunct w:val="0"/>
              <w:spacing w:before="2" w:line="242" w:lineRule="exact"/>
              <w:ind w:left="465" w:right="46"/>
              <w:rPr>
                <w:rFonts w:asciiTheme="minorHAnsi" w:hAnsiTheme="minorHAnsi" w:cstheme="minorHAnsi"/>
                <w:sz w:val="20"/>
                <w:szCs w:val="20"/>
              </w:rPr>
            </w:pPr>
            <w:r w:rsidRPr="008B0298">
              <w:rPr>
                <w:rFonts w:asciiTheme="minorHAnsi" w:hAnsiTheme="minorHAnsi" w:cstheme="minorHAnsi"/>
                <w:spacing w:val="-7"/>
                <w:sz w:val="20"/>
                <w:szCs w:val="20"/>
              </w:rPr>
              <w:t>m</w:t>
            </w:r>
            <w:r w:rsidRPr="008B0298">
              <w:rPr>
                <w:rFonts w:asciiTheme="minorHAnsi" w:hAnsiTheme="minorHAnsi" w:cstheme="minorHAnsi"/>
                <w:spacing w:val="-3"/>
                <w:sz w:val="20"/>
                <w:szCs w:val="20"/>
              </w:rPr>
              <w:t>on</w:t>
            </w:r>
            <w:r w:rsidRPr="008B0298">
              <w:rPr>
                <w:rFonts w:asciiTheme="minorHAnsi" w:hAnsiTheme="minorHAnsi" w:cstheme="minorHAnsi"/>
                <w:spacing w:val="-4"/>
                <w:sz w:val="20"/>
                <w:szCs w:val="20"/>
              </w:rPr>
              <w:t>t</w:t>
            </w:r>
            <w:r w:rsidRPr="008B0298">
              <w:rPr>
                <w:rFonts w:asciiTheme="minorHAnsi" w:hAnsiTheme="minorHAnsi" w:cstheme="minorHAnsi"/>
                <w:spacing w:val="-5"/>
                <w:sz w:val="20"/>
                <w:szCs w:val="20"/>
              </w:rPr>
              <w:t>h</w:t>
            </w:r>
            <w:r w:rsidRPr="008B0298">
              <w:rPr>
                <w:rFonts w:asciiTheme="minorHAnsi" w:hAnsiTheme="minorHAnsi" w:cstheme="minorHAnsi"/>
                <w:spacing w:val="-4"/>
                <w:sz w:val="20"/>
                <w:szCs w:val="20"/>
              </w:rPr>
              <w:t>s</w:t>
            </w:r>
            <w:r w:rsidRPr="008B0298">
              <w:rPr>
                <w:rFonts w:asciiTheme="minorHAnsi" w:hAnsiTheme="minorHAnsi" w:cstheme="minorHAnsi"/>
                <w:sz w:val="20"/>
                <w:szCs w:val="20"/>
              </w:rPr>
              <w:t xml:space="preserve">. </w:t>
            </w:r>
            <w:r w:rsidRPr="008B0298">
              <w:rPr>
                <w:rFonts w:asciiTheme="minorHAnsi" w:hAnsiTheme="minorHAnsi" w:cstheme="minorHAnsi"/>
                <w:spacing w:val="38"/>
                <w:sz w:val="20"/>
                <w:szCs w:val="20"/>
              </w:rPr>
              <w:t xml:space="preserve"> </w:t>
            </w:r>
            <w:r w:rsidR="00245BD4" w:rsidRPr="008B0298">
              <w:rPr>
                <w:rFonts w:asciiTheme="minorHAnsi" w:hAnsiTheme="minorHAnsi" w:cstheme="minorHAnsi"/>
                <w:spacing w:val="-6"/>
                <w:sz w:val="20"/>
                <w:szCs w:val="20"/>
              </w:rPr>
              <w:t>Learners</w:t>
            </w:r>
            <w:r w:rsidRPr="008B0298">
              <w:rPr>
                <w:rFonts w:asciiTheme="minorHAnsi" w:hAnsiTheme="minorHAnsi" w:cstheme="minorHAnsi"/>
                <w:spacing w:val="39"/>
                <w:sz w:val="20"/>
                <w:szCs w:val="20"/>
              </w:rPr>
              <w:t xml:space="preserve"> </w:t>
            </w:r>
            <w:r w:rsidRPr="008B0298">
              <w:rPr>
                <w:rFonts w:asciiTheme="minorHAnsi" w:hAnsiTheme="minorHAnsi" w:cstheme="minorHAnsi"/>
                <w:spacing w:val="-5"/>
                <w:sz w:val="20"/>
                <w:szCs w:val="20"/>
              </w:rPr>
              <w:t>wh</w:t>
            </w:r>
            <w:r w:rsidRPr="008B0298">
              <w:rPr>
                <w:rFonts w:asciiTheme="minorHAnsi" w:hAnsiTheme="minorHAnsi" w:cstheme="minorHAnsi"/>
                <w:sz w:val="20"/>
                <w:szCs w:val="20"/>
              </w:rPr>
              <w:t>o</w:t>
            </w:r>
            <w:r w:rsidRPr="008B0298">
              <w:rPr>
                <w:rFonts w:asciiTheme="minorHAnsi" w:hAnsiTheme="minorHAnsi" w:cstheme="minorHAnsi"/>
                <w:spacing w:val="41"/>
                <w:sz w:val="20"/>
                <w:szCs w:val="20"/>
              </w:rPr>
              <w:t xml:space="preserve"> </w:t>
            </w:r>
            <w:r w:rsidRPr="008B0298">
              <w:rPr>
                <w:rFonts w:asciiTheme="minorHAnsi" w:hAnsiTheme="minorHAnsi" w:cstheme="minorHAnsi"/>
                <w:spacing w:val="-5"/>
                <w:sz w:val="20"/>
                <w:szCs w:val="20"/>
              </w:rPr>
              <w:t>ha</w:t>
            </w:r>
            <w:r w:rsidRPr="008B0298">
              <w:rPr>
                <w:rFonts w:asciiTheme="minorHAnsi" w:hAnsiTheme="minorHAnsi" w:cstheme="minorHAnsi"/>
                <w:spacing w:val="-3"/>
                <w:sz w:val="20"/>
                <w:szCs w:val="20"/>
              </w:rPr>
              <w:t>v</w:t>
            </w:r>
            <w:r w:rsidRPr="008B0298">
              <w:rPr>
                <w:rFonts w:asciiTheme="minorHAnsi" w:hAnsiTheme="minorHAnsi" w:cstheme="minorHAnsi"/>
                <w:sz w:val="20"/>
                <w:szCs w:val="20"/>
              </w:rPr>
              <w:t>e</w:t>
            </w:r>
            <w:r w:rsidRPr="008B0298">
              <w:rPr>
                <w:rFonts w:asciiTheme="minorHAnsi" w:hAnsiTheme="minorHAnsi" w:cstheme="minorHAnsi"/>
                <w:spacing w:val="-5"/>
                <w:sz w:val="20"/>
                <w:szCs w:val="20"/>
              </w:rPr>
              <w:t xml:space="preserve"> </w:t>
            </w:r>
            <w:r w:rsidRPr="008B0298">
              <w:rPr>
                <w:rFonts w:asciiTheme="minorHAnsi" w:hAnsiTheme="minorHAnsi" w:cstheme="minorHAnsi"/>
                <w:sz w:val="20"/>
                <w:szCs w:val="20"/>
              </w:rPr>
              <w:t>dr</w:t>
            </w:r>
            <w:r w:rsidRPr="008B0298">
              <w:rPr>
                <w:rFonts w:asciiTheme="minorHAnsi" w:hAnsiTheme="minorHAnsi" w:cstheme="minorHAnsi"/>
                <w:spacing w:val="-1"/>
                <w:sz w:val="20"/>
                <w:szCs w:val="20"/>
              </w:rPr>
              <w:t>o</w:t>
            </w:r>
            <w:r w:rsidRPr="008B0298">
              <w:rPr>
                <w:rFonts w:asciiTheme="minorHAnsi" w:hAnsiTheme="minorHAnsi" w:cstheme="minorHAnsi"/>
                <w:sz w:val="20"/>
                <w:szCs w:val="20"/>
              </w:rPr>
              <w:t>pp</w:t>
            </w:r>
            <w:r w:rsidRPr="008B0298">
              <w:rPr>
                <w:rFonts w:asciiTheme="minorHAnsi" w:hAnsiTheme="minorHAnsi" w:cstheme="minorHAnsi"/>
                <w:spacing w:val="-1"/>
                <w:sz w:val="20"/>
                <w:szCs w:val="20"/>
              </w:rPr>
              <w:t>e</w:t>
            </w:r>
            <w:r w:rsidRPr="008B0298">
              <w:rPr>
                <w:rFonts w:asciiTheme="minorHAnsi" w:hAnsiTheme="minorHAnsi" w:cstheme="minorHAnsi"/>
                <w:sz w:val="20"/>
                <w:szCs w:val="20"/>
              </w:rPr>
              <w:t>d</w:t>
            </w:r>
            <w:r w:rsidRPr="008B0298">
              <w:rPr>
                <w:rFonts w:asciiTheme="minorHAnsi" w:hAnsiTheme="minorHAnsi" w:cstheme="minorHAnsi"/>
                <w:spacing w:val="-1"/>
                <w:sz w:val="20"/>
                <w:szCs w:val="20"/>
              </w:rPr>
              <w:t xml:space="preserve"> </w:t>
            </w:r>
            <w:r w:rsidRPr="008B0298">
              <w:rPr>
                <w:rFonts w:asciiTheme="minorHAnsi" w:hAnsiTheme="minorHAnsi" w:cstheme="minorHAnsi"/>
                <w:sz w:val="20"/>
                <w:szCs w:val="20"/>
              </w:rPr>
              <w:t>out</w:t>
            </w:r>
            <w:r w:rsidRPr="008B0298">
              <w:rPr>
                <w:rFonts w:asciiTheme="minorHAnsi" w:hAnsiTheme="minorHAnsi" w:cstheme="minorHAnsi"/>
                <w:spacing w:val="-1"/>
                <w:sz w:val="20"/>
                <w:szCs w:val="20"/>
              </w:rPr>
              <w:t xml:space="preserve"> </w:t>
            </w:r>
            <w:r w:rsidRPr="008B0298">
              <w:rPr>
                <w:rFonts w:asciiTheme="minorHAnsi" w:hAnsiTheme="minorHAnsi" w:cstheme="minorHAnsi"/>
                <w:sz w:val="20"/>
                <w:szCs w:val="20"/>
              </w:rPr>
              <w:t>or</w:t>
            </w:r>
            <w:r w:rsidRPr="008B0298">
              <w:rPr>
                <w:rFonts w:asciiTheme="minorHAnsi" w:hAnsiTheme="minorHAnsi" w:cstheme="minorHAnsi"/>
                <w:spacing w:val="43"/>
                <w:sz w:val="20"/>
                <w:szCs w:val="20"/>
              </w:rPr>
              <w:t xml:space="preserve"> </w:t>
            </w:r>
            <w:r w:rsidRPr="008B0298">
              <w:rPr>
                <w:rFonts w:asciiTheme="minorHAnsi" w:hAnsiTheme="minorHAnsi" w:cstheme="minorHAnsi"/>
                <w:spacing w:val="-5"/>
                <w:sz w:val="20"/>
                <w:szCs w:val="20"/>
              </w:rPr>
              <w:t>“st</w:t>
            </w:r>
            <w:r w:rsidRPr="008B0298">
              <w:rPr>
                <w:rFonts w:asciiTheme="minorHAnsi" w:hAnsiTheme="minorHAnsi" w:cstheme="minorHAnsi"/>
                <w:spacing w:val="-3"/>
                <w:sz w:val="20"/>
                <w:szCs w:val="20"/>
              </w:rPr>
              <w:t>o</w:t>
            </w:r>
            <w:r w:rsidRPr="008B0298">
              <w:rPr>
                <w:rFonts w:asciiTheme="minorHAnsi" w:hAnsiTheme="minorHAnsi" w:cstheme="minorHAnsi"/>
                <w:spacing w:val="-5"/>
                <w:sz w:val="20"/>
                <w:szCs w:val="20"/>
              </w:rPr>
              <w:t>ppe</w:t>
            </w:r>
            <w:r w:rsidRPr="008B0298">
              <w:rPr>
                <w:rFonts w:asciiTheme="minorHAnsi" w:hAnsiTheme="minorHAnsi" w:cstheme="minorHAnsi"/>
                <w:spacing w:val="-3"/>
                <w:sz w:val="20"/>
                <w:szCs w:val="20"/>
              </w:rPr>
              <w:t>d</w:t>
            </w:r>
            <w:r w:rsidRPr="008B0298">
              <w:rPr>
                <w:rFonts w:asciiTheme="minorHAnsi" w:hAnsiTheme="minorHAnsi" w:cstheme="minorHAnsi"/>
                <w:sz w:val="20"/>
                <w:szCs w:val="20"/>
              </w:rPr>
              <w:t xml:space="preserve">- </w:t>
            </w:r>
            <w:r w:rsidRPr="008B0298">
              <w:rPr>
                <w:rFonts w:asciiTheme="minorHAnsi" w:hAnsiTheme="minorHAnsi" w:cstheme="minorHAnsi"/>
                <w:spacing w:val="-5"/>
                <w:sz w:val="20"/>
                <w:szCs w:val="20"/>
              </w:rPr>
              <w:t>o</w:t>
            </w:r>
            <w:r w:rsidRPr="008B0298">
              <w:rPr>
                <w:rFonts w:asciiTheme="minorHAnsi" w:hAnsiTheme="minorHAnsi" w:cstheme="minorHAnsi"/>
                <w:spacing w:val="-3"/>
                <w:sz w:val="20"/>
                <w:szCs w:val="20"/>
              </w:rPr>
              <w:t>u</w:t>
            </w:r>
            <w:r w:rsidRPr="008B0298">
              <w:rPr>
                <w:rFonts w:asciiTheme="minorHAnsi" w:hAnsiTheme="minorHAnsi" w:cstheme="minorHAnsi"/>
                <w:spacing w:val="-5"/>
                <w:sz w:val="20"/>
                <w:szCs w:val="20"/>
              </w:rPr>
              <w:t>t</w:t>
            </w:r>
            <w:r w:rsidRPr="008B0298">
              <w:rPr>
                <w:rFonts w:asciiTheme="minorHAnsi" w:hAnsiTheme="minorHAnsi" w:cstheme="minorHAnsi"/>
                <w:sz w:val="20"/>
                <w:szCs w:val="20"/>
              </w:rPr>
              <w:t>”</w:t>
            </w:r>
            <w:r w:rsidRPr="008B0298">
              <w:rPr>
                <w:rFonts w:asciiTheme="minorHAnsi" w:hAnsiTheme="minorHAnsi" w:cstheme="minorHAnsi"/>
                <w:spacing w:val="44"/>
                <w:sz w:val="20"/>
                <w:szCs w:val="20"/>
              </w:rPr>
              <w:t xml:space="preserve"> </w:t>
            </w:r>
            <w:r w:rsidRPr="008B0298">
              <w:rPr>
                <w:rFonts w:asciiTheme="minorHAnsi" w:hAnsiTheme="minorHAnsi" w:cstheme="minorHAnsi"/>
                <w:spacing w:val="-2"/>
                <w:sz w:val="20"/>
                <w:szCs w:val="20"/>
              </w:rPr>
              <w:t>o</w:t>
            </w:r>
            <w:r w:rsidRPr="008B0298">
              <w:rPr>
                <w:rFonts w:asciiTheme="minorHAnsi" w:hAnsiTheme="minorHAnsi" w:cstheme="minorHAnsi"/>
                <w:sz w:val="20"/>
                <w:szCs w:val="20"/>
              </w:rPr>
              <w:t>f</w:t>
            </w:r>
            <w:r w:rsidRPr="008B0298">
              <w:rPr>
                <w:rFonts w:asciiTheme="minorHAnsi" w:hAnsiTheme="minorHAnsi" w:cstheme="minorHAnsi"/>
                <w:spacing w:val="39"/>
                <w:sz w:val="20"/>
                <w:szCs w:val="20"/>
              </w:rPr>
              <w:t xml:space="preserve"> </w:t>
            </w:r>
            <w:r w:rsidRPr="008B0298">
              <w:rPr>
                <w:rFonts w:asciiTheme="minorHAnsi" w:hAnsiTheme="minorHAnsi" w:cstheme="minorHAnsi"/>
                <w:spacing w:val="-4"/>
                <w:sz w:val="20"/>
                <w:szCs w:val="20"/>
              </w:rPr>
              <w:t>a</w:t>
            </w:r>
            <w:r w:rsidRPr="008B0298">
              <w:rPr>
                <w:rFonts w:asciiTheme="minorHAnsi" w:hAnsiTheme="minorHAnsi" w:cstheme="minorHAnsi"/>
                <w:sz w:val="20"/>
                <w:szCs w:val="20"/>
              </w:rPr>
              <w:t xml:space="preserve">n </w:t>
            </w:r>
            <w:r w:rsidRPr="008B0298">
              <w:rPr>
                <w:rFonts w:asciiTheme="minorHAnsi" w:hAnsiTheme="minorHAnsi" w:cstheme="minorHAnsi"/>
                <w:spacing w:val="-5"/>
                <w:sz w:val="20"/>
                <w:szCs w:val="20"/>
              </w:rPr>
              <w:t>in</w:t>
            </w:r>
            <w:r w:rsidRPr="008B0298">
              <w:rPr>
                <w:rFonts w:asciiTheme="minorHAnsi" w:hAnsiTheme="minorHAnsi" w:cstheme="minorHAnsi"/>
                <w:spacing w:val="-4"/>
                <w:sz w:val="20"/>
                <w:szCs w:val="20"/>
              </w:rPr>
              <w:t>st</w:t>
            </w:r>
            <w:r w:rsidRPr="008B0298">
              <w:rPr>
                <w:rFonts w:asciiTheme="minorHAnsi" w:hAnsiTheme="minorHAnsi" w:cstheme="minorHAnsi"/>
                <w:spacing w:val="-6"/>
                <w:sz w:val="20"/>
                <w:szCs w:val="20"/>
              </w:rPr>
              <w:t>r</w:t>
            </w:r>
            <w:r w:rsidRPr="008B0298">
              <w:rPr>
                <w:rFonts w:asciiTheme="minorHAnsi" w:hAnsiTheme="minorHAnsi" w:cstheme="minorHAnsi"/>
                <w:spacing w:val="-5"/>
                <w:sz w:val="20"/>
                <w:szCs w:val="20"/>
              </w:rPr>
              <w:t>u</w:t>
            </w:r>
            <w:r w:rsidRPr="008B0298">
              <w:rPr>
                <w:rFonts w:asciiTheme="minorHAnsi" w:hAnsiTheme="minorHAnsi" w:cstheme="minorHAnsi"/>
                <w:spacing w:val="-4"/>
                <w:sz w:val="20"/>
                <w:szCs w:val="20"/>
              </w:rPr>
              <w:t>c</w:t>
            </w:r>
            <w:r w:rsidRPr="008B0298">
              <w:rPr>
                <w:rFonts w:asciiTheme="minorHAnsi" w:hAnsiTheme="minorHAnsi" w:cstheme="minorHAnsi"/>
                <w:spacing w:val="-5"/>
                <w:sz w:val="20"/>
                <w:szCs w:val="20"/>
              </w:rPr>
              <w:t>tio</w:t>
            </w:r>
            <w:r w:rsidRPr="008B0298">
              <w:rPr>
                <w:rFonts w:asciiTheme="minorHAnsi" w:hAnsiTheme="minorHAnsi" w:cstheme="minorHAnsi"/>
                <w:spacing w:val="-4"/>
                <w:sz w:val="20"/>
                <w:szCs w:val="20"/>
              </w:rPr>
              <w:t>n</w:t>
            </w:r>
            <w:r w:rsidRPr="008B0298">
              <w:rPr>
                <w:rFonts w:asciiTheme="minorHAnsi" w:hAnsiTheme="minorHAnsi" w:cstheme="minorHAnsi"/>
                <w:spacing w:val="-5"/>
                <w:sz w:val="20"/>
                <w:szCs w:val="20"/>
              </w:rPr>
              <w:t>a</w:t>
            </w:r>
            <w:r w:rsidRPr="008B0298">
              <w:rPr>
                <w:rFonts w:asciiTheme="minorHAnsi" w:hAnsiTheme="minorHAnsi" w:cstheme="minorHAnsi"/>
                <w:sz w:val="20"/>
                <w:szCs w:val="20"/>
              </w:rPr>
              <w:t>l</w:t>
            </w:r>
            <w:r w:rsidRPr="008B0298">
              <w:rPr>
                <w:rFonts w:asciiTheme="minorHAnsi" w:hAnsiTheme="minorHAnsi" w:cstheme="minorHAnsi"/>
                <w:spacing w:val="37"/>
                <w:sz w:val="20"/>
                <w:szCs w:val="20"/>
              </w:rPr>
              <w:t xml:space="preserve"> </w:t>
            </w:r>
            <w:r w:rsidRPr="008B0298">
              <w:rPr>
                <w:rFonts w:asciiTheme="minorHAnsi" w:hAnsiTheme="minorHAnsi" w:cstheme="minorHAnsi"/>
                <w:spacing w:val="-4"/>
                <w:sz w:val="20"/>
                <w:szCs w:val="20"/>
              </w:rPr>
              <w:t>progr</w:t>
            </w:r>
            <w:r w:rsidRPr="008B0298">
              <w:rPr>
                <w:rFonts w:asciiTheme="minorHAnsi" w:hAnsiTheme="minorHAnsi" w:cstheme="minorHAnsi"/>
                <w:spacing w:val="-1"/>
                <w:sz w:val="20"/>
                <w:szCs w:val="20"/>
              </w:rPr>
              <w:t>a</w:t>
            </w:r>
            <w:r w:rsidRPr="008B0298">
              <w:rPr>
                <w:rFonts w:asciiTheme="minorHAnsi" w:hAnsiTheme="minorHAnsi" w:cstheme="minorHAnsi"/>
                <w:sz w:val="20"/>
                <w:szCs w:val="20"/>
              </w:rPr>
              <w:t>m</w:t>
            </w:r>
            <w:r w:rsidRPr="008B0298">
              <w:rPr>
                <w:rFonts w:asciiTheme="minorHAnsi" w:hAnsiTheme="minorHAnsi" w:cstheme="minorHAnsi"/>
                <w:spacing w:val="35"/>
                <w:sz w:val="20"/>
                <w:szCs w:val="20"/>
              </w:rPr>
              <w:t xml:space="preserve"> </w:t>
            </w:r>
            <w:r w:rsidRPr="008B0298">
              <w:rPr>
                <w:rFonts w:asciiTheme="minorHAnsi" w:hAnsiTheme="minorHAnsi" w:cstheme="minorHAnsi"/>
                <w:spacing w:val="-3"/>
                <w:sz w:val="20"/>
                <w:szCs w:val="20"/>
              </w:rPr>
              <w:t>f</w:t>
            </w:r>
            <w:r w:rsidRPr="008B0298">
              <w:rPr>
                <w:rFonts w:asciiTheme="minorHAnsi" w:hAnsiTheme="minorHAnsi" w:cstheme="minorHAnsi"/>
                <w:spacing w:val="-1"/>
                <w:sz w:val="20"/>
                <w:szCs w:val="20"/>
              </w:rPr>
              <w:t>o</w:t>
            </w:r>
            <w:r w:rsidRPr="008B0298">
              <w:rPr>
                <w:rFonts w:asciiTheme="minorHAnsi" w:hAnsiTheme="minorHAnsi" w:cstheme="minorHAnsi"/>
                <w:sz w:val="20"/>
                <w:szCs w:val="20"/>
              </w:rPr>
              <w:t>r</w:t>
            </w:r>
            <w:r w:rsidRPr="008B0298">
              <w:rPr>
                <w:rFonts w:asciiTheme="minorHAnsi" w:hAnsiTheme="minorHAnsi" w:cstheme="minorHAnsi"/>
                <w:spacing w:val="47"/>
                <w:sz w:val="20"/>
                <w:szCs w:val="20"/>
              </w:rPr>
              <w:t xml:space="preserve"> </w:t>
            </w:r>
            <w:r w:rsidRPr="008B0298">
              <w:rPr>
                <w:rFonts w:asciiTheme="minorHAnsi" w:hAnsiTheme="minorHAnsi" w:cstheme="minorHAnsi"/>
                <w:spacing w:val="-7"/>
                <w:sz w:val="20"/>
                <w:szCs w:val="20"/>
              </w:rPr>
              <w:t>m</w:t>
            </w:r>
            <w:r w:rsidRPr="008B0298">
              <w:rPr>
                <w:rFonts w:asciiTheme="minorHAnsi" w:hAnsiTheme="minorHAnsi" w:cstheme="minorHAnsi"/>
                <w:spacing w:val="-4"/>
                <w:sz w:val="20"/>
                <w:szCs w:val="20"/>
              </w:rPr>
              <w:t>or</w:t>
            </w:r>
            <w:r w:rsidRPr="008B0298">
              <w:rPr>
                <w:rFonts w:asciiTheme="minorHAnsi" w:hAnsiTheme="minorHAnsi" w:cstheme="minorHAnsi"/>
                <w:sz w:val="20"/>
                <w:szCs w:val="20"/>
              </w:rPr>
              <w:t>e</w:t>
            </w:r>
            <w:r w:rsidRPr="008B0298">
              <w:rPr>
                <w:rFonts w:asciiTheme="minorHAnsi" w:hAnsiTheme="minorHAnsi" w:cstheme="minorHAnsi"/>
                <w:spacing w:val="43"/>
                <w:sz w:val="20"/>
                <w:szCs w:val="20"/>
              </w:rPr>
              <w:t xml:space="preserve"> </w:t>
            </w:r>
            <w:r w:rsidRPr="008B0298">
              <w:rPr>
                <w:rFonts w:asciiTheme="minorHAnsi" w:hAnsiTheme="minorHAnsi" w:cstheme="minorHAnsi"/>
                <w:spacing w:val="-4"/>
                <w:sz w:val="20"/>
                <w:szCs w:val="20"/>
              </w:rPr>
              <w:t>tha</w:t>
            </w:r>
            <w:r w:rsidRPr="008B0298">
              <w:rPr>
                <w:rFonts w:asciiTheme="minorHAnsi" w:hAnsiTheme="minorHAnsi" w:cstheme="minorHAnsi"/>
                <w:sz w:val="20"/>
                <w:szCs w:val="20"/>
              </w:rPr>
              <w:t>n</w:t>
            </w:r>
            <w:r w:rsidRPr="008B0298">
              <w:rPr>
                <w:rFonts w:asciiTheme="minorHAnsi" w:hAnsiTheme="minorHAnsi" w:cstheme="minorHAnsi"/>
                <w:spacing w:val="47"/>
                <w:sz w:val="20"/>
                <w:szCs w:val="20"/>
              </w:rPr>
              <w:t xml:space="preserve"> </w:t>
            </w:r>
            <w:r w:rsidRPr="008B0298">
              <w:rPr>
                <w:rFonts w:asciiTheme="minorHAnsi" w:hAnsiTheme="minorHAnsi" w:cstheme="minorHAnsi"/>
                <w:spacing w:val="-4"/>
                <w:sz w:val="20"/>
                <w:szCs w:val="20"/>
              </w:rPr>
              <w:t>fou</w:t>
            </w:r>
            <w:r w:rsidRPr="008B0298">
              <w:rPr>
                <w:rFonts w:asciiTheme="minorHAnsi" w:hAnsiTheme="minorHAnsi" w:cstheme="minorHAnsi"/>
                <w:sz w:val="20"/>
                <w:szCs w:val="20"/>
              </w:rPr>
              <w:t>r</w:t>
            </w:r>
            <w:r w:rsidRPr="008B0298">
              <w:rPr>
                <w:rFonts w:asciiTheme="minorHAnsi" w:hAnsiTheme="minorHAnsi" w:cstheme="minorHAnsi"/>
                <w:spacing w:val="45"/>
                <w:sz w:val="20"/>
                <w:szCs w:val="20"/>
              </w:rPr>
              <w:t xml:space="preserve"> </w:t>
            </w:r>
            <w:r w:rsidRPr="008B0298">
              <w:rPr>
                <w:rFonts w:asciiTheme="minorHAnsi" w:hAnsiTheme="minorHAnsi" w:cstheme="minorHAnsi"/>
                <w:spacing w:val="-3"/>
                <w:sz w:val="20"/>
                <w:szCs w:val="20"/>
              </w:rPr>
              <w:t>(</w:t>
            </w:r>
            <w:r w:rsidRPr="008B0298">
              <w:rPr>
                <w:rFonts w:asciiTheme="minorHAnsi" w:hAnsiTheme="minorHAnsi" w:cstheme="minorHAnsi"/>
                <w:spacing w:val="-4"/>
                <w:sz w:val="20"/>
                <w:szCs w:val="20"/>
              </w:rPr>
              <w:t xml:space="preserve">4) </w:t>
            </w:r>
            <w:r w:rsidRPr="008B0298">
              <w:rPr>
                <w:rFonts w:asciiTheme="minorHAnsi" w:hAnsiTheme="minorHAnsi" w:cstheme="minorHAnsi"/>
                <w:spacing w:val="-7"/>
                <w:sz w:val="20"/>
                <w:szCs w:val="20"/>
              </w:rPr>
              <w:t>m</w:t>
            </w:r>
            <w:r w:rsidRPr="008B0298">
              <w:rPr>
                <w:rFonts w:asciiTheme="minorHAnsi" w:hAnsiTheme="minorHAnsi" w:cstheme="minorHAnsi"/>
                <w:spacing w:val="-4"/>
                <w:sz w:val="20"/>
                <w:szCs w:val="20"/>
              </w:rPr>
              <w:t>ont</w:t>
            </w:r>
            <w:r w:rsidRPr="008B0298">
              <w:rPr>
                <w:rFonts w:asciiTheme="minorHAnsi" w:hAnsiTheme="minorHAnsi" w:cstheme="minorHAnsi"/>
                <w:spacing w:val="-5"/>
                <w:sz w:val="20"/>
                <w:szCs w:val="20"/>
              </w:rPr>
              <w:t>h</w:t>
            </w:r>
            <w:r w:rsidRPr="008B0298">
              <w:rPr>
                <w:rFonts w:asciiTheme="minorHAnsi" w:hAnsiTheme="minorHAnsi" w:cstheme="minorHAnsi"/>
                <w:spacing w:val="-4"/>
                <w:sz w:val="20"/>
                <w:szCs w:val="20"/>
              </w:rPr>
              <w:t>s</w:t>
            </w:r>
            <w:r w:rsidRPr="008B0298">
              <w:rPr>
                <w:rFonts w:asciiTheme="minorHAnsi" w:hAnsiTheme="minorHAnsi" w:cstheme="minorHAnsi"/>
                <w:sz w:val="20"/>
                <w:szCs w:val="20"/>
              </w:rPr>
              <w:t xml:space="preserve">, </w:t>
            </w:r>
            <w:r w:rsidRPr="008B0298">
              <w:rPr>
                <w:rFonts w:asciiTheme="minorHAnsi" w:hAnsiTheme="minorHAnsi" w:cstheme="minorHAnsi"/>
                <w:spacing w:val="-7"/>
                <w:sz w:val="20"/>
                <w:szCs w:val="20"/>
              </w:rPr>
              <w:t>m</w:t>
            </w:r>
            <w:r w:rsidRPr="008B0298">
              <w:rPr>
                <w:rFonts w:asciiTheme="minorHAnsi" w:hAnsiTheme="minorHAnsi" w:cstheme="minorHAnsi"/>
                <w:spacing w:val="-4"/>
                <w:sz w:val="20"/>
                <w:szCs w:val="20"/>
              </w:rPr>
              <w:t>us</w:t>
            </w:r>
            <w:r w:rsidRPr="008B0298">
              <w:rPr>
                <w:rFonts w:asciiTheme="minorHAnsi" w:hAnsiTheme="minorHAnsi" w:cstheme="minorHAnsi"/>
                <w:sz w:val="20"/>
                <w:szCs w:val="20"/>
              </w:rPr>
              <w:t>t</w:t>
            </w:r>
            <w:r w:rsidRPr="008B0298">
              <w:rPr>
                <w:rFonts w:asciiTheme="minorHAnsi" w:hAnsiTheme="minorHAnsi" w:cstheme="minorHAnsi"/>
                <w:spacing w:val="39"/>
                <w:sz w:val="20"/>
                <w:szCs w:val="20"/>
              </w:rPr>
              <w:t xml:space="preserve"> </w:t>
            </w:r>
            <w:r w:rsidRPr="008B0298">
              <w:rPr>
                <w:rFonts w:asciiTheme="minorHAnsi" w:hAnsiTheme="minorHAnsi" w:cstheme="minorHAnsi"/>
                <w:spacing w:val="-2"/>
                <w:sz w:val="20"/>
                <w:szCs w:val="20"/>
              </w:rPr>
              <w:t>b</w:t>
            </w:r>
            <w:r w:rsidRPr="008B0298">
              <w:rPr>
                <w:rFonts w:asciiTheme="minorHAnsi" w:hAnsiTheme="minorHAnsi" w:cstheme="minorHAnsi"/>
                <w:sz w:val="20"/>
                <w:szCs w:val="20"/>
              </w:rPr>
              <w:t xml:space="preserve">e </w:t>
            </w:r>
            <w:r w:rsidRPr="008B0298">
              <w:rPr>
                <w:rFonts w:asciiTheme="minorHAnsi" w:hAnsiTheme="minorHAnsi" w:cstheme="minorHAnsi"/>
                <w:spacing w:val="-5"/>
                <w:sz w:val="20"/>
                <w:szCs w:val="20"/>
              </w:rPr>
              <w:t>a</w:t>
            </w:r>
            <w:r w:rsidRPr="008B0298">
              <w:rPr>
                <w:rFonts w:asciiTheme="minorHAnsi" w:hAnsiTheme="minorHAnsi" w:cstheme="minorHAnsi"/>
                <w:spacing w:val="-4"/>
                <w:sz w:val="20"/>
                <w:szCs w:val="20"/>
              </w:rPr>
              <w:t>d</w:t>
            </w:r>
            <w:r w:rsidRPr="008B0298">
              <w:rPr>
                <w:rFonts w:asciiTheme="minorHAnsi" w:hAnsiTheme="minorHAnsi" w:cstheme="minorHAnsi"/>
                <w:spacing w:val="-7"/>
                <w:sz w:val="20"/>
                <w:szCs w:val="20"/>
              </w:rPr>
              <w:t>m</w:t>
            </w:r>
            <w:r w:rsidRPr="008B0298">
              <w:rPr>
                <w:rFonts w:asciiTheme="minorHAnsi" w:hAnsiTheme="minorHAnsi" w:cstheme="minorHAnsi"/>
                <w:spacing w:val="-4"/>
                <w:sz w:val="20"/>
                <w:szCs w:val="20"/>
              </w:rPr>
              <w:t>ini</w:t>
            </w:r>
            <w:r w:rsidRPr="008B0298">
              <w:rPr>
                <w:rFonts w:asciiTheme="minorHAnsi" w:hAnsiTheme="minorHAnsi" w:cstheme="minorHAnsi"/>
                <w:spacing w:val="-5"/>
                <w:sz w:val="20"/>
                <w:szCs w:val="20"/>
              </w:rPr>
              <w:t>st</w:t>
            </w:r>
            <w:r w:rsidRPr="008B0298">
              <w:rPr>
                <w:rFonts w:asciiTheme="minorHAnsi" w:hAnsiTheme="minorHAnsi" w:cstheme="minorHAnsi"/>
                <w:spacing w:val="-4"/>
                <w:sz w:val="20"/>
                <w:szCs w:val="20"/>
              </w:rPr>
              <w:t>e</w:t>
            </w:r>
            <w:r w:rsidRPr="008B0298">
              <w:rPr>
                <w:rFonts w:asciiTheme="minorHAnsi" w:hAnsiTheme="minorHAnsi" w:cstheme="minorHAnsi"/>
                <w:spacing w:val="-6"/>
                <w:sz w:val="20"/>
                <w:szCs w:val="20"/>
              </w:rPr>
              <w:t>r</w:t>
            </w:r>
            <w:r w:rsidRPr="008B0298">
              <w:rPr>
                <w:rFonts w:asciiTheme="minorHAnsi" w:hAnsiTheme="minorHAnsi" w:cstheme="minorHAnsi"/>
                <w:spacing w:val="-4"/>
                <w:sz w:val="20"/>
                <w:szCs w:val="20"/>
              </w:rPr>
              <w:t>e</w:t>
            </w:r>
            <w:r w:rsidRPr="008B0298">
              <w:rPr>
                <w:rFonts w:asciiTheme="minorHAnsi" w:hAnsiTheme="minorHAnsi" w:cstheme="minorHAnsi"/>
                <w:sz w:val="20"/>
                <w:szCs w:val="20"/>
              </w:rPr>
              <w:t>d</w:t>
            </w:r>
            <w:r w:rsidRPr="008B0298">
              <w:rPr>
                <w:rFonts w:asciiTheme="minorHAnsi" w:hAnsiTheme="minorHAnsi" w:cstheme="minorHAnsi"/>
                <w:spacing w:val="36"/>
                <w:sz w:val="20"/>
                <w:szCs w:val="20"/>
              </w:rPr>
              <w:t xml:space="preserve"> </w:t>
            </w:r>
            <w:r w:rsidRPr="008B0298">
              <w:rPr>
                <w:rFonts w:asciiTheme="minorHAnsi" w:hAnsiTheme="minorHAnsi" w:cstheme="minorHAnsi"/>
                <w:sz w:val="20"/>
                <w:szCs w:val="20"/>
              </w:rPr>
              <w:t>a</w:t>
            </w:r>
            <w:r w:rsidRPr="008B0298">
              <w:rPr>
                <w:rFonts w:asciiTheme="minorHAnsi" w:hAnsiTheme="minorHAnsi" w:cstheme="minorHAnsi"/>
                <w:spacing w:val="43"/>
                <w:sz w:val="20"/>
                <w:szCs w:val="20"/>
              </w:rPr>
              <w:t xml:space="preserve"> </w:t>
            </w:r>
            <w:r w:rsidRPr="008B0298">
              <w:rPr>
                <w:rFonts w:asciiTheme="minorHAnsi" w:hAnsiTheme="minorHAnsi" w:cstheme="minorHAnsi"/>
                <w:spacing w:val="-2"/>
                <w:sz w:val="20"/>
                <w:szCs w:val="20"/>
              </w:rPr>
              <w:t>ne</w:t>
            </w:r>
            <w:r w:rsidRPr="008B0298">
              <w:rPr>
                <w:rFonts w:asciiTheme="minorHAnsi" w:hAnsiTheme="minorHAnsi" w:cstheme="minorHAnsi"/>
                <w:sz w:val="20"/>
                <w:szCs w:val="20"/>
              </w:rPr>
              <w:t>w</w:t>
            </w:r>
            <w:r w:rsidRPr="008B0298">
              <w:rPr>
                <w:rFonts w:asciiTheme="minorHAnsi" w:hAnsiTheme="minorHAnsi" w:cstheme="minorHAnsi"/>
                <w:spacing w:val="36"/>
                <w:sz w:val="20"/>
                <w:szCs w:val="20"/>
              </w:rPr>
              <w:t xml:space="preserve"> </w:t>
            </w:r>
            <w:r w:rsidRPr="008B0298">
              <w:rPr>
                <w:rFonts w:asciiTheme="minorHAnsi" w:hAnsiTheme="minorHAnsi" w:cstheme="minorHAnsi"/>
                <w:spacing w:val="-4"/>
                <w:sz w:val="20"/>
                <w:szCs w:val="20"/>
              </w:rPr>
              <w:t>p</w:t>
            </w:r>
            <w:r w:rsidRPr="008B0298">
              <w:rPr>
                <w:rFonts w:asciiTheme="minorHAnsi" w:hAnsiTheme="minorHAnsi" w:cstheme="minorHAnsi"/>
                <w:spacing w:val="-6"/>
                <w:sz w:val="20"/>
                <w:szCs w:val="20"/>
              </w:rPr>
              <w:t>r</w:t>
            </w:r>
            <w:r w:rsidRPr="008B0298">
              <w:rPr>
                <w:rFonts w:asciiTheme="minorHAnsi" w:hAnsiTheme="minorHAnsi" w:cstheme="minorHAnsi"/>
                <w:spacing w:val="-5"/>
                <w:sz w:val="20"/>
                <w:szCs w:val="20"/>
              </w:rPr>
              <w:t>e</w:t>
            </w:r>
            <w:r w:rsidRPr="008B0298">
              <w:rPr>
                <w:rFonts w:asciiTheme="minorHAnsi" w:hAnsiTheme="minorHAnsi" w:cstheme="minorHAnsi"/>
                <w:spacing w:val="-4"/>
                <w:sz w:val="20"/>
                <w:szCs w:val="20"/>
              </w:rPr>
              <w:t>-t</w:t>
            </w:r>
            <w:r w:rsidRPr="008B0298">
              <w:rPr>
                <w:rFonts w:asciiTheme="minorHAnsi" w:hAnsiTheme="minorHAnsi" w:cstheme="minorHAnsi"/>
                <w:spacing w:val="-5"/>
                <w:sz w:val="20"/>
                <w:szCs w:val="20"/>
              </w:rPr>
              <w:t>e</w:t>
            </w:r>
            <w:r w:rsidRPr="008B0298">
              <w:rPr>
                <w:rFonts w:asciiTheme="minorHAnsi" w:hAnsiTheme="minorHAnsi" w:cstheme="minorHAnsi"/>
                <w:spacing w:val="-4"/>
                <w:sz w:val="20"/>
                <w:szCs w:val="20"/>
              </w:rPr>
              <w:t>s</w:t>
            </w:r>
            <w:r w:rsidRPr="008B0298">
              <w:rPr>
                <w:rFonts w:asciiTheme="minorHAnsi" w:hAnsiTheme="minorHAnsi" w:cstheme="minorHAnsi"/>
                <w:sz w:val="20"/>
                <w:szCs w:val="20"/>
              </w:rPr>
              <w:t>t</w:t>
            </w:r>
            <w:r w:rsidRPr="008B0298">
              <w:rPr>
                <w:rFonts w:asciiTheme="minorHAnsi" w:hAnsiTheme="minorHAnsi" w:cstheme="minorHAnsi"/>
                <w:spacing w:val="-9"/>
                <w:sz w:val="20"/>
                <w:szCs w:val="20"/>
              </w:rPr>
              <w:t xml:space="preserve"> </w:t>
            </w:r>
            <w:r w:rsidRPr="008B0298">
              <w:rPr>
                <w:rFonts w:asciiTheme="minorHAnsi" w:hAnsiTheme="minorHAnsi" w:cstheme="minorHAnsi"/>
                <w:spacing w:val="-5"/>
                <w:sz w:val="20"/>
                <w:szCs w:val="20"/>
              </w:rPr>
              <w:t>u</w:t>
            </w:r>
            <w:r w:rsidRPr="008B0298">
              <w:rPr>
                <w:rFonts w:asciiTheme="minorHAnsi" w:hAnsiTheme="minorHAnsi" w:cstheme="minorHAnsi"/>
                <w:spacing w:val="-4"/>
                <w:sz w:val="20"/>
                <w:szCs w:val="20"/>
              </w:rPr>
              <w:t>p</w:t>
            </w:r>
            <w:r w:rsidRPr="008B0298">
              <w:rPr>
                <w:rFonts w:asciiTheme="minorHAnsi" w:hAnsiTheme="minorHAnsi" w:cstheme="minorHAnsi"/>
                <w:spacing w:val="-5"/>
                <w:sz w:val="20"/>
                <w:szCs w:val="20"/>
              </w:rPr>
              <w:t>o</w:t>
            </w:r>
            <w:r w:rsidRPr="008B0298">
              <w:rPr>
                <w:rFonts w:asciiTheme="minorHAnsi" w:hAnsiTheme="minorHAnsi" w:cstheme="minorHAnsi"/>
                <w:sz w:val="20"/>
                <w:szCs w:val="20"/>
              </w:rPr>
              <w:t>n</w:t>
            </w:r>
            <w:r w:rsidRPr="008B0298">
              <w:rPr>
                <w:rFonts w:asciiTheme="minorHAnsi" w:hAnsiTheme="minorHAnsi" w:cstheme="minorHAnsi"/>
                <w:spacing w:val="-8"/>
                <w:sz w:val="20"/>
                <w:szCs w:val="20"/>
              </w:rPr>
              <w:t xml:space="preserve"> </w:t>
            </w:r>
            <w:r w:rsidRPr="008B0298">
              <w:rPr>
                <w:rFonts w:asciiTheme="minorHAnsi" w:hAnsiTheme="minorHAnsi" w:cstheme="minorHAnsi"/>
                <w:spacing w:val="-6"/>
                <w:sz w:val="20"/>
                <w:szCs w:val="20"/>
              </w:rPr>
              <w:t>r</w:t>
            </w:r>
            <w:r w:rsidRPr="008B0298">
              <w:rPr>
                <w:rFonts w:asciiTheme="minorHAnsi" w:hAnsiTheme="minorHAnsi" w:cstheme="minorHAnsi"/>
                <w:spacing w:val="-4"/>
                <w:sz w:val="20"/>
                <w:szCs w:val="20"/>
              </w:rPr>
              <w:t>e</w:t>
            </w:r>
            <w:r w:rsidRPr="008B0298">
              <w:rPr>
                <w:rFonts w:asciiTheme="minorHAnsi" w:hAnsiTheme="minorHAnsi" w:cstheme="minorHAnsi"/>
                <w:spacing w:val="-5"/>
                <w:sz w:val="20"/>
                <w:szCs w:val="20"/>
              </w:rPr>
              <w:t>t</w:t>
            </w:r>
            <w:r w:rsidRPr="008B0298">
              <w:rPr>
                <w:rFonts w:asciiTheme="minorHAnsi" w:hAnsiTheme="minorHAnsi" w:cstheme="minorHAnsi"/>
                <w:spacing w:val="-3"/>
                <w:sz w:val="20"/>
                <w:szCs w:val="20"/>
              </w:rPr>
              <w:t>u</w:t>
            </w:r>
            <w:r w:rsidRPr="008B0298">
              <w:rPr>
                <w:rFonts w:asciiTheme="minorHAnsi" w:hAnsiTheme="minorHAnsi" w:cstheme="minorHAnsi"/>
                <w:spacing w:val="-6"/>
                <w:sz w:val="20"/>
                <w:szCs w:val="20"/>
              </w:rPr>
              <w:t>r</w:t>
            </w:r>
            <w:r w:rsidRPr="008B0298">
              <w:rPr>
                <w:rFonts w:asciiTheme="minorHAnsi" w:hAnsiTheme="minorHAnsi" w:cstheme="minorHAnsi"/>
                <w:sz w:val="20"/>
                <w:szCs w:val="20"/>
              </w:rPr>
              <w:t>n</w:t>
            </w:r>
            <w:r w:rsidRPr="008B0298">
              <w:rPr>
                <w:rFonts w:asciiTheme="minorHAnsi" w:hAnsiTheme="minorHAnsi" w:cstheme="minorHAnsi"/>
                <w:spacing w:val="-8"/>
                <w:sz w:val="20"/>
                <w:szCs w:val="20"/>
              </w:rPr>
              <w:t xml:space="preserve"> </w:t>
            </w:r>
            <w:r w:rsidR="00775F55" w:rsidRPr="008B0298">
              <w:rPr>
                <w:rFonts w:asciiTheme="minorHAnsi" w:hAnsiTheme="minorHAnsi" w:cstheme="minorHAnsi"/>
                <w:spacing w:val="-5"/>
                <w:sz w:val="20"/>
                <w:szCs w:val="20"/>
              </w:rPr>
              <w:t>to</w:t>
            </w:r>
            <w:r w:rsidRPr="008B0298">
              <w:rPr>
                <w:rFonts w:asciiTheme="minorHAnsi" w:hAnsiTheme="minorHAnsi" w:cstheme="minorHAnsi"/>
                <w:spacing w:val="-8"/>
                <w:sz w:val="20"/>
                <w:szCs w:val="20"/>
              </w:rPr>
              <w:t xml:space="preserve"> </w:t>
            </w:r>
            <w:r w:rsidRPr="008B0298">
              <w:rPr>
                <w:rFonts w:asciiTheme="minorHAnsi" w:hAnsiTheme="minorHAnsi" w:cstheme="minorHAnsi"/>
                <w:spacing w:val="-4"/>
                <w:sz w:val="20"/>
                <w:szCs w:val="20"/>
              </w:rPr>
              <w:t>as</w:t>
            </w:r>
            <w:r w:rsidRPr="008B0298">
              <w:rPr>
                <w:rFonts w:asciiTheme="minorHAnsi" w:hAnsiTheme="minorHAnsi" w:cstheme="minorHAnsi"/>
                <w:spacing w:val="-5"/>
                <w:sz w:val="20"/>
                <w:szCs w:val="20"/>
              </w:rPr>
              <w:t>s</w:t>
            </w:r>
            <w:r w:rsidRPr="008B0298">
              <w:rPr>
                <w:rFonts w:asciiTheme="minorHAnsi" w:hAnsiTheme="minorHAnsi" w:cstheme="minorHAnsi"/>
                <w:spacing w:val="-4"/>
                <w:sz w:val="20"/>
                <w:szCs w:val="20"/>
              </w:rPr>
              <w:t>u</w:t>
            </w:r>
            <w:r w:rsidRPr="008B0298">
              <w:rPr>
                <w:rFonts w:asciiTheme="minorHAnsi" w:hAnsiTheme="minorHAnsi" w:cstheme="minorHAnsi"/>
                <w:spacing w:val="-6"/>
                <w:sz w:val="20"/>
                <w:szCs w:val="20"/>
              </w:rPr>
              <w:t>r</w:t>
            </w:r>
            <w:r w:rsidRPr="008B0298">
              <w:rPr>
                <w:rFonts w:asciiTheme="minorHAnsi" w:hAnsiTheme="minorHAnsi" w:cstheme="minorHAnsi"/>
                <w:sz w:val="20"/>
                <w:szCs w:val="20"/>
              </w:rPr>
              <w:t>e</w:t>
            </w:r>
            <w:r w:rsidRPr="008B0298">
              <w:rPr>
                <w:rFonts w:asciiTheme="minorHAnsi" w:hAnsiTheme="minorHAnsi" w:cstheme="minorHAnsi"/>
                <w:spacing w:val="-8"/>
                <w:sz w:val="20"/>
                <w:szCs w:val="20"/>
              </w:rPr>
              <w:t xml:space="preserve"> </w:t>
            </w:r>
            <w:r w:rsidRPr="008B0298">
              <w:rPr>
                <w:rFonts w:asciiTheme="minorHAnsi" w:hAnsiTheme="minorHAnsi" w:cstheme="minorHAnsi"/>
                <w:spacing w:val="-4"/>
                <w:sz w:val="20"/>
                <w:szCs w:val="20"/>
              </w:rPr>
              <w:t>p</w:t>
            </w:r>
            <w:r w:rsidRPr="008B0298">
              <w:rPr>
                <w:rFonts w:asciiTheme="minorHAnsi" w:hAnsiTheme="minorHAnsi" w:cstheme="minorHAnsi"/>
                <w:spacing w:val="-6"/>
                <w:sz w:val="20"/>
                <w:szCs w:val="20"/>
              </w:rPr>
              <w:t>r</w:t>
            </w:r>
            <w:r w:rsidRPr="008B0298">
              <w:rPr>
                <w:rFonts w:asciiTheme="minorHAnsi" w:hAnsiTheme="minorHAnsi" w:cstheme="minorHAnsi"/>
                <w:spacing w:val="-4"/>
                <w:sz w:val="20"/>
                <w:szCs w:val="20"/>
              </w:rPr>
              <w:t>ope</w:t>
            </w:r>
            <w:r w:rsidRPr="008B0298">
              <w:rPr>
                <w:rFonts w:asciiTheme="minorHAnsi" w:hAnsiTheme="minorHAnsi" w:cstheme="minorHAnsi"/>
                <w:sz w:val="20"/>
                <w:szCs w:val="20"/>
              </w:rPr>
              <w:t>r</w:t>
            </w:r>
            <w:r w:rsidRPr="008B0298">
              <w:rPr>
                <w:rFonts w:asciiTheme="minorHAnsi" w:hAnsiTheme="minorHAnsi" w:cstheme="minorHAnsi"/>
                <w:spacing w:val="-10"/>
                <w:sz w:val="20"/>
                <w:szCs w:val="20"/>
              </w:rPr>
              <w:t xml:space="preserve"> </w:t>
            </w:r>
            <w:r w:rsidRPr="008B0298">
              <w:rPr>
                <w:rFonts w:asciiTheme="minorHAnsi" w:hAnsiTheme="minorHAnsi" w:cstheme="minorHAnsi"/>
                <w:spacing w:val="-3"/>
                <w:sz w:val="20"/>
                <w:szCs w:val="20"/>
              </w:rPr>
              <w:t>p</w:t>
            </w:r>
            <w:r w:rsidRPr="008B0298">
              <w:rPr>
                <w:rFonts w:asciiTheme="minorHAnsi" w:hAnsiTheme="minorHAnsi" w:cstheme="minorHAnsi"/>
                <w:spacing w:val="-5"/>
                <w:sz w:val="20"/>
                <w:szCs w:val="20"/>
              </w:rPr>
              <w:t>la</w:t>
            </w:r>
            <w:r w:rsidRPr="008B0298">
              <w:rPr>
                <w:rFonts w:asciiTheme="minorHAnsi" w:hAnsiTheme="minorHAnsi" w:cstheme="minorHAnsi"/>
                <w:spacing w:val="-4"/>
                <w:sz w:val="20"/>
                <w:szCs w:val="20"/>
              </w:rPr>
              <w:t>ce</w:t>
            </w:r>
            <w:r w:rsidRPr="008B0298">
              <w:rPr>
                <w:rFonts w:asciiTheme="minorHAnsi" w:hAnsiTheme="minorHAnsi" w:cstheme="minorHAnsi"/>
                <w:spacing w:val="-7"/>
                <w:sz w:val="20"/>
                <w:szCs w:val="20"/>
              </w:rPr>
              <w:t>m</w:t>
            </w:r>
            <w:r w:rsidRPr="008B0298">
              <w:rPr>
                <w:rFonts w:asciiTheme="minorHAnsi" w:hAnsiTheme="minorHAnsi" w:cstheme="minorHAnsi"/>
                <w:spacing w:val="-4"/>
                <w:sz w:val="20"/>
                <w:szCs w:val="20"/>
              </w:rPr>
              <w:t>en</w:t>
            </w:r>
            <w:r w:rsidRPr="008B0298">
              <w:rPr>
                <w:rFonts w:asciiTheme="minorHAnsi" w:hAnsiTheme="minorHAnsi" w:cstheme="minorHAnsi"/>
                <w:sz w:val="20"/>
                <w:szCs w:val="20"/>
              </w:rPr>
              <w:t>t</w:t>
            </w:r>
            <w:r w:rsidRPr="008B0298">
              <w:rPr>
                <w:rFonts w:asciiTheme="minorHAnsi" w:hAnsiTheme="minorHAnsi" w:cstheme="minorHAnsi"/>
                <w:spacing w:val="-9"/>
                <w:sz w:val="20"/>
                <w:szCs w:val="20"/>
              </w:rPr>
              <w:t xml:space="preserve"> </w:t>
            </w:r>
            <w:r w:rsidRPr="008B0298">
              <w:rPr>
                <w:rFonts w:asciiTheme="minorHAnsi" w:hAnsiTheme="minorHAnsi" w:cstheme="minorHAnsi"/>
                <w:spacing w:val="-4"/>
                <w:sz w:val="20"/>
                <w:szCs w:val="20"/>
              </w:rPr>
              <w:t>i</w:t>
            </w:r>
            <w:r w:rsidRPr="008B0298">
              <w:rPr>
                <w:rFonts w:asciiTheme="minorHAnsi" w:hAnsiTheme="minorHAnsi" w:cstheme="minorHAnsi"/>
                <w:sz w:val="20"/>
                <w:szCs w:val="20"/>
              </w:rPr>
              <w:t>n</w:t>
            </w:r>
            <w:r w:rsidRPr="008B0298">
              <w:rPr>
                <w:rFonts w:asciiTheme="minorHAnsi" w:hAnsiTheme="minorHAnsi" w:cstheme="minorHAnsi"/>
                <w:spacing w:val="-8"/>
                <w:sz w:val="20"/>
                <w:szCs w:val="20"/>
              </w:rPr>
              <w:t xml:space="preserve"> </w:t>
            </w:r>
            <w:r w:rsidRPr="008B0298">
              <w:rPr>
                <w:rFonts w:asciiTheme="minorHAnsi" w:hAnsiTheme="minorHAnsi" w:cstheme="minorHAnsi"/>
                <w:spacing w:val="-4"/>
                <w:sz w:val="20"/>
                <w:szCs w:val="20"/>
              </w:rPr>
              <w:t>th</w:t>
            </w:r>
            <w:r w:rsidRPr="008B0298">
              <w:rPr>
                <w:rFonts w:asciiTheme="minorHAnsi" w:hAnsiTheme="minorHAnsi" w:cstheme="minorHAnsi"/>
                <w:sz w:val="20"/>
                <w:szCs w:val="20"/>
              </w:rPr>
              <w:t>e</w:t>
            </w:r>
            <w:r w:rsidRPr="008B0298">
              <w:rPr>
                <w:rFonts w:asciiTheme="minorHAnsi" w:hAnsiTheme="minorHAnsi" w:cstheme="minorHAnsi"/>
                <w:spacing w:val="-9"/>
                <w:sz w:val="20"/>
                <w:szCs w:val="20"/>
              </w:rPr>
              <w:t xml:space="preserve"> </w:t>
            </w:r>
            <w:r w:rsidRPr="008B0298">
              <w:rPr>
                <w:rFonts w:asciiTheme="minorHAnsi" w:hAnsiTheme="minorHAnsi" w:cstheme="minorHAnsi"/>
                <w:spacing w:val="-3"/>
                <w:sz w:val="20"/>
                <w:szCs w:val="20"/>
              </w:rPr>
              <w:t>p</w:t>
            </w:r>
            <w:r w:rsidRPr="008B0298">
              <w:rPr>
                <w:rFonts w:asciiTheme="minorHAnsi" w:hAnsiTheme="minorHAnsi" w:cstheme="minorHAnsi"/>
                <w:spacing w:val="-4"/>
                <w:sz w:val="20"/>
                <w:szCs w:val="20"/>
              </w:rPr>
              <w:t>rog</w:t>
            </w:r>
            <w:r w:rsidRPr="008B0298">
              <w:rPr>
                <w:rFonts w:asciiTheme="minorHAnsi" w:hAnsiTheme="minorHAnsi" w:cstheme="minorHAnsi"/>
                <w:spacing w:val="-6"/>
                <w:sz w:val="20"/>
                <w:szCs w:val="20"/>
              </w:rPr>
              <w:t>r</w:t>
            </w:r>
            <w:r w:rsidRPr="008B0298">
              <w:rPr>
                <w:rFonts w:asciiTheme="minorHAnsi" w:hAnsiTheme="minorHAnsi" w:cstheme="minorHAnsi"/>
                <w:spacing w:val="-4"/>
                <w:sz w:val="20"/>
                <w:szCs w:val="20"/>
              </w:rPr>
              <w:t>a</w:t>
            </w:r>
            <w:r w:rsidRPr="008B0298">
              <w:rPr>
                <w:rFonts w:asciiTheme="minorHAnsi" w:hAnsiTheme="minorHAnsi" w:cstheme="minorHAnsi"/>
                <w:spacing w:val="-7"/>
                <w:sz w:val="20"/>
                <w:szCs w:val="20"/>
              </w:rPr>
              <w:t>m</w:t>
            </w:r>
            <w:r w:rsidRPr="008B0298">
              <w:rPr>
                <w:rFonts w:asciiTheme="minorHAnsi" w:hAnsiTheme="minorHAnsi" w:cstheme="minorHAnsi"/>
                <w:sz w:val="20"/>
                <w:szCs w:val="20"/>
              </w:rPr>
              <w:t>.</w:t>
            </w:r>
            <w:r w:rsidRPr="008B0298">
              <w:rPr>
                <w:rFonts w:asciiTheme="minorHAnsi" w:hAnsiTheme="minorHAnsi" w:cstheme="minorHAnsi"/>
                <w:spacing w:val="42"/>
                <w:sz w:val="20"/>
                <w:szCs w:val="20"/>
              </w:rPr>
              <w:t xml:space="preserve"> </w:t>
            </w:r>
            <w:r w:rsidRPr="008B0298">
              <w:rPr>
                <w:rFonts w:asciiTheme="minorHAnsi" w:hAnsiTheme="minorHAnsi" w:cstheme="minorHAnsi"/>
                <w:spacing w:val="-4"/>
                <w:sz w:val="20"/>
                <w:szCs w:val="20"/>
              </w:rPr>
              <w:t>T</w:t>
            </w:r>
            <w:r w:rsidRPr="008B0298">
              <w:rPr>
                <w:rFonts w:asciiTheme="minorHAnsi" w:hAnsiTheme="minorHAnsi" w:cstheme="minorHAnsi"/>
                <w:spacing w:val="-2"/>
                <w:sz w:val="20"/>
                <w:szCs w:val="20"/>
              </w:rPr>
              <w:t>ha</w:t>
            </w:r>
            <w:r w:rsidRPr="008B0298">
              <w:rPr>
                <w:rFonts w:asciiTheme="minorHAnsi" w:hAnsiTheme="minorHAnsi" w:cstheme="minorHAnsi"/>
                <w:sz w:val="20"/>
                <w:szCs w:val="20"/>
              </w:rPr>
              <w:t>t</w:t>
            </w:r>
            <w:r w:rsidRPr="008B0298">
              <w:rPr>
                <w:rFonts w:asciiTheme="minorHAnsi" w:hAnsiTheme="minorHAnsi" w:cstheme="minorHAnsi"/>
                <w:spacing w:val="38"/>
                <w:sz w:val="20"/>
                <w:szCs w:val="20"/>
              </w:rPr>
              <w:t xml:space="preserve"> </w:t>
            </w:r>
            <w:r w:rsidRPr="008B0298">
              <w:rPr>
                <w:rFonts w:asciiTheme="minorHAnsi" w:hAnsiTheme="minorHAnsi" w:cstheme="minorHAnsi"/>
                <w:spacing w:val="-3"/>
                <w:sz w:val="20"/>
                <w:szCs w:val="20"/>
              </w:rPr>
              <w:t>p</w:t>
            </w:r>
            <w:r w:rsidRPr="008B0298">
              <w:rPr>
                <w:rFonts w:asciiTheme="minorHAnsi" w:hAnsiTheme="minorHAnsi" w:cstheme="minorHAnsi"/>
                <w:spacing w:val="-6"/>
                <w:sz w:val="20"/>
                <w:szCs w:val="20"/>
              </w:rPr>
              <w:t>r</w:t>
            </w:r>
            <w:r w:rsidRPr="008B0298">
              <w:rPr>
                <w:rFonts w:asciiTheme="minorHAnsi" w:hAnsiTheme="minorHAnsi" w:cstheme="minorHAnsi"/>
                <w:spacing w:val="-4"/>
                <w:sz w:val="20"/>
                <w:szCs w:val="20"/>
              </w:rPr>
              <w:t>e</w:t>
            </w:r>
            <w:r w:rsidRPr="008B0298">
              <w:rPr>
                <w:rFonts w:asciiTheme="minorHAnsi" w:hAnsiTheme="minorHAnsi" w:cstheme="minorHAnsi"/>
                <w:spacing w:val="-6"/>
                <w:sz w:val="20"/>
                <w:szCs w:val="20"/>
              </w:rPr>
              <w:t>-</w:t>
            </w:r>
            <w:r w:rsidRPr="008B0298">
              <w:rPr>
                <w:rFonts w:asciiTheme="minorHAnsi" w:hAnsiTheme="minorHAnsi" w:cstheme="minorHAnsi"/>
                <w:spacing w:val="-4"/>
                <w:sz w:val="20"/>
                <w:szCs w:val="20"/>
              </w:rPr>
              <w:t>t</w:t>
            </w:r>
            <w:r w:rsidRPr="008B0298">
              <w:rPr>
                <w:rFonts w:asciiTheme="minorHAnsi" w:hAnsiTheme="minorHAnsi" w:cstheme="minorHAnsi"/>
                <w:spacing w:val="-5"/>
                <w:sz w:val="20"/>
                <w:szCs w:val="20"/>
              </w:rPr>
              <w:t>e</w:t>
            </w:r>
            <w:r w:rsidRPr="008B0298">
              <w:rPr>
                <w:rFonts w:asciiTheme="minorHAnsi" w:hAnsiTheme="minorHAnsi" w:cstheme="minorHAnsi"/>
                <w:spacing w:val="-4"/>
                <w:sz w:val="20"/>
                <w:szCs w:val="20"/>
              </w:rPr>
              <w:t>s</w:t>
            </w:r>
            <w:r w:rsidRPr="008B0298">
              <w:rPr>
                <w:rFonts w:asciiTheme="minorHAnsi" w:hAnsiTheme="minorHAnsi" w:cstheme="minorHAnsi"/>
                <w:sz w:val="20"/>
                <w:szCs w:val="20"/>
              </w:rPr>
              <w:t xml:space="preserve">t </w:t>
            </w:r>
            <w:r w:rsidRPr="008B0298">
              <w:rPr>
                <w:rFonts w:asciiTheme="minorHAnsi" w:hAnsiTheme="minorHAnsi" w:cstheme="minorHAnsi"/>
                <w:spacing w:val="-4"/>
                <w:sz w:val="20"/>
                <w:szCs w:val="20"/>
              </w:rPr>
              <w:t>shoul</w:t>
            </w:r>
            <w:r w:rsidRPr="008B0298">
              <w:rPr>
                <w:rFonts w:asciiTheme="minorHAnsi" w:hAnsiTheme="minorHAnsi" w:cstheme="minorHAnsi"/>
                <w:sz w:val="20"/>
                <w:szCs w:val="20"/>
              </w:rPr>
              <w:t>d</w:t>
            </w:r>
            <w:r w:rsidRPr="008B0298">
              <w:rPr>
                <w:rFonts w:asciiTheme="minorHAnsi" w:hAnsiTheme="minorHAnsi" w:cstheme="minorHAnsi"/>
                <w:spacing w:val="36"/>
                <w:sz w:val="20"/>
                <w:szCs w:val="20"/>
              </w:rPr>
              <w:t xml:space="preserve"> </w:t>
            </w:r>
            <w:r w:rsidRPr="008B0298">
              <w:rPr>
                <w:rFonts w:asciiTheme="minorHAnsi" w:hAnsiTheme="minorHAnsi" w:cstheme="minorHAnsi"/>
                <w:spacing w:val="-2"/>
                <w:sz w:val="20"/>
                <w:szCs w:val="20"/>
              </w:rPr>
              <w:t>b</w:t>
            </w:r>
            <w:r w:rsidRPr="008B0298">
              <w:rPr>
                <w:rFonts w:asciiTheme="minorHAnsi" w:hAnsiTheme="minorHAnsi" w:cstheme="minorHAnsi"/>
                <w:sz w:val="20"/>
                <w:szCs w:val="20"/>
              </w:rPr>
              <w:t>e</w:t>
            </w:r>
            <w:r w:rsidRPr="008B0298">
              <w:rPr>
                <w:rFonts w:asciiTheme="minorHAnsi" w:hAnsiTheme="minorHAnsi" w:cstheme="minorHAnsi"/>
                <w:spacing w:val="41"/>
                <w:sz w:val="20"/>
                <w:szCs w:val="20"/>
              </w:rPr>
              <w:t xml:space="preserve"> </w:t>
            </w:r>
            <w:r w:rsidRPr="008B0298">
              <w:rPr>
                <w:rFonts w:asciiTheme="minorHAnsi" w:hAnsiTheme="minorHAnsi" w:cstheme="minorHAnsi"/>
                <w:spacing w:val="-4"/>
                <w:sz w:val="20"/>
                <w:szCs w:val="20"/>
              </w:rPr>
              <w:t>th</w:t>
            </w:r>
            <w:r w:rsidRPr="008B0298">
              <w:rPr>
                <w:rFonts w:asciiTheme="minorHAnsi" w:hAnsiTheme="minorHAnsi" w:cstheme="minorHAnsi"/>
                <w:sz w:val="20"/>
                <w:szCs w:val="20"/>
              </w:rPr>
              <w:t>e</w:t>
            </w:r>
            <w:r w:rsidRPr="008B0298">
              <w:rPr>
                <w:rFonts w:asciiTheme="minorHAnsi" w:hAnsiTheme="minorHAnsi" w:cstheme="minorHAnsi"/>
                <w:spacing w:val="38"/>
                <w:sz w:val="20"/>
                <w:szCs w:val="20"/>
              </w:rPr>
              <w:t xml:space="preserve"> </w:t>
            </w:r>
            <w:r w:rsidRPr="008B0298">
              <w:rPr>
                <w:rFonts w:asciiTheme="minorHAnsi" w:hAnsiTheme="minorHAnsi" w:cstheme="minorHAnsi"/>
                <w:spacing w:val="-4"/>
                <w:sz w:val="20"/>
                <w:szCs w:val="20"/>
              </w:rPr>
              <w:t>sa</w:t>
            </w:r>
            <w:r w:rsidRPr="008B0298">
              <w:rPr>
                <w:rFonts w:asciiTheme="minorHAnsi" w:hAnsiTheme="minorHAnsi" w:cstheme="minorHAnsi"/>
                <w:spacing w:val="-7"/>
                <w:sz w:val="20"/>
                <w:szCs w:val="20"/>
              </w:rPr>
              <w:t>m</w:t>
            </w:r>
            <w:r w:rsidRPr="008B0298">
              <w:rPr>
                <w:rFonts w:asciiTheme="minorHAnsi" w:hAnsiTheme="minorHAnsi" w:cstheme="minorHAnsi"/>
                <w:sz w:val="20"/>
                <w:szCs w:val="20"/>
              </w:rPr>
              <w:t>e</w:t>
            </w:r>
            <w:r w:rsidRPr="008B0298">
              <w:rPr>
                <w:rFonts w:asciiTheme="minorHAnsi" w:hAnsiTheme="minorHAnsi" w:cstheme="minorHAnsi"/>
                <w:spacing w:val="40"/>
                <w:sz w:val="20"/>
                <w:szCs w:val="20"/>
              </w:rPr>
              <w:t xml:space="preserve"> </w:t>
            </w:r>
            <w:r w:rsidRPr="008B0298">
              <w:rPr>
                <w:rFonts w:asciiTheme="minorHAnsi" w:hAnsiTheme="minorHAnsi" w:cstheme="minorHAnsi"/>
                <w:spacing w:val="-5"/>
                <w:sz w:val="20"/>
                <w:szCs w:val="20"/>
              </w:rPr>
              <w:t>le</w:t>
            </w:r>
            <w:r w:rsidRPr="008B0298">
              <w:rPr>
                <w:rFonts w:asciiTheme="minorHAnsi" w:hAnsiTheme="minorHAnsi" w:cstheme="minorHAnsi"/>
                <w:spacing w:val="-4"/>
                <w:sz w:val="20"/>
                <w:szCs w:val="20"/>
              </w:rPr>
              <w:t>v</w:t>
            </w:r>
            <w:r w:rsidRPr="008B0298">
              <w:rPr>
                <w:rFonts w:asciiTheme="minorHAnsi" w:hAnsiTheme="minorHAnsi" w:cstheme="minorHAnsi"/>
                <w:spacing w:val="-5"/>
                <w:sz w:val="20"/>
                <w:szCs w:val="20"/>
              </w:rPr>
              <w:t>e</w:t>
            </w:r>
            <w:r w:rsidRPr="008B0298">
              <w:rPr>
                <w:rFonts w:asciiTheme="minorHAnsi" w:hAnsiTheme="minorHAnsi" w:cstheme="minorHAnsi"/>
                <w:sz w:val="20"/>
                <w:szCs w:val="20"/>
              </w:rPr>
              <w:t>l</w:t>
            </w:r>
            <w:r w:rsidRPr="008B0298">
              <w:rPr>
                <w:rFonts w:asciiTheme="minorHAnsi" w:hAnsiTheme="minorHAnsi" w:cstheme="minorHAnsi"/>
                <w:spacing w:val="-12"/>
                <w:sz w:val="20"/>
                <w:szCs w:val="20"/>
              </w:rPr>
              <w:t xml:space="preserve"> </w:t>
            </w:r>
            <w:r w:rsidRPr="008B0298">
              <w:rPr>
                <w:rFonts w:asciiTheme="minorHAnsi" w:hAnsiTheme="minorHAnsi" w:cstheme="minorHAnsi"/>
                <w:spacing w:val="-2"/>
                <w:sz w:val="20"/>
                <w:szCs w:val="20"/>
              </w:rPr>
              <w:t>b</w:t>
            </w:r>
            <w:r w:rsidRPr="008B0298">
              <w:rPr>
                <w:rFonts w:asciiTheme="minorHAnsi" w:hAnsiTheme="minorHAnsi" w:cstheme="minorHAnsi"/>
                <w:spacing w:val="-1"/>
                <w:sz w:val="20"/>
                <w:szCs w:val="20"/>
              </w:rPr>
              <w:t>u</w:t>
            </w:r>
            <w:r w:rsidRPr="008B0298">
              <w:rPr>
                <w:rFonts w:asciiTheme="minorHAnsi" w:hAnsiTheme="minorHAnsi" w:cstheme="minorHAnsi"/>
                <w:sz w:val="20"/>
                <w:szCs w:val="20"/>
              </w:rPr>
              <w:t>t</w:t>
            </w:r>
            <w:r w:rsidRPr="008B0298">
              <w:rPr>
                <w:rFonts w:asciiTheme="minorHAnsi" w:hAnsiTheme="minorHAnsi" w:cstheme="minorHAnsi"/>
                <w:spacing w:val="-9"/>
                <w:sz w:val="20"/>
                <w:szCs w:val="20"/>
              </w:rPr>
              <w:t xml:space="preserve"> </w:t>
            </w:r>
            <w:r w:rsidRPr="008B0298">
              <w:rPr>
                <w:rFonts w:asciiTheme="minorHAnsi" w:hAnsiTheme="minorHAnsi" w:cstheme="minorHAnsi"/>
                <w:sz w:val="20"/>
                <w:szCs w:val="20"/>
              </w:rPr>
              <w:t>a</w:t>
            </w:r>
            <w:r w:rsidRPr="008B0298">
              <w:rPr>
                <w:rFonts w:asciiTheme="minorHAnsi" w:hAnsiTheme="minorHAnsi" w:cstheme="minorHAnsi"/>
                <w:spacing w:val="-5"/>
                <w:sz w:val="20"/>
                <w:szCs w:val="20"/>
              </w:rPr>
              <w:t xml:space="preserve"> </w:t>
            </w:r>
            <w:r w:rsidRPr="008B0298">
              <w:rPr>
                <w:rFonts w:asciiTheme="minorHAnsi" w:hAnsiTheme="minorHAnsi" w:cstheme="minorHAnsi"/>
                <w:spacing w:val="-4"/>
                <w:sz w:val="20"/>
                <w:szCs w:val="20"/>
              </w:rPr>
              <w:t>differen</w:t>
            </w:r>
            <w:r w:rsidRPr="008B0298">
              <w:rPr>
                <w:rFonts w:asciiTheme="minorHAnsi" w:hAnsiTheme="minorHAnsi" w:cstheme="minorHAnsi"/>
                <w:sz w:val="20"/>
                <w:szCs w:val="20"/>
              </w:rPr>
              <w:t>t</w:t>
            </w:r>
            <w:r w:rsidRPr="008B0298">
              <w:rPr>
                <w:rFonts w:asciiTheme="minorHAnsi" w:hAnsiTheme="minorHAnsi" w:cstheme="minorHAnsi"/>
                <w:spacing w:val="-12"/>
                <w:sz w:val="20"/>
                <w:szCs w:val="20"/>
              </w:rPr>
              <w:t xml:space="preserve"> </w:t>
            </w:r>
            <w:r w:rsidRPr="008B0298">
              <w:rPr>
                <w:rFonts w:asciiTheme="minorHAnsi" w:hAnsiTheme="minorHAnsi" w:cstheme="minorHAnsi"/>
                <w:spacing w:val="-1"/>
                <w:sz w:val="20"/>
                <w:szCs w:val="20"/>
              </w:rPr>
              <w:t>for</w:t>
            </w:r>
            <w:r w:rsidRPr="008B0298">
              <w:rPr>
                <w:rFonts w:asciiTheme="minorHAnsi" w:hAnsiTheme="minorHAnsi" w:cstheme="minorHAnsi"/>
                <w:sz w:val="20"/>
                <w:szCs w:val="20"/>
              </w:rPr>
              <w:t>m</w:t>
            </w:r>
            <w:r w:rsidRPr="008B0298">
              <w:rPr>
                <w:rFonts w:asciiTheme="minorHAnsi" w:hAnsiTheme="minorHAnsi" w:cstheme="minorHAnsi"/>
                <w:spacing w:val="-13"/>
                <w:sz w:val="20"/>
                <w:szCs w:val="20"/>
              </w:rPr>
              <w:t xml:space="preserve"> </w:t>
            </w:r>
            <w:r w:rsidRPr="008B0298">
              <w:rPr>
                <w:rFonts w:asciiTheme="minorHAnsi" w:hAnsiTheme="minorHAnsi" w:cstheme="minorHAnsi"/>
                <w:spacing w:val="-4"/>
                <w:sz w:val="20"/>
                <w:szCs w:val="20"/>
              </w:rPr>
              <w:t>fr</w:t>
            </w:r>
            <w:r w:rsidRPr="008B0298">
              <w:rPr>
                <w:rFonts w:asciiTheme="minorHAnsi" w:hAnsiTheme="minorHAnsi" w:cstheme="minorHAnsi"/>
                <w:spacing w:val="-1"/>
                <w:sz w:val="20"/>
                <w:szCs w:val="20"/>
              </w:rPr>
              <w:t>o</w:t>
            </w:r>
            <w:r w:rsidRPr="008B0298">
              <w:rPr>
                <w:rFonts w:asciiTheme="minorHAnsi" w:hAnsiTheme="minorHAnsi" w:cstheme="minorHAnsi"/>
                <w:sz w:val="20"/>
                <w:szCs w:val="20"/>
              </w:rPr>
              <w:t>m</w:t>
            </w:r>
            <w:r w:rsidRPr="008B0298">
              <w:rPr>
                <w:rFonts w:asciiTheme="minorHAnsi" w:hAnsiTheme="minorHAnsi" w:cstheme="minorHAnsi"/>
                <w:spacing w:val="-11"/>
                <w:sz w:val="20"/>
                <w:szCs w:val="20"/>
              </w:rPr>
              <w:t xml:space="preserve"> </w:t>
            </w:r>
            <w:r w:rsidRPr="008B0298">
              <w:rPr>
                <w:rFonts w:asciiTheme="minorHAnsi" w:hAnsiTheme="minorHAnsi" w:cstheme="minorHAnsi"/>
                <w:spacing w:val="-4"/>
                <w:sz w:val="20"/>
                <w:szCs w:val="20"/>
              </w:rPr>
              <w:t>th</w:t>
            </w:r>
            <w:r w:rsidRPr="008B0298">
              <w:rPr>
                <w:rFonts w:asciiTheme="minorHAnsi" w:hAnsiTheme="minorHAnsi" w:cstheme="minorHAnsi"/>
                <w:sz w:val="20"/>
                <w:szCs w:val="20"/>
              </w:rPr>
              <w:t>e</w:t>
            </w:r>
            <w:r w:rsidRPr="008B0298">
              <w:rPr>
                <w:rFonts w:asciiTheme="minorHAnsi" w:hAnsiTheme="minorHAnsi" w:cstheme="minorHAnsi"/>
                <w:spacing w:val="-8"/>
                <w:sz w:val="20"/>
                <w:szCs w:val="20"/>
              </w:rPr>
              <w:t xml:space="preserve"> </w:t>
            </w:r>
            <w:r w:rsidRPr="008B0298">
              <w:rPr>
                <w:rFonts w:asciiTheme="minorHAnsi" w:hAnsiTheme="minorHAnsi" w:cstheme="minorHAnsi"/>
                <w:spacing w:val="-4"/>
                <w:sz w:val="20"/>
                <w:szCs w:val="20"/>
              </w:rPr>
              <w:t>previo</w:t>
            </w:r>
            <w:r w:rsidRPr="008B0298">
              <w:rPr>
                <w:rFonts w:asciiTheme="minorHAnsi" w:hAnsiTheme="minorHAnsi" w:cstheme="minorHAnsi"/>
                <w:spacing w:val="-2"/>
                <w:sz w:val="20"/>
                <w:szCs w:val="20"/>
              </w:rPr>
              <w:t>u</w:t>
            </w:r>
            <w:r w:rsidRPr="008B0298">
              <w:rPr>
                <w:rFonts w:asciiTheme="minorHAnsi" w:hAnsiTheme="minorHAnsi" w:cstheme="minorHAnsi"/>
                <w:sz w:val="20"/>
                <w:szCs w:val="20"/>
              </w:rPr>
              <w:t xml:space="preserve">s </w:t>
            </w:r>
            <w:r w:rsidRPr="008B0298">
              <w:rPr>
                <w:rFonts w:asciiTheme="minorHAnsi" w:hAnsiTheme="minorHAnsi" w:cstheme="minorHAnsi"/>
                <w:spacing w:val="-3"/>
                <w:sz w:val="20"/>
                <w:szCs w:val="20"/>
              </w:rPr>
              <w:t>pre-test.</w:t>
            </w:r>
          </w:p>
          <w:p w14:paraId="48EC31C0" w14:textId="647823EA" w:rsidR="00C8169E" w:rsidRPr="008B0298" w:rsidRDefault="00C8169E">
            <w:pPr>
              <w:pStyle w:val="ListParagraph"/>
              <w:widowControl w:val="0"/>
              <w:numPr>
                <w:ilvl w:val="0"/>
                <w:numId w:val="9"/>
              </w:numPr>
              <w:tabs>
                <w:tab w:val="left" w:pos="458"/>
              </w:tabs>
              <w:kinsoku w:val="0"/>
              <w:overflowPunct w:val="0"/>
              <w:autoSpaceDE w:val="0"/>
              <w:autoSpaceDN w:val="0"/>
              <w:adjustRightInd w:val="0"/>
              <w:spacing w:after="0" w:line="238" w:lineRule="exact"/>
              <w:ind w:left="458" w:hanging="359"/>
              <w:contextualSpacing w:val="0"/>
              <w:rPr>
                <w:rFonts w:cstheme="minorHAnsi"/>
                <w:sz w:val="20"/>
                <w:szCs w:val="20"/>
              </w:rPr>
            </w:pPr>
            <w:r w:rsidRPr="008B0298">
              <w:rPr>
                <w:rFonts w:cstheme="minorHAnsi"/>
                <w:spacing w:val="-4"/>
                <w:sz w:val="20"/>
                <w:szCs w:val="20"/>
              </w:rPr>
              <w:t>S</w:t>
            </w:r>
            <w:r w:rsidRPr="008B0298">
              <w:rPr>
                <w:rFonts w:cstheme="minorHAnsi"/>
                <w:spacing w:val="-5"/>
                <w:sz w:val="20"/>
                <w:szCs w:val="20"/>
              </w:rPr>
              <w:t>t</w:t>
            </w:r>
            <w:r w:rsidRPr="008B0298">
              <w:rPr>
                <w:rFonts w:cstheme="minorHAnsi"/>
                <w:spacing w:val="-4"/>
                <w:sz w:val="20"/>
                <w:szCs w:val="20"/>
              </w:rPr>
              <w:t>ud</w:t>
            </w:r>
            <w:r w:rsidRPr="008B0298">
              <w:rPr>
                <w:rFonts w:cstheme="minorHAnsi"/>
                <w:spacing w:val="-5"/>
                <w:sz w:val="20"/>
                <w:szCs w:val="20"/>
              </w:rPr>
              <w:t>en</w:t>
            </w:r>
            <w:r w:rsidRPr="008B0298">
              <w:rPr>
                <w:rFonts w:cstheme="minorHAnsi"/>
                <w:spacing w:val="-4"/>
                <w:sz w:val="20"/>
                <w:szCs w:val="20"/>
              </w:rPr>
              <w:t>t</w:t>
            </w:r>
            <w:r w:rsidRPr="008B0298">
              <w:rPr>
                <w:rFonts w:cstheme="minorHAnsi"/>
                <w:sz w:val="20"/>
                <w:szCs w:val="20"/>
              </w:rPr>
              <w:t>s</w:t>
            </w:r>
            <w:r w:rsidRPr="008B0298">
              <w:rPr>
                <w:rFonts w:cstheme="minorHAnsi"/>
                <w:spacing w:val="10"/>
                <w:sz w:val="20"/>
                <w:szCs w:val="20"/>
              </w:rPr>
              <w:t xml:space="preserve"> </w:t>
            </w:r>
            <w:r w:rsidRPr="008B0298">
              <w:rPr>
                <w:rFonts w:cstheme="minorHAnsi"/>
                <w:spacing w:val="-1"/>
                <w:sz w:val="20"/>
                <w:szCs w:val="20"/>
              </w:rPr>
              <w:t>d</w:t>
            </w:r>
            <w:r w:rsidRPr="008B0298">
              <w:rPr>
                <w:rFonts w:cstheme="minorHAnsi"/>
                <w:sz w:val="20"/>
                <w:szCs w:val="20"/>
              </w:rPr>
              <w:t>o</w:t>
            </w:r>
            <w:r w:rsidRPr="008B0298">
              <w:rPr>
                <w:rFonts w:cstheme="minorHAnsi"/>
                <w:spacing w:val="12"/>
                <w:sz w:val="20"/>
                <w:szCs w:val="20"/>
              </w:rPr>
              <w:t xml:space="preserve"> </w:t>
            </w:r>
            <w:r w:rsidRPr="008B0298">
              <w:rPr>
                <w:rFonts w:cstheme="minorHAnsi"/>
                <w:spacing w:val="-4"/>
                <w:sz w:val="20"/>
                <w:szCs w:val="20"/>
              </w:rPr>
              <w:t>n</w:t>
            </w:r>
            <w:r w:rsidRPr="008B0298">
              <w:rPr>
                <w:rFonts w:cstheme="minorHAnsi"/>
                <w:spacing w:val="-2"/>
                <w:sz w:val="20"/>
                <w:szCs w:val="20"/>
              </w:rPr>
              <w:t>o</w:t>
            </w:r>
            <w:r w:rsidRPr="008B0298">
              <w:rPr>
                <w:rFonts w:cstheme="minorHAnsi"/>
                <w:sz w:val="20"/>
                <w:szCs w:val="20"/>
              </w:rPr>
              <w:t>t</w:t>
            </w:r>
            <w:r w:rsidRPr="008B0298">
              <w:rPr>
                <w:rFonts w:cstheme="minorHAnsi"/>
                <w:spacing w:val="11"/>
                <w:sz w:val="20"/>
                <w:szCs w:val="20"/>
              </w:rPr>
              <w:t xml:space="preserve"> </w:t>
            </w:r>
            <w:r w:rsidRPr="008B0298">
              <w:rPr>
                <w:rFonts w:cstheme="minorHAnsi"/>
                <w:spacing w:val="-4"/>
                <w:sz w:val="20"/>
                <w:szCs w:val="20"/>
              </w:rPr>
              <w:t>nee</w:t>
            </w:r>
            <w:r w:rsidRPr="008B0298">
              <w:rPr>
                <w:rFonts w:cstheme="minorHAnsi"/>
                <w:sz w:val="20"/>
                <w:szCs w:val="20"/>
              </w:rPr>
              <w:t>d</w:t>
            </w:r>
            <w:r w:rsidRPr="008B0298">
              <w:rPr>
                <w:rFonts w:cstheme="minorHAnsi"/>
                <w:spacing w:val="11"/>
                <w:sz w:val="20"/>
                <w:szCs w:val="20"/>
              </w:rPr>
              <w:t xml:space="preserve"> </w:t>
            </w:r>
            <w:r w:rsidRPr="008B0298">
              <w:rPr>
                <w:rFonts w:cstheme="minorHAnsi"/>
                <w:spacing w:val="-4"/>
                <w:sz w:val="20"/>
                <w:szCs w:val="20"/>
              </w:rPr>
              <w:t>t</w:t>
            </w:r>
            <w:r w:rsidRPr="008B0298">
              <w:rPr>
                <w:rFonts w:cstheme="minorHAnsi"/>
                <w:sz w:val="20"/>
                <w:szCs w:val="20"/>
              </w:rPr>
              <w:t>o</w:t>
            </w:r>
            <w:r w:rsidRPr="008B0298">
              <w:rPr>
                <w:rFonts w:cstheme="minorHAnsi"/>
                <w:spacing w:val="13"/>
                <w:sz w:val="20"/>
                <w:szCs w:val="20"/>
              </w:rPr>
              <w:t xml:space="preserve"> </w:t>
            </w:r>
            <w:r w:rsidRPr="008B0298">
              <w:rPr>
                <w:rFonts w:cstheme="minorHAnsi"/>
                <w:spacing w:val="-2"/>
                <w:sz w:val="20"/>
                <w:szCs w:val="20"/>
              </w:rPr>
              <w:t>b</w:t>
            </w:r>
            <w:r w:rsidRPr="008B0298">
              <w:rPr>
                <w:rFonts w:cstheme="minorHAnsi"/>
                <w:sz w:val="20"/>
                <w:szCs w:val="20"/>
              </w:rPr>
              <w:t>e</w:t>
            </w:r>
            <w:r w:rsidRPr="008B0298">
              <w:rPr>
                <w:rFonts w:cstheme="minorHAnsi"/>
                <w:spacing w:val="10"/>
                <w:sz w:val="20"/>
                <w:szCs w:val="20"/>
              </w:rPr>
              <w:t xml:space="preserve"> </w:t>
            </w:r>
            <w:r w:rsidRPr="008B0298">
              <w:rPr>
                <w:rFonts w:cstheme="minorHAnsi"/>
                <w:spacing w:val="-4"/>
                <w:sz w:val="20"/>
                <w:szCs w:val="20"/>
              </w:rPr>
              <w:t>assesse</w:t>
            </w:r>
            <w:r w:rsidRPr="008B0298">
              <w:rPr>
                <w:rFonts w:cstheme="minorHAnsi"/>
                <w:sz w:val="20"/>
                <w:szCs w:val="20"/>
              </w:rPr>
              <w:t>d</w:t>
            </w:r>
            <w:r w:rsidRPr="008B0298">
              <w:rPr>
                <w:rFonts w:cstheme="minorHAnsi"/>
                <w:spacing w:val="11"/>
                <w:sz w:val="20"/>
                <w:szCs w:val="20"/>
              </w:rPr>
              <w:t xml:space="preserve"> </w:t>
            </w:r>
            <w:r w:rsidRPr="008B0298">
              <w:rPr>
                <w:rFonts w:cstheme="minorHAnsi"/>
                <w:spacing w:val="-4"/>
                <w:sz w:val="20"/>
                <w:szCs w:val="20"/>
              </w:rPr>
              <w:t>i</w:t>
            </w:r>
            <w:r w:rsidRPr="008B0298">
              <w:rPr>
                <w:rFonts w:cstheme="minorHAnsi"/>
                <w:sz w:val="20"/>
                <w:szCs w:val="20"/>
              </w:rPr>
              <w:t>n</w:t>
            </w:r>
            <w:r w:rsidRPr="008B0298">
              <w:rPr>
                <w:rFonts w:cstheme="minorHAnsi"/>
                <w:spacing w:val="11"/>
                <w:sz w:val="20"/>
                <w:szCs w:val="20"/>
              </w:rPr>
              <w:t xml:space="preserve"> </w:t>
            </w:r>
            <w:r w:rsidR="00775F55" w:rsidRPr="008B0298">
              <w:rPr>
                <w:rFonts w:cstheme="minorHAnsi"/>
                <w:spacing w:val="-2"/>
                <w:sz w:val="20"/>
                <w:szCs w:val="20"/>
              </w:rPr>
              <w:t>al</w:t>
            </w:r>
            <w:r w:rsidR="00775F55" w:rsidRPr="008B0298">
              <w:rPr>
                <w:rFonts w:cstheme="minorHAnsi"/>
                <w:sz w:val="20"/>
                <w:szCs w:val="20"/>
              </w:rPr>
              <w:t>l</w:t>
            </w:r>
            <w:r w:rsidRPr="008B0298">
              <w:rPr>
                <w:rFonts w:cstheme="minorHAnsi"/>
                <w:spacing w:val="10"/>
                <w:sz w:val="20"/>
                <w:szCs w:val="20"/>
              </w:rPr>
              <w:t xml:space="preserve"> </w:t>
            </w:r>
            <w:r w:rsidRPr="008B0298">
              <w:rPr>
                <w:rFonts w:cstheme="minorHAnsi"/>
                <w:spacing w:val="-4"/>
                <w:sz w:val="20"/>
                <w:szCs w:val="20"/>
              </w:rPr>
              <w:t>th</w:t>
            </w:r>
            <w:r w:rsidRPr="008B0298">
              <w:rPr>
                <w:rFonts w:cstheme="minorHAnsi"/>
                <w:sz w:val="20"/>
                <w:szCs w:val="20"/>
              </w:rPr>
              <w:t>e</w:t>
            </w:r>
            <w:r w:rsidRPr="008B0298">
              <w:rPr>
                <w:rFonts w:cstheme="minorHAnsi"/>
                <w:spacing w:val="11"/>
                <w:sz w:val="20"/>
                <w:szCs w:val="20"/>
              </w:rPr>
              <w:t xml:space="preserve"> </w:t>
            </w:r>
            <w:r w:rsidRPr="008B0298">
              <w:rPr>
                <w:rFonts w:cstheme="minorHAnsi"/>
                <w:spacing w:val="-4"/>
                <w:sz w:val="20"/>
                <w:szCs w:val="20"/>
              </w:rPr>
              <w:t>area</w:t>
            </w:r>
            <w:r w:rsidRPr="008B0298">
              <w:rPr>
                <w:rFonts w:cstheme="minorHAnsi"/>
                <w:sz w:val="20"/>
                <w:szCs w:val="20"/>
              </w:rPr>
              <w:t>s</w:t>
            </w:r>
            <w:r w:rsidRPr="008B0298">
              <w:rPr>
                <w:rFonts w:cstheme="minorHAnsi"/>
                <w:spacing w:val="11"/>
                <w:sz w:val="20"/>
                <w:szCs w:val="20"/>
              </w:rPr>
              <w:t xml:space="preserve"> </w:t>
            </w:r>
            <w:proofErr w:type="gramStart"/>
            <w:r w:rsidRPr="008B0298">
              <w:rPr>
                <w:rFonts w:cstheme="minorHAnsi"/>
                <w:spacing w:val="-3"/>
                <w:sz w:val="20"/>
                <w:szCs w:val="20"/>
              </w:rPr>
              <w:t>d</w:t>
            </w:r>
            <w:r w:rsidRPr="008B0298">
              <w:rPr>
                <w:rFonts w:cstheme="minorHAnsi"/>
                <w:spacing w:val="-4"/>
                <w:sz w:val="20"/>
                <w:szCs w:val="20"/>
              </w:rPr>
              <w:t>e</w:t>
            </w:r>
            <w:r w:rsidRPr="008B0298">
              <w:rPr>
                <w:rFonts w:cstheme="minorHAnsi"/>
                <w:spacing w:val="-5"/>
                <w:sz w:val="20"/>
                <w:szCs w:val="20"/>
              </w:rPr>
              <w:t>s</w:t>
            </w:r>
            <w:r w:rsidRPr="008B0298">
              <w:rPr>
                <w:rFonts w:cstheme="minorHAnsi"/>
                <w:spacing w:val="-4"/>
                <w:sz w:val="20"/>
                <w:szCs w:val="20"/>
              </w:rPr>
              <w:t>cr</w:t>
            </w:r>
            <w:r w:rsidRPr="008B0298">
              <w:rPr>
                <w:rFonts w:cstheme="minorHAnsi"/>
                <w:spacing w:val="-5"/>
                <w:sz w:val="20"/>
                <w:szCs w:val="20"/>
              </w:rPr>
              <w:t>ibed</w:t>
            </w:r>
            <w:proofErr w:type="gramEnd"/>
          </w:p>
          <w:p w14:paraId="283D6DCA" w14:textId="77777777" w:rsidR="00C8169E" w:rsidRPr="008B0298" w:rsidRDefault="00C8169E" w:rsidP="002D31B5">
            <w:pPr>
              <w:pStyle w:val="TableParagraph"/>
              <w:kinsoku w:val="0"/>
              <w:overflowPunct w:val="0"/>
              <w:spacing w:before="3" w:line="242" w:lineRule="exact"/>
              <w:ind w:left="459" w:right="128"/>
              <w:rPr>
                <w:rFonts w:asciiTheme="minorHAnsi" w:hAnsiTheme="minorHAnsi" w:cstheme="minorHAnsi"/>
                <w:sz w:val="23"/>
                <w:szCs w:val="23"/>
              </w:rPr>
            </w:pPr>
            <w:r w:rsidRPr="008B0298">
              <w:rPr>
                <w:rFonts w:asciiTheme="minorHAnsi" w:hAnsiTheme="minorHAnsi" w:cstheme="minorHAnsi"/>
                <w:spacing w:val="-4"/>
                <w:sz w:val="20"/>
                <w:szCs w:val="20"/>
              </w:rPr>
              <w:t>i</w:t>
            </w:r>
            <w:r w:rsidRPr="008B0298">
              <w:rPr>
                <w:rFonts w:asciiTheme="minorHAnsi" w:hAnsiTheme="minorHAnsi" w:cstheme="minorHAnsi"/>
                <w:sz w:val="20"/>
                <w:szCs w:val="20"/>
              </w:rPr>
              <w:t>n</w:t>
            </w:r>
            <w:r w:rsidRPr="008B0298">
              <w:rPr>
                <w:rFonts w:asciiTheme="minorHAnsi" w:hAnsiTheme="minorHAnsi" w:cstheme="minorHAnsi"/>
                <w:spacing w:val="16"/>
                <w:sz w:val="20"/>
                <w:szCs w:val="20"/>
              </w:rPr>
              <w:t xml:space="preserve"> </w:t>
            </w:r>
            <w:r w:rsidRPr="008B0298">
              <w:rPr>
                <w:rFonts w:asciiTheme="minorHAnsi" w:hAnsiTheme="minorHAnsi" w:cstheme="minorHAnsi"/>
                <w:spacing w:val="-4"/>
                <w:sz w:val="20"/>
                <w:szCs w:val="20"/>
              </w:rPr>
              <w:t>th</w:t>
            </w:r>
            <w:r w:rsidRPr="008B0298">
              <w:rPr>
                <w:rFonts w:asciiTheme="minorHAnsi" w:hAnsiTheme="minorHAnsi" w:cstheme="minorHAnsi"/>
                <w:sz w:val="20"/>
                <w:szCs w:val="20"/>
              </w:rPr>
              <w:t>e</w:t>
            </w:r>
            <w:r w:rsidRPr="008B0298">
              <w:rPr>
                <w:rFonts w:asciiTheme="minorHAnsi" w:hAnsiTheme="minorHAnsi" w:cstheme="minorHAnsi"/>
                <w:spacing w:val="16"/>
                <w:sz w:val="20"/>
                <w:szCs w:val="20"/>
              </w:rPr>
              <w:t xml:space="preserve"> </w:t>
            </w:r>
            <w:r w:rsidRPr="008B0298">
              <w:rPr>
                <w:rFonts w:asciiTheme="minorHAnsi" w:hAnsiTheme="minorHAnsi" w:cstheme="minorHAnsi"/>
                <w:spacing w:val="-5"/>
                <w:sz w:val="20"/>
                <w:szCs w:val="20"/>
              </w:rPr>
              <w:t>le</w:t>
            </w:r>
            <w:r w:rsidRPr="008B0298">
              <w:rPr>
                <w:rFonts w:asciiTheme="minorHAnsi" w:hAnsiTheme="minorHAnsi" w:cstheme="minorHAnsi"/>
                <w:spacing w:val="-3"/>
                <w:sz w:val="20"/>
                <w:szCs w:val="20"/>
              </w:rPr>
              <w:t>v</w:t>
            </w:r>
            <w:r w:rsidRPr="008B0298">
              <w:rPr>
                <w:rFonts w:asciiTheme="minorHAnsi" w:hAnsiTheme="minorHAnsi" w:cstheme="minorHAnsi"/>
                <w:spacing w:val="-5"/>
                <w:sz w:val="20"/>
                <w:szCs w:val="20"/>
              </w:rPr>
              <w:t>e</w:t>
            </w:r>
            <w:r w:rsidRPr="008B0298">
              <w:rPr>
                <w:rFonts w:asciiTheme="minorHAnsi" w:hAnsiTheme="minorHAnsi" w:cstheme="minorHAnsi"/>
                <w:sz w:val="20"/>
                <w:szCs w:val="20"/>
              </w:rPr>
              <w:t>l</w:t>
            </w:r>
            <w:r w:rsidRPr="008B0298">
              <w:rPr>
                <w:rFonts w:asciiTheme="minorHAnsi" w:hAnsiTheme="minorHAnsi" w:cstheme="minorHAnsi"/>
                <w:spacing w:val="15"/>
                <w:sz w:val="20"/>
                <w:szCs w:val="20"/>
              </w:rPr>
              <w:t xml:space="preserve"> </w:t>
            </w:r>
            <w:r w:rsidRPr="008B0298">
              <w:rPr>
                <w:rFonts w:asciiTheme="minorHAnsi" w:hAnsiTheme="minorHAnsi" w:cstheme="minorHAnsi"/>
                <w:spacing w:val="-5"/>
                <w:sz w:val="20"/>
                <w:szCs w:val="20"/>
              </w:rPr>
              <w:t>de</w:t>
            </w:r>
            <w:r w:rsidRPr="008B0298">
              <w:rPr>
                <w:rFonts w:asciiTheme="minorHAnsi" w:hAnsiTheme="minorHAnsi" w:cstheme="minorHAnsi"/>
                <w:spacing w:val="-4"/>
                <w:sz w:val="20"/>
                <w:szCs w:val="20"/>
              </w:rPr>
              <w:t>sc</w:t>
            </w:r>
            <w:r w:rsidRPr="008B0298">
              <w:rPr>
                <w:rFonts w:asciiTheme="minorHAnsi" w:hAnsiTheme="minorHAnsi" w:cstheme="minorHAnsi"/>
                <w:spacing w:val="-6"/>
                <w:sz w:val="20"/>
                <w:szCs w:val="20"/>
              </w:rPr>
              <w:t>r</w:t>
            </w:r>
            <w:r w:rsidRPr="008B0298">
              <w:rPr>
                <w:rFonts w:asciiTheme="minorHAnsi" w:hAnsiTheme="minorHAnsi" w:cstheme="minorHAnsi"/>
                <w:spacing w:val="-5"/>
                <w:sz w:val="20"/>
                <w:szCs w:val="20"/>
              </w:rPr>
              <w:t>i</w:t>
            </w:r>
            <w:r w:rsidRPr="008B0298">
              <w:rPr>
                <w:rFonts w:asciiTheme="minorHAnsi" w:hAnsiTheme="minorHAnsi" w:cstheme="minorHAnsi"/>
                <w:spacing w:val="-3"/>
                <w:sz w:val="20"/>
                <w:szCs w:val="20"/>
              </w:rPr>
              <w:t>p</w:t>
            </w:r>
            <w:r w:rsidRPr="008B0298">
              <w:rPr>
                <w:rFonts w:asciiTheme="minorHAnsi" w:hAnsiTheme="minorHAnsi" w:cstheme="minorHAnsi"/>
                <w:spacing w:val="-5"/>
                <w:sz w:val="20"/>
                <w:szCs w:val="20"/>
              </w:rPr>
              <w:t>t</w:t>
            </w:r>
            <w:r w:rsidRPr="008B0298">
              <w:rPr>
                <w:rFonts w:asciiTheme="minorHAnsi" w:hAnsiTheme="minorHAnsi" w:cstheme="minorHAnsi"/>
                <w:spacing w:val="-3"/>
                <w:sz w:val="20"/>
                <w:szCs w:val="20"/>
              </w:rPr>
              <w:t>o</w:t>
            </w:r>
            <w:r w:rsidRPr="008B0298">
              <w:rPr>
                <w:rFonts w:asciiTheme="minorHAnsi" w:hAnsiTheme="minorHAnsi" w:cstheme="minorHAnsi"/>
                <w:spacing w:val="-4"/>
                <w:sz w:val="20"/>
                <w:szCs w:val="20"/>
              </w:rPr>
              <w:t>r</w:t>
            </w:r>
            <w:r w:rsidRPr="008B0298">
              <w:rPr>
                <w:rFonts w:asciiTheme="minorHAnsi" w:hAnsiTheme="minorHAnsi" w:cstheme="minorHAnsi"/>
                <w:spacing w:val="-5"/>
                <w:sz w:val="20"/>
                <w:szCs w:val="20"/>
              </w:rPr>
              <w:t>s</w:t>
            </w:r>
            <w:r w:rsidRPr="008B0298">
              <w:rPr>
                <w:rFonts w:asciiTheme="minorHAnsi" w:hAnsiTheme="minorHAnsi" w:cstheme="minorHAnsi"/>
                <w:sz w:val="20"/>
                <w:szCs w:val="20"/>
              </w:rPr>
              <w:t>.</w:t>
            </w:r>
            <w:r w:rsidRPr="008B0298">
              <w:rPr>
                <w:rFonts w:asciiTheme="minorHAnsi" w:hAnsiTheme="minorHAnsi" w:cstheme="minorHAnsi"/>
                <w:spacing w:val="16"/>
                <w:sz w:val="20"/>
                <w:szCs w:val="20"/>
              </w:rPr>
              <w:t xml:space="preserve"> </w:t>
            </w:r>
            <w:r w:rsidRPr="008B0298">
              <w:rPr>
                <w:rFonts w:asciiTheme="minorHAnsi" w:hAnsiTheme="minorHAnsi" w:cstheme="minorHAnsi"/>
                <w:spacing w:val="-4"/>
                <w:sz w:val="20"/>
                <w:szCs w:val="20"/>
              </w:rPr>
              <w:t>T</w:t>
            </w:r>
            <w:r w:rsidRPr="008B0298">
              <w:rPr>
                <w:rFonts w:asciiTheme="minorHAnsi" w:hAnsiTheme="minorHAnsi" w:cstheme="minorHAnsi"/>
                <w:spacing w:val="-2"/>
                <w:sz w:val="20"/>
                <w:szCs w:val="20"/>
              </w:rPr>
              <w:t>h</w:t>
            </w:r>
            <w:r w:rsidRPr="008B0298">
              <w:rPr>
                <w:rFonts w:asciiTheme="minorHAnsi" w:hAnsiTheme="minorHAnsi" w:cstheme="minorHAnsi"/>
                <w:sz w:val="20"/>
                <w:szCs w:val="20"/>
              </w:rPr>
              <w:t>e</w:t>
            </w:r>
            <w:r w:rsidRPr="008B0298">
              <w:rPr>
                <w:rFonts w:asciiTheme="minorHAnsi" w:hAnsiTheme="minorHAnsi" w:cstheme="minorHAnsi"/>
                <w:spacing w:val="12"/>
                <w:sz w:val="20"/>
                <w:szCs w:val="20"/>
              </w:rPr>
              <w:t xml:space="preserve"> </w:t>
            </w:r>
            <w:r w:rsidRPr="008B0298">
              <w:rPr>
                <w:rFonts w:asciiTheme="minorHAnsi" w:hAnsiTheme="minorHAnsi" w:cstheme="minorHAnsi"/>
                <w:spacing w:val="-4"/>
                <w:sz w:val="20"/>
                <w:szCs w:val="20"/>
              </w:rPr>
              <w:t>loca</w:t>
            </w:r>
            <w:r w:rsidRPr="008B0298">
              <w:rPr>
                <w:rFonts w:asciiTheme="minorHAnsi" w:hAnsiTheme="minorHAnsi" w:cstheme="minorHAnsi"/>
                <w:sz w:val="20"/>
                <w:szCs w:val="20"/>
              </w:rPr>
              <w:t>l</w:t>
            </w:r>
            <w:r w:rsidRPr="008B0298">
              <w:rPr>
                <w:rFonts w:asciiTheme="minorHAnsi" w:hAnsiTheme="minorHAnsi" w:cstheme="minorHAnsi"/>
                <w:spacing w:val="12"/>
                <w:sz w:val="20"/>
                <w:szCs w:val="20"/>
              </w:rPr>
              <w:t xml:space="preserve"> </w:t>
            </w:r>
            <w:r w:rsidRPr="008B0298">
              <w:rPr>
                <w:rFonts w:asciiTheme="minorHAnsi" w:hAnsiTheme="minorHAnsi" w:cstheme="minorHAnsi"/>
                <w:spacing w:val="-3"/>
                <w:sz w:val="20"/>
                <w:szCs w:val="20"/>
              </w:rPr>
              <w:t>p</w:t>
            </w:r>
            <w:r w:rsidRPr="008B0298">
              <w:rPr>
                <w:rFonts w:asciiTheme="minorHAnsi" w:hAnsiTheme="minorHAnsi" w:cstheme="minorHAnsi"/>
                <w:spacing w:val="-4"/>
                <w:sz w:val="20"/>
                <w:szCs w:val="20"/>
              </w:rPr>
              <w:t>ro</w:t>
            </w:r>
            <w:r w:rsidRPr="008B0298">
              <w:rPr>
                <w:rFonts w:asciiTheme="minorHAnsi" w:hAnsiTheme="minorHAnsi" w:cstheme="minorHAnsi"/>
                <w:spacing w:val="-2"/>
                <w:sz w:val="20"/>
                <w:szCs w:val="20"/>
              </w:rPr>
              <w:t>g</w:t>
            </w:r>
            <w:r w:rsidRPr="008B0298">
              <w:rPr>
                <w:rFonts w:asciiTheme="minorHAnsi" w:hAnsiTheme="minorHAnsi" w:cstheme="minorHAnsi"/>
                <w:spacing w:val="-4"/>
                <w:sz w:val="20"/>
                <w:szCs w:val="20"/>
              </w:rPr>
              <w:t>r</w:t>
            </w:r>
            <w:r w:rsidRPr="008B0298">
              <w:rPr>
                <w:rFonts w:asciiTheme="minorHAnsi" w:hAnsiTheme="minorHAnsi" w:cstheme="minorHAnsi"/>
                <w:spacing w:val="-1"/>
                <w:sz w:val="20"/>
                <w:szCs w:val="20"/>
              </w:rPr>
              <w:t>a</w:t>
            </w:r>
            <w:r w:rsidRPr="008B0298">
              <w:rPr>
                <w:rFonts w:asciiTheme="minorHAnsi" w:hAnsiTheme="minorHAnsi" w:cstheme="minorHAnsi"/>
                <w:sz w:val="20"/>
                <w:szCs w:val="20"/>
              </w:rPr>
              <w:t>m</w:t>
            </w:r>
            <w:r w:rsidRPr="008B0298">
              <w:rPr>
                <w:rFonts w:asciiTheme="minorHAnsi" w:hAnsiTheme="minorHAnsi" w:cstheme="minorHAnsi"/>
                <w:spacing w:val="9"/>
                <w:sz w:val="20"/>
                <w:szCs w:val="20"/>
              </w:rPr>
              <w:t xml:space="preserve"> </w:t>
            </w:r>
            <w:r w:rsidRPr="008B0298">
              <w:rPr>
                <w:rFonts w:asciiTheme="minorHAnsi" w:hAnsiTheme="minorHAnsi" w:cstheme="minorHAnsi"/>
                <w:spacing w:val="-7"/>
                <w:sz w:val="20"/>
                <w:szCs w:val="20"/>
              </w:rPr>
              <w:t>m</w:t>
            </w:r>
            <w:r w:rsidRPr="008B0298">
              <w:rPr>
                <w:rFonts w:asciiTheme="minorHAnsi" w:hAnsiTheme="minorHAnsi" w:cstheme="minorHAnsi"/>
                <w:spacing w:val="-4"/>
                <w:sz w:val="20"/>
                <w:szCs w:val="20"/>
              </w:rPr>
              <w:t>us</w:t>
            </w:r>
            <w:r w:rsidRPr="008B0298">
              <w:rPr>
                <w:rFonts w:asciiTheme="minorHAnsi" w:hAnsiTheme="minorHAnsi" w:cstheme="minorHAnsi"/>
                <w:sz w:val="20"/>
                <w:szCs w:val="20"/>
              </w:rPr>
              <w:t>t</w:t>
            </w:r>
            <w:r w:rsidRPr="008B0298">
              <w:rPr>
                <w:rFonts w:asciiTheme="minorHAnsi" w:hAnsiTheme="minorHAnsi" w:cstheme="minorHAnsi"/>
                <w:spacing w:val="15"/>
                <w:sz w:val="20"/>
                <w:szCs w:val="20"/>
              </w:rPr>
              <w:t xml:space="preserve"> </w:t>
            </w:r>
            <w:r w:rsidRPr="008B0298">
              <w:rPr>
                <w:rFonts w:asciiTheme="minorHAnsi" w:hAnsiTheme="minorHAnsi" w:cstheme="minorHAnsi"/>
                <w:spacing w:val="-4"/>
                <w:sz w:val="20"/>
                <w:szCs w:val="20"/>
              </w:rPr>
              <w:t>decid</w:t>
            </w:r>
            <w:r w:rsidRPr="008B0298">
              <w:rPr>
                <w:rFonts w:asciiTheme="minorHAnsi" w:hAnsiTheme="minorHAnsi" w:cstheme="minorHAnsi"/>
                <w:sz w:val="20"/>
                <w:szCs w:val="20"/>
              </w:rPr>
              <w:t>e</w:t>
            </w:r>
            <w:r w:rsidRPr="008B0298">
              <w:rPr>
                <w:rFonts w:asciiTheme="minorHAnsi" w:hAnsiTheme="minorHAnsi" w:cstheme="minorHAnsi"/>
                <w:spacing w:val="16"/>
                <w:sz w:val="20"/>
                <w:szCs w:val="20"/>
              </w:rPr>
              <w:t xml:space="preserve"> </w:t>
            </w:r>
            <w:r w:rsidRPr="008B0298">
              <w:rPr>
                <w:rFonts w:asciiTheme="minorHAnsi" w:hAnsiTheme="minorHAnsi" w:cstheme="minorHAnsi"/>
                <w:spacing w:val="-2"/>
                <w:sz w:val="20"/>
                <w:szCs w:val="20"/>
              </w:rPr>
              <w:t>th</w:t>
            </w:r>
            <w:r w:rsidRPr="008B0298">
              <w:rPr>
                <w:rFonts w:asciiTheme="minorHAnsi" w:hAnsiTheme="minorHAnsi" w:cstheme="minorHAnsi"/>
                <w:sz w:val="20"/>
                <w:szCs w:val="20"/>
              </w:rPr>
              <w:t>e</w:t>
            </w:r>
            <w:r w:rsidRPr="008B0298">
              <w:rPr>
                <w:rFonts w:asciiTheme="minorHAnsi" w:hAnsiTheme="minorHAnsi" w:cstheme="minorHAnsi"/>
                <w:spacing w:val="17"/>
                <w:sz w:val="20"/>
                <w:szCs w:val="20"/>
              </w:rPr>
              <w:t xml:space="preserve"> </w:t>
            </w:r>
            <w:r w:rsidRPr="008B0298">
              <w:rPr>
                <w:rFonts w:asciiTheme="minorHAnsi" w:hAnsiTheme="minorHAnsi" w:cstheme="minorHAnsi"/>
                <w:spacing w:val="-4"/>
                <w:sz w:val="20"/>
                <w:szCs w:val="20"/>
              </w:rPr>
              <w:t>sk</w:t>
            </w:r>
            <w:r w:rsidRPr="008B0298">
              <w:rPr>
                <w:rFonts w:asciiTheme="minorHAnsi" w:hAnsiTheme="minorHAnsi" w:cstheme="minorHAnsi"/>
                <w:spacing w:val="-5"/>
                <w:sz w:val="20"/>
                <w:szCs w:val="20"/>
              </w:rPr>
              <w:t xml:space="preserve">ill </w:t>
            </w:r>
            <w:r w:rsidRPr="008B0298">
              <w:rPr>
                <w:rFonts w:asciiTheme="minorHAnsi" w:hAnsiTheme="minorHAnsi" w:cstheme="minorHAnsi"/>
                <w:spacing w:val="-4"/>
                <w:sz w:val="20"/>
                <w:szCs w:val="20"/>
              </w:rPr>
              <w:t>are</w:t>
            </w:r>
            <w:r w:rsidRPr="008B0298">
              <w:rPr>
                <w:rFonts w:asciiTheme="minorHAnsi" w:hAnsiTheme="minorHAnsi" w:cstheme="minorHAnsi"/>
                <w:spacing w:val="-2"/>
                <w:sz w:val="20"/>
                <w:szCs w:val="20"/>
              </w:rPr>
              <w:t>a</w:t>
            </w:r>
            <w:r w:rsidRPr="008B0298">
              <w:rPr>
                <w:rFonts w:asciiTheme="minorHAnsi" w:hAnsiTheme="minorHAnsi" w:cstheme="minorHAnsi"/>
                <w:sz w:val="20"/>
                <w:szCs w:val="20"/>
              </w:rPr>
              <w:t>s</w:t>
            </w:r>
            <w:r w:rsidRPr="008B0298">
              <w:rPr>
                <w:rFonts w:asciiTheme="minorHAnsi" w:hAnsiTheme="minorHAnsi" w:cstheme="minorHAnsi"/>
                <w:spacing w:val="37"/>
                <w:sz w:val="20"/>
                <w:szCs w:val="20"/>
              </w:rPr>
              <w:t xml:space="preserve"> </w:t>
            </w:r>
            <w:r w:rsidRPr="008B0298">
              <w:rPr>
                <w:rFonts w:asciiTheme="minorHAnsi" w:hAnsiTheme="minorHAnsi" w:cstheme="minorHAnsi"/>
                <w:spacing w:val="-7"/>
                <w:sz w:val="20"/>
                <w:szCs w:val="20"/>
              </w:rPr>
              <w:t>m</w:t>
            </w:r>
            <w:r w:rsidRPr="008B0298">
              <w:rPr>
                <w:rFonts w:asciiTheme="minorHAnsi" w:hAnsiTheme="minorHAnsi" w:cstheme="minorHAnsi"/>
                <w:spacing w:val="-3"/>
                <w:sz w:val="20"/>
                <w:szCs w:val="20"/>
              </w:rPr>
              <w:t>o</w:t>
            </w:r>
            <w:r w:rsidRPr="008B0298">
              <w:rPr>
                <w:rFonts w:asciiTheme="minorHAnsi" w:hAnsiTheme="minorHAnsi" w:cstheme="minorHAnsi"/>
                <w:spacing w:val="-4"/>
                <w:sz w:val="20"/>
                <w:szCs w:val="20"/>
              </w:rPr>
              <w:t>s</w:t>
            </w:r>
            <w:r w:rsidRPr="008B0298">
              <w:rPr>
                <w:rFonts w:asciiTheme="minorHAnsi" w:hAnsiTheme="minorHAnsi" w:cstheme="minorHAnsi"/>
                <w:sz w:val="20"/>
                <w:szCs w:val="20"/>
              </w:rPr>
              <w:t>t</w:t>
            </w:r>
            <w:r w:rsidRPr="008B0298">
              <w:rPr>
                <w:rFonts w:asciiTheme="minorHAnsi" w:hAnsiTheme="minorHAnsi" w:cstheme="minorHAnsi"/>
                <w:spacing w:val="38"/>
                <w:sz w:val="20"/>
                <w:szCs w:val="20"/>
              </w:rPr>
              <w:t xml:space="preserve"> </w:t>
            </w:r>
            <w:r w:rsidRPr="008B0298">
              <w:rPr>
                <w:rFonts w:asciiTheme="minorHAnsi" w:hAnsiTheme="minorHAnsi" w:cstheme="minorHAnsi"/>
                <w:spacing w:val="-4"/>
                <w:sz w:val="20"/>
                <w:szCs w:val="20"/>
              </w:rPr>
              <w:t>r</w:t>
            </w:r>
            <w:r w:rsidRPr="008B0298">
              <w:rPr>
                <w:rFonts w:asciiTheme="minorHAnsi" w:hAnsiTheme="minorHAnsi" w:cstheme="minorHAnsi"/>
                <w:spacing w:val="-5"/>
                <w:sz w:val="20"/>
                <w:szCs w:val="20"/>
              </w:rPr>
              <w:t>el</w:t>
            </w:r>
            <w:r w:rsidRPr="008B0298">
              <w:rPr>
                <w:rFonts w:asciiTheme="minorHAnsi" w:hAnsiTheme="minorHAnsi" w:cstheme="minorHAnsi"/>
                <w:spacing w:val="-4"/>
                <w:sz w:val="20"/>
                <w:szCs w:val="20"/>
              </w:rPr>
              <w:t>ev</w:t>
            </w:r>
            <w:r w:rsidRPr="008B0298">
              <w:rPr>
                <w:rFonts w:asciiTheme="minorHAnsi" w:hAnsiTheme="minorHAnsi" w:cstheme="minorHAnsi"/>
                <w:spacing w:val="-5"/>
                <w:sz w:val="20"/>
                <w:szCs w:val="20"/>
              </w:rPr>
              <w:t>an</w:t>
            </w:r>
            <w:r w:rsidRPr="008B0298">
              <w:rPr>
                <w:rFonts w:asciiTheme="minorHAnsi" w:hAnsiTheme="minorHAnsi" w:cstheme="minorHAnsi"/>
                <w:sz w:val="20"/>
                <w:szCs w:val="20"/>
              </w:rPr>
              <w:t>t</w:t>
            </w:r>
            <w:r w:rsidRPr="008B0298">
              <w:rPr>
                <w:rFonts w:asciiTheme="minorHAnsi" w:hAnsiTheme="minorHAnsi" w:cstheme="minorHAnsi"/>
                <w:spacing w:val="36"/>
                <w:sz w:val="20"/>
                <w:szCs w:val="20"/>
              </w:rPr>
              <w:t xml:space="preserve"> </w:t>
            </w:r>
            <w:r w:rsidRPr="008B0298">
              <w:rPr>
                <w:rFonts w:asciiTheme="minorHAnsi" w:hAnsiTheme="minorHAnsi" w:cstheme="minorHAnsi"/>
                <w:spacing w:val="-4"/>
                <w:sz w:val="20"/>
                <w:szCs w:val="20"/>
              </w:rPr>
              <w:t>t</w:t>
            </w:r>
            <w:r w:rsidRPr="008B0298">
              <w:rPr>
                <w:rFonts w:asciiTheme="minorHAnsi" w:hAnsiTheme="minorHAnsi" w:cstheme="minorHAnsi"/>
                <w:sz w:val="20"/>
                <w:szCs w:val="20"/>
              </w:rPr>
              <w:t>o</w:t>
            </w:r>
            <w:r w:rsidRPr="008B0298">
              <w:rPr>
                <w:rFonts w:asciiTheme="minorHAnsi" w:hAnsiTheme="minorHAnsi" w:cstheme="minorHAnsi"/>
                <w:spacing w:val="41"/>
                <w:sz w:val="20"/>
                <w:szCs w:val="20"/>
              </w:rPr>
              <w:t xml:space="preserve"> </w:t>
            </w:r>
            <w:r w:rsidRPr="008B0298">
              <w:rPr>
                <w:rFonts w:asciiTheme="minorHAnsi" w:hAnsiTheme="minorHAnsi" w:cstheme="minorHAnsi"/>
                <w:spacing w:val="-4"/>
                <w:sz w:val="20"/>
                <w:szCs w:val="20"/>
              </w:rPr>
              <w:t>eac</w:t>
            </w:r>
            <w:r w:rsidRPr="008B0298">
              <w:rPr>
                <w:rFonts w:asciiTheme="minorHAnsi" w:hAnsiTheme="minorHAnsi" w:cstheme="minorHAnsi"/>
                <w:sz w:val="20"/>
                <w:szCs w:val="20"/>
              </w:rPr>
              <w:t>h</w:t>
            </w:r>
            <w:r w:rsidRPr="008B0298">
              <w:rPr>
                <w:rFonts w:asciiTheme="minorHAnsi" w:hAnsiTheme="minorHAnsi" w:cstheme="minorHAnsi"/>
                <w:spacing w:val="36"/>
                <w:sz w:val="20"/>
                <w:szCs w:val="20"/>
              </w:rPr>
              <w:t xml:space="preserve"> </w:t>
            </w:r>
            <w:r w:rsidRPr="008B0298">
              <w:rPr>
                <w:rFonts w:asciiTheme="minorHAnsi" w:hAnsiTheme="minorHAnsi" w:cstheme="minorHAnsi"/>
                <w:spacing w:val="-4"/>
                <w:sz w:val="20"/>
                <w:szCs w:val="20"/>
              </w:rPr>
              <w:t>s</w:t>
            </w:r>
            <w:r w:rsidRPr="008B0298">
              <w:rPr>
                <w:rFonts w:asciiTheme="minorHAnsi" w:hAnsiTheme="minorHAnsi" w:cstheme="minorHAnsi"/>
                <w:spacing w:val="-5"/>
                <w:sz w:val="20"/>
                <w:szCs w:val="20"/>
              </w:rPr>
              <w:t>tu</w:t>
            </w:r>
            <w:r w:rsidRPr="008B0298">
              <w:rPr>
                <w:rFonts w:asciiTheme="minorHAnsi" w:hAnsiTheme="minorHAnsi" w:cstheme="minorHAnsi"/>
                <w:spacing w:val="-4"/>
                <w:sz w:val="20"/>
                <w:szCs w:val="20"/>
              </w:rPr>
              <w:t>d</w:t>
            </w:r>
            <w:r w:rsidRPr="008B0298">
              <w:rPr>
                <w:rFonts w:asciiTheme="minorHAnsi" w:hAnsiTheme="minorHAnsi" w:cstheme="minorHAnsi"/>
                <w:spacing w:val="-5"/>
                <w:sz w:val="20"/>
                <w:szCs w:val="20"/>
              </w:rPr>
              <w:t>e</w:t>
            </w:r>
            <w:r w:rsidRPr="008B0298">
              <w:rPr>
                <w:rFonts w:asciiTheme="minorHAnsi" w:hAnsiTheme="minorHAnsi" w:cstheme="minorHAnsi"/>
                <w:spacing w:val="-4"/>
                <w:sz w:val="20"/>
                <w:szCs w:val="20"/>
              </w:rPr>
              <w:t>nt’</w:t>
            </w:r>
            <w:r w:rsidRPr="008B0298">
              <w:rPr>
                <w:rFonts w:asciiTheme="minorHAnsi" w:hAnsiTheme="minorHAnsi" w:cstheme="minorHAnsi"/>
                <w:sz w:val="20"/>
                <w:szCs w:val="20"/>
              </w:rPr>
              <w:t>s</w:t>
            </w:r>
            <w:r w:rsidRPr="008B0298">
              <w:rPr>
                <w:rFonts w:asciiTheme="minorHAnsi" w:hAnsiTheme="minorHAnsi" w:cstheme="minorHAnsi"/>
                <w:spacing w:val="38"/>
                <w:sz w:val="20"/>
                <w:szCs w:val="20"/>
              </w:rPr>
              <w:t xml:space="preserve"> </w:t>
            </w:r>
            <w:r w:rsidRPr="008B0298">
              <w:rPr>
                <w:rFonts w:asciiTheme="minorHAnsi" w:hAnsiTheme="minorHAnsi" w:cstheme="minorHAnsi"/>
                <w:spacing w:val="-3"/>
                <w:sz w:val="20"/>
                <w:szCs w:val="20"/>
              </w:rPr>
              <w:t>n</w:t>
            </w:r>
            <w:r w:rsidRPr="008B0298">
              <w:rPr>
                <w:rFonts w:asciiTheme="minorHAnsi" w:hAnsiTheme="minorHAnsi" w:cstheme="minorHAnsi"/>
                <w:spacing w:val="-4"/>
                <w:sz w:val="20"/>
                <w:szCs w:val="20"/>
              </w:rPr>
              <w:t>e</w:t>
            </w:r>
            <w:r w:rsidRPr="008B0298">
              <w:rPr>
                <w:rFonts w:asciiTheme="minorHAnsi" w:hAnsiTheme="minorHAnsi" w:cstheme="minorHAnsi"/>
                <w:spacing w:val="-5"/>
                <w:sz w:val="20"/>
                <w:szCs w:val="20"/>
              </w:rPr>
              <w:t>e</w:t>
            </w:r>
            <w:r w:rsidRPr="008B0298">
              <w:rPr>
                <w:rFonts w:asciiTheme="minorHAnsi" w:hAnsiTheme="minorHAnsi" w:cstheme="minorHAnsi"/>
                <w:spacing w:val="-4"/>
                <w:sz w:val="20"/>
                <w:szCs w:val="20"/>
              </w:rPr>
              <w:t>d</w:t>
            </w:r>
            <w:r w:rsidRPr="008B0298">
              <w:rPr>
                <w:rFonts w:asciiTheme="minorHAnsi" w:hAnsiTheme="minorHAnsi" w:cstheme="minorHAnsi"/>
                <w:sz w:val="20"/>
                <w:szCs w:val="20"/>
              </w:rPr>
              <w:t>s</w:t>
            </w:r>
            <w:r w:rsidRPr="008B0298">
              <w:rPr>
                <w:rFonts w:asciiTheme="minorHAnsi" w:hAnsiTheme="minorHAnsi" w:cstheme="minorHAnsi"/>
                <w:spacing w:val="36"/>
                <w:sz w:val="20"/>
                <w:szCs w:val="20"/>
              </w:rPr>
              <w:t xml:space="preserve"> </w:t>
            </w:r>
            <w:r w:rsidRPr="008B0298">
              <w:rPr>
                <w:rFonts w:asciiTheme="minorHAnsi" w:hAnsiTheme="minorHAnsi" w:cstheme="minorHAnsi"/>
                <w:spacing w:val="-2"/>
                <w:sz w:val="20"/>
                <w:szCs w:val="20"/>
              </w:rPr>
              <w:t>o</w:t>
            </w:r>
            <w:r w:rsidRPr="008B0298">
              <w:rPr>
                <w:rFonts w:asciiTheme="minorHAnsi" w:hAnsiTheme="minorHAnsi" w:cstheme="minorHAnsi"/>
                <w:sz w:val="20"/>
                <w:szCs w:val="20"/>
              </w:rPr>
              <w:t>r</w:t>
            </w:r>
            <w:r w:rsidRPr="008B0298">
              <w:rPr>
                <w:rFonts w:asciiTheme="minorHAnsi" w:hAnsiTheme="minorHAnsi" w:cstheme="minorHAnsi"/>
                <w:spacing w:val="37"/>
                <w:sz w:val="20"/>
                <w:szCs w:val="20"/>
              </w:rPr>
              <w:t xml:space="preserve"> </w:t>
            </w:r>
            <w:r w:rsidRPr="008B0298">
              <w:rPr>
                <w:rFonts w:asciiTheme="minorHAnsi" w:hAnsiTheme="minorHAnsi" w:cstheme="minorHAnsi"/>
                <w:spacing w:val="-4"/>
                <w:sz w:val="20"/>
                <w:szCs w:val="20"/>
              </w:rPr>
              <w:t>th</w:t>
            </w:r>
            <w:r w:rsidRPr="008B0298">
              <w:rPr>
                <w:rFonts w:asciiTheme="minorHAnsi" w:hAnsiTheme="minorHAnsi" w:cstheme="minorHAnsi"/>
                <w:sz w:val="20"/>
                <w:szCs w:val="20"/>
              </w:rPr>
              <w:t>e</w:t>
            </w:r>
            <w:r w:rsidRPr="008B0298">
              <w:rPr>
                <w:rFonts w:asciiTheme="minorHAnsi" w:hAnsiTheme="minorHAnsi" w:cstheme="minorHAnsi"/>
                <w:spacing w:val="37"/>
                <w:sz w:val="20"/>
                <w:szCs w:val="20"/>
              </w:rPr>
              <w:t xml:space="preserve"> </w:t>
            </w:r>
            <w:r w:rsidRPr="008B0298">
              <w:rPr>
                <w:rFonts w:asciiTheme="minorHAnsi" w:hAnsiTheme="minorHAnsi" w:cstheme="minorHAnsi"/>
                <w:spacing w:val="-4"/>
                <w:sz w:val="20"/>
                <w:szCs w:val="20"/>
              </w:rPr>
              <w:t>prog</w:t>
            </w:r>
            <w:r w:rsidRPr="008B0298">
              <w:rPr>
                <w:rFonts w:asciiTheme="minorHAnsi" w:hAnsiTheme="minorHAnsi" w:cstheme="minorHAnsi"/>
                <w:spacing w:val="-6"/>
                <w:sz w:val="20"/>
                <w:szCs w:val="20"/>
              </w:rPr>
              <w:t>r</w:t>
            </w:r>
            <w:r w:rsidRPr="008B0298">
              <w:rPr>
                <w:rFonts w:asciiTheme="minorHAnsi" w:hAnsiTheme="minorHAnsi" w:cstheme="minorHAnsi"/>
                <w:spacing w:val="-4"/>
                <w:sz w:val="20"/>
                <w:szCs w:val="20"/>
              </w:rPr>
              <w:t>a</w:t>
            </w:r>
            <w:r w:rsidRPr="008B0298">
              <w:rPr>
                <w:rFonts w:asciiTheme="minorHAnsi" w:hAnsiTheme="minorHAnsi" w:cstheme="minorHAnsi"/>
                <w:spacing w:val="-7"/>
                <w:sz w:val="20"/>
                <w:szCs w:val="20"/>
              </w:rPr>
              <w:t>m</w:t>
            </w:r>
            <w:r w:rsidRPr="008B0298">
              <w:rPr>
                <w:rFonts w:asciiTheme="minorHAnsi" w:hAnsiTheme="minorHAnsi" w:cstheme="minorHAnsi"/>
                <w:spacing w:val="-4"/>
                <w:sz w:val="20"/>
                <w:szCs w:val="20"/>
              </w:rPr>
              <w:t>’</w:t>
            </w:r>
            <w:r w:rsidRPr="008B0298">
              <w:rPr>
                <w:rFonts w:asciiTheme="minorHAnsi" w:hAnsiTheme="minorHAnsi" w:cstheme="minorHAnsi"/>
                <w:sz w:val="20"/>
                <w:szCs w:val="20"/>
              </w:rPr>
              <w:t xml:space="preserve">s </w:t>
            </w:r>
            <w:r w:rsidRPr="008B0298">
              <w:rPr>
                <w:rFonts w:asciiTheme="minorHAnsi" w:hAnsiTheme="minorHAnsi" w:cstheme="minorHAnsi"/>
                <w:spacing w:val="-4"/>
                <w:sz w:val="20"/>
                <w:szCs w:val="20"/>
              </w:rPr>
              <w:t>curr</w:t>
            </w:r>
            <w:r w:rsidRPr="008B0298">
              <w:rPr>
                <w:rFonts w:asciiTheme="minorHAnsi" w:hAnsiTheme="minorHAnsi" w:cstheme="minorHAnsi"/>
                <w:spacing w:val="-5"/>
                <w:sz w:val="20"/>
                <w:szCs w:val="20"/>
              </w:rPr>
              <w:t>icu</w:t>
            </w:r>
            <w:r w:rsidRPr="008B0298">
              <w:rPr>
                <w:rFonts w:asciiTheme="minorHAnsi" w:hAnsiTheme="minorHAnsi" w:cstheme="minorHAnsi"/>
                <w:spacing w:val="-4"/>
                <w:sz w:val="20"/>
                <w:szCs w:val="20"/>
              </w:rPr>
              <w:t>lu</w:t>
            </w:r>
            <w:r w:rsidRPr="008B0298">
              <w:rPr>
                <w:rFonts w:asciiTheme="minorHAnsi" w:hAnsiTheme="minorHAnsi" w:cstheme="minorHAnsi"/>
                <w:sz w:val="20"/>
                <w:szCs w:val="20"/>
              </w:rPr>
              <w:t>m</w:t>
            </w:r>
            <w:r w:rsidRPr="008B0298">
              <w:rPr>
                <w:rFonts w:asciiTheme="minorHAnsi" w:hAnsiTheme="minorHAnsi" w:cstheme="minorHAnsi"/>
                <w:spacing w:val="15"/>
                <w:sz w:val="20"/>
                <w:szCs w:val="20"/>
              </w:rPr>
              <w:t xml:space="preserve"> </w:t>
            </w:r>
            <w:r w:rsidRPr="008B0298">
              <w:rPr>
                <w:rFonts w:asciiTheme="minorHAnsi" w:hAnsiTheme="minorHAnsi" w:cstheme="minorHAnsi"/>
                <w:spacing w:val="-2"/>
                <w:sz w:val="20"/>
                <w:szCs w:val="20"/>
              </w:rPr>
              <w:t>a</w:t>
            </w:r>
            <w:r w:rsidRPr="008B0298">
              <w:rPr>
                <w:rFonts w:asciiTheme="minorHAnsi" w:hAnsiTheme="minorHAnsi" w:cstheme="minorHAnsi"/>
                <w:spacing w:val="-3"/>
                <w:sz w:val="20"/>
                <w:szCs w:val="20"/>
              </w:rPr>
              <w:t>n</w:t>
            </w:r>
            <w:r w:rsidRPr="008B0298">
              <w:rPr>
                <w:rFonts w:asciiTheme="minorHAnsi" w:hAnsiTheme="minorHAnsi" w:cstheme="minorHAnsi"/>
                <w:sz w:val="20"/>
                <w:szCs w:val="20"/>
              </w:rPr>
              <w:t>d</w:t>
            </w:r>
            <w:r w:rsidRPr="008B0298">
              <w:rPr>
                <w:rFonts w:asciiTheme="minorHAnsi" w:hAnsiTheme="minorHAnsi" w:cstheme="minorHAnsi"/>
                <w:spacing w:val="26"/>
                <w:sz w:val="20"/>
                <w:szCs w:val="20"/>
              </w:rPr>
              <w:t xml:space="preserve"> </w:t>
            </w:r>
            <w:r w:rsidRPr="008B0298">
              <w:rPr>
                <w:rFonts w:asciiTheme="minorHAnsi" w:hAnsiTheme="minorHAnsi" w:cstheme="minorHAnsi"/>
                <w:spacing w:val="-4"/>
                <w:sz w:val="20"/>
                <w:szCs w:val="20"/>
              </w:rPr>
              <w:t>ass</w:t>
            </w:r>
            <w:r w:rsidRPr="008B0298">
              <w:rPr>
                <w:rFonts w:asciiTheme="minorHAnsi" w:hAnsiTheme="minorHAnsi" w:cstheme="minorHAnsi"/>
                <w:spacing w:val="-2"/>
                <w:sz w:val="20"/>
                <w:szCs w:val="20"/>
              </w:rPr>
              <w:t>e</w:t>
            </w:r>
            <w:r w:rsidRPr="008B0298">
              <w:rPr>
                <w:rFonts w:asciiTheme="minorHAnsi" w:hAnsiTheme="minorHAnsi" w:cstheme="minorHAnsi"/>
                <w:spacing w:val="-4"/>
                <w:sz w:val="20"/>
                <w:szCs w:val="20"/>
              </w:rPr>
              <w:t>s</w:t>
            </w:r>
            <w:r w:rsidRPr="008B0298">
              <w:rPr>
                <w:rFonts w:asciiTheme="minorHAnsi" w:hAnsiTheme="minorHAnsi" w:cstheme="minorHAnsi"/>
                <w:sz w:val="20"/>
                <w:szCs w:val="20"/>
              </w:rPr>
              <w:t>s</w:t>
            </w:r>
            <w:r w:rsidRPr="008B0298">
              <w:rPr>
                <w:rFonts w:asciiTheme="minorHAnsi" w:hAnsiTheme="minorHAnsi" w:cstheme="minorHAnsi"/>
                <w:spacing w:val="25"/>
                <w:sz w:val="20"/>
                <w:szCs w:val="20"/>
              </w:rPr>
              <w:t xml:space="preserve"> </w:t>
            </w:r>
            <w:r w:rsidRPr="008B0298">
              <w:rPr>
                <w:rFonts w:asciiTheme="minorHAnsi" w:hAnsiTheme="minorHAnsi" w:cstheme="minorHAnsi"/>
                <w:spacing w:val="-4"/>
                <w:sz w:val="20"/>
                <w:szCs w:val="20"/>
              </w:rPr>
              <w:t>stud</w:t>
            </w:r>
            <w:r w:rsidRPr="008B0298">
              <w:rPr>
                <w:rFonts w:asciiTheme="minorHAnsi" w:hAnsiTheme="minorHAnsi" w:cstheme="minorHAnsi"/>
                <w:spacing w:val="-2"/>
                <w:sz w:val="20"/>
                <w:szCs w:val="20"/>
              </w:rPr>
              <w:t>e</w:t>
            </w:r>
            <w:r w:rsidRPr="008B0298">
              <w:rPr>
                <w:rFonts w:asciiTheme="minorHAnsi" w:hAnsiTheme="minorHAnsi" w:cstheme="minorHAnsi"/>
                <w:spacing w:val="-4"/>
                <w:sz w:val="20"/>
                <w:szCs w:val="20"/>
              </w:rPr>
              <w:t>nt</w:t>
            </w:r>
            <w:r w:rsidRPr="008B0298">
              <w:rPr>
                <w:rFonts w:asciiTheme="minorHAnsi" w:hAnsiTheme="minorHAnsi" w:cstheme="minorHAnsi"/>
                <w:sz w:val="20"/>
                <w:szCs w:val="20"/>
              </w:rPr>
              <w:t>s</w:t>
            </w:r>
            <w:r w:rsidRPr="008B0298">
              <w:rPr>
                <w:rFonts w:asciiTheme="minorHAnsi" w:hAnsiTheme="minorHAnsi" w:cstheme="minorHAnsi"/>
                <w:spacing w:val="24"/>
                <w:sz w:val="20"/>
                <w:szCs w:val="20"/>
              </w:rPr>
              <w:t xml:space="preserve"> </w:t>
            </w:r>
            <w:r w:rsidRPr="008B0298">
              <w:rPr>
                <w:rFonts w:asciiTheme="minorHAnsi" w:hAnsiTheme="minorHAnsi" w:cstheme="minorHAnsi"/>
                <w:spacing w:val="-4"/>
                <w:sz w:val="20"/>
                <w:szCs w:val="20"/>
              </w:rPr>
              <w:t>i</w:t>
            </w:r>
            <w:r w:rsidRPr="008B0298">
              <w:rPr>
                <w:rFonts w:asciiTheme="minorHAnsi" w:hAnsiTheme="minorHAnsi" w:cstheme="minorHAnsi"/>
                <w:sz w:val="20"/>
                <w:szCs w:val="20"/>
              </w:rPr>
              <w:t>n</w:t>
            </w:r>
            <w:r w:rsidRPr="008B0298">
              <w:rPr>
                <w:rFonts w:asciiTheme="minorHAnsi" w:hAnsiTheme="minorHAnsi" w:cstheme="minorHAnsi"/>
                <w:spacing w:val="28"/>
                <w:sz w:val="20"/>
                <w:szCs w:val="20"/>
              </w:rPr>
              <w:t xml:space="preserve"> </w:t>
            </w:r>
            <w:r w:rsidRPr="008B0298">
              <w:rPr>
                <w:rFonts w:asciiTheme="minorHAnsi" w:hAnsiTheme="minorHAnsi" w:cstheme="minorHAnsi"/>
                <w:spacing w:val="-4"/>
                <w:sz w:val="20"/>
                <w:szCs w:val="20"/>
              </w:rPr>
              <w:t>thes</w:t>
            </w:r>
            <w:r w:rsidRPr="008B0298">
              <w:rPr>
                <w:rFonts w:asciiTheme="minorHAnsi" w:hAnsiTheme="minorHAnsi" w:cstheme="minorHAnsi"/>
                <w:sz w:val="20"/>
                <w:szCs w:val="20"/>
              </w:rPr>
              <w:t>e</w:t>
            </w:r>
            <w:r w:rsidRPr="008B0298">
              <w:rPr>
                <w:rFonts w:asciiTheme="minorHAnsi" w:hAnsiTheme="minorHAnsi" w:cstheme="minorHAnsi"/>
                <w:spacing w:val="25"/>
                <w:sz w:val="20"/>
                <w:szCs w:val="20"/>
              </w:rPr>
              <w:t xml:space="preserve"> </w:t>
            </w:r>
            <w:r w:rsidRPr="008B0298">
              <w:rPr>
                <w:rFonts w:asciiTheme="minorHAnsi" w:hAnsiTheme="minorHAnsi" w:cstheme="minorHAnsi"/>
                <w:spacing w:val="-4"/>
                <w:sz w:val="20"/>
                <w:szCs w:val="20"/>
              </w:rPr>
              <w:t>areas</w:t>
            </w:r>
            <w:r w:rsidRPr="008B0298">
              <w:rPr>
                <w:rFonts w:asciiTheme="minorHAnsi" w:hAnsiTheme="minorHAnsi" w:cstheme="minorHAnsi"/>
                <w:sz w:val="20"/>
                <w:szCs w:val="20"/>
              </w:rPr>
              <w:t>.</w:t>
            </w:r>
            <w:r w:rsidRPr="008B0298">
              <w:rPr>
                <w:rFonts w:asciiTheme="minorHAnsi" w:hAnsiTheme="minorHAnsi" w:cstheme="minorHAnsi"/>
                <w:spacing w:val="29"/>
                <w:sz w:val="20"/>
                <w:szCs w:val="20"/>
              </w:rPr>
              <w:t xml:space="preserve"> </w:t>
            </w:r>
            <w:r w:rsidRPr="008B0298">
              <w:rPr>
                <w:rFonts w:asciiTheme="minorHAnsi" w:hAnsiTheme="minorHAnsi" w:cstheme="minorHAnsi"/>
                <w:spacing w:val="-4"/>
                <w:sz w:val="20"/>
                <w:szCs w:val="20"/>
              </w:rPr>
              <w:t>In</w:t>
            </w:r>
            <w:r w:rsidRPr="008B0298">
              <w:rPr>
                <w:rFonts w:asciiTheme="minorHAnsi" w:hAnsiTheme="minorHAnsi" w:cstheme="minorHAnsi"/>
                <w:spacing w:val="-5"/>
                <w:sz w:val="20"/>
                <w:szCs w:val="20"/>
              </w:rPr>
              <w:t>i</w:t>
            </w:r>
            <w:r w:rsidRPr="008B0298">
              <w:rPr>
                <w:rFonts w:asciiTheme="minorHAnsi" w:hAnsiTheme="minorHAnsi" w:cstheme="minorHAnsi"/>
                <w:spacing w:val="-4"/>
                <w:sz w:val="20"/>
                <w:szCs w:val="20"/>
              </w:rPr>
              <w:t>t</w:t>
            </w:r>
            <w:r w:rsidRPr="008B0298">
              <w:rPr>
                <w:rFonts w:asciiTheme="minorHAnsi" w:hAnsiTheme="minorHAnsi" w:cstheme="minorHAnsi"/>
                <w:spacing w:val="-5"/>
                <w:sz w:val="20"/>
                <w:szCs w:val="20"/>
              </w:rPr>
              <w:t>ia</w:t>
            </w:r>
            <w:r w:rsidRPr="008B0298">
              <w:rPr>
                <w:rFonts w:asciiTheme="minorHAnsi" w:hAnsiTheme="minorHAnsi" w:cstheme="minorHAnsi"/>
                <w:sz w:val="20"/>
                <w:szCs w:val="20"/>
              </w:rPr>
              <w:t>l</w:t>
            </w:r>
            <w:r w:rsidRPr="008B0298">
              <w:rPr>
                <w:rFonts w:asciiTheme="minorHAnsi" w:hAnsiTheme="minorHAnsi" w:cstheme="minorHAnsi"/>
                <w:spacing w:val="-8"/>
                <w:sz w:val="20"/>
                <w:szCs w:val="20"/>
              </w:rPr>
              <w:t xml:space="preserve"> </w:t>
            </w:r>
            <w:r w:rsidRPr="008B0298">
              <w:rPr>
                <w:rFonts w:asciiTheme="minorHAnsi" w:hAnsiTheme="minorHAnsi" w:cstheme="minorHAnsi"/>
                <w:spacing w:val="-4"/>
                <w:sz w:val="20"/>
                <w:szCs w:val="20"/>
              </w:rPr>
              <w:t>p</w:t>
            </w:r>
            <w:r w:rsidRPr="008B0298">
              <w:rPr>
                <w:rFonts w:asciiTheme="minorHAnsi" w:hAnsiTheme="minorHAnsi" w:cstheme="minorHAnsi"/>
                <w:spacing w:val="-5"/>
                <w:sz w:val="20"/>
                <w:szCs w:val="20"/>
              </w:rPr>
              <w:t>la</w:t>
            </w:r>
            <w:r w:rsidRPr="008B0298">
              <w:rPr>
                <w:rFonts w:asciiTheme="minorHAnsi" w:hAnsiTheme="minorHAnsi" w:cstheme="minorHAnsi"/>
                <w:spacing w:val="-4"/>
                <w:sz w:val="20"/>
                <w:szCs w:val="20"/>
              </w:rPr>
              <w:t>ce</w:t>
            </w:r>
            <w:r w:rsidRPr="008B0298">
              <w:rPr>
                <w:rFonts w:asciiTheme="minorHAnsi" w:hAnsiTheme="minorHAnsi" w:cstheme="minorHAnsi"/>
                <w:spacing w:val="-7"/>
                <w:sz w:val="20"/>
                <w:szCs w:val="20"/>
              </w:rPr>
              <w:t>m</w:t>
            </w:r>
            <w:r w:rsidRPr="008B0298">
              <w:rPr>
                <w:rFonts w:asciiTheme="minorHAnsi" w:hAnsiTheme="minorHAnsi" w:cstheme="minorHAnsi"/>
                <w:spacing w:val="-4"/>
                <w:sz w:val="20"/>
                <w:szCs w:val="20"/>
              </w:rPr>
              <w:t>en</w:t>
            </w:r>
            <w:r w:rsidRPr="008B0298">
              <w:rPr>
                <w:rFonts w:asciiTheme="minorHAnsi" w:hAnsiTheme="minorHAnsi" w:cstheme="minorHAnsi"/>
                <w:sz w:val="20"/>
                <w:szCs w:val="20"/>
              </w:rPr>
              <w:t xml:space="preserve">t </w:t>
            </w:r>
            <w:r w:rsidRPr="008B0298">
              <w:rPr>
                <w:rFonts w:asciiTheme="minorHAnsi" w:hAnsiTheme="minorHAnsi" w:cstheme="minorHAnsi"/>
                <w:spacing w:val="-7"/>
                <w:sz w:val="20"/>
                <w:szCs w:val="20"/>
              </w:rPr>
              <w:t>m</w:t>
            </w:r>
            <w:r w:rsidRPr="008B0298">
              <w:rPr>
                <w:rFonts w:asciiTheme="minorHAnsi" w:hAnsiTheme="minorHAnsi" w:cstheme="minorHAnsi"/>
                <w:spacing w:val="-4"/>
                <w:sz w:val="20"/>
                <w:szCs w:val="20"/>
              </w:rPr>
              <w:t>a</w:t>
            </w:r>
            <w:r w:rsidRPr="008B0298">
              <w:rPr>
                <w:rFonts w:asciiTheme="minorHAnsi" w:hAnsiTheme="minorHAnsi" w:cstheme="minorHAnsi"/>
                <w:sz w:val="20"/>
                <w:szCs w:val="20"/>
              </w:rPr>
              <w:t>y</w:t>
            </w:r>
            <w:r w:rsidRPr="008B0298">
              <w:rPr>
                <w:rFonts w:asciiTheme="minorHAnsi" w:hAnsiTheme="minorHAnsi" w:cstheme="minorHAnsi"/>
                <w:spacing w:val="-8"/>
                <w:sz w:val="20"/>
                <w:szCs w:val="20"/>
              </w:rPr>
              <w:t xml:space="preserve"> </w:t>
            </w:r>
            <w:r w:rsidRPr="008B0298">
              <w:rPr>
                <w:rFonts w:asciiTheme="minorHAnsi" w:hAnsiTheme="minorHAnsi" w:cstheme="minorHAnsi"/>
                <w:spacing w:val="-3"/>
                <w:sz w:val="20"/>
                <w:szCs w:val="20"/>
              </w:rPr>
              <w:t>b</w:t>
            </w:r>
            <w:r w:rsidRPr="008B0298">
              <w:rPr>
                <w:rFonts w:asciiTheme="minorHAnsi" w:hAnsiTheme="minorHAnsi" w:cstheme="minorHAnsi"/>
                <w:sz w:val="20"/>
                <w:szCs w:val="20"/>
              </w:rPr>
              <w:t>e</w:t>
            </w:r>
            <w:r w:rsidRPr="008B0298">
              <w:rPr>
                <w:rFonts w:asciiTheme="minorHAnsi" w:hAnsiTheme="minorHAnsi" w:cstheme="minorHAnsi"/>
                <w:spacing w:val="-8"/>
                <w:sz w:val="20"/>
                <w:szCs w:val="20"/>
              </w:rPr>
              <w:t xml:space="preserve"> </w:t>
            </w:r>
            <w:r w:rsidRPr="008B0298">
              <w:rPr>
                <w:rFonts w:asciiTheme="minorHAnsi" w:hAnsiTheme="minorHAnsi" w:cstheme="minorHAnsi"/>
                <w:spacing w:val="-5"/>
                <w:sz w:val="20"/>
                <w:szCs w:val="20"/>
              </w:rPr>
              <w:t>se</w:t>
            </w:r>
            <w:r w:rsidRPr="008B0298">
              <w:rPr>
                <w:rFonts w:asciiTheme="minorHAnsi" w:hAnsiTheme="minorHAnsi" w:cstheme="minorHAnsi"/>
                <w:sz w:val="20"/>
                <w:szCs w:val="20"/>
              </w:rPr>
              <w:t>t</w:t>
            </w:r>
            <w:r w:rsidRPr="008B0298">
              <w:rPr>
                <w:rFonts w:asciiTheme="minorHAnsi" w:hAnsiTheme="minorHAnsi" w:cstheme="minorHAnsi"/>
                <w:spacing w:val="-8"/>
                <w:sz w:val="20"/>
                <w:szCs w:val="20"/>
              </w:rPr>
              <w:t xml:space="preserve"> </w:t>
            </w:r>
            <w:r w:rsidRPr="008B0298">
              <w:rPr>
                <w:rFonts w:asciiTheme="minorHAnsi" w:hAnsiTheme="minorHAnsi" w:cstheme="minorHAnsi"/>
                <w:spacing w:val="-5"/>
                <w:sz w:val="20"/>
                <w:szCs w:val="20"/>
              </w:rPr>
              <w:t>usin</w:t>
            </w:r>
            <w:r w:rsidRPr="008B0298">
              <w:rPr>
                <w:rFonts w:asciiTheme="minorHAnsi" w:hAnsiTheme="minorHAnsi" w:cstheme="minorHAnsi"/>
                <w:sz w:val="20"/>
                <w:szCs w:val="20"/>
              </w:rPr>
              <w:t>g</w:t>
            </w:r>
            <w:r w:rsidRPr="008B0298">
              <w:rPr>
                <w:rFonts w:asciiTheme="minorHAnsi" w:hAnsiTheme="minorHAnsi" w:cstheme="minorHAnsi"/>
                <w:spacing w:val="-8"/>
                <w:sz w:val="20"/>
                <w:szCs w:val="20"/>
              </w:rPr>
              <w:t xml:space="preserve"> </w:t>
            </w:r>
            <w:r w:rsidRPr="008B0298">
              <w:rPr>
                <w:rFonts w:asciiTheme="minorHAnsi" w:hAnsiTheme="minorHAnsi" w:cstheme="minorHAnsi"/>
                <w:spacing w:val="-5"/>
                <w:sz w:val="20"/>
                <w:szCs w:val="20"/>
              </w:rPr>
              <w:t>a</w:t>
            </w:r>
            <w:r w:rsidRPr="008B0298">
              <w:rPr>
                <w:rFonts w:asciiTheme="minorHAnsi" w:hAnsiTheme="minorHAnsi" w:cstheme="minorHAnsi"/>
                <w:spacing w:val="-3"/>
                <w:sz w:val="20"/>
                <w:szCs w:val="20"/>
              </w:rPr>
              <w:t>n</w:t>
            </w:r>
            <w:r w:rsidRPr="008B0298">
              <w:rPr>
                <w:rFonts w:asciiTheme="minorHAnsi" w:hAnsiTheme="minorHAnsi" w:cstheme="minorHAnsi"/>
                <w:sz w:val="20"/>
                <w:szCs w:val="20"/>
              </w:rPr>
              <w:t>y</w:t>
            </w:r>
            <w:r w:rsidRPr="008B0298">
              <w:rPr>
                <w:rFonts w:asciiTheme="minorHAnsi" w:hAnsiTheme="minorHAnsi" w:cstheme="minorHAnsi"/>
                <w:spacing w:val="-8"/>
                <w:sz w:val="20"/>
                <w:szCs w:val="20"/>
              </w:rPr>
              <w:t xml:space="preserve"> </w:t>
            </w:r>
            <w:r w:rsidRPr="008B0298">
              <w:rPr>
                <w:rFonts w:asciiTheme="minorHAnsi" w:hAnsiTheme="minorHAnsi" w:cstheme="minorHAnsi"/>
                <w:spacing w:val="-5"/>
                <w:sz w:val="20"/>
                <w:szCs w:val="20"/>
              </w:rPr>
              <w:t>sub</w:t>
            </w:r>
            <w:r w:rsidRPr="008B0298">
              <w:rPr>
                <w:rFonts w:asciiTheme="minorHAnsi" w:hAnsiTheme="minorHAnsi" w:cstheme="minorHAnsi"/>
                <w:spacing w:val="-4"/>
                <w:sz w:val="20"/>
                <w:szCs w:val="20"/>
              </w:rPr>
              <w:t>j</w:t>
            </w:r>
            <w:r w:rsidRPr="008B0298">
              <w:rPr>
                <w:rFonts w:asciiTheme="minorHAnsi" w:hAnsiTheme="minorHAnsi" w:cstheme="minorHAnsi"/>
                <w:spacing w:val="-5"/>
                <w:sz w:val="20"/>
                <w:szCs w:val="20"/>
              </w:rPr>
              <w:t>ec</w:t>
            </w:r>
            <w:r w:rsidRPr="008B0298">
              <w:rPr>
                <w:rFonts w:asciiTheme="minorHAnsi" w:hAnsiTheme="minorHAnsi" w:cstheme="minorHAnsi"/>
                <w:sz w:val="20"/>
                <w:szCs w:val="20"/>
              </w:rPr>
              <w:t>t</w:t>
            </w:r>
            <w:r w:rsidRPr="008B0298">
              <w:rPr>
                <w:rFonts w:asciiTheme="minorHAnsi" w:hAnsiTheme="minorHAnsi" w:cstheme="minorHAnsi"/>
                <w:spacing w:val="-8"/>
                <w:sz w:val="20"/>
                <w:szCs w:val="20"/>
              </w:rPr>
              <w:t xml:space="preserve"> </w:t>
            </w:r>
            <w:r w:rsidRPr="008B0298">
              <w:rPr>
                <w:rFonts w:asciiTheme="minorHAnsi" w:hAnsiTheme="minorHAnsi" w:cstheme="minorHAnsi"/>
                <w:spacing w:val="-4"/>
                <w:sz w:val="20"/>
                <w:szCs w:val="20"/>
              </w:rPr>
              <w:t>a</w:t>
            </w:r>
            <w:r w:rsidRPr="008B0298">
              <w:rPr>
                <w:rFonts w:asciiTheme="minorHAnsi" w:hAnsiTheme="minorHAnsi" w:cstheme="minorHAnsi"/>
                <w:spacing w:val="-5"/>
                <w:sz w:val="20"/>
                <w:szCs w:val="20"/>
              </w:rPr>
              <w:t>re</w:t>
            </w:r>
            <w:r w:rsidRPr="008B0298">
              <w:rPr>
                <w:rFonts w:asciiTheme="minorHAnsi" w:hAnsiTheme="minorHAnsi" w:cstheme="minorHAnsi"/>
                <w:sz w:val="20"/>
                <w:szCs w:val="20"/>
              </w:rPr>
              <w:t>a</w:t>
            </w:r>
            <w:r w:rsidRPr="008B0298">
              <w:rPr>
                <w:rFonts w:asciiTheme="minorHAnsi" w:hAnsiTheme="minorHAnsi" w:cstheme="minorHAnsi"/>
                <w:spacing w:val="-8"/>
                <w:sz w:val="20"/>
                <w:szCs w:val="20"/>
              </w:rPr>
              <w:t xml:space="preserve"> </w:t>
            </w:r>
            <w:r w:rsidRPr="008B0298">
              <w:rPr>
                <w:rFonts w:asciiTheme="minorHAnsi" w:hAnsiTheme="minorHAnsi" w:cstheme="minorHAnsi"/>
                <w:spacing w:val="-5"/>
                <w:sz w:val="20"/>
                <w:szCs w:val="20"/>
              </w:rPr>
              <w:t>o</w:t>
            </w:r>
            <w:r w:rsidRPr="008B0298">
              <w:rPr>
                <w:rFonts w:asciiTheme="minorHAnsi" w:hAnsiTheme="minorHAnsi" w:cstheme="minorHAnsi"/>
                <w:sz w:val="20"/>
                <w:szCs w:val="20"/>
              </w:rPr>
              <w:t>f</w:t>
            </w:r>
            <w:r w:rsidRPr="008B0298">
              <w:rPr>
                <w:rFonts w:asciiTheme="minorHAnsi" w:hAnsiTheme="minorHAnsi" w:cstheme="minorHAnsi"/>
                <w:spacing w:val="-9"/>
                <w:sz w:val="20"/>
                <w:szCs w:val="20"/>
              </w:rPr>
              <w:t xml:space="preserve"> </w:t>
            </w:r>
            <w:r w:rsidRPr="008B0298">
              <w:rPr>
                <w:rFonts w:asciiTheme="minorHAnsi" w:hAnsiTheme="minorHAnsi" w:cstheme="minorHAnsi"/>
                <w:spacing w:val="-3"/>
                <w:sz w:val="20"/>
                <w:szCs w:val="20"/>
              </w:rPr>
              <w:t>p</w:t>
            </w:r>
            <w:r w:rsidRPr="008B0298">
              <w:rPr>
                <w:rFonts w:asciiTheme="minorHAnsi" w:hAnsiTheme="minorHAnsi" w:cstheme="minorHAnsi"/>
                <w:spacing w:val="-5"/>
                <w:sz w:val="20"/>
                <w:szCs w:val="20"/>
              </w:rPr>
              <w:t>r</w:t>
            </w:r>
            <w:r w:rsidRPr="008B0298">
              <w:rPr>
                <w:rFonts w:asciiTheme="minorHAnsi" w:hAnsiTheme="minorHAnsi" w:cstheme="minorHAnsi"/>
                <w:spacing w:val="-4"/>
                <w:sz w:val="20"/>
                <w:szCs w:val="20"/>
              </w:rPr>
              <w:t>e</w:t>
            </w:r>
            <w:r w:rsidRPr="008B0298">
              <w:rPr>
                <w:rFonts w:asciiTheme="minorHAnsi" w:hAnsiTheme="minorHAnsi" w:cstheme="minorHAnsi"/>
                <w:spacing w:val="-5"/>
                <w:sz w:val="20"/>
                <w:szCs w:val="20"/>
              </w:rPr>
              <w:t>-t</w:t>
            </w:r>
            <w:r w:rsidRPr="008B0298">
              <w:rPr>
                <w:rFonts w:asciiTheme="minorHAnsi" w:hAnsiTheme="minorHAnsi" w:cstheme="minorHAnsi"/>
                <w:spacing w:val="-4"/>
                <w:sz w:val="20"/>
                <w:szCs w:val="20"/>
              </w:rPr>
              <w:t>e</w:t>
            </w:r>
            <w:r w:rsidRPr="008B0298">
              <w:rPr>
                <w:rFonts w:asciiTheme="minorHAnsi" w:hAnsiTheme="minorHAnsi" w:cstheme="minorHAnsi"/>
                <w:spacing w:val="-5"/>
                <w:sz w:val="20"/>
                <w:szCs w:val="20"/>
              </w:rPr>
              <w:t>st</w:t>
            </w:r>
            <w:r w:rsidRPr="008B0298">
              <w:rPr>
                <w:rFonts w:asciiTheme="minorHAnsi" w:hAnsiTheme="minorHAnsi" w:cstheme="minorHAnsi"/>
                <w:sz w:val="20"/>
                <w:szCs w:val="20"/>
              </w:rPr>
              <w:t>s</w:t>
            </w:r>
            <w:r w:rsidRPr="008B0298">
              <w:rPr>
                <w:rFonts w:asciiTheme="minorHAnsi" w:hAnsiTheme="minorHAnsi" w:cstheme="minorHAnsi"/>
                <w:spacing w:val="-9"/>
                <w:sz w:val="20"/>
                <w:szCs w:val="20"/>
              </w:rPr>
              <w:t xml:space="preserve"> </w:t>
            </w:r>
            <w:r w:rsidRPr="008B0298">
              <w:rPr>
                <w:rFonts w:asciiTheme="minorHAnsi" w:hAnsiTheme="minorHAnsi" w:cstheme="minorHAnsi"/>
                <w:spacing w:val="-3"/>
                <w:sz w:val="20"/>
                <w:szCs w:val="20"/>
              </w:rPr>
              <w:t>g</w:t>
            </w:r>
            <w:r w:rsidRPr="008B0298">
              <w:rPr>
                <w:rFonts w:asciiTheme="minorHAnsi" w:hAnsiTheme="minorHAnsi" w:cstheme="minorHAnsi"/>
                <w:spacing w:val="-5"/>
                <w:sz w:val="20"/>
                <w:szCs w:val="20"/>
              </w:rPr>
              <w:t>ive</w:t>
            </w:r>
            <w:r w:rsidRPr="008B0298">
              <w:rPr>
                <w:rFonts w:asciiTheme="minorHAnsi" w:hAnsiTheme="minorHAnsi" w:cstheme="minorHAnsi"/>
                <w:spacing w:val="-3"/>
                <w:sz w:val="20"/>
                <w:szCs w:val="20"/>
              </w:rPr>
              <w:t>n</w:t>
            </w:r>
            <w:r w:rsidRPr="008B0298">
              <w:rPr>
                <w:rFonts w:asciiTheme="minorHAnsi" w:hAnsiTheme="minorHAnsi" w:cstheme="minorHAnsi"/>
                <w:sz w:val="20"/>
                <w:szCs w:val="20"/>
              </w:rPr>
              <w:t>.</w:t>
            </w:r>
          </w:p>
        </w:tc>
        <w:tc>
          <w:tcPr>
            <w:tcW w:w="2341" w:type="dxa"/>
            <w:tcBorders>
              <w:top w:val="single" w:sz="7" w:space="0" w:color="000000"/>
              <w:left w:val="single" w:sz="5" w:space="0" w:color="000000"/>
              <w:bottom w:val="single" w:sz="5" w:space="0" w:color="000000"/>
              <w:right w:val="single" w:sz="5" w:space="0" w:color="000000"/>
            </w:tcBorders>
          </w:tcPr>
          <w:p w14:paraId="57A9AC75" w14:textId="77777777" w:rsidR="00C8169E" w:rsidRPr="008B0298" w:rsidRDefault="00C8169E" w:rsidP="002D31B5">
            <w:pPr>
              <w:pStyle w:val="TableParagraph"/>
              <w:kinsoku w:val="0"/>
              <w:overflowPunct w:val="0"/>
              <w:spacing w:line="200" w:lineRule="exact"/>
              <w:rPr>
                <w:rFonts w:asciiTheme="minorHAnsi" w:hAnsiTheme="minorHAnsi" w:cstheme="minorHAnsi"/>
                <w:sz w:val="19"/>
                <w:szCs w:val="19"/>
              </w:rPr>
            </w:pPr>
          </w:p>
          <w:p w14:paraId="2349E8AF" w14:textId="77777777" w:rsidR="00C8169E" w:rsidRPr="008B0298" w:rsidRDefault="00C8169E" w:rsidP="002D31B5">
            <w:pPr>
              <w:pStyle w:val="TableParagraph"/>
              <w:kinsoku w:val="0"/>
              <w:overflowPunct w:val="0"/>
              <w:spacing w:line="200" w:lineRule="exact"/>
              <w:rPr>
                <w:rFonts w:asciiTheme="minorHAnsi" w:hAnsiTheme="minorHAnsi" w:cstheme="minorHAnsi"/>
                <w:sz w:val="19"/>
                <w:szCs w:val="19"/>
              </w:rPr>
            </w:pPr>
          </w:p>
          <w:p w14:paraId="657055CB" w14:textId="77777777" w:rsidR="00C8169E" w:rsidRPr="008B0298" w:rsidRDefault="00C8169E" w:rsidP="002D31B5">
            <w:pPr>
              <w:pStyle w:val="TableParagraph"/>
              <w:kinsoku w:val="0"/>
              <w:overflowPunct w:val="0"/>
              <w:spacing w:line="200" w:lineRule="exact"/>
              <w:rPr>
                <w:rFonts w:asciiTheme="minorHAnsi" w:hAnsiTheme="minorHAnsi" w:cstheme="minorHAnsi"/>
                <w:sz w:val="19"/>
                <w:szCs w:val="19"/>
              </w:rPr>
            </w:pPr>
          </w:p>
          <w:p w14:paraId="21982CE2" w14:textId="77777777" w:rsidR="00C8169E" w:rsidRPr="008B0298" w:rsidRDefault="00C8169E" w:rsidP="002D31B5">
            <w:pPr>
              <w:pStyle w:val="TableParagraph"/>
              <w:kinsoku w:val="0"/>
              <w:overflowPunct w:val="0"/>
              <w:spacing w:line="200" w:lineRule="exact"/>
              <w:rPr>
                <w:rFonts w:asciiTheme="minorHAnsi" w:hAnsiTheme="minorHAnsi" w:cstheme="minorHAnsi"/>
                <w:sz w:val="19"/>
                <w:szCs w:val="19"/>
              </w:rPr>
            </w:pPr>
          </w:p>
          <w:p w14:paraId="65FE8F4C" w14:textId="77777777" w:rsidR="00C8169E" w:rsidRPr="008B0298" w:rsidRDefault="00C8169E" w:rsidP="002D31B5">
            <w:pPr>
              <w:pStyle w:val="TableParagraph"/>
              <w:kinsoku w:val="0"/>
              <w:overflowPunct w:val="0"/>
              <w:spacing w:line="200" w:lineRule="exact"/>
              <w:rPr>
                <w:rFonts w:asciiTheme="minorHAnsi" w:hAnsiTheme="minorHAnsi" w:cstheme="minorHAnsi"/>
                <w:sz w:val="19"/>
                <w:szCs w:val="19"/>
              </w:rPr>
            </w:pPr>
          </w:p>
          <w:p w14:paraId="71CC5576" w14:textId="77777777" w:rsidR="00C8169E" w:rsidRPr="008B0298" w:rsidRDefault="00C8169E" w:rsidP="002D31B5">
            <w:pPr>
              <w:pStyle w:val="TableParagraph"/>
              <w:kinsoku w:val="0"/>
              <w:overflowPunct w:val="0"/>
              <w:spacing w:line="200" w:lineRule="exact"/>
              <w:rPr>
                <w:rFonts w:asciiTheme="minorHAnsi" w:hAnsiTheme="minorHAnsi" w:cstheme="minorHAnsi"/>
                <w:sz w:val="19"/>
                <w:szCs w:val="19"/>
              </w:rPr>
            </w:pPr>
          </w:p>
          <w:p w14:paraId="46F77D90" w14:textId="77777777" w:rsidR="00C8169E" w:rsidRPr="008B0298" w:rsidRDefault="00C8169E" w:rsidP="002D31B5">
            <w:pPr>
              <w:pStyle w:val="TableParagraph"/>
              <w:kinsoku w:val="0"/>
              <w:overflowPunct w:val="0"/>
              <w:spacing w:line="200" w:lineRule="exact"/>
              <w:rPr>
                <w:rFonts w:asciiTheme="minorHAnsi" w:hAnsiTheme="minorHAnsi" w:cstheme="minorHAnsi"/>
                <w:sz w:val="19"/>
                <w:szCs w:val="19"/>
              </w:rPr>
            </w:pPr>
          </w:p>
          <w:p w14:paraId="1F98D428" w14:textId="77777777" w:rsidR="00C8169E" w:rsidRPr="008B0298" w:rsidRDefault="00C8169E" w:rsidP="002D31B5">
            <w:pPr>
              <w:pStyle w:val="TableParagraph"/>
              <w:kinsoku w:val="0"/>
              <w:overflowPunct w:val="0"/>
              <w:spacing w:before="7" w:line="260" w:lineRule="exact"/>
              <w:rPr>
                <w:rFonts w:asciiTheme="minorHAnsi" w:hAnsiTheme="minorHAnsi" w:cstheme="minorHAnsi"/>
                <w:sz w:val="25"/>
                <w:szCs w:val="25"/>
              </w:rPr>
            </w:pPr>
          </w:p>
          <w:p w14:paraId="450FCA03" w14:textId="77777777" w:rsidR="00C8169E" w:rsidRPr="008B0298" w:rsidRDefault="00C8169E" w:rsidP="002D31B5">
            <w:pPr>
              <w:pStyle w:val="TableParagraph"/>
              <w:kinsoku w:val="0"/>
              <w:overflowPunct w:val="0"/>
              <w:spacing w:line="242" w:lineRule="exact"/>
              <w:ind w:left="105" w:right="458"/>
              <w:rPr>
                <w:rFonts w:asciiTheme="minorHAnsi" w:hAnsiTheme="minorHAnsi" w:cstheme="minorHAnsi"/>
                <w:sz w:val="23"/>
                <w:szCs w:val="23"/>
              </w:rPr>
            </w:pPr>
            <w:r w:rsidRPr="008B0298">
              <w:rPr>
                <w:rFonts w:asciiTheme="minorHAnsi" w:hAnsiTheme="minorHAnsi" w:cstheme="minorHAnsi"/>
                <w:spacing w:val="-2"/>
                <w:sz w:val="20"/>
                <w:szCs w:val="20"/>
              </w:rPr>
              <w:t>Dete</w:t>
            </w:r>
            <w:r w:rsidRPr="008B0298">
              <w:rPr>
                <w:rFonts w:asciiTheme="minorHAnsi" w:hAnsiTheme="minorHAnsi" w:cstheme="minorHAnsi"/>
                <w:spacing w:val="-1"/>
                <w:sz w:val="20"/>
                <w:szCs w:val="20"/>
              </w:rPr>
              <w:t>r</w:t>
            </w:r>
            <w:r w:rsidRPr="008B0298">
              <w:rPr>
                <w:rFonts w:asciiTheme="minorHAnsi" w:hAnsiTheme="minorHAnsi" w:cstheme="minorHAnsi"/>
                <w:spacing w:val="-4"/>
                <w:sz w:val="20"/>
                <w:szCs w:val="20"/>
              </w:rPr>
              <w:t>m</w:t>
            </w:r>
            <w:r w:rsidRPr="008B0298">
              <w:rPr>
                <w:rFonts w:asciiTheme="minorHAnsi" w:hAnsiTheme="minorHAnsi" w:cstheme="minorHAnsi"/>
                <w:spacing w:val="-2"/>
                <w:sz w:val="20"/>
                <w:szCs w:val="20"/>
              </w:rPr>
              <w:t>in</w:t>
            </w:r>
            <w:r w:rsidRPr="008B0298">
              <w:rPr>
                <w:rFonts w:asciiTheme="minorHAnsi" w:hAnsiTheme="minorHAnsi" w:cstheme="minorHAnsi"/>
                <w:sz w:val="20"/>
                <w:szCs w:val="20"/>
              </w:rPr>
              <w:t>e</w:t>
            </w:r>
            <w:r w:rsidRPr="008B0298">
              <w:rPr>
                <w:rFonts w:asciiTheme="minorHAnsi" w:hAnsiTheme="minorHAnsi" w:cstheme="minorHAnsi"/>
                <w:spacing w:val="-2"/>
                <w:sz w:val="20"/>
                <w:szCs w:val="20"/>
              </w:rPr>
              <w:t xml:space="preserve"> </w:t>
            </w:r>
            <w:r w:rsidRPr="008B0298">
              <w:rPr>
                <w:rFonts w:asciiTheme="minorHAnsi" w:hAnsiTheme="minorHAnsi" w:cstheme="minorHAnsi"/>
                <w:spacing w:val="-1"/>
                <w:sz w:val="20"/>
                <w:szCs w:val="20"/>
              </w:rPr>
              <w:t>ent</w:t>
            </w:r>
            <w:r w:rsidRPr="008B0298">
              <w:rPr>
                <w:rFonts w:asciiTheme="minorHAnsi" w:hAnsiTheme="minorHAnsi" w:cstheme="minorHAnsi"/>
                <w:spacing w:val="-2"/>
                <w:sz w:val="20"/>
                <w:szCs w:val="20"/>
              </w:rPr>
              <w:t>r</w:t>
            </w:r>
            <w:r w:rsidRPr="008B0298">
              <w:rPr>
                <w:rFonts w:asciiTheme="minorHAnsi" w:hAnsiTheme="minorHAnsi" w:cstheme="minorHAnsi"/>
                <w:sz w:val="20"/>
                <w:szCs w:val="20"/>
              </w:rPr>
              <w:t>y</w:t>
            </w:r>
            <w:r w:rsidRPr="008B0298">
              <w:rPr>
                <w:rFonts w:asciiTheme="minorHAnsi" w:hAnsiTheme="minorHAnsi" w:cstheme="minorHAnsi"/>
                <w:spacing w:val="-12"/>
                <w:sz w:val="20"/>
                <w:szCs w:val="20"/>
              </w:rPr>
              <w:t xml:space="preserve"> </w:t>
            </w:r>
            <w:r w:rsidRPr="008B0298">
              <w:rPr>
                <w:rFonts w:asciiTheme="minorHAnsi" w:hAnsiTheme="minorHAnsi" w:cstheme="minorHAnsi"/>
                <w:sz w:val="20"/>
                <w:szCs w:val="20"/>
              </w:rPr>
              <w:t>E</w:t>
            </w:r>
            <w:r w:rsidRPr="008B0298">
              <w:rPr>
                <w:rFonts w:asciiTheme="minorHAnsi" w:hAnsiTheme="minorHAnsi" w:cstheme="minorHAnsi"/>
                <w:spacing w:val="-1"/>
                <w:sz w:val="20"/>
                <w:szCs w:val="20"/>
              </w:rPr>
              <w:t>F</w:t>
            </w:r>
            <w:r w:rsidRPr="008B0298">
              <w:rPr>
                <w:rFonts w:asciiTheme="minorHAnsi" w:hAnsiTheme="minorHAnsi" w:cstheme="minorHAnsi"/>
                <w:sz w:val="20"/>
                <w:szCs w:val="20"/>
              </w:rPr>
              <w:t xml:space="preserve">L </w:t>
            </w:r>
            <w:r w:rsidRPr="008B0298">
              <w:rPr>
                <w:rFonts w:asciiTheme="minorHAnsi" w:hAnsiTheme="minorHAnsi" w:cstheme="minorHAnsi"/>
                <w:spacing w:val="-2"/>
                <w:sz w:val="20"/>
                <w:szCs w:val="20"/>
              </w:rPr>
              <w:t>G</w:t>
            </w:r>
            <w:r w:rsidRPr="008B0298">
              <w:rPr>
                <w:rFonts w:asciiTheme="minorHAnsi" w:hAnsiTheme="minorHAnsi" w:cstheme="minorHAnsi"/>
                <w:spacing w:val="-1"/>
                <w:sz w:val="20"/>
                <w:szCs w:val="20"/>
              </w:rPr>
              <w:t>uid</w:t>
            </w:r>
            <w:r w:rsidRPr="008B0298">
              <w:rPr>
                <w:rFonts w:asciiTheme="minorHAnsi" w:hAnsiTheme="minorHAnsi" w:cstheme="minorHAnsi"/>
                <w:sz w:val="20"/>
                <w:szCs w:val="20"/>
              </w:rPr>
              <w:t>e</w:t>
            </w:r>
            <w:r w:rsidRPr="008B0298">
              <w:rPr>
                <w:rFonts w:asciiTheme="minorHAnsi" w:hAnsiTheme="minorHAnsi" w:cstheme="minorHAnsi"/>
                <w:spacing w:val="-1"/>
                <w:sz w:val="20"/>
                <w:szCs w:val="20"/>
              </w:rPr>
              <w:t xml:space="preserve"> </w:t>
            </w:r>
            <w:r w:rsidRPr="008B0298">
              <w:rPr>
                <w:rFonts w:asciiTheme="minorHAnsi" w:hAnsiTheme="minorHAnsi" w:cstheme="minorHAnsi"/>
                <w:spacing w:val="-2"/>
                <w:sz w:val="20"/>
                <w:szCs w:val="20"/>
              </w:rPr>
              <w:t>instruction</w:t>
            </w:r>
          </w:p>
        </w:tc>
      </w:tr>
      <w:tr w:rsidR="005A1B00" w:rsidRPr="008B0298" w14:paraId="7FC83C61" w14:textId="77777777" w:rsidTr="000033E0">
        <w:trPr>
          <w:trHeight w:hRule="exact" w:val="253"/>
        </w:trPr>
        <w:tc>
          <w:tcPr>
            <w:tcW w:w="1080" w:type="dxa"/>
            <w:vMerge w:val="restart"/>
            <w:tcBorders>
              <w:top w:val="single" w:sz="5" w:space="0" w:color="000000"/>
              <w:left w:val="single" w:sz="5" w:space="0" w:color="000000"/>
              <w:right w:val="single" w:sz="5" w:space="0" w:color="000000"/>
            </w:tcBorders>
          </w:tcPr>
          <w:p w14:paraId="01785F41" w14:textId="77777777" w:rsidR="005A1B00" w:rsidRPr="008B0298" w:rsidRDefault="005A1B00" w:rsidP="002D31B5">
            <w:pPr>
              <w:pStyle w:val="TableParagraph"/>
              <w:kinsoku w:val="0"/>
              <w:overflowPunct w:val="0"/>
              <w:spacing w:before="3" w:line="140" w:lineRule="exact"/>
              <w:rPr>
                <w:rFonts w:asciiTheme="minorHAnsi" w:hAnsiTheme="minorHAnsi" w:cstheme="minorHAnsi"/>
                <w:sz w:val="13"/>
                <w:szCs w:val="13"/>
              </w:rPr>
            </w:pPr>
          </w:p>
          <w:p w14:paraId="01EAFFC8" w14:textId="77777777" w:rsidR="005A1B00" w:rsidRPr="008B0298" w:rsidRDefault="005A1B00" w:rsidP="002D31B5">
            <w:pPr>
              <w:pStyle w:val="TableParagraph"/>
              <w:kinsoku w:val="0"/>
              <w:overflowPunct w:val="0"/>
              <w:spacing w:line="200" w:lineRule="exact"/>
              <w:rPr>
                <w:rFonts w:asciiTheme="minorHAnsi" w:hAnsiTheme="minorHAnsi" w:cstheme="minorHAnsi"/>
                <w:sz w:val="19"/>
                <w:szCs w:val="19"/>
              </w:rPr>
            </w:pPr>
          </w:p>
          <w:p w14:paraId="2F6353DB" w14:textId="77777777" w:rsidR="005A1B00" w:rsidRPr="008B0298" w:rsidRDefault="005A1B00" w:rsidP="002D31B5">
            <w:pPr>
              <w:pStyle w:val="TableParagraph"/>
              <w:kinsoku w:val="0"/>
              <w:overflowPunct w:val="0"/>
              <w:spacing w:line="200" w:lineRule="exact"/>
              <w:rPr>
                <w:rFonts w:asciiTheme="minorHAnsi" w:hAnsiTheme="minorHAnsi" w:cstheme="minorHAnsi"/>
                <w:sz w:val="19"/>
                <w:szCs w:val="19"/>
              </w:rPr>
            </w:pPr>
          </w:p>
          <w:p w14:paraId="1094C061" w14:textId="77777777" w:rsidR="005A1B00" w:rsidRPr="008B0298" w:rsidRDefault="005A1B00" w:rsidP="002D31B5">
            <w:pPr>
              <w:pStyle w:val="TableParagraph"/>
              <w:kinsoku w:val="0"/>
              <w:overflowPunct w:val="0"/>
              <w:spacing w:line="200" w:lineRule="exact"/>
              <w:rPr>
                <w:rFonts w:asciiTheme="minorHAnsi" w:hAnsiTheme="minorHAnsi" w:cstheme="minorHAnsi"/>
                <w:sz w:val="19"/>
                <w:szCs w:val="19"/>
              </w:rPr>
            </w:pPr>
          </w:p>
          <w:p w14:paraId="35A4FCD4" w14:textId="77777777" w:rsidR="005A1B00" w:rsidRPr="008B0298" w:rsidRDefault="005A1B00" w:rsidP="002D31B5">
            <w:pPr>
              <w:pStyle w:val="TableParagraph"/>
              <w:kinsoku w:val="0"/>
              <w:overflowPunct w:val="0"/>
              <w:spacing w:line="200" w:lineRule="exact"/>
              <w:rPr>
                <w:rFonts w:asciiTheme="minorHAnsi" w:hAnsiTheme="minorHAnsi" w:cstheme="minorHAnsi"/>
                <w:sz w:val="19"/>
                <w:szCs w:val="19"/>
              </w:rPr>
            </w:pPr>
          </w:p>
          <w:p w14:paraId="158419F6" w14:textId="77777777" w:rsidR="005A1B00" w:rsidRPr="008B0298" w:rsidRDefault="005A1B00" w:rsidP="002D31B5">
            <w:pPr>
              <w:pStyle w:val="TableParagraph"/>
              <w:kinsoku w:val="0"/>
              <w:overflowPunct w:val="0"/>
              <w:spacing w:line="200" w:lineRule="exact"/>
              <w:rPr>
                <w:rFonts w:asciiTheme="minorHAnsi" w:hAnsiTheme="minorHAnsi" w:cstheme="minorHAnsi"/>
                <w:sz w:val="19"/>
                <w:szCs w:val="19"/>
              </w:rPr>
            </w:pPr>
          </w:p>
          <w:p w14:paraId="07E4B25C" w14:textId="77777777" w:rsidR="005A1B00" w:rsidRPr="008B0298" w:rsidRDefault="005A1B00" w:rsidP="002D31B5">
            <w:pPr>
              <w:pStyle w:val="TableParagraph"/>
              <w:kinsoku w:val="0"/>
              <w:overflowPunct w:val="0"/>
              <w:spacing w:line="200" w:lineRule="exact"/>
              <w:rPr>
                <w:rFonts w:asciiTheme="minorHAnsi" w:hAnsiTheme="minorHAnsi" w:cstheme="minorHAnsi"/>
                <w:sz w:val="19"/>
                <w:szCs w:val="19"/>
              </w:rPr>
            </w:pPr>
          </w:p>
          <w:p w14:paraId="6B9B2B8A" w14:textId="77777777" w:rsidR="005A1B00" w:rsidRPr="008B0298" w:rsidRDefault="005A1B00" w:rsidP="002D31B5">
            <w:pPr>
              <w:pStyle w:val="TableParagraph"/>
              <w:kinsoku w:val="0"/>
              <w:overflowPunct w:val="0"/>
              <w:spacing w:line="200" w:lineRule="exact"/>
              <w:rPr>
                <w:rFonts w:asciiTheme="minorHAnsi" w:hAnsiTheme="minorHAnsi" w:cstheme="minorHAnsi"/>
                <w:sz w:val="19"/>
                <w:szCs w:val="19"/>
              </w:rPr>
            </w:pPr>
          </w:p>
          <w:p w14:paraId="3AE24F35" w14:textId="77777777" w:rsidR="005A1B00" w:rsidRPr="008B0298" w:rsidRDefault="005A1B00" w:rsidP="002D31B5">
            <w:pPr>
              <w:pStyle w:val="TableParagraph"/>
              <w:kinsoku w:val="0"/>
              <w:overflowPunct w:val="0"/>
              <w:spacing w:line="200" w:lineRule="exact"/>
              <w:rPr>
                <w:rFonts w:asciiTheme="minorHAnsi" w:hAnsiTheme="minorHAnsi" w:cstheme="minorHAnsi"/>
                <w:sz w:val="19"/>
                <w:szCs w:val="19"/>
              </w:rPr>
            </w:pPr>
          </w:p>
          <w:p w14:paraId="17058AAF" w14:textId="77777777" w:rsidR="005A1B00" w:rsidRPr="008B0298" w:rsidRDefault="005A1B00" w:rsidP="002D31B5">
            <w:pPr>
              <w:pStyle w:val="TableParagraph"/>
              <w:kinsoku w:val="0"/>
              <w:overflowPunct w:val="0"/>
              <w:spacing w:line="200" w:lineRule="exact"/>
              <w:rPr>
                <w:rFonts w:asciiTheme="minorHAnsi" w:hAnsiTheme="minorHAnsi" w:cstheme="minorHAnsi"/>
                <w:sz w:val="19"/>
                <w:szCs w:val="19"/>
              </w:rPr>
            </w:pPr>
          </w:p>
          <w:p w14:paraId="4AA61AAA" w14:textId="77777777" w:rsidR="005A1B00" w:rsidRPr="008B0298" w:rsidRDefault="005A1B00" w:rsidP="002D31B5">
            <w:pPr>
              <w:pStyle w:val="TableParagraph"/>
              <w:kinsoku w:val="0"/>
              <w:overflowPunct w:val="0"/>
              <w:ind w:left="105"/>
              <w:rPr>
                <w:rFonts w:asciiTheme="minorHAnsi" w:hAnsiTheme="minorHAnsi" w:cstheme="minorHAnsi"/>
                <w:sz w:val="23"/>
                <w:szCs w:val="23"/>
              </w:rPr>
            </w:pPr>
            <w:r w:rsidRPr="008B0298">
              <w:rPr>
                <w:rFonts w:asciiTheme="minorHAnsi" w:hAnsiTheme="minorHAnsi" w:cstheme="minorHAnsi"/>
                <w:b/>
                <w:bCs/>
                <w:spacing w:val="-2"/>
                <w:sz w:val="20"/>
                <w:szCs w:val="20"/>
              </w:rPr>
              <w:t>Post-te</w:t>
            </w:r>
            <w:r w:rsidRPr="008B0298">
              <w:rPr>
                <w:rFonts w:asciiTheme="minorHAnsi" w:hAnsiTheme="minorHAnsi" w:cstheme="minorHAnsi"/>
                <w:b/>
                <w:bCs/>
                <w:spacing w:val="-1"/>
                <w:sz w:val="20"/>
                <w:szCs w:val="20"/>
              </w:rPr>
              <w:t>s</w:t>
            </w:r>
            <w:r w:rsidRPr="008B0298">
              <w:rPr>
                <w:rFonts w:asciiTheme="minorHAnsi" w:hAnsiTheme="minorHAnsi" w:cstheme="minorHAnsi"/>
                <w:b/>
                <w:bCs/>
                <w:sz w:val="20"/>
                <w:szCs w:val="20"/>
              </w:rPr>
              <w:t>t</w:t>
            </w:r>
          </w:p>
        </w:tc>
        <w:tc>
          <w:tcPr>
            <w:tcW w:w="540" w:type="dxa"/>
            <w:vMerge w:val="restart"/>
            <w:tcBorders>
              <w:top w:val="single" w:sz="5" w:space="0" w:color="000000"/>
              <w:left w:val="single" w:sz="5" w:space="0" w:color="000000"/>
              <w:bottom w:val="single" w:sz="5" w:space="0" w:color="000000"/>
              <w:right w:val="single" w:sz="5" w:space="0" w:color="000000"/>
            </w:tcBorders>
          </w:tcPr>
          <w:p w14:paraId="6159C359" w14:textId="77777777" w:rsidR="005A1B00" w:rsidRPr="008B0298" w:rsidRDefault="005A1B00" w:rsidP="002D31B5">
            <w:pPr>
              <w:pStyle w:val="TableParagraph"/>
              <w:kinsoku w:val="0"/>
              <w:overflowPunct w:val="0"/>
              <w:spacing w:before="3" w:line="160" w:lineRule="exact"/>
              <w:rPr>
                <w:rFonts w:asciiTheme="minorHAnsi" w:hAnsiTheme="minorHAnsi" w:cstheme="minorHAnsi"/>
                <w:sz w:val="15"/>
                <w:szCs w:val="15"/>
              </w:rPr>
            </w:pPr>
          </w:p>
          <w:p w14:paraId="4BA81422" w14:textId="77777777" w:rsidR="005A1B00" w:rsidRPr="008B0298" w:rsidRDefault="005A1B00" w:rsidP="002D31B5">
            <w:pPr>
              <w:pStyle w:val="TableParagraph"/>
              <w:kinsoku w:val="0"/>
              <w:overflowPunct w:val="0"/>
              <w:spacing w:line="200" w:lineRule="exact"/>
              <w:rPr>
                <w:rFonts w:asciiTheme="minorHAnsi" w:hAnsiTheme="minorHAnsi" w:cstheme="minorHAnsi"/>
                <w:sz w:val="19"/>
                <w:szCs w:val="19"/>
              </w:rPr>
            </w:pPr>
          </w:p>
          <w:p w14:paraId="0A193E49" w14:textId="77777777" w:rsidR="005A1B00" w:rsidRPr="008B0298" w:rsidRDefault="005A1B00" w:rsidP="002D31B5">
            <w:pPr>
              <w:pStyle w:val="TableParagraph"/>
              <w:kinsoku w:val="0"/>
              <w:overflowPunct w:val="0"/>
              <w:spacing w:line="200" w:lineRule="exact"/>
              <w:rPr>
                <w:rFonts w:asciiTheme="minorHAnsi" w:hAnsiTheme="minorHAnsi" w:cstheme="minorHAnsi"/>
                <w:sz w:val="19"/>
                <w:szCs w:val="19"/>
              </w:rPr>
            </w:pPr>
          </w:p>
          <w:p w14:paraId="05773982" w14:textId="77777777" w:rsidR="005A1B00" w:rsidRPr="008B0298" w:rsidRDefault="005A1B00" w:rsidP="002D31B5">
            <w:pPr>
              <w:pStyle w:val="TableParagraph"/>
              <w:kinsoku w:val="0"/>
              <w:overflowPunct w:val="0"/>
              <w:spacing w:line="200" w:lineRule="exact"/>
              <w:rPr>
                <w:rFonts w:asciiTheme="minorHAnsi" w:hAnsiTheme="minorHAnsi" w:cstheme="minorHAnsi"/>
                <w:sz w:val="19"/>
                <w:szCs w:val="19"/>
              </w:rPr>
            </w:pPr>
          </w:p>
          <w:p w14:paraId="49E5F28A" w14:textId="77777777" w:rsidR="005A1B00" w:rsidRPr="008B0298" w:rsidRDefault="005A1B00" w:rsidP="002D31B5">
            <w:pPr>
              <w:pStyle w:val="TableParagraph"/>
              <w:kinsoku w:val="0"/>
              <w:overflowPunct w:val="0"/>
              <w:spacing w:line="200" w:lineRule="exact"/>
              <w:rPr>
                <w:rFonts w:asciiTheme="minorHAnsi" w:hAnsiTheme="minorHAnsi" w:cstheme="minorHAnsi"/>
                <w:sz w:val="19"/>
                <w:szCs w:val="19"/>
              </w:rPr>
            </w:pPr>
          </w:p>
          <w:p w14:paraId="15966875" w14:textId="77777777" w:rsidR="005A1B00" w:rsidRPr="008B0298" w:rsidRDefault="005A1B00" w:rsidP="002D31B5">
            <w:pPr>
              <w:pStyle w:val="TableParagraph"/>
              <w:kinsoku w:val="0"/>
              <w:overflowPunct w:val="0"/>
              <w:ind w:left="104"/>
              <w:rPr>
                <w:rFonts w:asciiTheme="minorHAnsi" w:hAnsiTheme="minorHAnsi" w:cstheme="minorHAnsi"/>
                <w:sz w:val="23"/>
                <w:szCs w:val="23"/>
              </w:rPr>
            </w:pPr>
            <w:r w:rsidRPr="008B0298">
              <w:rPr>
                <w:rFonts w:asciiTheme="minorHAnsi" w:hAnsiTheme="minorHAnsi" w:cstheme="minorHAnsi"/>
                <w:sz w:val="20"/>
                <w:szCs w:val="20"/>
              </w:rPr>
              <w:t>1.</w:t>
            </w:r>
          </w:p>
        </w:tc>
        <w:tc>
          <w:tcPr>
            <w:tcW w:w="5402" w:type="dxa"/>
            <w:gridSpan w:val="2"/>
            <w:tcBorders>
              <w:top w:val="single" w:sz="5" w:space="0" w:color="000000"/>
              <w:left w:val="single" w:sz="5" w:space="0" w:color="000000"/>
              <w:bottom w:val="single" w:sz="7" w:space="0" w:color="000000"/>
              <w:right w:val="single" w:sz="5" w:space="0" w:color="000000"/>
            </w:tcBorders>
            <w:shd w:val="clear" w:color="auto" w:fill="C5D9EF"/>
          </w:tcPr>
          <w:p w14:paraId="46321F8E" w14:textId="77777777" w:rsidR="005A1B00" w:rsidRPr="008B0298" w:rsidRDefault="005A1B00" w:rsidP="002D31B5">
            <w:pPr>
              <w:pStyle w:val="TableParagraph"/>
              <w:kinsoku w:val="0"/>
              <w:overflowPunct w:val="0"/>
              <w:spacing w:line="237" w:lineRule="exact"/>
              <w:ind w:left="393"/>
              <w:rPr>
                <w:rFonts w:asciiTheme="minorHAnsi" w:hAnsiTheme="minorHAnsi" w:cstheme="minorHAnsi"/>
                <w:sz w:val="23"/>
                <w:szCs w:val="23"/>
              </w:rPr>
            </w:pPr>
            <w:r w:rsidRPr="008B0298">
              <w:rPr>
                <w:rFonts w:asciiTheme="minorHAnsi" w:hAnsiTheme="minorHAnsi" w:cstheme="minorHAnsi"/>
                <w:b/>
                <w:bCs/>
                <w:spacing w:val="-2"/>
                <w:sz w:val="20"/>
                <w:szCs w:val="20"/>
              </w:rPr>
              <w:t>Hour</w:t>
            </w:r>
            <w:r w:rsidRPr="008B0298">
              <w:rPr>
                <w:rFonts w:asciiTheme="minorHAnsi" w:hAnsiTheme="minorHAnsi" w:cstheme="minorHAnsi"/>
                <w:b/>
                <w:bCs/>
                <w:sz w:val="20"/>
                <w:szCs w:val="20"/>
              </w:rPr>
              <w:t>s</w:t>
            </w:r>
            <w:r w:rsidRPr="008B0298">
              <w:rPr>
                <w:rFonts w:asciiTheme="minorHAnsi" w:hAnsiTheme="minorHAnsi" w:cstheme="minorHAnsi"/>
                <w:b/>
                <w:bCs/>
                <w:spacing w:val="-5"/>
                <w:sz w:val="20"/>
                <w:szCs w:val="20"/>
              </w:rPr>
              <w:t xml:space="preserve"> </w:t>
            </w:r>
            <w:r w:rsidRPr="008B0298">
              <w:rPr>
                <w:rFonts w:asciiTheme="minorHAnsi" w:hAnsiTheme="minorHAnsi" w:cstheme="minorHAnsi"/>
                <w:b/>
                <w:bCs/>
                <w:spacing w:val="-2"/>
                <w:sz w:val="20"/>
                <w:szCs w:val="20"/>
              </w:rPr>
              <w:t>o</w:t>
            </w:r>
            <w:r w:rsidRPr="008B0298">
              <w:rPr>
                <w:rFonts w:asciiTheme="minorHAnsi" w:hAnsiTheme="minorHAnsi" w:cstheme="minorHAnsi"/>
                <w:b/>
                <w:bCs/>
                <w:sz w:val="20"/>
                <w:szCs w:val="20"/>
              </w:rPr>
              <w:t>f</w:t>
            </w:r>
            <w:r w:rsidRPr="008B0298">
              <w:rPr>
                <w:rFonts w:asciiTheme="minorHAnsi" w:hAnsiTheme="minorHAnsi" w:cstheme="minorHAnsi"/>
                <w:b/>
                <w:bCs/>
                <w:spacing w:val="-1"/>
                <w:sz w:val="20"/>
                <w:szCs w:val="20"/>
              </w:rPr>
              <w:t xml:space="preserve"> </w:t>
            </w:r>
            <w:r w:rsidRPr="008B0298">
              <w:rPr>
                <w:rFonts w:asciiTheme="minorHAnsi" w:hAnsiTheme="minorHAnsi" w:cstheme="minorHAnsi"/>
                <w:b/>
                <w:bCs/>
                <w:spacing w:val="-2"/>
                <w:sz w:val="20"/>
                <w:szCs w:val="20"/>
              </w:rPr>
              <w:t>I</w:t>
            </w:r>
            <w:r w:rsidRPr="008B0298">
              <w:rPr>
                <w:rFonts w:asciiTheme="minorHAnsi" w:hAnsiTheme="minorHAnsi" w:cstheme="minorHAnsi"/>
                <w:b/>
                <w:bCs/>
                <w:spacing w:val="-3"/>
                <w:sz w:val="20"/>
                <w:szCs w:val="20"/>
              </w:rPr>
              <w:t>n</w:t>
            </w:r>
            <w:r w:rsidRPr="008B0298">
              <w:rPr>
                <w:rFonts w:asciiTheme="minorHAnsi" w:hAnsiTheme="minorHAnsi" w:cstheme="minorHAnsi"/>
                <w:b/>
                <w:bCs/>
                <w:spacing w:val="-2"/>
                <w:sz w:val="20"/>
                <w:szCs w:val="20"/>
              </w:rPr>
              <w:t>str</w:t>
            </w:r>
            <w:r w:rsidRPr="008B0298">
              <w:rPr>
                <w:rFonts w:asciiTheme="minorHAnsi" w:hAnsiTheme="minorHAnsi" w:cstheme="minorHAnsi"/>
                <w:b/>
                <w:bCs/>
                <w:spacing w:val="-3"/>
                <w:sz w:val="20"/>
                <w:szCs w:val="20"/>
              </w:rPr>
              <w:t>u</w:t>
            </w:r>
            <w:r w:rsidRPr="008B0298">
              <w:rPr>
                <w:rFonts w:asciiTheme="minorHAnsi" w:hAnsiTheme="minorHAnsi" w:cstheme="minorHAnsi"/>
                <w:b/>
                <w:bCs/>
                <w:spacing w:val="-2"/>
                <w:sz w:val="20"/>
                <w:szCs w:val="20"/>
              </w:rPr>
              <w:t>c</w:t>
            </w:r>
            <w:r w:rsidRPr="008B0298">
              <w:rPr>
                <w:rFonts w:asciiTheme="minorHAnsi" w:hAnsiTheme="minorHAnsi" w:cstheme="minorHAnsi"/>
                <w:b/>
                <w:bCs/>
                <w:spacing w:val="-3"/>
                <w:sz w:val="20"/>
                <w:szCs w:val="20"/>
              </w:rPr>
              <w:t>t</w:t>
            </w:r>
            <w:r w:rsidRPr="008B0298">
              <w:rPr>
                <w:rFonts w:asciiTheme="minorHAnsi" w:hAnsiTheme="minorHAnsi" w:cstheme="minorHAnsi"/>
                <w:b/>
                <w:bCs/>
                <w:spacing w:val="-2"/>
                <w:sz w:val="20"/>
                <w:szCs w:val="20"/>
              </w:rPr>
              <w:t>io</w:t>
            </w:r>
            <w:r w:rsidRPr="008B0298">
              <w:rPr>
                <w:rFonts w:asciiTheme="minorHAnsi" w:hAnsiTheme="minorHAnsi" w:cstheme="minorHAnsi"/>
                <w:b/>
                <w:bCs/>
                <w:sz w:val="20"/>
                <w:szCs w:val="20"/>
              </w:rPr>
              <w:t>n</w:t>
            </w:r>
            <w:r w:rsidRPr="008B0298">
              <w:rPr>
                <w:rFonts w:asciiTheme="minorHAnsi" w:hAnsiTheme="minorHAnsi" w:cstheme="minorHAnsi"/>
                <w:b/>
                <w:bCs/>
                <w:spacing w:val="-3"/>
                <w:sz w:val="20"/>
                <w:szCs w:val="20"/>
              </w:rPr>
              <w:t xml:space="preserve"> b</w:t>
            </w:r>
            <w:r w:rsidRPr="008B0298">
              <w:rPr>
                <w:rFonts w:asciiTheme="minorHAnsi" w:hAnsiTheme="minorHAnsi" w:cstheme="minorHAnsi"/>
                <w:b/>
                <w:bCs/>
                <w:spacing w:val="-2"/>
                <w:sz w:val="20"/>
                <w:szCs w:val="20"/>
              </w:rPr>
              <w:t>e</w:t>
            </w:r>
            <w:r w:rsidRPr="008B0298">
              <w:rPr>
                <w:rFonts w:asciiTheme="minorHAnsi" w:hAnsiTheme="minorHAnsi" w:cstheme="minorHAnsi"/>
                <w:b/>
                <w:bCs/>
                <w:spacing w:val="-3"/>
                <w:sz w:val="20"/>
                <w:szCs w:val="20"/>
              </w:rPr>
              <w:t>tw</w:t>
            </w:r>
            <w:r w:rsidRPr="008B0298">
              <w:rPr>
                <w:rFonts w:asciiTheme="minorHAnsi" w:hAnsiTheme="minorHAnsi" w:cstheme="minorHAnsi"/>
                <w:b/>
                <w:bCs/>
                <w:spacing w:val="-1"/>
                <w:sz w:val="20"/>
                <w:szCs w:val="20"/>
              </w:rPr>
              <w:t>e</w:t>
            </w:r>
            <w:r w:rsidRPr="008B0298">
              <w:rPr>
                <w:rFonts w:asciiTheme="minorHAnsi" w:hAnsiTheme="minorHAnsi" w:cstheme="minorHAnsi"/>
                <w:b/>
                <w:bCs/>
                <w:spacing w:val="-2"/>
                <w:sz w:val="20"/>
                <w:szCs w:val="20"/>
              </w:rPr>
              <w:t>e</w:t>
            </w:r>
            <w:r w:rsidRPr="008B0298">
              <w:rPr>
                <w:rFonts w:asciiTheme="minorHAnsi" w:hAnsiTheme="minorHAnsi" w:cstheme="minorHAnsi"/>
                <w:b/>
                <w:bCs/>
                <w:sz w:val="20"/>
                <w:szCs w:val="20"/>
              </w:rPr>
              <w:t>n</w:t>
            </w:r>
            <w:r w:rsidRPr="008B0298">
              <w:rPr>
                <w:rFonts w:asciiTheme="minorHAnsi" w:hAnsiTheme="minorHAnsi" w:cstheme="minorHAnsi"/>
                <w:b/>
                <w:bCs/>
                <w:spacing w:val="-3"/>
                <w:sz w:val="20"/>
                <w:szCs w:val="20"/>
              </w:rPr>
              <w:t xml:space="preserve"> </w:t>
            </w:r>
            <w:r w:rsidRPr="008B0298">
              <w:rPr>
                <w:rFonts w:asciiTheme="minorHAnsi" w:hAnsiTheme="minorHAnsi" w:cstheme="minorHAnsi"/>
                <w:b/>
                <w:bCs/>
                <w:spacing w:val="-2"/>
                <w:sz w:val="20"/>
                <w:szCs w:val="20"/>
              </w:rPr>
              <w:t>Pre-te</w:t>
            </w:r>
            <w:r w:rsidRPr="008B0298">
              <w:rPr>
                <w:rFonts w:asciiTheme="minorHAnsi" w:hAnsiTheme="minorHAnsi" w:cstheme="minorHAnsi"/>
                <w:b/>
                <w:bCs/>
                <w:spacing w:val="-1"/>
                <w:sz w:val="20"/>
                <w:szCs w:val="20"/>
              </w:rPr>
              <w:t>s</w:t>
            </w:r>
            <w:r w:rsidRPr="008B0298">
              <w:rPr>
                <w:rFonts w:asciiTheme="minorHAnsi" w:hAnsiTheme="minorHAnsi" w:cstheme="minorHAnsi"/>
                <w:b/>
                <w:bCs/>
                <w:sz w:val="20"/>
                <w:szCs w:val="20"/>
              </w:rPr>
              <w:t>t</w:t>
            </w:r>
            <w:r w:rsidRPr="008B0298">
              <w:rPr>
                <w:rFonts w:asciiTheme="minorHAnsi" w:hAnsiTheme="minorHAnsi" w:cstheme="minorHAnsi"/>
                <w:b/>
                <w:bCs/>
                <w:spacing w:val="-8"/>
                <w:sz w:val="20"/>
                <w:szCs w:val="20"/>
              </w:rPr>
              <w:t xml:space="preserve"> </w:t>
            </w:r>
            <w:r w:rsidRPr="008B0298">
              <w:rPr>
                <w:rFonts w:asciiTheme="minorHAnsi" w:hAnsiTheme="minorHAnsi" w:cstheme="minorHAnsi"/>
                <w:b/>
                <w:bCs/>
                <w:sz w:val="20"/>
                <w:szCs w:val="20"/>
              </w:rPr>
              <w:t>a</w:t>
            </w:r>
            <w:r w:rsidRPr="008B0298">
              <w:rPr>
                <w:rFonts w:asciiTheme="minorHAnsi" w:hAnsiTheme="minorHAnsi" w:cstheme="minorHAnsi"/>
                <w:b/>
                <w:bCs/>
                <w:spacing w:val="-1"/>
                <w:sz w:val="20"/>
                <w:szCs w:val="20"/>
              </w:rPr>
              <w:t>n</w:t>
            </w:r>
            <w:r w:rsidRPr="008B0298">
              <w:rPr>
                <w:rFonts w:asciiTheme="minorHAnsi" w:hAnsiTheme="minorHAnsi" w:cstheme="minorHAnsi"/>
                <w:b/>
                <w:bCs/>
                <w:sz w:val="20"/>
                <w:szCs w:val="20"/>
              </w:rPr>
              <w:t>d</w:t>
            </w:r>
            <w:r w:rsidRPr="008B0298">
              <w:rPr>
                <w:rFonts w:asciiTheme="minorHAnsi" w:hAnsiTheme="minorHAnsi" w:cstheme="minorHAnsi"/>
                <w:b/>
                <w:bCs/>
                <w:spacing w:val="-5"/>
                <w:sz w:val="20"/>
                <w:szCs w:val="20"/>
              </w:rPr>
              <w:t xml:space="preserve"> </w:t>
            </w:r>
            <w:r w:rsidRPr="008B0298">
              <w:rPr>
                <w:rFonts w:asciiTheme="minorHAnsi" w:hAnsiTheme="minorHAnsi" w:cstheme="minorHAnsi"/>
                <w:b/>
                <w:bCs/>
                <w:spacing w:val="-2"/>
                <w:sz w:val="20"/>
                <w:szCs w:val="20"/>
              </w:rPr>
              <w:t>Post-te</w:t>
            </w:r>
            <w:r w:rsidRPr="008B0298">
              <w:rPr>
                <w:rFonts w:asciiTheme="minorHAnsi" w:hAnsiTheme="minorHAnsi" w:cstheme="minorHAnsi"/>
                <w:b/>
                <w:bCs/>
                <w:spacing w:val="-1"/>
                <w:sz w:val="20"/>
                <w:szCs w:val="20"/>
              </w:rPr>
              <w:t>s</w:t>
            </w:r>
            <w:r w:rsidRPr="008B0298">
              <w:rPr>
                <w:rFonts w:asciiTheme="minorHAnsi" w:hAnsiTheme="minorHAnsi" w:cstheme="minorHAnsi"/>
                <w:b/>
                <w:bCs/>
                <w:sz w:val="20"/>
                <w:szCs w:val="20"/>
              </w:rPr>
              <w:t>t</w:t>
            </w:r>
          </w:p>
        </w:tc>
        <w:tc>
          <w:tcPr>
            <w:tcW w:w="2341" w:type="dxa"/>
            <w:vMerge w:val="restart"/>
            <w:tcBorders>
              <w:top w:val="single" w:sz="5" w:space="0" w:color="000000"/>
              <w:left w:val="single" w:sz="5" w:space="0" w:color="000000"/>
              <w:right w:val="single" w:sz="5" w:space="0" w:color="000000"/>
            </w:tcBorders>
          </w:tcPr>
          <w:p w14:paraId="0BF15644" w14:textId="77777777" w:rsidR="005A1B00" w:rsidRPr="008B0298" w:rsidRDefault="005A1B00" w:rsidP="002D31B5">
            <w:pPr>
              <w:pStyle w:val="TableParagraph"/>
              <w:kinsoku w:val="0"/>
              <w:overflowPunct w:val="0"/>
              <w:spacing w:line="200" w:lineRule="exact"/>
              <w:rPr>
                <w:rFonts w:asciiTheme="minorHAnsi" w:hAnsiTheme="minorHAnsi" w:cstheme="minorHAnsi"/>
                <w:sz w:val="19"/>
                <w:szCs w:val="19"/>
              </w:rPr>
            </w:pPr>
          </w:p>
          <w:p w14:paraId="448733B6" w14:textId="77777777" w:rsidR="005A1B00" w:rsidRPr="008B0298" w:rsidRDefault="005A1B00" w:rsidP="002D31B5">
            <w:pPr>
              <w:pStyle w:val="TableParagraph"/>
              <w:kinsoku w:val="0"/>
              <w:overflowPunct w:val="0"/>
              <w:spacing w:line="200" w:lineRule="exact"/>
              <w:rPr>
                <w:rFonts w:asciiTheme="minorHAnsi" w:hAnsiTheme="minorHAnsi" w:cstheme="minorHAnsi"/>
                <w:sz w:val="19"/>
                <w:szCs w:val="19"/>
              </w:rPr>
            </w:pPr>
          </w:p>
          <w:p w14:paraId="11D7B220" w14:textId="77777777" w:rsidR="005A1B00" w:rsidRPr="008B0298" w:rsidRDefault="005A1B00" w:rsidP="002D31B5">
            <w:pPr>
              <w:pStyle w:val="TableParagraph"/>
              <w:kinsoku w:val="0"/>
              <w:overflowPunct w:val="0"/>
              <w:spacing w:line="200" w:lineRule="exact"/>
              <w:rPr>
                <w:rFonts w:asciiTheme="minorHAnsi" w:hAnsiTheme="minorHAnsi" w:cstheme="minorHAnsi"/>
                <w:sz w:val="19"/>
                <w:szCs w:val="19"/>
              </w:rPr>
            </w:pPr>
          </w:p>
          <w:p w14:paraId="1AD92369" w14:textId="77777777" w:rsidR="005A1B00" w:rsidRPr="008B0298" w:rsidRDefault="005A1B00" w:rsidP="002D31B5">
            <w:pPr>
              <w:pStyle w:val="TableParagraph"/>
              <w:kinsoku w:val="0"/>
              <w:overflowPunct w:val="0"/>
              <w:spacing w:line="200" w:lineRule="exact"/>
              <w:rPr>
                <w:rFonts w:asciiTheme="minorHAnsi" w:hAnsiTheme="minorHAnsi" w:cstheme="minorHAnsi"/>
                <w:sz w:val="19"/>
                <w:szCs w:val="19"/>
              </w:rPr>
            </w:pPr>
          </w:p>
          <w:p w14:paraId="173025F3" w14:textId="77777777" w:rsidR="005A1B00" w:rsidRPr="008B0298" w:rsidRDefault="005A1B00" w:rsidP="002D31B5">
            <w:pPr>
              <w:pStyle w:val="TableParagraph"/>
              <w:kinsoku w:val="0"/>
              <w:overflowPunct w:val="0"/>
              <w:spacing w:line="200" w:lineRule="exact"/>
              <w:rPr>
                <w:rFonts w:asciiTheme="minorHAnsi" w:hAnsiTheme="minorHAnsi" w:cstheme="minorHAnsi"/>
                <w:sz w:val="19"/>
                <w:szCs w:val="19"/>
              </w:rPr>
            </w:pPr>
          </w:p>
          <w:p w14:paraId="2D2C9499" w14:textId="77777777" w:rsidR="005A1B00" w:rsidRPr="008B0298" w:rsidRDefault="005A1B00" w:rsidP="002D31B5">
            <w:pPr>
              <w:pStyle w:val="TableParagraph"/>
              <w:kinsoku w:val="0"/>
              <w:overflowPunct w:val="0"/>
              <w:spacing w:line="200" w:lineRule="exact"/>
              <w:rPr>
                <w:rFonts w:asciiTheme="minorHAnsi" w:hAnsiTheme="minorHAnsi" w:cstheme="minorHAnsi"/>
                <w:sz w:val="19"/>
                <w:szCs w:val="19"/>
              </w:rPr>
            </w:pPr>
          </w:p>
          <w:p w14:paraId="224D89B3" w14:textId="77777777" w:rsidR="005A1B00" w:rsidRPr="008B0298" w:rsidRDefault="005A1B00" w:rsidP="002D31B5">
            <w:pPr>
              <w:pStyle w:val="TableParagraph"/>
              <w:kinsoku w:val="0"/>
              <w:overflowPunct w:val="0"/>
              <w:spacing w:line="200" w:lineRule="exact"/>
              <w:rPr>
                <w:rFonts w:asciiTheme="minorHAnsi" w:hAnsiTheme="minorHAnsi" w:cstheme="minorHAnsi"/>
                <w:sz w:val="19"/>
                <w:szCs w:val="19"/>
              </w:rPr>
            </w:pPr>
          </w:p>
          <w:p w14:paraId="13A862E2" w14:textId="77777777" w:rsidR="005A1B00" w:rsidRPr="008B0298" w:rsidRDefault="005A1B00" w:rsidP="002D31B5">
            <w:pPr>
              <w:pStyle w:val="TableParagraph"/>
              <w:kinsoku w:val="0"/>
              <w:overflowPunct w:val="0"/>
              <w:spacing w:line="200" w:lineRule="exact"/>
              <w:rPr>
                <w:rFonts w:asciiTheme="minorHAnsi" w:hAnsiTheme="minorHAnsi" w:cstheme="minorHAnsi"/>
                <w:sz w:val="19"/>
                <w:szCs w:val="19"/>
              </w:rPr>
            </w:pPr>
          </w:p>
          <w:p w14:paraId="3DE63D30" w14:textId="77777777" w:rsidR="005A1B00" w:rsidRPr="008B0298" w:rsidRDefault="005A1B00" w:rsidP="002D31B5">
            <w:pPr>
              <w:pStyle w:val="TableParagraph"/>
              <w:kinsoku w:val="0"/>
              <w:overflowPunct w:val="0"/>
              <w:spacing w:before="14" w:line="200" w:lineRule="exact"/>
              <w:rPr>
                <w:rFonts w:asciiTheme="minorHAnsi" w:hAnsiTheme="minorHAnsi" w:cstheme="minorHAnsi"/>
                <w:sz w:val="19"/>
                <w:szCs w:val="19"/>
              </w:rPr>
            </w:pPr>
          </w:p>
          <w:p w14:paraId="44C6200C" w14:textId="77777777" w:rsidR="005A1B00" w:rsidRPr="008B0298" w:rsidRDefault="005A1B00" w:rsidP="002D31B5">
            <w:pPr>
              <w:pStyle w:val="TableParagraph"/>
              <w:kinsoku w:val="0"/>
              <w:overflowPunct w:val="0"/>
              <w:ind w:left="105" w:right="327"/>
              <w:rPr>
                <w:rFonts w:asciiTheme="minorHAnsi" w:hAnsiTheme="minorHAnsi" w:cstheme="minorHAnsi"/>
                <w:sz w:val="23"/>
                <w:szCs w:val="23"/>
              </w:rPr>
            </w:pPr>
            <w:r w:rsidRPr="008B0298">
              <w:rPr>
                <w:rFonts w:asciiTheme="minorHAnsi" w:hAnsiTheme="minorHAnsi" w:cstheme="minorHAnsi"/>
                <w:spacing w:val="-3"/>
                <w:sz w:val="20"/>
                <w:szCs w:val="20"/>
              </w:rPr>
              <w:t>D</w:t>
            </w:r>
            <w:r w:rsidRPr="008B0298">
              <w:rPr>
                <w:rFonts w:asciiTheme="minorHAnsi" w:hAnsiTheme="minorHAnsi" w:cstheme="minorHAnsi"/>
                <w:spacing w:val="-2"/>
                <w:sz w:val="20"/>
                <w:szCs w:val="20"/>
              </w:rPr>
              <w:t>ete</w:t>
            </w:r>
            <w:r w:rsidRPr="008B0298">
              <w:rPr>
                <w:rFonts w:asciiTheme="minorHAnsi" w:hAnsiTheme="minorHAnsi" w:cstheme="minorHAnsi"/>
                <w:spacing w:val="-1"/>
                <w:sz w:val="20"/>
                <w:szCs w:val="20"/>
              </w:rPr>
              <w:t>r</w:t>
            </w:r>
            <w:r w:rsidRPr="008B0298">
              <w:rPr>
                <w:rFonts w:asciiTheme="minorHAnsi" w:hAnsiTheme="minorHAnsi" w:cstheme="minorHAnsi"/>
                <w:spacing w:val="-4"/>
                <w:sz w:val="20"/>
                <w:szCs w:val="20"/>
              </w:rPr>
              <w:t>m</w:t>
            </w:r>
            <w:r w:rsidRPr="008B0298">
              <w:rPr>
                <w:rFonts w:asciiTheme="minorHAnsi" w:hAnsiTheme="minorHAnsi" w:cstheme="minorHAnsi"/>
                <w:spacing w:val="-2"/>
                <w:sz w:val="20"/>
                <w:szCs w:val="20"/>
              </w:rPr>
              <w:t>in</w:t>
            </w:r>
            <w:r w:rsidRPr="008B0298">
              <w:rPr>
                <w:rFonts w:asciiTheme="minorHAnsi" w:hAnsiTheme="minorHAnsi" w:cstheme="minorHAnsi"/>
                <w:sz w:val="20"/>
                <w:szCs w:val="20"/>
              </w:rPr>
              <w:t>e</w:t>
            </w:r>
            <w:r w:rsidRPr="008B0298">
              <w:rPr>
                <w:rFonts w:asciiTheme="minorHAnsi" w:hAnsiTheme="minorHAnsi" w:cstheme="minorHAnsi"/>
                <w:spacing w:val="-2"/>
                <w:sz w:val="20"/>
                <w:szCs w:val="20"/>
              </w:rPr>
              <w:t xml:space="preserve"> </w:t>
            </w:r>
            <w:r w:rsidRPr="008B0298">
              <w:rPr>
                <w:rFonts w:asciiTheme="minorHAnsi" w:hAnsiTheme="minorHAnsi" w:cstheme="minorHAnsi"/>
                <w:spacing w:val="-1"/>
                <w:sz w:val="20"/>
                <w:szCs w:val="20"/>
              </w:rPr>
              <w:t>updat</w:t>
            </w:r>
            <w:r w:rsidRPr="008B0298">
              <w:rPr>
                <w:rFonts w:asciiTheme="minorHAnsi" w:hAnsiTheme="minorHAnsi" w:cstheme="minorHAnsi"/>
                <w:sz w:val="20"/>
                <w:szCs w:val="20"/>
              </w:rPr>
              <w:t>e</w:t>
            </w:r>
            <w:r w:rsidRPr="008B0298">
              <w:rPr>
                <w:rFonts w:asciiTheme="minorHAnsi" w:hAnsiTheme="minorHAnsi" w:cstheme="minorHAnsi"/>
                <w:spacing w:val="-4"/>
                <w:sz w:val="20"/>
                <w:szCs w:val="20"/>
              </w:rPr>
              <w:t xml:space="preserve"> </w:t>
            </w:r>
            <w:r w:rsidRPr="008B0298">
              <w:rPr>
                <w:rFonts w:asciiTheme="minorHAnsi" w:hAnsiTheme="minorHAnsi" w:cstheme="minorHAnsi"/>
                <w:spacing w:val="-3"/>
                <w:sz w:val="20"/>
                <w:szCs w:val="20"/>
              </w:rPr>
              <w:t>EF</w:t>
            </w:r>
            <w:r w:rsidRPr="008B0298">
              <w:rPr>
                <w:rFonts w:asciiTheme="minorHAnsi" w:hAnsiTheme="minorHAnsi" w:cstheme="minorHAnsi"/>
                <w:sz w:val="20"/>
                <w:szCs w:val="20"/>
              </w:rPr>
              <w:t xml:space="preserve">L </w:t>
            </w:r>
            <w:r w:rsidRPr="008B0298">
              <w:rPr>
                <w:rFonts w:asciiTheme="minorHAnsi" w:hAnsiTheme="minorHAnsi" w:cstheme="minorHAnsi"/>
                <w:spacing w:val="-2"/>
                <w:sz w:val="20"/>
                <w:szCs w:val="20"/>
              </w:rPr>
              <w:t>G</w:t>
            </w:r>
            <w:r w:rsidRPr="008B0298">
              <w:rPr>
                <w:rFonts w:asciiTheme="minorHAnsi" w:hAnsiTheme="minorHAnsi" w:cstheme="minorHAnsi"/>
                <w:spacing w:val="-1"/>
                <w:sz w:val="20"/>
                <w:szCs w:val="20"/>
              </w:rPr>
              <w:t>uid</w:t>
            </w:r>
            <w:r w:rsidRPr="008B0298">
              <w:rPr>
                <w:rFonts w:asciiTheme="minorHAnsi" w:hAnsiTheme="minorHAnsi" w:cstheme="minorHAnsi"/>
                <w:sz w:val="20"/>
                <w:szCs w:val="20"/>
              </w:rPr>
              <w:t>e</w:t>
            </w:r>
            <w:r w:rsidRPr="008B0298">
              <w:rPr>
                <w:rFonts w:asciiTheme="minorHAnsi" w:hAnsiTheme="minorHAnsi" w:cstheme="minorHAnsi"/>
                <w:spacing w:val="-1"/>
                <w:sz w:val="20"/>
                <w:szCs w:val="20"/>
              </w:rPr>
              <w:t xml:space="preserve"> </w:t>
            </w:r>
            <w:r w:rsidRPr="008B0298">
              <w:rPr>
                <w:rFonts w:asciiTheme="minorHAnsi" w:hAnsiTheme="minorHAnsi" w:cstheme="minorHAnsi"/>
                <w:spacing w:val="-2"/>
                <w:sz w:val="20"/>
                <w:szCs w:val="20"/>
              </w:rPr>
              <w:t>instruction</w:t>
            </w:r>
          </w:p>
        </w:tc>
      </w:tr>
      <w:tr w:rsidR="005A1B00" w:rsidRPr="008B0298" w14:paraId="6379AA24" w14:textId="77777777" w:rsidTr="000033E0">
        <w:trPr>
          <w:trHeight w:hRule="exact" w:val="250"/>
        </w:trPr>
        <w:tc>
          <w:tcPr>
            <w:tcW w:w="1080" w:type="dxa"/>
            <w:vMerge/>
            <w:tcBorders>
              <w:left w:val="single" w:sz="5" w:space="0" w:color="000000"/>
              <w:right w:val="single" w:sz="5" w:space="0" w:color="000000"/>
            </w:tcBorders>
          </w:tcPr>
          <w:p w14:paraId="3FC15524" w14:textId="77777777" w:rsidR="005A1B00" w:rsidRPr="008B0298" w:rsidRDefault="005A1B00" w:rsidP="002D31B5">
            <w:pPr>
              <w:pStyle w:val="TableParagraph"/>
              <w:kinsoku w:val="0"/>
              <w:overflowPunct w:val="0"/>
              <w:ind w:left="105" w:right="327"/>
              <w:rPr>
                <w:rFonts w:asciiTheme="minorHAnsi" w:hAnsiTheme="minorHAnsi" w:cstheme="minorHAnsi"/>
                <w:sz w:val="23"/>
                <w:szCs w:val="23"/>
              </w:rPr>
            </w:pPr>
          </w:p>
        </w:tc>
        <w:tc>
          <w:tcPr>
            <w:tcW w:w="540" w:type="dxa"/>
            <w:vMerge/>
            <w:tcBorders>
              <w:top w:val="single" w:sz="5" w:space="0" w:color="000000"/>
              <w:left w:val="single" w:sz="5" w:space="0" w:color="000000"/>
              <w:bottom w:val="single" w:sz="5" w:space="0" w:color="000000"/>
              <w:right w:val="single" w:sz="5" w:space="0" w:color="000000"/>
            </w:tcBorders>
          </w:tcPr>
          <w:p w14:paraId="76EC2250" w14:textId="77777777" w:rsidR="005A1B00" w:rsidRPr="008B0298" w:rsidRDefault="005A1B00" w:rsidP="002D31B5">
            <w:pPr>
              <w:pStyle w:val="TableParagraph"/>
              <w:kinsoku w:val="0"/>
              <w:overflowPunct w:val="0"/>
              <w:ind w:left="105" w:right="327"/>
              <w:rPr>
                <w:rFonts w:asciiTheme="minorHAnsi" w:hAnsiTheme="minorHAnsi" w:cstheme="minorHAnsi"/>
                <w:sz w:val="23"/>
                <w:szCs w:val="23"/>
              </w:rPr>
            </w:pPr>
          </w:p>
        </w:tc>
        <w:tc>
          <w:tcPr>
            <w:tcW w:w="2702" w:type="dxa"/>
            <w:tcBorders>
              <w:top w:val="single" w:sz="7" w:space="0" w:color="000000"/>
              <w:left w:val="single" w:sz="5" w:space="0" w:color="000000"/>
              <w:bottom w:val="single" w:sz="5" w:space="0" w:color="000000"/>
              <w:right w:val="single" w:sz="5" w:space="0" w:color="000000"/>
            </w:tcBorders>
          </w:tcPr>
          <w:p w14:paraId="5BED47E7" w14:textId="77777777" w:rsidR="005A1B00" w:rsidRPr="008B0298" w:rsidRDefault="005A1B00" w:rsidP="002D31B5">
            <w:pPr>
              <w:pStyle w:val="TableParagraph"/>
              <w:kinsoku w:val="0"/>
              <w:overflowPunct w:val="0"/>
              <w:spacing w:line="234" w:lineRule="exact"/>
              <w:ind w:left="677"/>
              <w:rPr>
                <w:rFonts w:asciiTheme="minorHAnsi" w:hAnsiTheme="minorHAnsi" w:cstheme="minorHAnsi"/>
                <w:sz w:val="23"/>
                <w:szCs w:val="23"/>
              </w:rPr>
            </w:pPr>
            <w:r w:rsidRPr="008B0298">
              <w:rPr>
                <w:rFonts w:asciiTheme="minorHAnsi" w:hAnsiTheme="minorHAnsi" w:cstheme="minorHAnsi"/>
                <w:b/>
                <w:bCs/>
                <w:spacing w:val="-3"/>
                <w:sz w:val="20"/>
                <w:szCs w:val="20"/>
              </w:rPr>
              <w:t>Recommend</w:t>
            </w:r>
            <w:r w:rsidRPr="008B0298">
              <w:rPr>
                <w:rFonts w:asciiTheme="minorHAnsi" w:hAnsiTheme="minorHAnsi" w:cstheme="minorHAnsi"/>
                <w:b/>
                <w:bCs/>
                <w:spacing w:val="-1"/>
                <w:sz w:val="20"/>
                <w:szCs w:val="20"/>
              </w:rPr>
              <w:t>e</w:t>
            </w:r>
            <w:r w:rsidRPr="008B0298">
              <w:rPr>
                <w:rFonts w:asciiTheme="minorHAnsi" w:hAnsiTheme="minorHAnsi" w:cstheme="minorHAnsi"/>
                <w:b/>
                <w:bCs/>
                <w:sz w:val="20"/>
                <w:szCs w:val="20"/>
              </w:rPr>
              <w:t>d</w:t>
            </w:r>
          </w:p>
        </w:tc>
        <w:tc>
          <w:tcPr>
            <w:tcW w:w="2700" w:type="dxa"/>
            <w:tcBorders>
              <w:top w:val="single" w:sz="7" w:space="0" w:color="000000"/>
              <w:left w:val="single" w:sz="5" w:space="0" w:color="000000"/>
              <w:bottom w:val="single" w:sz="5" w:space="0" w:color="000000"/>
              <w:right w:val="single" w:sz="5" w:space="0" w:color="000000"/>
            </w:tcBorders>
          </w:tcPr>
          <w:p w14:paraId="38EC580A" w14:textId="77777777" w:rsidR="005A1B00" w:rsidRPr="008B0298" w:rsidRDefault="005A1B00" w:rsidP="002D31B5">
            <w:pPr>
              <w:pStyle w:val="TableParagraph"/>
              <w:kinsoku w:val="0"/>
              <w:overflowPunct w:val="0"/>
              <w:spacing w:line="234" w:lineRule="exact"/>
              <w:ind w:left="891"/>
              <w:rPr>
                <w:rFonts w:asciiTheme="minorHAnsi" w:hAnsiTheme="minorHAnsi" w:cstheme="minorHAnsi"/>
                <w:sz w:val="23"/>
                <w:szCs w:val="23"/>
              </w:rPr>
            </w:pPr>
            <w:r w:rsidRPr="008B0298">
              <w:rPr>
                <w:rFonts w:asciiTheme="minorHAnsi" w:hAnsiTheme="minorHAnsi" w:cstheme="minorHAnsi"/>
                <w:b/>
                <w:bCs/>
                <w:spacing w:val="-3"/>
                <w:sz w:val="20"/>
                <w:szCs w:val="20"/>
              </w:rPr>
              <w:t>Mini</w:t>
            </w:r>
            <w:r w:rsidRPr="008B0298">
              <w:rPr>
                <w:rFonts w:asciiTheme="minorHAnsi" w:hAnsiTheme="minorHAnsi" w:cstheme="minorHAnsi"/>
                <w:b/>
                <w:bCs/>
                <w:spacing w:val="-1"/>
                <w:sz w:val="20"/>
                <w:szCs w:val="20"/>
              </w:rPr>
              <w:t>m</w:t>
            </w:r>
            <w:r w:rsidRPr="008B0298">
              <w:rPr>
                <w:rFonts w:asciiTheme="minorHAnsi" w:hAnsiTheme="minorHAnsi" w:cstheme="minorHAnsi"/>
                <w:b/>
                <w:bCs/>
                <w:spacing w:val="-3"/>
                <w:sz w:val="20"/>
                <w:szCs w:val="20"/>
              </w:rPr>
              <w:t>u</w:t>
            </w:r>
            <w:r w:rsidRPr="008B0298">
              <w:rPr>
                <w:rFonts w:asciiTheme="minorHAnsi" w:hAnsiTheme="minorHAnsi" w:cstheme="minorHAnsi"/>
                <w:b/>
                <w:bCs/>
                <w:sz w:val="20"/>
                <w:szCs w:val="20"/>
              </w:rPr>
              <w:t>m</w:t>
            </w:r>
          </w:p>
        </w:tc>
        <w:tc>
          <w:tcPr>
            <w:tcW w:w="2341" w:type="dxa"/>
            <w:vMerge/>
            <w:tcBorders>
              <w:left w:val="single" w:sz="5" w:space="0" w:color="000000"/>
              <w:right w:val="single" w:sz="5" w:space="0" w:color="000000"/>
            </w:tcBorders>
          </w:tcPr>
          <w:p w14:paraId="5DFA396B" w14:textId="77777777" w:rsidR="005A1B00" w:rsidRPr="008B0298" w:rsidRDefault="005A1B00" w:rsidP="002D31B5">
            <w:pPr>
              <w:pStyle w:val="TableParagraph"/>
              <w:kinsoku w:val="0"/>
              <w:overflowPunct w:val="0"/>
              <w:spacing w:line="234" w:lineRule="exact"/>
              <w:ind w:left="891"/>
              <w:rPr>
                <w:rFonts w:asciiTheme="minorHAnsi" w:hAnsiTheme="minorHAnsi" w:cstheme="minorHAnsi"/>
                <w:sz w:val="23"/>
                <w:szCs w:val="23"/>
              </w:rPr>
            </w:pPr>
          </w:p>
        </w:tc>
      </w:tr>
      <w:tr w:rsidR="005A1B00" w:rsidRPr="008B0298" w14:paraId="58997C8E" w14:textId="77777777" w:rsidTr="000033E0">
        <w:trPr>
          <w:trHeight w:hRule="exact" w:val="394"/>
        </w:trPr>
        <w:tc>
          <w:tcPr>
            <w:tcW w:w="1080" w:type="dxa"/>
            <w:vMerge/>
            <w:tcBorders>
              <w:left w:val="single" w:sz="5" w:space="0" w:color="000000"/>
              <w:right w:val="single" w:sz="5" w:space="0" w:color="000000"/>
            </w:tcBorders>
          </w:tcPr>
          <w:p w14:paraId="4D8112F9" w14:textId="77777777" w:rsidR="005A1B00" w:rsidRPr="008B0298" w:rsidRDefault="005A1B00" w:rsidP="002D31B5">
            <w:pPr>
              <w:pStyle w:val="TableParagraph"/>
              <w:kinsoku w:val="0"/>
              <w:overflowPunct w:val="0"/>
              <w:spacing w:line="234" w:lineRule="exact"/>
              <w:ind w:left="891"/>
              <w:rPr>
                <w:rFonts w:asciiTheme="minorHAnsi" w:hAnsiTheme="minorHAnsi" w:cstheme="minorHAnsi"/>
                <w:sz w:val="23"/>
                <w:szCs w:val="23"/>
              </w:rPr>
            </w:pPr>
          </w:p>
        </w:tc>
        <w:tc>
          <w:tcPr>
            <w:tcW w:w="540" w:type="dxa"/>
            <w:vMerge/>
            <w:tcBorders>
              <w:top w:val="single" w:sz="5" w:space="0" w:color="000000"/>
              <w:left w:val="single" w:sz="5" w:space="0" w:color="000000"/>
              <w:bottom w:val="single" w:sz="5" w:space="0" w:color="000000"/>
              <w:right w:val="single" w:sz="5" w:space="0" w:color="000000"/>
            </w:tcBorders>
          </w:tcPr>
          <w:p w14:paraId="6BC1C9E0" w14:textId="77777777" w:rsidR="005A1B00" w:rsidRPr="008B0298" w:rsidRDefault="005A1B00" w:rsidP="002D31B5">
            <w:pPr>
              <w:pStyle w:val="TableParagraph"/>
              <w:kinsoku w:val="0"/>
              <w:overflowPunct w:val="0"/>
              <w:spacing w:line="234" w:lineRule="exact"/>
              <w:ind w:left="891"/>
              <w:rPr>
                <w:rFonts w:asciiTheme="minorHAnsi" w:hAnsiTheme="minorHAnsi" w:cstheme="minorHAnsi"/>
                <w:sz w:val="23"/>
                <w:szCs w:val="23"/>
              </w:rPr>
            </w:pPr>
          </w:p>
        </w:tc>
        <w:tc>
          <w:tcPr>
            <w:tcW w:w="2702" w:type="dxa"/>
            <w:vMerge w:val="restart"/>
            <w:tcBorders>
              <w:top w:val="single" w:sz="5" w:space="0" w:color="000000"/>
              <w:left w:val="single" w:sz="5" w:space="0" w:color="000000"/>
              <w:bottom w:val="single" w:sz="5" w:space="0" w:color="000000"/>
              <w:right w:val="single" w:sz="5" w:space="0" w:color="000000"/>
            </w:tcBorders>
          </w:tcPr>
          <w:p w14:paraId="046A740A" w14:textId="77777777" w:rsidR="005A1B00" w:rsidRPr="008B0298" w:rsidRDefault="005A1B00" w:rsidP="002D31B5">
            <w:pPr>
              <w:pStyle w:val="TableParagraph"/>
              <w:kinsoku w:val="0"/>
              <w:overflowPunct w:val="0"/>
              <w:spacing w:line="110" w:lineRule="exact"/>
              <w:rPr>
                <w:rFonts w:asciiTheme="minorHAnsi" w:hAnsiTheme="minorHAnsi" w:cstheme="minorHAnsi"/>
                <w:sz w:val="11"/>
                <w:szCs w:val="11"/>
              </w:rPr>
            </w:pPr>
          </w:p>
          <w:p w14:paraId="02F25936" w14:textId="77777777" w:rsidR="005A1B00" w:rsidRPr="008B0298" w:rsidRDefault="005A1B00" w:rsidP="002D31B5">
            <w:pPr>
              <w:pStyle w:val="TableParagraph"/>
              <w:kinsoku w:val="0"/>
              <w:overflowPunct w:val="0"/>
              <w:spacing w:line="200" w:lineRule="exact"/>
              <w:rPr>
                <w:rFonts w:asciiTheme="minorHAnsi" w:hAnsiTheme="minorHAnsi" w:cstheme="minorHAnsi"/>
                <w:sz w:val="19"/>
                <w:szCs w:val="19"/>
              </w:rPr>
            </w:pPr>
          </w:p>
          <w:p w14:paraId="26551B39" w14:textId="77777777" w:rsidR="005A1B00" w:rsidRPr="008B0298" w:rsidRDefault="005A1B00" w:rsidP="002D31B5">
            <w:pPr>
              <w:pStyle w:val="TableParagraph"/>
              <w:kinsoku w:val="0"/>
              <w:overflowPunct w:val="0"/>
              <w:spacing w:line="200" w:lineRule="exact"/>
              <w:rPr>
                <w:rFonts w:asciiTheme="minorHAnsi" w:hAnsiTheme="minorHAnsi" w:cstheme="minorHAnsi"/>
                <w:sz w:val="19"/>
                <w:szCs w:val="19"/>
              </w:rPr>
            </w:pPr>
          </w:p>
          <w:p w14:paraId="2A0232CD" w14:textId="77777777" w:rsidR="005A1B00" w:rsidRPr="008B0298" w:rsidRDefault="005A1B00" w:rsidP="002D31B5">
            <w:pPr>
              <w:pStyle w:val="TableParagraph"/>
              <w:kinsoku w:val="0"/>
              <w:overflowPunct w:val="0"/>
              <w:spacing w:line="200" w:lineRule="exact"/>
              <w:rPr>
                <w:rFonts w:asciiTheme="minorHAnsi" w:hAnsiTheme="minorHAnsi" w:cstheme="minorHAnsi"/>
                <w:sz w:val="19"/>
                <w:szCs w:val="19"/>
              </w:rPr>
            </w:pPr>
          </w:p>
          <w:p w14:paraId="3163ABD4" w14:textId="77777777" w:rsidR="005A1B00" w:rsidRPr="008B0298" w:rsidRDefault="005A1B00" w:rsidP="002D31B5">
            <w:pPr>
              <w:pStyle w:val="TableParagraph"/>
              <w:kinsoku w:val="0"/>
              <w:overflowPunct w:val="0"/>
              <w:ind w:left="785"/>
              <w:rPr>
                <w:rFonts w:asciiTheme="minorHAnsi" w:hAnsiTheme="minorHAnsi" w:cstheme="minorHAnsi"/>
                <w:sz w:val="23"/>
                <w:szCs w:val="23"/>
              </w:rPr>
            </w:pPr>
            <w:r w:rsidRPr="008B0298">
              <w:rPr>
                <w:rFonts w:asciiTheme="minorHAnsi" w:hAnsiTheme="minorHAnsi" w:cstheme="minorHAnsi"/>
                <w:spacing w:val="-1"/>
                <w:sz w:val="20"/>
                <w:szCs w:val="20"/>
              </w:rPr>
              <w:t>70-10</w:t>
            </w:r>
            <w:r w:rsidRPr="008B0298">
              <w:rPr>
                <w:rFonts w:asciiTheme="minorHAnsi" w:hAnsiTheme="minorHAnsi" w:cstheme="minorHAnsi"/>
                <w:sz w:val="20"/>
                <w:szCs w:val="20"/>
              </w:rPr>
              <w:t>0</w:t>
            </w:r>
            <w:r w:rsidRPr="008B0298">
              <w:rPr>
                <w:rFonts w:asciiTheme="minorHAnsi" w:hAnsiTheme="minorHAnsi" w:cstheme="minorHAnsi"/>
                <w:spacing w:val="-2"/>
                <w:sz w:val="20"/>
                <w:szCs w:val="20"/>
              </w:rPr>
              <w:t xml:space="preserve"> </w:t>
            </w:r>
            <w:r w:rsidRPr="008B0298">
              <w:rPr>
                <w:rFonts w:asciiTheme="minorHAnsi" w:hAnsiTheme="minorHAnsi" w:cstheme="minorHAnsi"/>
                <w:spacing w:val="-1"/>
                <w:sz w:val="20"/>
                <w:szCs w:val="20"/>
              </w:rPr>
              <w:t>h</w:t>
            </w:r>
            <w:r w:rsidRPr="008B0298">
              <w:rPr>
                <w:rFonts w:asciiTheme="minorHAnsi" w:hAnsiTheme="minorHAnsi" w:cstheme="minorHAnsi"/>
                <w:spacing w:val="-2"/>
                <w:sz w:val="20"/>
                <w:szCs w:val="20"/>
              </w:rPr>
              <w:t>o</w:t>
            </w:r>
            <w:r w:rsidRPr="008B0298">
              <w:rPr>
                <w:rFonts w:asciiTheme="minorHAnsi" w:hAnsiTheme="minorHAnsi" w:cstheme="minorHAnsi"/>
                <w:spacing w:val="-1"/>
                <w:sz w:val="20"/>
                <w:szCs w:val="20"/>
              </w:rPr>
              <w:t>urs</w:t>
            </w:r>
          </w:p>
        </w:tc>
        <w:tc>
          <w:tcPr>
            <w:tcW w:w="2700" w:type="dxa"/>
            <w:tcBorders>
              <w:top w:val="single" w:sz="5" w:space="0" w:color="000000"/>
              <w:left w:val="single" w:sz="5" w:space="0" w:color="000000"/>
              <w:bottom w:val="single" w:sz="5" w:space="0" w:color="000000"/>
              <w:right w:val="single" w:sz="5" w:space="0" w:color="000000"/>
            </w:tcBorders>
          </w:tcPr>
          <w:p w14:paraId="57C3B72F" w14:textId="77777777" w:rsidR="005A1B00" w:rsidRPr="008B0298" w:rsidRDefault="005A1B00" w:rsidP="002D31B5">
            <w:pPr>
              <w:pStyle w:val="TableParagraph"/>
              <w:kinsoku w:val="0"/>
              <w:overflowPunct w:val="0"/>
              <w:spacing w:line="239" w:lineRule="exact"/>
              <w:ind w:right="57"/>
              <w:rPr>
                <w:rFonts w:asciiTheme="minorHAnsi" w:hAnsiTheme="minorHAnsi" w:cstheme="minorHAnsi"/>
                <w:sz w:val="23"/>
                <w:szCs w:val="23"/>
              </w:rPr>
            </w:pPr>
            <w:r w:rsidRPr="008B0298">
              <w:rPr>
                <w:rFonts w:asciiTheme="minorHAnsi" w:hAnsiTheme="minorHAnsi" w:cstheme="minorHAnsi"/>
                <w:b/>
                <w:bCs/>
                <w:i/>
                <w:iCs/>
                <w:spacing w:val="-4"/>
                <w:sz w:val="20"/>
                <w:szCs w:val="20"/>
              </w:rPr>
              <w:t>CAS</w:t>
            </w:r>
            <w:r w:rsidRPr="008B0298">
              <w:rPr>
                <w:rFonts w:asciiTheme="minorHAnsi" w:hAnsiTheme="minorHAnsi" w:cstheme="minorHAnsi"/>
                <w:b/>
                <w:bCs/>
                <w:i/>
                <w:iCs/>
                <w:spacing w:val="-3"/>
                <w:sz w:val="20"/>
                <w:szCs w:val="20"/>
              </w:rPr>
              <w:t>AS</w:t>
            </w:r>
            <w:r w:rsidRPr="008B0298">
              <w:rPr>
                <w:rFonts w:asciiTheme="minorHAnsi" w:hAnsiTheme="minorHAnsi" w:cstheme="minorHAnsi"/>
                <w:b/>
                <w:bCs/>
                <w:i/>
                <w:iCs/>
                <w:sz w:val="20"/>
                <w:szCs w:val="20"/>
              </w:rPr>
              <w:t>,</w:t>
            </w:r>
            <w:r w:rsidRPr="008B0298">
              <w:rPr>
                <w:rFonts w:asciiTheme="minorHAnsi" w:hAnsiTheme="minorHAnsi" w:cstheme="minorHAnsi"/>
                <w:b/>
                <w:bCs/>
                <w:i/>
                <w:iCs/>
                <w:spacing w:val="-8"/>
                <w:sz w:val="20"/>
                <w:szCs w:val="20"/>
              </w:rPr>
              <w:t xml:space="preserve"> </w:t>
            </w:r>
            <w:r w:rsidRPr="008B0298">
              <w:rPr>
                <w:rFonts w:asciiTheme="minorHAnsi" w:hAnsiTheme="minorHAnsi" w:cstheme="minorHAnsi"/>
                <w:spacing w:val="-2"/>
                <w:sz w:val="20"/>
                <w:szCs w:val="20"/>
              </w:rPr>
              <w:t>4</w:t>
            </w:r>
            <w:r w:rsidRPr="008B0298">
              <w:rPr>
                <w:rFonts w:asciiTheme="minorHAnsi" w:hAnsiTheme="minorHAnsi" w:cstheme="minorHAnsi"/>
                <w:sz w:val="20"/>
                <w:szCs w:val="20"/>
              </w:rPr>
              <w:t>0</w:t>
            </w:r>
            <w:r w:rsidRPr="008B0298">
              <w:rPr>
                <w:rFonts w:asciiTheme="minorHAnsi" w:hAnsiTheme="minorHAnsi" w:cstheme="minorHAnsi"/>
                <w:spacing w:val="-7"/>
                <w:sz w:val="20"/>
                <w:szCs w:val="20"/>
              </w:rPr>
              <w:t xml:space="preserve"> </w:t>
            </w:r>
            <w:r w:rsidRPr="008B0298">
              <w:rPr>
                <w:rFonts w:asciiTheme="minorHAnsi" w:hAnsiTheme="minorHAnsi" w:cstheme="minorHAnsi"/>
                <w:spacing w:val="-3"/>
                <w:sz w:val="20"/>
                <w:szCs w:val="20"/>
              </w:rPr>
              <w:t>h</w:t>
            </w:r>
            <w:r w:rsidRPr="008B0298">
              <w:rPr>
                <w:rFonts w:asciiTheme="minorHAnsi" w:hAnsiTheme="minorHAnsi" w:cstheme="minorHAnsi"/>
                <w:spacing w:val="-5"/>
                <w:sz w:val="20"/>
                <w:szCs w:val="20"/>
              </w:rPr>
              <w:t>o</w:t>
            </w:r>
            <w:r w:rsidRPr="008B0298">
              <w:rPr>
                <w:rFonts w:asciiTheme="minorHAnsi" w:hAnsiTheme="minorHAnsi" w:cstheme="minorHAnsi"/>
                <w:spacing w:val="-3"/>
                <w:sz w:val="20"/>
                <w:szCs w:val="20"/>
              </w:rPr>
              <w:t>urs</w:t>
            </w:r>
          </w:p>
        </w:tc>
        <w:tc>
          <w:tcPr>
            <w:tcW w:w="2341" w:type="dxa"/>
            <w:vMerge/>
            <w:tcBorders>
              <w:left w:val="single" w:sz="5" w:space="0" w:color="000000"/>
              <w:right w:val="single" w:sz="5" w:space="0" w:color="000000"/>
            </w:tcBorders>
          </w:tcPr>
          <w:p w14:paraId="0A5777BE" w14:textId="77777777" w:rsidR="005A1B00" w:rsidRPr="008B0298" w:rsidRDefault="005A1B00" w:rsidP="002D31B5">
            <w:pPr>
              <w:pStyle w:val="TableParagraph"/>
              <w:kinsoku w:val="0"/>
              <w:overflowPunct w:val="0"/>
              <w:spacing w:line="239" w:lineRule="exact"/>
              <w:ind w:right="57"/>
              <w:rPr>
                <w:rFonts w:asciiTheme="minorHAnsi" w:hAnsiTheme="minorHAnsi" w:cstheme="minorHAnsi"/>
                <w:sz w:val="23"/>
                <w:szCs w:val="23"/>
              </w:rPr>
            </w:pPr>
          </w:p>
        </w:tc>
      </w:tr>
      <w:tr w:rsidR="00611C4C" w:rsidRPr="008B0298" w14:paraId="55F1F07B" w14:textId="77777777" w:rsidTr="00611C4C">
        <w:trPr>
          <w:trHeight w:val="933"/>
        </w:trPr>
        <w:tc>
          <w:tcPr>
            <w:tcW w:w="1080" w:type="dxa"/>
            <w:vMerge/>
            <w:tcBorders>
              <w:left w:val="single" w:sz="5" w:space="0" w:color="000000"/>
              <w:right w:val="single" w:sz="5" w:space="0" w:color="000000"/>
            </w:tcBorders>
          </w:tcPr>
          <w:p w14:paraId="134C26D6" w14:textId="77777777" w:rsidR="00611C4C" w:rsidRPr="008B0298" w:rsidRDefault="00611C4C" w:rsidP="002D31B5">
            <w:pPr>
              <w:pStyle w:val="TableParagraph"/>
              <w:kinsoku w:val="0"/>
              <w:overflowPunct w:val="0"/>
              <w:spacing w:line="239" w:lineRule="exact"/>
              <w:ind w:right="57"/>
              <w:rPr>
                <w:rFonts w:asciiTheme="minorHAnsi" w:hAnsiTheme="minorHAnsi" w:cstheme="minorHAnsi"/>
                <w:sz w:val="23"/>
                <w:szCs w:val="23"/>
              </w:rPr>
            </w:pPr>
          </w:p>
        </w:tc>
        <w:tc>
          <w:tcPr>
            <w:tcW w:w="540" w:type="dxa"/>
            <w:vMerge/>
            <w:tcBorders>
              <w:top w:val="single" w:sz="5" w:space="0" w:color="000000"/>
              <w:left w:val="single" w:sz="5" w:space="0" w:color="000000"/>
              <w:bottom w:val="single" w:sz="5" w:space="0" w:color="000000"/>
              <w:right w:val="single" w:sz="5" w:space="0" w:color="000000"/>
            </w:tcBorders>
          </w:tcPr>
          <w:p w14:paraId="6B7A8BA6" w14:textId="77777777" w:rsidR="00611C4C" w:rsidRPr="008B0298" w:rsidRDefault="00611C4C" w:rsidP="002D31B5">
            <w:pPr>
              <w:pStyle w:val="TableParagraph"/>
              <w:kinsoku w:val="0"/>
              <w:overflowPunct w:val="0"/>
              <w:spacing w:line="239" w:lineRule="exact"/>
              <w:ind w:right="57"/>
              <w:rPr>
                <w:rFonts w:asciiTheme="minorHAnsi" w:hAnsiTheme="minorHAnsi" w:cstheme="minorHAnsi"/>
                <w:sz w:val="23"/>
                <w:szCs w:val="23"/>
              </w:rPr>
            </w:pPr>
          </w:p>
        </w:tc>
        <w:tc>
          <w:tcPr>
            <w:tcW w:w="2702" w:type="dxa"/>
            <w:vMerge/>
            <w:tcBorders>
              <w:top w:val="single" w:sz="5" w:space="0" w:color="000000"/>
              <w:left w:val="single" w:sz="5" w:space="0" w:color="000000"/>
              <w:bottom w:val="single" w:sz="5" w:space="0" w:color="000000"/>
              <w:right w:val="single" w:sz="5" w:space="0" w:color="000000"/>
            </w:tcBorders>
          </w:tcPr>
          <w:p w14:paraId="574C4A14" w14:textId="77777777" w:rsidR="00611C4C" w:rsidRPr="008B0298" w:rsidRDefault="00611C4C" w:rsidP="002D31B5">
            <w:pPr>
              <w:pStyle w:val="TableParagraph"/>
              <w:kinsoku w:val="0"/>
              <w:overflowPunct w:val="0"/>
              <w:spacing w:line="239" w:lineRule="exact"/>
              <w:ind w:right="57"/>
              <w:rPr>
                <w:rFonts w:asciiTheme="minorHAnsi" w:hAnsiTheme="minorHAnsi" w:cstheme="minorHAnsi"/>
                <w:sz w:val="23"/>
                <w:szCs w:val="23"/>
              </w:rPr>
            </w:pPr>
          </w:p>
        </w:tc>
        <w:tc>
          <w:tcPr>
            <w:tcW w:w="2700" w:type="dxa"/>
            <w:tcBorders>
              <w:top w:val="single" w:sz="5" w:space="0" w:color="000000"/>
              <w:left w:val="single" w:sz="5" w:space="0" w:color="000000"/>
              <w:right w:val="single" w:sz="5" w:space="0" w:color="000000"/>
            </w:tcBorders>
          </w:tcPr>
          <w:p w14:paraId="24C2B4F6" w14:textId="77777777" w:rsidR="00611C4C" w:rsidRPr="008B0298" w:rsidRDefault="00611C4C" w:rsidP="002D31B5">
            <w:pPr>
              <w:pStyle w:val="TableParagraph"/>
              <w:kinsoku w:val="0"/>
              <w:overflowPunct w:val="0"/>
              <w:spacing w:line="230" w:lineRule="exact"/>
              <w:ind w:right="57" w:firstLine="22"/>
              <w:rPr>
                <w:rFonts w:asciiTheme="minorHAnsi" w:hAnsiTheme="minorHAnsi" w:cstheme="minorHAnsi"/>
                <w:sz w:val="19"/>
                <w:szCs w:val="19"/>
              </w:rPr>
            </w:pPr>
            <w:r w:rsidRPr="008B0298">
              <w:rPr>
                <w:rFonts w:asciiTheme="minorHAnsi" w:hAnsiTheme="minorHAnsi" w:cstheme="minorHAnsi"/>
                <w:b/>
                <w:bCs/>
                <w:spacing w:val="-1"/>
                <w:sz w:val="19"/>
                <w:szCs w:val="19"/>
              </w:rPr>
              <w:t>TABE</w:t>
            </w:r>
            <w:r w:rsidRPr="008B0298">
              <w:rPr>
                <w:rFonts w:asciiTheme="minorHAnsi" w:hAnsiTheme="minorHAnsi" w:cstheme="minorHAnsi"/>
                <w:b/>
                <w:bCs/>
                <w:i/>
                <w:iCs/>
                <w:sz w:val="19"/>
                <w:szCs w:val="19"/>
              </w:rPr>
              <w:t>,</w:t>
            </w:r>
            <w:r w:rsidRPr="008B0298">
              <w:rPr>
                <w:rFonts w:asciiTheme="minorHAnsi" w:hAnsiTheme="minorHAnsi" w:cstheme="minorHAnsi"/>
                <w:b/>
                <w:bCs/>
                <w:i/>
                <w:iCs/>
                <w:spacing w:val="-5"/>
                <w:sz w:val="19"/>
                <w:szCs w:val="19"/>
              </w:rPr>
              <w:t xml:space="preserve"> </w:t>
            </w:r>
            <w:r w:rsidRPr="008B0298">
              <w:rPr>
                <w:rFonts w:asciiTheme="minorHAnsi" w:hAnsiTheme="minorHAnsi" w:cstheme="minorHAnsi"/>
                <w:b/>
                <w:bCs/>
                <w:i/>
                <w:iCs/>
                <w:spacing w:val="-1"/>
                <w:sz w:val="19"/>
                <w:szCs w:val="19"/>
              </w:rPr>
              <w:t>AB</w:t>
            </w:r>
            <w:r w:rsidRPr="008B0298">
              <w:rPr>
                <w:rFonts w:asciiTheme="minorHAnsi" w:hAnsiTheme="minorHAnsi" w:cstheme="minorHAnsi"/>
                <w:b/>
                <w:bCs/>
                <w:i/>
                <w:iCs/>
                <w:sz w:val="19"/>
                <w:szCs w:val="19"/>
              </w:rPr>
              <w:t xml:space="preserve">E </w:t>
            </w:r>
            <w:r w:rsidRPr="008B0298">
              <w:rPr>
                <w:rFonts w:asciiTheme="minorHAnsi" w:hAnsiTheme="minorHAnsi" w:cstheme="minorHAnsi"/>
                <w:b/>
                <w:bCs/>
                <w:i/>
                <w:iCs/>
                <w:spacing w:val="-2"/>
                <w:sz w:val="19"/>
                <w:szCs w:val="19"/>
              </w:rPr>
              <w:t>l</w:t>
            </w:r>
            <w:r w:rsidRPr="008B0298">
              <w:rPr>
                <w:rFonts w:asciiTheme="minorHAnsi" w:hAnsiTheme="minorHAnsi" w:cstheme="minorHAnsi"/>
                <w:b/>
                <w:bCs/>
                <w:i/>
                <w:iCs/>
                <w:spacing w:val="-1"/>
                <w:sz w:val="19"/>
                <w:szCs w:val="19"/>
              </w:rPr>
              <w:t>evel</w:t>
            </w:r>
            <w:r w:rsidRPr="008B0298">
              <w:rPr>
                <w:rFonts w:asciiTheme="minorHAnsi" w:hAnsiTheme="minorHAnsi" w:cstheme="minorHAnsi"/>
                <w:b/>
                <w:bCs/>
                <w:i/>
                <w:iCs/>
                <w:sz w:val="19"/>
                <w:szCs w:val="19"/>
              </w:rPr>
              <w:t xml:space="preserve">s </w:t>
            </w:r>
            <w:r w:rsidRPr="008B0298">
              <w:rPr>
                <w:rFonts w:asciiTheme="minorHAnsi" w:hAnsiTheme="minorHAnsi" w:cstheme="minorHAnsi"/>
                <w:b/>
                <w:bCs/>
                <w:i/>
                <w:iCs/>
                <w:spacing w:val="-1"/>
                <w:sz w:val="19"/>
                <w:szCs w:val="19"/>
              </w:rPr>
              <w:t>1-4</w:t>
            </w:r>
            <w:r w:rsidRPr="008B0298">
              <w:rPr>
                <w:rFonts w:asciiTheme="minorHAnsi" w:hAnsiTheme="minorHAnsi" w:cstheme="minorHAnsi"/>
                <w:b/>
                <w:bCs/>
                <w:i/>
                <w:iCs/>
                <w:sz w:val="19"/>
                <w:szCs w:val="19"/>
              </w:rPr>
              <w:t>,</w:t>
            </w:r>
            <w:r w:rsidRPr="008B0298">
              <w:rPr>
                <w:rFonts w:asciiTheme="minorHAnsi" w:hAnsiTheme="minorHAnsi" w:cstheme="minorHAnsi"/>
                <w:b/>
                <w:bCs/>
                <w:i/>
                <w:iCs/>
                <w:spacing w:val="25"/>
                <w:sz w:val="19"/>
                <w:szCs w:val="19"/>
              </w:rPr>
              <w:t xml:space="preserve"> </w:t>
            </w:r>
            <w:r w:rsidRPr="008B0298">
              <w:rPr>
                <w:rFonts w:asciiTheme="minorHAnsi" w:hAnsiTheme="minorHAnsi" w:cstheme="minorHAnsi"/>
                <w:i/>
                <w:iCs/>
                <w:sz w:val="19"/>
                <w:szCs w:val="19"/>
              </w:rPr>
              <w:t>40 h</w:t>
            </w:r>
            <w:r w:rsidRPr="008B0298">
              <w:rPr>
                <w:rFonts w:asciiTheme="minorHAnsi" w:hAnsiTheme="minorHAnsi" w:cstheme="minorHAnsi"/>
                <w:i/>
                <w:iCs/>
                <w:spacing w:val="-1"/>
                <w:sz w:val="19"/>
                <w:szCs w:val="19"/>
              </w:rPr>
              <w:t>o</w:t>
            </w:r>
            <w:r w:rsidRPr="008B0298">
              <w:rPr>
                <w:rFonts w:asciiTheme="minorHAnsi" w:hAnsiTheme="minorHAnsi" w:cstheme="minorHAnsi"/>
                <w:i/>
                <w:iCs/>
                <w:sz w:val="19"/>
                <w:szCs w:val="19"/>
              </w:rPr>
              <w:t>urs</w:t>
            </w:r>
          </w:p>
          <w:p w14:paraId="5CA51715" w14:textId="77777777" w:rsidR="00611C4C" w:rsidRPr="008B0298" w:rsidRDefault="00611C4C" w:rsidP="002D31B5">
            <w:pPr>
              <w:pStyle w:val="TableParagraph"/>
              <w:kinsoku w:val="0"/>
              <w:overflowPunct w:val="0"/>
              <w:spacing w:line="228" w:lineRule="exact"/>
              <w:ind w:left="23"/>
              <w:rPr>
                <w:rFonts w:asciiTheme="minorHAnsi" w:hAnsiTheme="minorHAnsi" w:cstheme="minorHAnsi"/>
                <w:sz w:val="19"/>
                <w:szCs w:val="19"/>
              </w:rPr>
            </w:pPr>
            <w:r w:rsidRPr="008B0298">
              <w:rPr>
                <w:rFonts w:asciiTheme="minorHAnsi" w:hAnsiTheme="minorHAnsi" w:cstheme="minorHAnsi"/>
                <w:b/>
                <w:bCs/>
                <w:i/>
                <w:iCs/>
                <w:spacing w:val="-1"/>
                <w:sz w:val="19"/>
                <w:szCs w:val="19"/>
              </w:rPr>
              <w:t>TABE</w:t>
            </w:r>
            <w:r w:rsidRPr="008B0298">
              <w:rPr>
                <w:rFonts w:asciiTheme="minorHAnsi" w:hAnsiTheme="minorHAnsi" w:cstheme="minorHAnsi"/>
                <w:b/>
                <w:bCs/>
                <w:i/>
                <w:iCs/>
                <w:sz w:val="19"/>
                <w:szCs w:val="19"/>
              </w:rPr>
              <w:t>,</w:t>
            </w:r>
            <w:r w:rsidRPr="008B0298">
              <w:rPr>
                <w:rFonts w:asciiTheme="minorHAnsi" w:hAnsiTheme="minorHAnsi" w:cstheme="minorHAnsi"/>
                <w:b/>
                <w:bCs/>
                <w:i/>
                <w:iCs/>
                <w:spacing w:val="-9"/>
                <w:sz w:val="19"/>
                <w:szCs w:val="19"/>
              </w:rPr>
              <w:t xml:space="preserve"> </w:t>
            </w:r>
            <w:r w:rsidRPr="008B0298">
              <w:rPr>
                <w:rFonts w:asciiTheme="minorHAnsi" w:hAnsiTheme="minorHAnsi" w:cstheme="minorHAnsi"/>
                <w:b/>
                <w:bCs/>
                <w:i/>
                <w:iCs/>
                <w:spacing w:val="-1"/>
                <w:sz w:val="19"/>
                <w:szCs w:val="19"/>
              </w:rPr>
              <w:t>AB</w:t>
            </w:r>
            <w:r w:rsidRPr="008B0298">
              <w:rPr>
                <w:rFonts w:asciiTheme="minorHAnsi" w:hAnsiTheme="minorHAnsi" w:cstheme="minorHAnsi"/>
                <w:b/>
                <w:bCs/>
                <w:i/>
                <w:iCs/>
                <w:sz w:val="19"/>
                <w:szCs w:val="19"/>
              </w:rPr>
              <w:t>E</w:t>
            </w:r>
            <w:r w:rsidRPr="008B0298">
              <w:rPr>
                <w:rFonts w:asciiTheme="minorHAnsi" w:hAnsiTheme="minorHAnsi" w:cstheme="minorHAnsi"/>
                <w:b/>
                <w:bCs/>
                <w:i/>
                <w:iCs/>
                <w:spacing w:val="-10"/>
                <w:sz w:val="19"/>
                <w:szCs w:val="19"/>
              </w:rPr>
              <w:t xml:space="preserve"> </w:t>
            </w:r>
            <w:r w:rsidRPr="008B0298">
              <w:rPr>
                <w:rFonts w:asciiTheme="minorHAnsi" w:hAnsiTheme="minorHAnsi" w:cstheme="minorHAnsi"/>
                <w:b/>
                <w:bCs/>
                <w:i/>
                <w:iCs/>
                <w:spacing w:val="-1"/>
                <w:sz w:val="19"/>
                <w:szCs w:val="19"/>
              </w:rPr>
              <w:t>level</w:t>
            </w:r>
            <w:r w:rsidRPr="008B0298">
              <w:rPr>
                <w:rFonts w:asciiTheme="minorHAnsi" w:hAnsiTheme="minorHAnsi" w:cstheme="minorHAnsi"/>
                <w:b/>
                <w:bCs/>
                <w:i/>
                <w:iCs/>
                <w:sz w:val="19"/>
                <w:szCs w:val="19"/>
              </w:rPr>
              <w:t xml:space="preserve">s </w:t>
            </w:r>
            <w:r w:rsidRPr="008B0298">
              <w:rPr>
                <w:rFonts w:asciiTheme="minorHAnsi" w:hAnsiTheme="minorHAnsi" w:cstheme="minorHAnsi"/>
                <w:b/>
                <w:bCs/>
                <w:i/>
                <w:iCs/>
                <w:spacing w:val="-1"/>
                <w:sz w:val="19"/>
                <w:szCs w:val="19"/>
              </w:rPr>
              <w:t>5-6</w:t>
            </w:r>
            <w:r w:rsidRPr="008B0298">
              <w:rPr>
                <w:rFonts w:asciiTheme="minorHAnsi" w:hAnsiTheme="minorHAnsi" w:cstheme="minorHAnsi"/>
                <w:b/>
                <w:bCs/>
                <w:i/>
                <w:iCs/>
                <w:sz w:val="19"/>
                <w:szCs w:val="19"/>
              </w:rPr>
              <w:t xml:space="preserve">, </w:t>
            </w:r>
            <w:r w:rsidRPr="008B0298">
              <w:rPr>
                <w:rFonts w:asciiTheme="minorHAnsi" w:hAnsiTheme="minorHAnsi" w:cstheme="minorHAnsi"/>
                <w:b/>
                <w:bCs/>
                <w:i/>
                <w:iCs/>
                <w:spacing w:val="-1"/>
                <w:sz w:val="19"/>
                <w:szCs w:val="19"/>
              </w:rPr>
              <w:t>3</w:t>
            </w:r>
            <w:r w:rsidRPr="008B0298">
              <w:rPr>
                <w:rFonts w:asciiTheme="minorHAnsi" w:hAnsiTheme="minorHAnsi" w:cstheme="minorHAnsi"/>
                <w:b/>
                <w:bCs/>
                <w:i/>
                <w:iCs/>
                <w:sz w:val="19"/>
                <w:szCs w:val="19"/>
              </w:rPr>
              <w:t>0</w:t>
            </w:r>
            <w:r w:rsidRPr="008B0298">
              <w:rPr>
                <w:rFonts w:asciiTheme="minorHAnsi" w:hAnsiTheme="minorHAnsi" w:cstheme="minorHAnsi"/>
                <w:b/>
                <w:bCs/>
                <w:i/>
                <w:iCs/>
                <w:spacing w:val="-4"/>
                <w:sz w:val="19"/>
                <w:szCs w:val="19"/>
              </w:rPr>
              <w:t xml:space="preserve"> </w:t>
            </w:r>
            <w:r w:rsidRPr="008B0298">
              <w:rPr>
                <w:rFonts w:asciiTheme="minorHAnsi" w:hAnsiTheme="minorHAnsi" w:cstheme="minorHAnsi"/>
                <w:spacing w:val="-2"/>
                <w:sz w:val="19"/>
                <w:szCs w:val="19"/>
              </w:rPr>
              <w:t>ho</w:t>
            </w:r>
            <w:r w:rsidRPr="008B0298">
              <w:rPr>
                <w:rFonts w:asciiTheme="minorHAnsi" w:hAnsiTheme="minorHAnsi" w:cstheme="minorHAnsi"/>
                <w:spacing w:val="-1"/>
                <w:sz w:val="19"/>
                <w:szCs w:val="19"/>
              </w:rPr>
              <w:t>ur</w:t>
            </w:r>
            <w:r w:rsidRPr="008B0298">
              <w:rPr>
                <w:rFonts w:asciiTheme="minorHAnsi" w:hAnsiTheme="minorHAnsi" w:cstheme="minorHAnsi"/>
                <w:sz w:val="19"/>
                <w:szCs w:val="19"/>
              </w:rPr>
              <w:t>s</w:t>
            </w:r>
          </w:p>
          <w:p w14:paraId="480A60AA" w14:textId="77777777" w:rsidR="00611C4C" w:rsidRPr="008B0298" w:rsidRDefault="00611C4C" w:rsidP="002D31B5">
            <w:pPr>
              <w:pStyle w:val="TableParagraph"/>
              <w:kinsoku w:val="0"/>
              <w:overflowPunct w:val="0"/>
              <w:spacing w:line="228" w:lineRule="exact"/>
              <w:rPr>
                <w:rFonts w:asciiTheme="minorHAnsi" w:hAnsiTheme="minorHAnsi" w:cstheme="minorHAnsi"/>
                <w:sz w:val="23"/>
                <w:szCs w:val="23"/>
              </w:rPr>
            </w:pPr>
            <w:r w:rsidRPr="008B0298">
              <w:rPr>
                <w:rFonts w:asciiTheme="minorHAnsi" w:hAnsiTheme="minorHAnsi" w:cstheme="minorHAnsi"/>
                <w:b/>
                <w:bCs/>
                <w:i/>
                <w:iCs/>
                <w:spacing w:val="-1"/>
                <w:sz w:val="19"/>
                <w:szCs w:val="19"/>
              </w:rPr>
              <w:t>TAB</w:t>
            </w:r>
            <w:r w:rsidRPr="008B0298">
              <w:rPr>
                <w:rFonts w:asciiTheme="minorHAnsi" w:hAnsiTheme="minorHAnsi" w:cstheme="minorHAnsi"/>
                <w:b/>
                <w:bCs/>
                <w:i/>
                <w:iCs/>
                <w:sz w:val="19"/>
                <w:szCs w:val="19"/>
              </w:rPr>
              <w:t>E</w:t>
            </w:r>
            <w:r w:rsidRPr="008B0298">
              <w:rPr>
                <w:rFonts w:asciiTheme="minorHAnsi" w:hAnsiTheme="minorHAnsi" w:cstheme="minorHAnsi"/>
                <w:b/>
                <w:bCs/>
                <w:i/>
                <w:iCs/>
                <w:spacing w:val="-14"/>
                <w:sz w:val="19"/>
                <w:szCs w:val="19"/>
              </w:rPr>
              <w:t xml:space="preserve"> </w:t>
            </w:r>
            <w:r w:rsidRPr="008B0298">
              <w:rPr>
                <w:rFonts w:asciiTheme="minorHAnsi" w:hAnsiTheme="minorHAnsi" w:cstheme="minorHAnsi"/>
                <w:b/>
                <w:bCs/>
                <w:i/>
                <w:iCs/>
                <w:spacing w:val="-1"/>
                <w:sz w:val="19"/>
                <w:szCs w:val="19"/>
              </w:rPr>
              <w:t>CLA</w:t>
            </w:r>
            <w:r w:rsidRPr="008B0298">
              <w:rPr>
                <w:rFonts w:asciiTheme="minorHAnsi" w:hAnsiTheme="minorHAnsi" w:cstheme="minorHAnsi"/>
                <w:b/>
                <w:bCs/>
                <w:i/>
                <w:iCs/>
                <w:sz w:val="19"/>
                <w:szCs w:val="19"/>
              </w:rPr>
              <w:t>S</w:t>
            </w:r>
            <w:r w:rsidRPr="008B0298">
              <w:rPr>
                <w:rFonts w:asciiTheme="minorHAnsi" w:hAnsiTheme="minorHAnsi" w:cstheme="minorHAnsi"/>
                <w:b/>
                <w:bCs/>
                <w:i/>
                <w:iCs/>
                <w:spacing w:val="-1"/>
                <w:sz w:val="19"/>
                <w:szCs w:val="19"/>
              </w:rPr>
              <w:t>-</w:t>
            </w:r>
            <w:r w:rsidRPr="008B0298">
              <w:rPr>
                <w:rFonts w:asciiTheme="minorHAnsi" w:hAnsiTheme="minorHAnsi" w:cstheme="minorHAnsi"/>
                <w:b/>
                <w:bCs/>
                <w:i/>
                <w:iCs/>
                <w:sz w:val="19"/>
                <w:szCs w:val="19"/>
              </w:rPr>
              <w:t>E</w:t>
            </w:r>
            <w:r w:rsidRPr="008B0298">
              <w:rPr>
                <w:rFonts w:asciiTheme="minorHAnsi" w:hAnsiTheme="minorHAnsi" w:cstheme="minorHAnsi"/>
                <w:b/>
                <w:bCs/>
                <w:i/>
                <w:iCs/>
                <w:spacing w:val="33"/>
                <w:sz w:val="19"/>
                <w:szCs w:val="19"/>
              </w:rPr>
              <w:t xml:space="preserve"> </w:t>
            </w:r>
            <w:r w:rsidRPr="008B0298">
              <w:rPr>
                <w:rFonts w:asciiTheme="minorHAnsi" w:hAnsiTheme="minorHAnsi" w:cstheme="minorHAnsi"/>
                <w:spacing w:val="-1"/>
                <w:sz w:val="19"/>
                <w:szCs w:val="19"/>
              </w:rPr>
              <w:t>4</w:t>
            </w:r>
            <w:r w:rsidRPr="008B0298">
              <w:rPr>
                <w:rFonts w:asciiTheme="minorHAnsi" w:hAnsiTheme="minorHAnsi" w:cstheme="minorHAnsi"/>
                <w:sz w:val="19"/>
                <w:szCs w:val="19"/>
              </w:rPr>
              <w:t xml:space="preserve">0 </w:t>
            </w:r>
            <w:r w:rsidRPr="008B0298">
              <w:rPr>
                <w:rFonts w:asciiTheme="minorHAnsi" w:hAnsiTheme="minorHAnsi" w:cstheme="minorHAnsi"/>
                <w:spacing w:val="-1"/>
                <w:sz w:val="19"/>
                <w:szCs w:val="19"/>
              </w:rPr>
              <w:t>h</w:t>
            </w:r>
            <w:r>
              <w:rPr>
                <w:rFonts w:asciiTheme="minorHAnsi" w:hAnsiTheme="minorHAnsi" w:cstheme="minorHAnsi"/>
                <w:spacing w:val="-2"/>
                <w:sz w:val="19"/>
                <w:szCs w:val="19"/>
              </w:rPr>
              <w:t>o</w:t>
            </w:r>
            <w:r w:rsidRPr="008B0298">
              <w:rPr>
                <w:rFonts w:asciiTheme="minorHAnsi" w:hAnsiTheme="minorHAnsi" w:cstheme="minorHAnsi"/>
                <w:spacing w:val="-1"/>
                <w:sz w:val="19"/>
                <w:szCs w:val="19"/>
              </w:rPr>
              <w:t>urs</w:t>
            </w:r>
          </w:p>
          <w:p w14:paraId="4473790A" w14:textId="483B9B0F" w:rsidR="00611C4C" w:rsidRPr="008B0298" w:rsidRDefault="00611C4C" w:rsidP="002D31B5">
            <w:pPr>
              <w:pStyle w:val="TableParagraph"/>
              <w:kinsoku w:val="0"/>
              <w:overflowPunct w:val="0"/>
              <w:spacing w:line="239" w:lineRule="exact"/>
              <w:ind w:right="57"/>
              <w:rPr>
                <w:rFonts w:asciiTheme="minorHAnsi" w:hAnsiTheme="minorHAnsi" w:cstheme="minorHAnsi"/>
                <w:sz w:val="23"/>
                <w:szCs w:val="23"/>
              </w:rPr>
            </w:pPr>
          </w:p>
        </w:tc>
        <w:tc>
          <w:tcPr>
            <w:tcW w:w="2341" w:type="dxa"/>
            <w:vMerge/>
            <w:tcBorders>
              <w:left w:val="single" w:sz="5" w:space="0" w:color="000000"/>
              <w:right w:val="single" w:sz="5" w:space="0" w:color="000000"/>
            </w:tcBorders>
          </w:tcPr>
          <w:p w14:paraId="1CF74A81" w14:textId="77777777" w:rsidR="00611C4C" w:rsidRPr="008B0298" w:rsidRDefault="00611C4C" w:rsidP="002D31B5">
            <w:pPr>
              <w:pStyle w:val="TableParagraph"/>
              <w:kinsoku w:val="0"/>
              <w:overflowPunct w:val="0"/>
              <w:spacing w:line="228" w:lineRule="exact"/>
              <w:rPr>
                <w:rFonts w:asciiTheme="minorHAnsi" w:hAnsiTheme="minorHAnsi" w:cstheme="minorHAnsi"/>
                <w:sz w:val="23"/>
                <w:szCs w:val="23"/>
              </w:rPr>
            </w:pPr>
          </w:p>
        </w:tc>
      </w:tr>
      <w:tr w:rsidR="005A1B00" w:rsidRPr="008B0298" w14:paraId="305CFDD1" w14:textId="77777777" w:rsidTr="00611C4C">
        <w:trPr>
          <w:trHeight w:val="1347"/>
        </w:trPr>
        <w:tc>
          <w:tcPr>
            <w:tcW w:w="1080" w:type="dxa"/>
            <w:vMerge/>
            <w:tcBorders>
              <w:left w:val="single" w:sz="5" w:space="0" w:color="000000"/>
              <w:bottom w:val="single" w:sz="5" w:space="0" w:color="000000"/>
              <w:right w:val="single" w:sz="5" w:space="0" w:color="000000"/>
            </w:tcBorders>
          </w:tcPr>
          <w:p w14:paraId="55250D6D" w14:textId="77777777" w:rsidR="005A1B00" w:rsidRPr="008B0298" w:rsidRDefault="005A1B00" w:rsidP="002D31B5">
            <w:pPr>
              <w:pStyle w:val="TableParagraph"/>
              <w:kinsoku w:val="0"/>
              <w:overflowPunct w:val="0"/>
              <w:spacing w:line="239" w:lineRule="exact"/>
              <w:ind w:right="57"/>
              <w:rPr>
                <w:rFonts w:asciiTheme="minorHAnsi" w:hAnsiTheme="minorHAnsi" w:cstheme="minorHAnsi"/>
                <w:sz w:val="23"/>
                <w:szCs w:val="23"/>
              </w:rPr>
            </w:pPr>
          </w:p>
        </w:tc>
        <w:tc>
          <w:tcPr>
            <w:tcW w:w="5942" w:type="dxa"/>
            <w:gridSpan w:val="3"/>
            <w:tcBorders>
              <w:top w:val="single" w:sz="5" w:space="0" w:color="000000"/>
              <w:left w:val="single" w:sz="5" w:space="0" w:color="000000"/>
              <w:bottom w:val="single" w:sz="5" w:space="0" w:color="000000"/>
              <w:right w:val="single" w:sz="5" w:space="0" w:color="000000"/>
            </w:tcBorders>
          </w:tcPr>
          <w:p w14:paraId="2F8C32DE" w14:textId="1C37CACB" w:rsidR="005A1B00" w:rsidRPr="008B0298" w:rsidRDefault="005A1B00">
            <w:pPr>
              <w:pStyle w:val="ListParagraph"/>
              <w:widowControl w:val="0"/>
              <w:numPr>
                <w:ilvl w:val="0"/>
                <w:numId w:val="8"/>
              </w:numPr>
              <w:tabs>
                <w:tab w:val="left" w:pos="458"/>
              </w:tabs>
              <w:kinsoku w:val="0"/>
              <w:overflowPunct w:val="0"/>
              <w:autoSpaceDE w:val="0"/>
              <w:autoSpaceDN w:val="0"/>
              <w:adjustRightInd w:val="0"/>
              <w:spacing w:after="0" w:line="242" w:lineRule="exact"/>
              <w:ind w:left="465" w:right="353" w:hanging="360"/>
              <w:contextualSpacing w:val="0"/>
              <w:rPr>
                <w:rFonts w:cstheme="minorHAnsi"/>
                <w:sz w:val="20"/>
                <w:szCs w:val="20"/>
              </w:rPr>
            </w:pPr>
            <w:r w:rsidRPr="008B0298">
              <w:rPr>
                <w:rFonts w:cstheme="minorHAnsi"/>
                <w:spacing w:val="-3"/>
                <w:sz w:val="20"/>
                <w:szCs w:val="20"/>
              </w:rPr>
              <w:t>I</w:t>
            </w:r>
            <w:r w:rsidRPr="008B0298">
              <w:rPr>
                <w:rFonts w:cstheme="minorHAnsi"/>
                <w:sz w:val="20"/>
                <w:szCs w:val="20"/>
              </w:rPr>
              <w:t>f</w:t>
            </w:r>
            <w:r w:rsidRPr="008B0298">
              <w:rPr>
                <w:rFonts w:cstheme="minorHAnsi"/>
                <w:spacing w:val="1"/>
                <w:sz w:val="20"/>
                <w:szCs w:val="20"/>
              </w:rPr>
              <w:t xml:space="preserve"> </w:t>
            </w:r>
            <w:r w:rsidRPr="008B0298">
              <w:rPr>
                <w:rFonts w:cstheme="minorHAnsi"/>
                <w:spacing w:val="-5"/>
                <w:sz w:val="20"/>
                <w:szCs w:val="20"/>
              </w:rPr>
              <w:t>m</w:t>
            </w:r>
            <w:r w:rsidRPr="008B0298">
              <w:rPr>
                <w:rFonts w:cstheme="minorHAnsi"/>
                <w:spacing w:val="-3"/>
                <w:sz w:val="20"/>
                <w:szCs w:val="20"/>
              </w:rPr>
              <w:t>o</w:t>
            </w:r>
            <w:r w:rsidRPr="008B0298">
              <w:rPr>
                <w:rFonts w:cstheme="minorHAnsi"/>
                <w:spacing w:val="-4"/>
                <w:sz w:val="20"/>
                <w:szCs w:val="20"/>
              </w:rPr>
              <w:t>r</w:t>
            </w:r>
            <w:r w:rsidRPr="008B0298">
              <w:rPr>
                <w:rFonts w:cstheme="minorHAnsi"/>
                <w:sz w:val="20"/>
                <w:szCs w:val="20"/>
              </w:rPr>
              <w:t>e</w:t>
            </w:r>
            <w:r w:rsidRPr="008B0298">
              <w:rPr>
                <w:rFonts w:cstheme="minorHAnsi"/>
                <w:spacing w:val="-3"/>
                <w:sz w:val="20"/>
                <w:szCs w:val="20"/>
              </w:rPr>
              <w:t xml:space="preserve"> </w:t>
            </w:r>
            <w:r w:rsidRPr="008B0298">
              <w:rPr>
                <w:rFonts w:cstheme="minorHAnsi"/>
                <w:spacing w:val="-1"/>
                <w:sz w:val="20"/>
                <w:szCs w:val="20"/>
              </w:rPr>
              <w:t>tha</w:t>
            </w:r>
            <w:r w:rsidRPr="008B0298">
              <w:rPr>
                <w:rFonts w:cstheme="minorHAnsi"/>
                <w:sz w:val="20"/>
                <w:szCs w:val="20"/>
              </w:rPr>
              <w:t>n</w:t>
            </w:r>
            <w:r w:rsidRPr="008B0298">
              <w:rPr>
                <w:rFonts w:cstheme="minorHAnsi"/>
                <w:spacing w:val="-1"/>
                <w:sz w:val="20"/>
                <w:szCs w:val="20"/>
              </w:rPr>
              <w:t xml:space="preserve"> </w:t>
            </w:r>
            <w:r w:rsidRPr="008B0298">
              <w:rPr>
                <w:rFonts w:cstheme="minorHAnsi"/>
                <w:spacing w:val="-2"/>
                <w:sz w:val="20"/>
                <w:szCs w:val="20"/>
              </w:rPr>
              <w:t>o</w:t>
            </w:r>
            <w:r w:rsidRPr="008B0298">
              <w:rPr>
                <w:rFonts w:cstheme="minorHAnsi"/>
                <w:spacing w:val="-1"/>
                <w:sz w:val="20"/>
                <w:szCs w:val="20"/>
              </w:rPr>
              <w:t>n</w:t>
            </w:r>
            <w:r w:rsidRPr="008B0298">
              <w:rPr>
                <w:rFonts w:cstheme="minorHAnsi"/>
                <w:sz w:val="20"/>
                <w:szCs w:val="20"/>
              </w:rPr>
              <w:t xml:space="preserve">e </w:t>
            </w:r>
            <w:r w:rsidRPr="008B0298">
              <w:rPr>
                <w:rFonts w:cstheme="minorHAnsi"/>
                <w:spacing w:val="-3"/>
                <w:sz w:val="20"/>
                <w:szCs w:val="20"/>
              </w:rPr>
              <w:t>skil</w:t>
            </w:r>
            <w:r w:rsidRPr="008B0298">
              <w:rPr>
                <w:rFonts w:cstheme="minorHAnsi"/>
                <w:sz w:val="20"/>
                <w:szCs w:val="20"/>
              </w:rPr>
              <w:t>l</w:t>
            </w:r>
            <w:r w:rsidRPr="008B0298">
              <w:rPr>
                <w:rFonts w:cstheme="minorHAnsi"/>
                <w:spacing w:val="46"/>
                <w:sz w:val="20"/>
                <w:szCs w:val="20"/>
              </w:rPr>
              <w:t xml:space="preserve"> </w:t>
            </w:r>
            <w:r w:rsidRPr="008B0298">
              <w:rPr>
                <w:rFonts w:cstheme="minorHAnsi"/>
                <w:spacing w:val="-3"/>
                <w:sz w:val="20"/>
                <w:szCs w:val="20"/>
              </w:rPr>
              <w:t>are</w:t>
            </w:r>
            <w:r w:rsidRPr="008B0298">
              <w:rPr>
                <w:rFonts w:cstheme="minorHAnsi"/>
                <w:sz w:val="20"/>
                <w:szCs w:val="20"/>
              </w:rPr>
              <w:t>a</w:t>
            </w:r>
            <w:r w:rsidRPr="008B0298">
              <w:rPr>
                <w:rFonts w:cstheme="minorHAnsi"/>
                <w:spacing w:val="-5"/>
                <w:sz w:val="20"/>
                <w:szCs w:val="20"/>
              </w:rPr>
              <w:t xml:space="preserve"> </w:t>
            </w:r>
            <w:r w:rsidRPr="008B0298">
              <w:rPr>
                <w:rFonts w:cstheme="minorHAnsi"/>
                <w:spacing w:val="-3"/>
                <w:sz w:val="20"/>
                <w:szCs w:val="20"/>
              </w:rPr>
              <w:t>w</w:t>
            </w:r>
            <w:r w:rsidRPr="008B0298">
              <w:rPr>
                <w:rFonts w:cstheme="minorHAnsi"/>
                <w:spacing w:val="-1"/>
                <w:sz w:val="20"/>
                <w:szCs w:val="20"/>
              </w:rPr>
              <w:t>a</w:t>
            </w:r>
            <w:r w:rsidRPr="008B0298">
              <w:rPr>
                <w:rFonts w:cstheme="minorHAnsi"/>
                <w:sz w:val="20"/>
                <w:szCs w:val="20"/>
              </w:rPr>
              <w:t>s</w:t>
            </w:r>
            <w:r w:rsidRPr="008B0298">
              <w:rPr>
                <w:rFonts w:cstheme="minorHAnsi"/>
                <w:spacing w:val="50"/>
                <w:sz w:val="20"/>
                <w:szCs w:val="20"/>
              </w:rPr>
              <w:t xml:space="preserve"> </w:t>
            </w:r>
            <w:r w:rsidRPr="00611C4C">
              <w:rPr>
                <w:rFonts w:cstheme="minorHAnsi"/>
                <w:i/>
                <w:iCs/>
                <w:spacing w:val="-3"/>
                <w:sz w:val="20"/>
                <w:szCs w:val="20"/>
              </w:rPr>
              <w:t>assesse</w:t>
            </w:r>
            <w:r w:rsidRPr="00611C4C">
              <w:rPr>
                <w:rFonts w:cstheme="minorHAnsi"/>
                <w:i/>
                <w:iCs/>
                <w:sz w:val="20"/>
                <w:szCs w:val="20"/>
              </w:rPr>
              <w:t>d</w:t>
            </w:r>
            <w:r w:rsidRPr="008B0298">
              <w:rPr>
                <w:rFonts w:cstheme="minorHAnsi"/>
                <w:spacing w:val="49"/>
                <w:sz w:val="20"/>
                <w:szCs w:val="20"/>
              </w:rPr>
              <w:t xml:space="preserve"> </w:t>
            </w:r>
            <w:r w:rsidRPr="008B0298">
              <w:rPr>
                <w:rFonts w:cstheme="minorHAnsi"/>
                <w:spacing w:val="-1"/>
                <w:sz w:val="20"/>
                <w:szCs w:val="20"/>
              </w:rPr>
              <w:t>du</w:t>
            </w:r>
            <w:r w:rsidRPr="008B0298">
              <w:rPr>
                <w:rFonts w:cstheme="minorHAnsi"/>
                <w:spacing w:val="-2"/>
                <w:sz w:val="20"/>
                <w:szCs w:val="20"/>
              </w:rPr>
              <w:t>r</w:t>
            </w:r>
            <w:r w:rsidRPr="008B0298">
              <w:rPr>
                <w:rFonts w:cstheme="minorHAnsi"/>
                <w:spacing w:val="-1"/>
                <w:sz w:val="20"/>
                <w:szCs w:val="20"/>
              </w:rPr>
              <w:t>in</w:t>
            </w:r>
            <w:r w:rsidRPr="008B0298">
              <w:rPr>
                <w:rFonts w:cstheme="minorHAnsi"/>
                <w:sz w:val="20"/>
                <w:szCs w:val="20"/>
              </w:rPr>
              <w:t>g</w:t>
            </w:r>
            <w:r w:rsidRPr="008B0298">
              <w:rPr>
                <w:rFonts w:cstheme="minorHAnsi"/>
                <w:spacing w:val="50"/>
                <w:sz w:val="20"/>
                <w:szCs w:val="20"/>
              </w:rPr>
              <w:t xml:space="preserve"> </w:t>
            </w:r>
            <w:r w:rsidRPr="008B0298">
              <w:rPr>
                <w:rFonts w:cstheme="minorHAnsi"/>
                <w:spacing w:val="-3"/>
                <w:sz w:val="20"/>
                <w:szCs w:val="20"/>
              </w:rPr>
              <w:t>entr</w:t>
            </w:r>
            <w:r w:rsidRPr="008B0298">
              <w:rPr>
                <w:rFonts w:cstheme="minorHAnsi"/>
                <w:sz w:val="20"/>
                <w:szCs w:val="20"/>
              </w:rPr>
              <w:t>y</w:t>
            </w:r>
            <w:r w:rsidRPr="008B0298">
              <w:rPr>
                <w:rFonts w:cstheme="minorHAnsi"/>
                <w:spacing w:val="44"/>
                <w:sz w:val="20"/>
                <w:szCs w:val="20"/>
              </w:rPr>
              <w:t xml:space="preserve"> </w:t>
            </w:r>
            <w:r w:rsidRPr="008B0298">
              <w:rPr>
                <w:rFonts w:cstheme="minorHAnsi"/>
                <w:sz w:val="20"/>
                <w:szCs w:val="20"/>
              </w:rPr>
              <w:t>p</w:t>
            </w:r>
            <w:r w:rsidRPr="008B0298">
              <w:rPr>
                <w:rFonts w:cstheme="minorHAnsi"/>
                <w:spacing w:val="-1"/>
                <w:sz w:val="20"/>
                <w:szCs w:val="20"/>
              </w:rPr>
              <w:t>r</w:t>
            </w:r>
            <w:r w:rsidRPr="008B0298">
              <w:rPr>
                <w:rFonts w:cstheme="minorHAnsi"/>
                <w:sz w:val="20"/>
                <w:szCs w:val="20"/>
              </w:rPr>
              <w:t xml:space="preserve">e- </w:t>
            </w:r>
            <w:r w:rsidRPr="008B0298">
              <w:rPr>
                <w:rFonts w:cstheme="minorHAnsi"/>
                <w:spacing w:val="-1"/>
                <w:sz w:val="20"/>
                <w:szCs w:val="20"/>
              </w:rPr>
              <w:t>te</w:t>
            </w:r>
            <w:r w:rsidRPr="008B0298">
              <w:rPr>
                <w:rFonts w:cstheme="minorHAnsi"/>
                <w:spacing w:val="-2"/>
                <w:sz w:val="20"/>
                <w:szCs w:val="20"/>
              </w:rPr>
              <w:t>s</w:t>
            </w:r>
            <w:r w:rsidRPr="008B0298">
              <w:rPr>
                <w:rFonts w:cstheme="minorHAnsi"/>
                <w:spacing w:val="-1"/>
                <w:sz w:val="20"/>
                <w:szCs w:val="20"/>
              </w:rPr>
              <w:t>ting</w:t>
            </w:r>
            <w:r w:rsidRPr="008B0298">
              <w:rPr>
                <w:rFonts w:cstheme="minorHAnsi"/>
                <w:sz w:val="20"/>
                <w:szCs w:val="20"/>
              </w:rPr>
              <w:t>,</w:t>
            </w:r>
            <w:r w:rsidRPr="008B0298">
              <w:rPr>
                <w:rFonts w:cstheme="minorHAnsi"/>
                <w:spacing w:val="-5"/>
                <w:sz w:val="20"/>
                <w:szCs w:val="20"/>
              </w:rPr>
              <w:t xml:space="preserve"> </w:t>
            </w:r>
            <w:r w:rsidRPr="008B0298">
              <w:rPr>
                <w:rFonts w:cstheme="minorHAnsi"/>
                <w:sz w:val="20"/>
                <w:szCs w:val="20"/>
              </w:rPr>
              <w:t>a</w:t>
            </w:r>
            <w:r w:rsidRPr="008B0298">
              <w:rPr>
                <w:rFonts w:cstheme="minorHAnsi"/>
                <w:spacing w:val="-7"/>
                <w:sz w:val="20"/>
                <w:szCs w:val="20"/>
              </w:rPr>
              <w:t xml:space="preserve"> </w:t>
            </w:r>
            <w:r w:rsidRPr="008B0298">
              <w:rPr>
                <w:rFonts w:cstheme="minorHAnsi"/>
                <w:spacing w:val="-4"/>
                <w:sz w:val="20"/>
                <w:szCs w:val="20"/>
              </w:rPr>
              <w:t>Measurabl</w:t>
            </w:r>
            <w:r w:rsidRPr="008B0298">
              <w:rPr>
                <w:rFonts w:cstheme="minorHAnsi"/>
                <w:sz w:val="20"/>
                <w:szCs w:val="20"/>
              </w:rPr>
              <w:t>e</w:t>
            </w:r>
            <w:r w:rsidRPr="008B0298">
              <w:rPr>
                <w:rFonts w:cstheme="minorHAnsi"/>
                <w:spacing w:val="-7"/>
                <w:sz w:val="20"/>
                <w:szCs w:val="20"/>
              </w:rPr>
              <w:t xml:space="preserve"> </w:t>
            </w:r>
            <w:r w:rsidRPr="008B0298">
              <w:rPr>
                <w:rFonts w:cstheme="minorHAnsi"/>
                <w:spacing w:val="-4"/>
                <w:sz w:val="20"/>
                <w:szCs w:val="20"/>
              </w:rPr>
              <w:t>Skil</w:t>
            </w:r>
            <w:r w:rsidRPr="008B0298">
              <w:rPr>
                <w:rFonts w:cstheme="minorHAnsi"/>
                <w:spacing w:val="-2"/>
                <w:sz w:val="20"/>
                <w:szCs w:val="20"/>
              </w:rPr>
              <w:t>l</w:t>
            </w:r>
            <w:r w:rsidRPr="008B0298">
              <w:rPr>
                <w:rFonts w:cstheme="minorHAnsi"/>
                <w:sz w:val="20"/>
                <w:szCs w:val="20"/>
              </w:rPr>
              <w:t>s</w:t>
            </w:r>
            <w:r w:rsidRPr="008B0298">
              <w:rPr>
                <w:rFonts w:cstheme="minorHAnsi"/>
                <w:spacing w:val="-7"/>
                <w:sz w:val="20"/>
                <w:szCs w:val="20"/>
              </w:rPr>
              <w:t xml:space="preserve"> </w:t>
            </w:r>
            <w:r w:rsidRPr="008B0298">
              <w:rPr>
                <w:rFonts w:cstheme="minorHAnsi"/>
                <w:spacing w:val="-4"/>
                <w:sz w:val="20"/>
                <w:szCs w:val="20"/>
              </w:rPr>
              <w:t>Gai</w:t>
            </w:r>
            <w:r w:rsidRPr="008B0298">
              <w:rPr>
                <w:rFonts w:cstheme="minorHAnsi"/>
                <w:sz w:val="20"/>
                <w:szCs w:val="20"/>
              </w:rPr>
              <w:t>n</w:t>
            </w:r>
            <w:r w:rsidRPr="008B0298">
              <w:rPr>
                <w:rFonts w:cstheme="minorHAnsi"/>
                <w:spacing w:val="-5"/>
                <w:sz w:val="20"/>
                <w:szCs w:val="20"/>
              </w:rPr>
              <w:t xml:space="preserve"> m</w:t>
            </w:r>
            <w:r w:rsidRPr="008B0298">
              <w:rPr>
                <w:rFonts w:cstheme="minorHAnsi"/>
                <w:spacing w:val="-2"/>
                <w:sz w:val="20"/>
                <w:szCs w:val="20"/>
              </w:rPr>
              <w:t>a</w:t>
            </w:r>
            <w:r w:rsidRPr="008B0298">
              <w:rPr>
                <w:rFonts w:cstheme="minorHAnsi"/>
                <w:sz w:val="20"/>
                <w:szCs w:val="20"/>
              </w:rPr>
              <w:t>y</w:t>
            </w:r>
            <w:r w:rsidRPr="008B0298">
              <w:rPr>
                <w:rFonts w:cstheme="minorHAnsi"/>
                <w:spacing w:val="-8"/>
                <w:sz w:val="20"/>
                <w:szCs w:val="20"/>
              </w:rPr>
              <w:t xml:space="preserve"> </w:t>
            </w:r>
            <w:r w:rsidRPr="008B0298">
              <w:rPr>
                <w:rFonts w:cstheme="minorHAnsi"/>
                <w:spacing w:val="-2"/>
                <w:sz w:val="20"/>
                <w:szCs w:val="20"/>
              </w:rPr>
              <w:t>b</w:t>
            </w:r>
            <w:r w:rsidRPr="008B0298">
              <w:rPr>
                <w:rFonts w:cstheme="minorHAnsi"/>
                <w:sz w:val="20"/>
                <w:szCs w:val="20"/>
              </w:rPr>
              <w:t>e</w:t>
            </w:r>
            <w:r w:rsidRPr="008B0298">
              <w:rPr>
                <w:rFonts w:cstheme="minorHAnsi"/>
                <w:spacing w:val="-7"/>
                <w:sz w:val="20"/>
                <w:szCs w:val="20"/>
              </w:rPr>
              <w:t xml:space="preserve"> </w:t>
            </w:r>
            <w:r w:rsidRPr="008B0298">
              <w:rPr>
                <w:rFonts w:cstheme="minorHAnsi"/>
                <w:spacing w:val="-5"/>
                <w:sz w:val="20"/>
                <w:szCs w:val="20"/>
              </w:rPr>
              <w:t>m</w:t>
            </w:r>
            <w:r w:rsidRPr="008B0298">
              <w:rPr>
                <w:rFonts w:cstheme="minorHAnsi"/>
                <w:spacing w:val="-2"/>
                <w:sz w:val="20"/>
                <w:szCs w:val="20"/>
              </w:rPr>
              <w:t>ea</w:t>
            </w:r>
            <w:r w:rsidRPr="008B0298">
              <w:rPr>
                <w:rFonts w:cstheme="minorHAnsi"/>
                <w:spacing w:val="-4"/>
                <w:sz w:val="20"/>
                <w:szCs w:val="20"/>
              </w:rPr>
              <w:t>sure</w:t>
            </w:r>
            <w:r w:rsidRPr="008B0298">
              <w:rPr>
                <w:rFonts w:cstheme="minorHAnsi"/>
                <w:sz w:val="20"/>
                <w:szCs w:val="20"/>
              </w:rPr>
              <w:t>d</w:t>
            </w:r>
            <w:r w:rsidRPr="008B0298">
              <w:rPr>
                <w:rFonts w:cstheme="minorHAnsi"/>
                <w:spacing w:val="-7"/>
                <w:sz w:val="20"/>
                <w:szCs w:val="20"/>
              </w:rPr>
              <w:t xml:space="preserve"> </w:t>
            </w:r>
            <w:r w:rsidRPr="008B0298">
              <w:rPr>
                <w:rFonts w:cstheme="minorHAnsi"/>
                <w:spacing w:val="-4"/>
                <w:sz w:val="20"/>
                <w:szCs w:val="20"/>
              </w:rPr>
              <w:t>wit</w:t>
            </w:r>
            <w:r w:rsidRPr="008B0298">
              <w:rPr>
                <w:rFonts w:cstheme="minorHAnsi"/>
                <w:sz w:val="20"/>
                <w:szCs w:val="20"/>
              </w:rPr>
              <w:t>h</w:t>
            </w:r>
            <w:r w:rsidRPr="008B0298">
              <w:rPr>
                <w:rFonts w:cstheme="minorHAnsi"/>
                <w:spacing w:val="-5"/>
                <w:sz w:val="20"/>
                <w:szCs w:val="20"/>
              </w:rPr>
              <w:t xml:space="preserve"> </w:t>
            </w:r>
            <w:r w:rsidRPr="008B0298">
              <w:rPr>
                <w:rFonts w:cstheme="minorHAnsi"/>
                <w:sz w:val="20"/>
                <w:szCs w:val="20"/>
              </w:rPr>
              <w:t>a</w:t>
            </w:r>
            <w:r w:rsidRPr="008B0298">
              <w:rPr>
                <w:rFonts w:cstheme="minorHAnsi"/>
                <w:spacing w:val="-7"/>
                <w:sz w:val="20"/>
                <w:szCs w:val="20"/>
              </w:rPr>
              <w:t xml:space="preserve"> </w:t>
            </w:r>
            <w:r w:rsidR="00775F55" w:rsidRPr="008B0298">
              <w:rPr>
                <w:rFonts w:cstheme="minorHAnsi"/>
                <w:spacing w:val="-4"/>
                <w:sz w:val="20"/>
                <w:szCs w:val="20"/>
              </w:rPr>
              <w:t>post</w:t>
            </w:r>
            <w:r w:rsidR="00775F55">
              <w:rPr>
                <w:rFonts w:cstheme="minorHAnsi"/>
                <w:spacing w:val="-4"/>
                <w:sz w:val="20"/>
                <w:szCs w:val="20"/>
              </w:rPr>
              <w:t>-</w:t>
            </w:r>
            <w:r w:rsidR="00775F55" w:rsidRPr="008B0298">
              <w:rPr>
                <w:rFonts w:cstheme="minorHAnsi"/>
                <w:spacing w:val="-4"/>
                <w:sz w:val="20"/>
                <w:szCs w:val="20"/>
              </w:rPr>
              <w:t>test</w:t>
            </w:r>
            <w:r w:rsidRPr="008B0298">
              <w:rPr>
                <w:rFonts w:cstheme="minorHAnsi"/>
                <w:spacing w:val="-7"/>
                <w:sz w:val="20"/>
                <w:szCs w:val="20"/>
              </w:rPr>
              <w:t xml:space="preserve"> </w:t>
            </w:r>
            <w:r w:rsidRPr="008B0298">
              <w:rPr>
                <w:rFonts w:cstheme="minorHAnsi"/>
                <w:spacing w:val="-4"/>
                <w:sz w:val="20"/>
                <w:szCs w:val="20"/>
              </w:rPr>
              <w:t>i</w:t>
            </w:r>
            <w:r w:rsidRPr="008B0298">
              <w:rPr>
                <w:rFonts w:cstheme="minorHAnsi"/>
                <w:sz w:val="20"/>
                <w:szCs w:val="20"/>
              </w:rPr>
              <w:t>n</w:t>
            </w:r>
            <w:r w:rsidRPr="008B0298">
              <w:rPr>
                <w:rFonts w:cstheme="minorHAnsi"/>
                <w:spacing w:val="-6"/>
                <w:sz w:val="20"/>
                <w:szCs w:val="20"/>
              </w:rPr>
              <w:t xml:space="preserve"> </w:t>
            </w:r>
            <w:r w:rsidRPr="008B0298">
              <w:rPr>
                <w:rFonts w:cstheme="minorHAnsi"/>
                <w:spacing w:val="-4"/>
                <w:sz w:val="20"/>
                <w:szCs w:val="20"/>
              </w:rPr>
              <w:t>a</w:t>
            </w:r>
            <w:r w:rsidRPr="008B0298">
              <w:rPr>
                <w:rFonts w:cstheme="minorHAnsi"/>
                <w:spacing w:val="-2"/>
                <w:sz w:val="20"/>
                <w:szCs w:val="20"/>
              </w:rPr>
              <w:t>n</w:t>
            </w:r>
            <w:r w:rsidRPr="008B0298">
              <w:rPr>
                <w:rFonts w:cstheme="minorHAnsi"/>
                <w:sz w:val="20"/>
                <w:szCs w:val="20"/>
              </w:rPr>
              <w:t>y</w:t>
            </w:r>
            <w:r w:rsidRPr="008B0298">
              <w:rPr>
                <w:rFonts w:cstheme="minorHAnsi"/>
                <w:spacing w:val="-7"/>
                <w:sz w:val="20"/>
                <w:szCs w:val="20"/>
              </w:rPr>
              <w:t xml:space="preserve"> </w:t>
            </w:r>
            <w:r w:rsidRPr="008B0298">
              <w:rPr>
                <w:rFonts w:cstheme="minorHAnsi"/>
                <w:spacing w:val="-4"/>
                <w:sz w:val="20"/>
                <w:szCs w:val="20"/>
              </w:rPr>
              <w:t>sub</w:t>
            </w:r>
            <w:r w:rsidRPr="008B0298">
              <w:rPr>
                <w:rFonts w:cstheme="minorHAnsi"/>
                <w:spacing w:val="-2"/>
                <w:sz w:val="20"/>
                <w:szCs w:val="20"/>
              </w:rPr>
              <w:t>j</w:t>
            </w:r>
            <w:r w:rsidRPr="008B0298">
              <w:rPr>
                <w:rFonts w:cstheme="minorHAnsi"/>
                <w:spacing w:val="-4"/>
                <w:sz w:val="20"/>
                <w:szCs w:val="20"/>
              </w:rPr>
              <w:t>ec</w:t>
            </w:r>
            <w:r w:rsidRPr="008B0298">
              <w:rPr>
                <w:rFonts w:cstheme="minorHAnsi"/>
                <w:sz w:val="20"/>
                <w:szCs w:val="20"/>
              </w:rPr>
              <w:t>t</w:t>
            </w:r>
            <w:r w:rsidRPr="008B0298">
              <w:rPr>
                <w:rFonts w:cstheme="minorHAnsi"/>
                <w:spacing w:val="-7"/>
                <w:sz w:val="20"/>
                <w:szCs w:val="20"/>
              </w:rPr>
              <w:t xml:space="preserve"> </w:t>
            </w:r>
            <w:r w:rsidRPr="008B0298">
              <w:rPr>
                <w:rFonts w:cstheme="minorHAnsi"/>
                <w:spacing w:val="-2"/>
                <w:sz w:val="20"/>
                <w:szCs w:val="20"/>
              </w:rPr>
              <w:t>a</w:t>
            </w:r>
            <w:r w:rsidRPr="008B0298">
              <w:rPr>
                <w:rFonts w:cstheme="minorHAnsi"/>
                <w:spacing w:val="-4"/>
                <w:sz w:val="20"/>
                <w:szCs w:val="20"/>
              </w:rPr>
              <w:t>re</w:t>
            </w:r>
            <w:r w:rsidRPr="008B0298">
              <w:rPr>
                <w:rFonts w:cstheme="minorHAnsi"/>
                <w:sz w:val="20"/>
                <w:szCs w:val="20"/>
              </w:rPr>
              <w:t>a</w:t>
            </w:r>
            <w:r w:rsidRPr="008B0298">
              <w:rPr>
                <w:rFonts w:cstheme="minorHAnsi"/>
                <w:spacing w:val="-7"/>
                <w:sz w:val="20"/>
                <w:szCs w:val="20"/>
              </w:rPr>
              <w:t xml:space="preserve"> </w:t>
            </w:r>
            <w:r w:rsidRPr="008B0298">
              <w:rPr>
                <w:rFonts w:cstheme="minorHAnsi"/>
                <w:spacing w:val="-4"/>
                <w:sz w:val="20"/>
                <w:szCs w:val="20"/>
              </w:rPr>
              <w:t>i</w:t>
            </w:r>
            <w:r w:rsidRPr="008B0298">
              <w:rPr>
                <w:rFonts w:cstheme="minorHAnsi"/>
                <w:sz w:val="20"/>
                <w:szCs w:val="20"/>
              </w:rPr>
              <w:t>n</w:t>
            </w:r>
            <w:r w:rsidRPr="008B0298">
              <w:rPr>
                <w:rFonts w:cstheme="minorHAnsi"/>
                <w:spacing w:val="-6"/>
                <w:sz w:val="20"/>
                <w:szCs w:val="20"/>
              </w:rPr>
              <w:t xml:space="preserve"> </w:t>
            </w:r>
            <w:r w:rsidRPr="008B0298">
              <w:rPr>
                <w:rFonts w:cstheme="minorHAnsi"/>
                <w:spacing w:val="-4"/>
                <w:sz w:val="20"/>
                <w:szCs w:val="20"/>
              </w:rPr>
              <w:t>wh</w:t>
            </w:r>
            <w:r w:rsidRPr="008B0298">
              <w:rPr>
                <w:rFonts w:cstheme="minorHAnsi"/>
                <w:spacing w:val="-2"/>
                <w:sz w:val="20"/>
                <w:szCs w:val="20"/>
              </w:rPr>
              <w:t>i</w:t>
            </w:r>
            <w:r w:rsidRPr="008B0298">
              <w:rPr>
                <w:rFonts w:cstheme="minorHAnsi"/>
                <w:spacing w:val="-4"/>
                <w:sz w:val="20"/>
                <w:szCs w:val="20"/>
              </w:rPr>
              <w:t>c</w:t>
            </w:r>
            <w:r w:rsidRPr="008B0298">
              <w:rPr>
                <w:rFonts w:cstheme="minorHAnsi"/>
                <w:sz w:val="20"/>
                <w:szCs w:val="20"/>
              </w:rPr>
              <w:t>h</w:t>
            </w:r>
            <w:r w:rsidRPr="008B0298">
              <w:rPr>
                <w:rFonts w:cstheme="minorHAnsi"/>
                <w:spacing w:val="-7"/>
                <w:sz w:val="20"/>
                <w:szCs w:val="20"/>
              </w:rPr>
              <w:t xml:space="preserve"> </w:t>
            </w:r>
            <w:r w:rsidRPr="008B0298">
              <w:rPr>
                <w:rFonts w:cstheme="minorHAnsi"/>
                <w:sz w:val="20"/>
                <w:szCs w:val="20"/>
              </w:rPr>
              <w:t>a</w:t>
            </w:r>
            <w:r w:rsidRPr="008B0298">
              <w:rPr>
                <w:rFonts w:cstheme="minorHAnsi"/>
                <w:spacing w:val="-7"/>
                <w:sz w:val="20"/>
                <w:szCs w:val="20"/>
              </w:rPr>
              <w:t xml:space="preserve"> </w:t>
            </w:r>
            <w:r w:rsidRPr="008B0298">
              <w:rPr>
                <w:rFonts w:cstheme="minorHAnsi"/>
                <w:spacing w:val="-4"/>
                <w:sz w:val="20"/>
                <w:szCs w:val="20"/>
              </w:rPr>
              <w:t>p</w:t>
            </w:r>
            <w:r w:rsidRPr="008B0298">
              <w:rPr>
                <w:rFonts w:cstheme="minorHAnsi"/>
                <w:spacing w:val="-2"/>
                <w:sz w:val="20"/>
                <w:szCs w:val="20"/>
              </w:rPr>
              <w:t>a</w:t>
            </w:r>
            <w:r w:rsidRPr="008B0298">
              <w:rPr>
                <w:rFonts w:cstheme="minorHAnsi"/>
                <w:spacing w:val="-4"/>
                <w:sz w:val="20"/>
                <w:szCs w:val="20"/>
              </w:rPr>
              <w:t>rticipa</w:t>
            </w:r>
            <w:r w:rsidRPr="008B0298">
              <w:rPr>
                <w:rFonts w:cstheme="minorHAnsi"/>
                <w:spacing w:val="-2"/>
                <w:sz w:val="20"/>
                <w:szCs w:val="20"/>
              </w:rPr>
              <w:t>n</w:t>
            </w:r>
            <w:r w:rsidRPr="008B0298">
              <w:rPr>
                <w:rFonts w:cstheme="minorHAnsi"/>
                <w:sz w:val="20"/>
                <w:szCs w:val="20"/>
              </w:rPr>
              <w:t>t</w:t>
            </w:r>
            <w:r w:rsidRPr="008B0298">
              <w:rPr>
                <w:rFonts w:cstheme="minorHAnsi"/>
                <w:spacing w:val="-7"/>
                <w:sz w:val="20"/>
                <w:szCs w:val="20"/>
              </w:rPr>
              <w:t xml:space="preserve"> </w:t>
            </w:r>
            <w:r w:rsidRPr="008B0298">
              <w:rPr>
                <w:rFonts w:cstheme="minorHAnsi"/>
                <w:spacing w:val="-4"/>
                <w:sz w:val="20"/>
                <w:szCs w:val="20"/>
              </w:rPr>
              <w:t>w</w:t>
            </w:r>
            <w:r w:rsidRPr="008B0298">
              <w:rPr>
                <w:rFonts w:cstheme="minorHAnsi"/>
                <w:spacing w:val="-2"/>
                <w:sz w:val="20"/>
                <w:szCs w:val="20"/>
              </w:rPr>
              <w:t>a</w:t>
            </w:r>
            <w:r w:rsidRPr="008B0298">
              <w:rPr>
                <w:rFonts w:cstheme="minorHAnsi"/>
                <w:sz w:val="20"/>
                <w:szCs w:val="20"/>
              </w:rPr>
              <w:t>s</w:t>
            </w:r>
            <w:r w:rsidRPr="008B0298">
              <w:rPr>
                <w:rFonts w:cstheme="minorHAnsi"/>
                <w:spacing w:val="-7"/>
                <w:sz w:val="20"/>
                <w:szCs w:val="20"/>
              </w:rPr>
              <w:t xml:space="preserve"> </w:t>
            </w:r>
            <w:r w:rsidRPr="008B0298">
              <w:rPr>
                <w:rFonts w:cstheme="minorHAnsi"/>
                <w:spacing w:val="-2"/>
                <w:sz w:val="20"/>
                <w:szCs w:val="20"/>
              </w:rPr>
              <w:t>p</w:t>
            </w:r>
            <w:r w:rsidRPr="008B0298">
              <w:rPr>
                <w:rFonts w:cstheme="minorHAnsi"/>
                <w:spacing w:val="-4"/>
                <w:sz w:val="20"/>
                <w:szCs w:val="20"/>
              </w:rPr>
              <w:t>r</w:t>
            </w:r>
            <w:r w:rsidRPr="008B0298">
              <w:rPr>
                <w:rFonts w:cstheme="minorHAnsi"/>
                <w:spacing w:val="-2"/>
                <w:sz w:val="20"/>
                <w:szCs w:val="20"/>
              </w:rPr>
              <w:t>e</w:t>
            </w:r>
            <w:r w:rsidRPr="008B0298">
              <w:rPr>
                <w:rFonts w:cstheme="minorHAnsi"/>
                <w:spacing w:val="-4"/>
                <w:sz w:val="20"/>
                <w:szCs w:val="20"/>
              </w:rPr>
              <w:t>-t</w:t>
            </w:r>
            <w:r w:rsidRPr="008B0298">
              <w:rPr>
                <w:rFonts w:cstheme="minorHAnsi"/>
                <w:spacing w:val="-2"/>
                <w:sz w:val="20"/>
                <w:szCs w:val="20"/>
              </w:rPr>
              <w:t>e</w:t>
            </w:r>
            <w:r w:rsidRPr="008B0298">
              <w:rPr>
                <w:rFonts w:cstheme="minorHAnsi"/>
                <w:spacing w:val="-4"/>
                <w:sz w:val="20"/>
                <w:szCs w:val="20"/>
              </w:rPr>
              <w:t>st</w:t>
            </w:r>
            <w:r w:rsidRPr="008B0298">
              <w:rPr>
                <w:rFonts w:cstheme="minorHAnsi"/>
                <w:spacing w:val="-2"/>
                <w:sz w:val="20"/>
                <w:szCs w:val="20"/>
              </w:rPr>
              <w:t>e</w:t>
            </w:r>
            <w:r w:rsidRPr="008B0298">
              <w:rPr>
                <w:rFonts w:cstheme="minorHAnsi"/>
                <w:spacing w:val="-3"/>
                <w:sz w:val="20"/>
                <w:szCs w:val="20"/>
              </w:rPr>
              <w:t>d</w:t>
            </w:r>
            <w:r w:rsidRPr="008B0298">
              <w:rPr>
                <w:rFonts w:cstheme="minorHAnsi"/>
                <w:sz w:val="20"/>
                <w:szCs w:val="20"/>
              </w:rPr>
              <w:t>.</w:t>
            </w:r>
          </w:p>
          <w:p w14:paraId="30882A98" w14:textId="77777777" w:rsidR="005A1B00" w:rsidRPr="008B0298" w:rsidRDefault="005A1B00" w:rsidP="005A1B00">
            <w:pPr>
              <w:rPr>
                <w:rFonts w:cstheme="minorHAnsi"/>
              </w:rPr>
            </w:pPr>
          </w:p>
          <w:p w14:paraId="759659E3" w14:textId="1E07F2E4" w:rsidR="005A1B00" w:rsidRPr="008B0298" w:rsidRDefault="005A1B00" w:rsidP="005A1B00">
            <w:pPr>
              <w:rPr>
                <w:rFonts w:cstheme="minorHAnsi"/>
                <w:sz w:val="20"/>
                <w:szCs w:val="20"/>
              </w:rPr>
            </w:pPr>
          </w:p>
        </w:tc>
        <w:tc>
          <w:tcPr>
            <w:tcW w:w="2341" w:type="dxa"/>
            <w:vMerge/>
            <w:tcBorders>
              <w:left w:val="single" w:sz="5" w:space="0" w:color="000000"/>
              <w:bottom w:val="single" w:sz="5" w:space="0" w:color="000000"/>
              <w:right w:val="single" w:sz="5" w:space="0" w:color="000000"/>
            </w:tcBorders>
          </w:tcPr>
          <w:p w14:paraId="24035EEA" w14:textId="77777777" w:rsidR="005A1B00" w:rsidRPr="008B0298" w:rsidRDefault="005A1B00" w:rsidP="002D31B5">
            <w:pPr>
              <w:pStyle w:val="TableParagraph"/>
              <w:kinsoku w:val="0"/>
              <w:overflowPunct w:val="0"/>
              <w:spacing w:line="237" w:lineRule="exact"/>
              <w:ind w:left="465"/>
              <w:rPr>
                <w:rFonts w:asciiTheme="minorHAnsi" w:hAnsiTheme="minorHAnsi" w:cstheme="minorHAnsi"/>
                <w:sz w:val="23"/>
                <w:szCs w:val="23"/>
              </w:rPr>
            </w:pPr>
          </w:p>
        </w:tc>
      </w:tr>
    </w:tbl>
    <w:p w14:paraId="7A820759" w14:textId="77777777" w:rsidR="00CB35C8" w:rsidRPr="008B0298" w:rsidRDefault="00CB35C8" w:rsidP="00CB35C8">
      <w:pPr>
        <w:rPr>
          <w:rFonts w:cstheme="minorHAnsi"/>
          <w:sz w:val="21"/>
          <w:szCs w:val="21"/>
        </w:rPr>
      </w:pPr>
    </w:p>
    <w:p w14:paraId="4E4559C4" w14:textId="07F65DAD" w:rsidR="005A1B00" w:rsidRPr="005A1B00" w:rsidRDefault="005A1B00" w:rsidP="005A1B00">
      <w:r>
        <w:rPr>
          <w:sz w:val="21"/>
          <w:szCs w:val="21"/>
        </w:rPr>
        <w:t xml:space="preserve">Note: </w:t>
      </w:r>
      <w:r w:rsidRPr="005A1B00">
        <w:rPr>
          <w:rFonts w:cs="Arial"/>
          <w:color w:val="222222"/>
          <w:sz w:val="20"/>
          <w:szCs w:val="20"/>
        </w:rPr>
        <w:t>Programs should schedule post-testing when a student has progressed sufficiently to show progress. While the policy allows testing at 40 hours, continuously testing at exactly 40 hours can lead to test fatigue</w:t>
      </w:r>
      <w:r w:rsidRPr="005A1B00">
        <w:rPr>
          <w:rFonts w:cs="Arial"/>
          <w:color w:val="222222"/>
        </w:rPr>
        <w:t>.</w:t>
      </w:r>
    </w:p>
    <w:p w14:paraId="6960EC06" w14:textId="55919456" w:rsidR="00CB35C8" w:rsidRPr="00F37ADA" w:rsidRDefault="00CB35C8" w:rsidP="00CB35C8">
      <w:pPr>
        <w:rPr>
          <w:sz w:val="21"/>
          <w:szCs w:val="21"/>
        </w:rPr>
      </w:pPr>
    </w:p>
    <w:p w14:paraId="2131F18E" w14:textId="44CF3C7B" w:rsidR="00A2678E" w:rsidRPr="00F37ADA" w:rsidRDefault="006E1639" w:rsidP="00855C24">
      <w:pPr>
        <w:pStyle w:val="Heading3"/>
        <w:rPr>
          <w:sz w:val="21"/>
          <w:szCs w:val="21"/>
        </w:rPr>
      </w:pPr>
      <w:r w:rsidRPr="00F37ADA">
        <w:rPr>
          <w:b w:val="0"/>
          <w:sz w:val="21"/>
          <w:szCs w:val="21"/>
          <w:u w:val="single"/>
        </w:rPr>
        <w:br w:type="page"/>
      </w:r>
    </w:p>
    <w:p w14:paraId="140CA669" w14:textId="53798549" w:rsidR="00A2678E" w:rsidRPr="00DD6DAE" w:rsidRDefault="006F11DA" w:rsidP="00DD6DAE">
      <w:pPr>
        <w:pStyle w:val="Heading3"/>
        <w:rPr>
          <w:rFonts w:asciiTheme="majorHAnsi" w:hAnsiTheme="majorHAnsi" w:cstheme="majorHAnsi"/>
          <w:sz w:val="22"/>
          <w:szCs w:val="23"/>
          <w:u w:val="single"/>
        </w:rPr>
      </w:pPr>
      <w:bookmarkStart w:id="20" w:name="_Toc146879434"/>
      <w:r w:rsidRPr="00DD6DAE">
        <w:rPr>
          <w:rFonts w:asciiTheme="majorHAnsi" w:hAnsiTheme="majorHAnsi" w:cstheme="majorHAnsi"/>
          <w:sz w:val="22"/>
          <w:szCs w:val="23"/>
          <w:u w:val="single"/>
        </w:rPr>
        <w:lastRenderedPageBreak/>
        <w:t>MD National External Diploma Program</w:t>
      </w:r>
      <w:r w:rsidR="00B77EE6">
        <w:rPr>
          <w:rFonts w:asciiTheme="majorHAnsi" w:hAnsiTheme="majorHAnsi" w:cstheme="majorHAnsi"/>
          <w:sz w:val="22"/>
          <w:szCs w:val="23"/>
          <w:u w:val="single"/>
        </w:rPr>
        <w:t>®</w:t>
      </w:r>
      <w:r w:rsidRPr="00DD6DAE">
        <w:rPr>
          <w:rFonts w:asciiTheme="majorHAnsi" w:hAnsiTheme="majorHAnsi" w:cstheme="majorHAnsi"/>
          <w:sz w:val="22"/>
          <w:szCs w:val="23"/>
          <w:u w:val="single"/>
        </w:rPr>
        <w:t xml:space="preserve"> Learners</w:t>
      </w:r>
      <w:bookmarkEnd w:id="20"/>
    </w:p>
    <w:p w14:paraId="67CA0568" w14:textId="77FB2BEA" w:rsidR="005C013B" w:rsidRPr="008C2FDA" w:rsidRDefault="004529C4" w:rsidP="001A612B">
      <w:pPr>
        <w:spacing w:after="0"/>
        <w:rPr>
          <w:bCs/>
        </w:rPr>
      </w:pPr>
      <w:r>
        <w:rPr>
          <w:bCs/>
        </w:rPr>
        <w:t>Learners interested in</w:t>
      </w:r>
      <w:r w:rsidR="008C2FDA">
        <w:rPr>
          <w:bCs/>
        </w:rPr>
        <w:t xml:space="preserve"> the National External Diploma Program</w:t>
      </w:r>
      <w:r w:rsidR="00B77EE6">
        <w:rPr>
          <w:rFonts w:cstheme="minorHAnsi"/>
          <w:bCs/>
        </w:rPr>
        <w:t>®</w:t>
      </w:r>
      <w:r w:rsidR="008C2FDA">
        <w:rPr>
          <w:bCs/>
        </w:rPr>
        <w:t xml:space="preserve"> (NEDP), </w:t>
      </w:r>
      <w:r>
        <w:rPr>
          <w:bCs/>
        </w:rPr>
        <w:t xml:space="preserve">are administered a </w:t>
      </w:r>
      <w:r w:rsidR="005C013B" w:rsidRPr="008C2FDA">
        <w:rPr>
          <w:bCs/>
        </w:rPr>
        <w:t xml:space="preserve">CASAS </w:t>
      </w:r>
      <w:r w:rsidR="0096331E">
        <w:rPr>
          <w:bCs/>
        </w:rPr>
        <w:t>a</w:t>
      </w:r>
      <w:r w:rsidR="005C013B" w:rsidRPr="008C2FDA">
        <w:rPr>
          <w:bCs/>
        </w:rPr>
        <w:t>ppraisal test</w:t>
      </w:r>
      <w:r w:rsidR="00090555">
        <w:rPr>
          <w:bCs/>
        </w:rPr>
        <w:t xml:space="preserve"> or locator</w:t>
      </w:r>
      <w:r>
        <w:rPr>
          <w:bCs/>
        </w:rPr>
        <w:t>,</w:t>
      </w:r>
      <w:r w:rsidR="005C013B" w:rsidRPr="008C2FDA">
        <w:rPr>
          <w:bCs/>
        </w:rPr>
        <w:t xml:space="preserve"> to </w:t>
      </w:r>
      <w:r w:rsidR="008C2FDA">
        <w:rPr>
          <w:bCs/>
        </w:rPr>
        <w:t xml:space="preserve">determine readiness for </w:t>
      </w:r>
      <w:r w:rsidR="005C013B" w:rsidRPr="008C2FDA">
        <w:rPr>
          <w:bCs/>
        </w:rPr>
        <w:t>enroll</w:t>
      </w:r>
      <w:r w:rsidR="008C2FDA">
        <w:rPr>
          <w:bCs/>
        </w:rPr>
        <w:t>ment</w:t>
      </w:r>
      <w:r w:rsidR="005C013B" w:rsidRPr="008C2FDA">
        <w:rPr>
          <w:bCs/>
        </w:rPr>
        <w:t xml:space="preserve"> in the Diagnostic </w:t>
      </w:r>
      <w:r w:rsidR="008C2FDA">
        <w:rPr>
          <w:bCs/>
        </w:rPr>
        <w:t>P</w:t>
      </w:r>
      <w:r w:rsidR="005C013B" w:rsidRPr="008C2FDA">
        <w:rPr>
          <w:bCs/>
        </w:rPr>
        <w:t xml:space="preserve">hase. To maximize resources, only clients whose appraisal scores are at the C or D level </w:t>
      </w:r>
      <w:r w:rsidR="00B77EE6">
        <w:rPr>
          <w:bCs/>
        </w:rPr>
        <w:t xml:space="preserve">when administering CASAS Reading and Math GOALS or at the D or E level when administering Math GOALS 2 </w:t>
      </w:r>
      <w:r w:rsidR="008C2FDA">
        <w:rPr>
          <w:bCs/>
        </w:rPr>
        <w:t>will begin</w:t>
      </w:r>
      <w:r w:rsidR="005C013B" w:rsidRPr="008C2FDA">
        <w:rPr>
          <w:bCs/>
        </w:rPr>
        <w:t xml:space="preserve"> in the NEDP.  Learners who do not qua</w:t>
      </w:r>
      <w:r w:rsidR="008C2FDA">
        <w:rPr>
          <w:bCs/>
        </w:rPr>
        <w:t>l</w:t>
      </w:r>
      <w:r w:rsidR="005C013B" w:rsidRPr="008C2FDA">
        <w:rPr>
          <w:bCs/>
        </w:rPr>
        <w:t>ify should be referred for remediation and retested when they have improved their skills.</w:t>
      </w:r>
      <w:r w:rsidR="008C2FDA" w:rsidRPr="008C2FDA">
        <w:rPr>
          <w:bCs/>
        </w:rPr>
        <w:t xml:space="preserve"> Appraisal tests can never substitute for NEDP diagnostic instruments measuring basic skills in math, reading</w:t>
      </w:r>
      <w:r w:rsidR="00845607">
        <w:rPr>
          <w:bCs/>
        </w:rPr>
        <w:t>,</w:t>
      </w:r>
      <w:r w:rsidR="008C2FDA" w:rsidRPr="008C2FDA">
        <w:rPr>
          <w:bCs/>
        </w:rPr>
        <w:t xml:space="preserve"> and writing. Learners must </w:t>
      </w:r>
      <w:r w:rsidR="008C2FDA">
        <w:rPr>
          <w:bCs/>
        </w:rPr>
        <w:t>a</w:t>
      </w:r>
      <w:r w:rsidR="008C2FDA" w:rsidRPr="008C2FDA">
        <w:rPr>
          <w:bCs/>
        </w:rPr>
        <w:t>chieve the required minimum score in math, reading</w:t>
      </w:r>
      <w:r w:rsidR="00845607">
        <w:rPr>
          <w:bCs/>
        </w:rPr>
        <w:t>,</w:t>
      </w:r>
      <w:r w:rsidR="008C2FDA" w:rsidRPr="008C2FDA">
        <w:rPr>
          <w:bCs/>
        </w:rPr>
        <w:t xml:space="preserve"> and writing to </w:t>
      </w:r>
      <w:r>
        <w:rPr>
          <w:bCs/>
        </w:rPr>
        <w:t>advance from Diagnostics to</w:t>
      </w:r>
      <w:r w:rsidR="008C2FDA" w:rsidRPr="008C2FDA">
        <w:rPr>
          <w:bCs/>
        </w:rPr>
        <w:t xml:space="preserve"> Generalized Assessment</w:t>
      </w:r>
      <w:r w:rsidR="008C2FDA">
        <w:rPr>
          <w:bCs/>
        </w:rPr>
        <w:t xml:space="preserve"> (CASAS C or D </w:t>
      </w:r>
      <w:r w:rsidR="00A321ED">
        <w:rPr>
          <w:bCs/>
        </w:rPr>
        <w:t>R</w:t>
      </w:r>
      <w:r w:rsidR="008C2FDA">
        <w:rPr>
          <w:bCs/>
        </w:rPr>
        <w:t>eading</w:t>
      </w:r>
      <w:r w:rsidR="00A321ED">
        <w:rPr>
          <w:bCs/>
        </w:rPr>
        <w:t xml:space="preserve"> GOALS</w:t>
      </w:r>
      <w:r w:rsidR="008C2FDA">
        <w:rPr>
          <w:bCs/>
        </w:rPr>
        <w:t xml:space="preserve"> score of 236 or higher</w:t>
      </w:r>
      <w:r w:rsidR="00845607">
        <w:rPr>
          <w:bCs/>
        </w:rPr>
        <w:t>,</w:t>
      </w:r>
      <w:r w:rsidR="008C2FDA">
        <w:rPr>
          <w:bCs/>
        </w:rPr>
        <w:t xml:space="preserve"> </w:t>
      </w:r>
      <w:r w:rsidR="00A321ED">
        <w:rPr>
          <w:bCs/>
        </w:rPr>
        <w:t>M</w:t>
      </w:r>
      <w:r w:rsidR="008C2FDA">
        <w:rPr>
          <w:bCs/>
        </w:rPr>
        <w:t>ath</w:t>
      </w:r>
      <w:r w:rsidR="00A321ED">
        <w:rPr>
          <w:bCs/>
        </w:rPr>
        <w:t xml:space="preserve"> GOALS</w:t>
      </w:r>
      <w:r w:rsidR="008C2FDA">
        <w:rPr>
          <w:bCs/>
        </w:rPr>
        <w:t xml:space="preserve"> score of 226 or higher</w:t>
      </w:r>
      <w:r w:rsidR="0057366A">
        <w:rPr>
          <w:bCs/>
        </w:rPr>
        <w:t xml:space="preserve"> on a C/D level test</w:t>
      </w:r>
      <w:r w:rsidR="00A321ED">
        <w:rPr>
          <w:bCs/>
        </w:rPr>
        <w:t xml:space="preserve">, </w:t>
      </w:r>
      <w:r w:rsidR="0057366A">
        <w:rPr>
          <w:bCs/>
        </w:rPr>
        <w:t xml:space="preserve">Math GOALS </w:t>
      </w:r>
      <w:r w:rsidR="00090555">
        <w:rPr>
          <w:bCs/>
        </w:rPr>
        <w:t xml:space="preserve">2 score of 226 or higher on a </w:t>
      </w:r>
      <w:r w:rsidR="0057366A">
        <w:rPr>
          <w:bCs/>
        </w:rPr>
        <w:t xml:space="preserve"> D/E/ level</w:t>
      </w:r>
      <w:r w:rsidR="00A321ED">
        <w:rPr>
          <w:bCs/>
        </w:rPr>
        <w:t xml:space="preserve"> </w:t>
      </w:r>
      <w:r w:rsidR="00090555">
        <w:rPr>
          <w:bCs/>
        </w:rPr>
        <w:t xml:space="preserve">test, </w:t>
      </w:r>
      <w:r w:rsidR="008C2FDA">
        <w:rPr>
          <w:bCs/>
        </w:rPr>
        <w:t>and a holistic score of 3 or higher for the CASAS Written Prompt.) Learners who do not meet the threshold should be referred for remediation.  NEDP learners in Generalized Assessment are not required to be reassessed every year and do not need to be post-tested to show a level gain.  Learners may advance from ABE Level 5 to 6 by entering Generalized Assessment.</w:t>
      </w:r>
    </w:p>
    <w:p w14:paraId="0AF6D1A4" w14:textId="77777777" w:rsidR="001A612B" w:rsidRDefault="001A612B" w:rsidP="001A612B">
      <w:pPr>
        <w:spacing w:after="0"/>
        <w:rPr>
          <w:b/>
          <w:sz w:val="23"/>
          <w:szCs w:val="23"/>
        </w:rPr>
      </w:pPr>
    </w:p>
    <w:p w14:paraId="0FC28C35" w14:textId="571CE7D6" w:rsidR="00BB1A02" w:rsidRPr="00DD6DAE" w:rsidRDefault="00BB1A02" w:rsidP="00DD6DAE">
      <w:pPr>
        <w:pStyle w:val="Heading3"/>
        <w:rPr>
          <w:rFonts w:asciiTheme="majorHAnsi" w:hAnsiTheme="majorHAnsi" w:cstheme="majorHAnsi"/>
          <w:sz w:val="22"/>
          <w:szCs w:val="23"/>
          <w:u w:val="single"/>
        </w:rPr>
      </w:pPr>
      <w:bookmarkStart w:id="21" w:name="_Toc146879435"/>
      <w:r w:rsidRPr="00DD6DAE">
        <w:rPr>
          <w:rFonts w:asciiTheme="majorHAnsi" w:hAnsiTheme="majorHAnsi" w:cstheme="majorHAnsi"/>
          <w:sz w:val="22"/>
          <w:szCs w:val="23"/>
          <w:u w:val="single"/>
        </w:rPr>
        <w:t>RARE Post-Testing Time Exception</w:t>
      </w:r>
      <w:bookmarkEnd w:id="21"/>
    </w:p>
    <w:p w14:paraId="358984ED" w14:textId="6001B565" w:rsidR="00F00C35" w:rsidRPr="00ED7096" w:rsidRDefault="00BB1A02" w:rsidP="00DD6DAE">
      <w:pPr>
        <w:spacing w:after="0"/>
      </w:pPr>
      <w:r w:rsidRPr="00ED7096">
        <w:t xml:space="preserve">Research supports Maryland’s recommended 70-100 instructional hours prior to post testing. Shorter </w:t>
      </w:r>
      <w:r w:rsidR="008B1ECF" w:rsidRPr="00ED7096">
        <w:t>p</w:t>
      </w:r>
      <w:r w:rsidRPr="00ED7096">
        <w:t xml:space="preserve">re-test to post-test time periods do not allow for learner gain and can result in over testing, affecting validity. Rare </w:t>
      </w:r>
      <w:r w:rsidR="00A2678E" w:rsidRPr="00ED7096">
        <w:t xml:space="preserve">exceptions to the minimum of 40 </w:t>
      </w:r>
      <w:r w:rsidR="00F00C35" w:rsidRPr="00ED7096">
        <w:t>(CASAS); 40 (TABE 11&amp;12, all levels except ABE 5-6); 30</w:t>
      </w:r>
      <w:r w:rsidR="002D31B5" w:rsidRPr="00ED7096">
        <w:t xml:space="preserve"> (</w:t>
      </w:r>
      <w:r w:rsidR="00F00C35" w:rsidRPr="00ED7096">
        <w:t xml:space="preserve">TABE 11&amp;12 ABE Levels 5-6); 40 </w:t>
      </w:r>
      <w:r w:rsidR="00845607">
        <w:t>(</w:t>
      </w:r>
      <w:r w:rsidR="00F00C35" w:rsidRPr="00ED7096">
        <w:t xml:space="preserve">TABE CLAS-E); 60 (BEST) instructional hours prior to post- testing are allowable on a per learner basis only.  </w:t>
      </w:r>
      <w:r w:rsidR="00F00C35" w:rsidRPr="00ED7096">
        <w:rPr>
          <w:b/>
        </w:rPr>
        <w:t>Complete documentation supporting the reason for any</w:t>
      </w:r>
      <w:r w:rsidR="00F00C35" w:rsidRPr="00ED7096">
        <w:t xml:space="preserve"> </w:t>
      </w:r>
      <w:r w:rsidR="00F00C35" w:rsidRPr="00ED7096">
        <w:rPr>
          <w:b/>
        </w:rPr>
        <w:t>exception must be maintained at the local level.</w:t>
      </w:r>
      <w:r w:rsidR="00F00C35" w:rsidRPr="00ED7096">
        <w:t xml:space="preserve">  Programs will be monitored on the use of exceptions and appropriate actions taken for excessive use or misapplication of exception provisions.  Rare exceptions could include a teacher’s observation that a learner has made measurable progress in fewer than the minimum instructional hours based upon </w:t>
      </w:r>
      <w:r w:rsidR="00B931E1" w:rsidRPr="00ED7096">
        <w:t>several</w:t>
      </w:r>
      <w:r w:rsidR="00F00C35" w:rsidRPr="00ED7096">
        <w:t xml:space="preserve"> learner-demonstrated factors. A teacher may also determine that it is appropriate to administer a post-test if a learner indicates that he must exit class prior to the minimum instructional hours and has demonstrated measurable progress.</w:t>
      </w:r>
    </w:p>
    <w:p w14:paraId="77BD505C" w14:textId="77777777" w:rsidR="00F00C35" w:rsidRPr="00F37ADA" w:rsidRDefault="00F00C35" w:rsidP="00DD6DAE">
      <w:pPr>
        <w:spacing w:after="0"/>
        <w:rPr>
          <w:sz w:val="21"/>
          <w:szCs w:val="21"/>
        </w:rPr>
      </w:pPr>
    </w:p>
    <w:p w14:paraId="34C0D894" w14:textId="282F2441" w:rsidR="00F00C35" w:rsidRPr="007B7915" w:rsidRDefault="00F00C35" w:rsidP="00DD6DAE">
      <w:pPr>
        <w:pStyle w:val="Heading3"/>
        <w:rPr>
          <w:rFonts w:asciiTheme="majorHAnsi" w:hAnsiTheme="majorHAnsi" w:cstheme="majorHAnsi"/>
          <w:sz w:val="24"/>
          <w:szCs w:val="23"/>
          <w:u w:val="single"/>
        </w:rPr>
      </w:pPr>
      <w:bookmarkStart w:id="22" w:name="_Toc146879436"/>
      <w:r w:rsidRPr="007B7915">
        <w:rPr>
          <w:rFonts w:asciiTheme="majorHAnsi" w:hAnsiTheme="majorHAnsi" w:cstheme="majorHAnsi"/>
          <w:sz w:val="24"/>
          <w:szCs w:val="23"/>
          <w:u w:val="single"/>
        </w:rPr>
        <w:t>Matched Pair</w:t>
      </w:r>
      <w:bookmarkEnd w:id="22"/>
    </w:p>
    <w:p w14:paraId="654162AE" w14:textId="49D303F6" w:rsidR="00F00C35" w:rsidRPr="00F37ADA" w:rsidRDefault="00F00C35" w:rsidP="00DD6DAE">
      <w:pPr>
        <w:spacing w:after="0"/>
        <w:rPr>
          <w:sz w:val="21"/>
          <w:szCs w:val="21"/>
        </w:rPr>
      </w:pPr>
      <w:r w:rsidRPr="00F37ADA">
        <w:rPr>
          <w:sz w:val="21"/>
          <w:szCs w:val="21"/>
        </w:rPr>
        <w:t>The combination of a pre-test and post-test constitutes a matched pair. For a matched pa</w:t>
      </w:r>
      <w:r w:rsidR="002D31B5" w:rsidRPr="00F37ADA">
        <w:rPr>
          <w:sz w:val="21"/>
          <w:szCs w:val="21"/>
        </w:rPr>
        <w:t>i</w:t>
      </w:r>
      <w:r w:rsidRPr="00F37ADA">
        <w:rPr>
          <w:sz w:val="21"/>
          <w:szCs w:val="21"/>
        </w:rPr>
        <w:t>r in a test batter</w:t>
      </w:r>
      <w:r w:rsidR="0096331E">
        <w:rPr>
          <w:sz w:val="21"/>
          <w:szCs w:val="21"/>
        </w:rPr>
        <w:t>y</w:t>
      </w:r>
      <w:r w:rsidRPr="00F37ADA">
        <w:rPr>
          <w:sz w:val="21"/>
          <w:szCs w:val="21"/>
        </w:rPr>
        <w:t xml:space="preserve"> to be valid in reading, math or listening, the post-test must:</w:t>
      </w:r>
    </w:p>
    <w:p w14:paraId="1873A0E7" w14:textId="57DACA15" w:rsidR="00F00C35" w:rsidRPr="00F37ADA" w:rsidRDefault="00F00C35">
      <w:pPr>
        <w:pStyle w:val="ListParagraph"/>
        <w:numPr>
          <w:ilvl w:val="0"/>
          <w:numId w:val="10"/>
        </w:numPr>
        <w:rPr>
          <w:sz w:val="21"/>
          <w:szCs w:val="21"/>
        </w:rPr>
      </w:pPr>
      <w:r w:rsidRPr="00F37ADA">
        <w:rPr>
          <w:sz w:val="21"/>
          <w:szCs w:val="21"/>
        </w:rPr>
        <w:t xml:space="preserve">Be in the </w:t>
      </w:r>
      <w:r w:rsidRPr="00F37ADA">
        <w:rPr>
          <w:i/>
          <w:sz w:val="21"/>
          <w:szCs w:val="21"/>
        </w:rPr>
        <w:t>same test series</w:t>
      </w:r>
      <w:r w:rsidRPr="00F37ADA">
        <w:rPr>
          <w:sz w:val="21"/>
          <w:szCs w:val="21"/>
        </w:rPr>
        <w:t xml:space="preserve"> (CASAS GOALS, CASAS Life and Work, </w:t>
      </w:r>
      <w:r w:rsidR="0096331E">
        <w:rPr>
          <w:sz w:val="21"/>
          <w:szCs w:val="21"/>
        </w:rPr>
        <w:t xml:space="preserve">CASAS STEPS, </w:t>
      </w:r>
      <w:r w:rsidRPr="00F37ADA">
        <w:rPr>
          <w:sz w:val="21"/>
          <w:szCs w:val="21"/>
        </w:rPr>
        <w:t>TABE 11&amp;12, TABE CLAS-E, BEST Literacy, BEST Plus 2.0</w:t>
      </w:r>
      <w:r w:rsidR="0096331E" w:rsidRPr="00F37ADA">
        <w:rPr>
          <w:sz w:val="21"/>
          <w:szCs w:val="21"/>
        </w:rPr>
        <w:t>).</w:t>
      </w:r>
      <w:r w:rsidRPr="00F37ADA">
        <w:rPr>
          <w:sz w:val="21"/>
          <w:szCs w:val="21"/>
        </w:rPr>
        <w:t xml:space="preserve"> </w:t>
      </w:r>
    </w:p>
    <w:p w14:paraId="26F082C7" w14:textId="77777777" w:rsidR="00F00C35" w:rsidRPr="00F37ADA" w:rsidRDefault="00F00C35">
      <w:pPr>
        <w:pStyle w:val="ListParagraph"/>
        <w:numPr>
          <w:ilvl w:val="0"/>
          <w:numId w:val="10"/>
        </w:numPr>
        <w:rPr>
          <w:sz w:val="21"/>
          <w:szCs w:val="21"/>
        </w:rPr>
      </w:pPr>
      <w:r w:rsidRPr="00F37ADA">
        <w:rPr>
          <w:sz w:val="21"/>
          <w:szCs w:val="21"/>
        </w:rPr>
        <w:t>With exceptions, not be more than one test form level greater than the pre-test (does not apply to BEST); and</w:t>
      </w:r>
    </w:p>
    <w:p w14:paraId="73D5E35B" w14:textId="77777777" w:rsidR="006F11DA" w:rsidRPr="00F37ADA" w:rsidRDefault="00F00C35">
      <w:pPr>
        <w:pStyle w:val="ListParagraph"/>
        <w:numPr>
          <w:ilvl w:val="0"/>
          <w:numId w:val="10"/>
        </w:numPr>
        <w:rPr>
          <w:sz w:val="21"/>
          <w:szCs w:val="21"/>
          <w:u w:val="single"/>
        </w:rPr>
      </w:pPr>
      <w:r w:rsidRPr="00F37ADA">
        <w:rPr>
          <w:sz w:val="21"/>
          <w:szCs w:val="21"/>
        </w:rPr>
        <w:t xml:space="preserve">Be a </w:t>
      </w:r>
      <w:r w:rsidRPr="00F37ADA">
        <w:rPr>
          <w:i/>
          <w:sz w:val="21"/>
          <w:szCs w:val="21"/>
        </w:rPr>
        <w:t>different</w:t>
      </w:r>
      <w:r w:rsidRPr="00F37ADA">
        <w:rPr>
          <w:sz w:val="21"/>
          <w:szCs w:val="21"/>
        </w:rPr>
        <w:t xml:space="preserve"> form number (CASAS and TABE) or letter (BEST Literacy) from the pre-test.</w:t>
      </w:r>
    </w:p>
    <w:p w14:paraId="6F801CCE" w14:textId="77777777" w:rsidR="006F11DA" w:rsidRPr="00F37ADA" w:rsidRDefault="006F11DA" w:rsidP="006F11DA">
      <w:pPr>
        <w:pStyle w:val="ListParagraph"/>
        <w:rPr>
          <w:rFonts w:cstheme="minorHAnsi"/>
          <w:sz w:val="23"/>
          <w:szCs w:val="23"/>
        </w:rPr>
      </w:pPr>
    </w:p>
    <w:p w14:paraId="1B51EF1D" w14:textId="6B081F9E" w:rsidR="008B0298" w:rsidRPr="008B0298" w:rsidRDefault="008B0298" w:rsidP="008B0298">
      <w:pPr>
        <w:pStyle w:val="Caption"/>
        <w:keepNext/>
        <w:jc w:val="center"/>
        <w:rPr>
          <w:color w:val="auto"/>
          <w:sz w:val="22"/>
        </w:rPr>
      </w:pPr>
      <w:bookmarkStart w:id="23" w:name="_Toc146882425"/>
      <w:r w:rsidRPr="008B0298">
        <w:rPr>
          <w:color w:val="auto"/>
          <w:sz w:val="22"/>
        </w:rPr>
        <w:t xml:space="preserve">Table </w:t>
      </w:r>
      <w:r w:rsidRPr="008B0298">
        <w:rPr>
          <w:color w:val="auto"/>
          <w:sz w:val="22"/>
        </w:rPr>
        <w:fldChar w:fldCharType="begin"/>
      </w:r>
      <w:r w:rsidRPr="008B0298">
        <w:rPr>
          <w:color w:val="auto"/>
          <w:sz w:val="22"/>
        </w:rPr>
        <w:instrText xml:space="preserve"> SEQ Table \* ARABIC </w:instrText>
      </w:r>
      <w:r w:rsidRPr="008B0298">
        <w:rPr>
          <w:color w:val="auto"/>
          <w:sz w:val="22"/>
        </w:rPr>
        <w:fldChar w:fldCharType="separate"/>
      </w:r>
      <w:r w:rsidR="00E31A92">
        <w:rPr>
          <w:noProof/>
          <w:color w:val="auto"/>
          <w:sz w:val="22"/>
        </w:rPr>
        <w:t>4</w:t>
      </w:r>
      <w:r w:rsidRPr="008B0298">
        <w:rPr>
          <w:color w:val="auto"/>
          <w:sz w:val="22"/>
        </w:rPr>
        <w:fldChar w:fldCharType="end"/>
      </w:r>
      <w:r w:rsidRPr="008B0298">
        <w:rPr>
          <w:color w:val="auto"/>
          <w:sz w:val="22"/>
        </w:rPr>
        <w:t>: Examples of a Matched Pair</w:t>
      </w:r>
      <w:bookmarkEnd w:id="23"/>
    </w:p>
    <w:tbl>
      <w:tblPr>
        <w:tblW w:w="9457" w:type="dxa"/>
        <w:tblInd w:w="217" w:type="dxa"/>
        <w:tblLayout w:type="fixed"/>
        <w:tblCellMar>
          <w:left w:w="0" w:type="dxa"/>
          <w:right w:w="0" w:type="dxa"/>
        </w:tblCellMar>
        <w:tblLook w:val="0000" w:firstRow="0" w:lastRow="0" w:firstColumn="0" w:lastColumn="0" w:noHBand="0" w:noVBand="0"/>
      </w:tblPr>
      <w:tblGrid>
        <w:gridCol w:w="3150"/>
        <w:gridCol w:w="3156"/>
        <w:gridCol w:w="3151"/>
      </w:tblGrid>
      <w:tr w:rsidR="006F11DA" w:rsidRPr="00F37ADA" w14:paraId="2E498EE3" w14:textId="77777777" w:rsidTr="006F11DA">
        <w:trPr>
          <w:trHeight w:hRule="exact" w:val="271"/>
        </w:trPr>
        <w:tc>
          <w:tcPr>
            <w:tcW w:w="3150" w:type="dxa"/>
            <w:tcBorders>
              <w:top w:val="single" w:sz="5" w:space="0" w:color="000000"/>
              <w:left w:val="single" w:sz="5" w:space="0" w:color="000000"/>
              <w:bottom w:val="single" w:sz="5" w:space="0" w:color="000000"/>
              <w:right w:val="single" w:sz="5" w:space="0" w:color="000000"/>
            </w:tcBorders>
            <w:shd w:val="clear" w:color="auto" w:fill="C5D9EE"/>
          </w:tcPr>
          <w:p w14:paraId="012692B6" w14:textId="77777777" w:rsidR="006F11DA" w:rsidRPr="008B0298" w:rsidRDefault="006F11DA" w:rsidP="006F11DA">
            <w:pPr>
              <w:pStyle w:val="TableParagraph"/>
              <w:kinsoku w:val="0"/>
              <w:overflowPunct w:val="0"/>
              <w:spacing w:line="252" w:lineRule="exact"/>
              <w:ind w:left="410"/>
              <w:rPr>
                <w:rFonts w:asciiTheme="minorHAnsi" w:hAnsiTheme="minorHAnsi" w:cstheme="minorHAnsi"/>
                <w:sz w:val="23"/>
                <w:szCs w:val="23"/>
              </w:rPr>
            </w:pPr>
            <w:r w:rsidRPr="008B0298">
              <w:rPr>
                <w:rFonts w:asciiTheme="minorHAnsi" w:hAnsiTheme="minorHAnsi" w:cstheme="minorHAnsi"/>
                <w:b/>
                <w:bCs/>
                <w:spacing w:val="-1"/>
                <w:sz w:val="21"/>
                <w:szCs w:val="21"/>
              </w:rPr>
              <w:t>PLACE</w:t>
            </w:r>
            <w:r w:rsidRPr="008B0298">
              <w:rPr>
                <w:rFonts w:asciiTheme="minorHAnsi" w:hAnsiTheme="minorHAnsi" w:cstheme="minorHAnsi"/>
                <w:b/>
                <w:bCs/>
                <w:spacing w:val="1"/>
                <w:sz w:val="21"/>
                <w:szCs w:val="21"/>
              </w:rPr>
              <w:t>ME</w:t>
            </w:r>
            <w:r w:rsidRPr="008B0298">
              <w:rPr>
                <w:rFonts w:asciiTheme="minorHAnsi" w:hAnsiTheme="minorHAnsi" w:cstheme="minorHAnsi"/>
                <w:b/>
                <w:bCs/>
                <w:spacing w:val="-1"/>
                <w:sz w:val="21"/>
                <w:szCs w:val="21"/>
              </w:rPr>
              <w:t>N</w:t>
            </w:r>
            <w:r w:rsidRPr="008B0298">
              <w:rPr>
                <w:rFonts w:asciiTheme="minorHAnsi" w:hAnsiTheme="minorHAnsi" w:cstheme="minorHAnsi"/>
                <w:b/>
                <w:bCs/>
                <w:sz w:val="21"/>
                <w:szCs w:val="21"/>
              </w:rPr>
              <w:t>T</w:t>
            </w:r>
            <w:r w:rsidRPr="008B0298">
              <w:rPr>
                <w:rFonts w:asciiTheme="minorHAnsi" w:hAnsiTheme="minorHAnsi" w:cstheme="minorHAnsi"/>
                <w:b/>
                <w:bCs/>
                <w:spacing w:val="-12"/>
                <w:sz w:val="21"/>
                <w:szCs w:val="21"/>
              </w:rPr>
              <w:t xml:space="preserve"> </w:t>
            </w:r>
            <w:r w:rsidRPr="008B0298">
              <w:rPr>
                <w:rFonts w:asciiTheme="minorHAnsi" w:hAnsiTheme="minorHAnsi" w:cstheme="minorHAnsi"/>
                <w:b/>
                <w:bCs/>
                <w:spacing w:val="-1"/>
                <w:sz w:val="21"/>
                <w:szCs w:val="21"/>
              </w:rPr>
              <w:t>TES</w:t>
            </w:r>
            <w:r w:rsidRPr="008B0298">
              <w:rPr>
                <w:rFonts w:asciiTheme="minorHAnsi" w:hAnsiTheme="minorHAnsi" w:cstheme="minorHAnsi"/>
                <w:b/>
                <w:bCs/>
                <w:sz w:val="21"/>
                <w:szCs w:val="21"/>
              </w:rPr>
              <w:t>T</w:t>
            </w:r>
            <w:r w:rsidRPr="008B0298">
              <w:rPr>
                <w:rFonts w:asciiTheme="minorHAnsi" w:hAnsiTheme="minorHAnsi" w:cstheme="minorHAnsi"/>
                <w:b/>
                <w:bCs/>
                <w:spacing w:val="-11"/>
                <w:sz w:val="21"/>
                <w:szCs w:val="21"/>
              </w:rPr>
              <w:t xml:space="preserve"> </w:t>
            </w:r>
            <w:r w:rsidRPr="008B0298">
              <w:rPr>
                <w:rFonts w:asciiTheme="minorHAnsi" w:hAnsiTheme="minorHAnsi" w:cstheme="minorHAnsi"/>
                <w:sz w:val="21"/>
                <w:szCs w:val="21"/>
              </w:rPr>
              <w:t></w:t>
            </w:r>
          </w:p>
        </w:tc>
        <w:tc>
          <w:tcPr>
            <w:tcW w:w="3156" w:type="dxa"/>
            <w:tcBorders>
              <w:top w:val="single" w:sz="5" w:space="0" w:color="000000"/>
              <w:left w:val="single" w:sz="5" w:space="0" w:color="000000"/>
              <w:bottom w:val="single" w:sz="5" w:space="0" w:color="000000"/>
              <w:right w:val="single" w:sz="5" w:space="0" w:color="000000"/>
            </w:tcBorders>
            <w:shd w:val="clear" w:color="auto" w:fill="C5D9EE"/>
          </w:tcPr>
          <w:p w14:paraId="3FD70791" w14:textId="77777777" w:rsidR="006F11DA" w:rsidRPr="008B0298" w:rsidRDefault="006F11DA" w:rsidP="006F11DA">
            <w:pPr>
              <w:pStyle w:val="TableParagraph"/>
              <w:kinsoku w:val="0"/>
              <w:overflowPunct w:val="0"/>
              <w:spacing w:line="252" w:lineRule="exact"/>
              <w:ind w:left="893"/>
              <w:rPr>
                <w:rFonts w:asciiTheme="minorHAnsi" w:hAnsiTheme="minorHAnsi" w:cstheme="minorHAnsi"/>
                <w:sz w:val="23"/>
                <w:szCs w:val="23"/>
              </w:rPr>
            </w:pPr>
            <w:r w:rsidRPr="008B0298">
              <w:rPr>
                <w:rFonts w:asciiTheme="minorHAnsi" w:hAnsiTheme="minorHAnsi" w:cstheme="minorHAnsi"/>
                <w:b/>
                <w:bCs/>
                <w:sz w:val="21"/>
                <w:szCs w:val="21"/>
              </w:rPr>
              <w:t>PRE-TEST</w:t>
            </w:r>
            <w:r w:rsidRPr="008B0298">
              <w:rPr>
                <w:rFonts w:asciiTheme="minorHAnsi" w:hAnsiTheme="minorHAnsi" w:cstheme="minorHAnsi"/>
                <w:b/>
                <w:bCs/>
                <w:spacing w:val="-12"/>
                <w:sz w:val="21"/>
                <w:szCs w:val="21"/>
              </w:rPr>
              <w:t xml:space="preserve"> </w:t>
            </w:r>
            <w:r w:rsidRPr="008B0298">
              <w:rPr>
                <w:rFonts w:asciiTheme="minorHAnsi" w:hAnsiTheme="minorHAnsi" w:cstheme="minorHAnsi"/>
                <w:sz w:val="21"/>
                <w:szCs w:val="21"/>
              </w:rPr>
              <w:t></w:t>
            </w:r>
          </w:p>
        </w:tc>
        <w:tc>
          <w:tcPr>
            <w:tcW w:w="3151" w:type="dxa"/>
            <w:tcBorders>
              <w:top w:val="single" w:sz="5" w:space="0" w:color="000000"/>
              <w:left w:val="single" w:sz="5" w:space="0" w:color="000000"/>
              <w:bottom w:val="single" w:sz="5" w:space="0" w:color="000000"/>
              <w:right w:val="single" w:sz="5" w:space="0" w:color="000000"/>
            </w:tcBorders>
            <w:shd w:val="clear" w:color="auto" w:fill="C5D9EE"/>
          </w:tcPr>
          <w:p w14:paraId="374A090A" w14:textId="77777777" w:rsidR="006F11DA" w:rsidRPr="008B0298" w:rsidRDefault="006F11DA" w:rsidP="006F11DA">
            <w:pPr>
              <w:pStyle w:val="TableParagraph"/>
              <w:kinsoku w:val="0"/>
              <w:overflowPunct w:val="0"/>
              <w:spacing w:line="252" w:lineRule="exact"/>
              <w:ind w:left="432"/>
              <w:rPr>
                <w:rFonts w:asciiTheme="minorHAnsi" w:hAnsiTheme="minorHAnsi" w:cstheme="minorHAnsi"/>
                <w:sz w:val="23"/>
                <w:szCs w:val="23"/>
              </w:rPr>
            </w:pPr>
            <w:r w:rsidRPr="008B0298">
              <w:rPr>
                <w:rFonts w:asciiTheme="minorHAnsi" w:hAnsiTheme="minorHAnsi" w:cstheme="minorHAnsi"/>
                <w:b/>
                <w:bCs/>
                <w:sz w:val="21"/>
                <w:szCs w:val="21"/>
              </w:rPr>
              <w:t>POST-TE</w:t>
            </w:r>
            <w:r w:rsidRPr="008B0298">
              <w:rPr>
                <w:rFonts w:asciiTheme="minorHAnsi" w:hAnsiTheme="minorHAnsi" w:cstheme="minorHAnsi"/>
                <w:b/>
                <w:bCs/>
                <w:spacing w:val="1"/>
                <w:sz w:val="21"/>
                <w:szCs w:val="21"/>
              </w:rPr>
              <w:t>S</w:t>
            </w:r>
            <w:r w:rsidRPr="008B0298">
              <w:rPr>
                <w:rFonts w:asciiTheme="minorHAnsi" w:hAnsiTheme="minorHAnsi" w:cstheme="minorHAnsi"/>
                <w:b/>
                <w:bCs/>
                <w:sz w:val="21"/>
                <w:szCs w:val="21"/>
              </w:rPr>
              <w:t>T</w:t>
            </w:r>
            <w:r w:rsidRPr="008B0298">
              <w:rPr>
                <w:rFonts w:asciiTheme="minorHAnsi" w:hAnsiTheme="minorHAnsi" w:cstheme="minorHAnsi"/>
                <w:b/>
                <w:bCs/>
                <w:spacing w:val="-21"/>
                <w:sz w:val="21"/>
                <w:szCs w:val="21"/>
              </w:rPr>
              <w:t xml:space="preserve"> </w:t>
            </w:r>
            <w:r w:rsidRPr="008B0298">
              <w:rPr>
                <w:rFonts w:asciiTheme="minorHAnsi" w:hAnsiTheme="minorHAnsi" w:cstheme="minorHAnsi"/>
                <w:b/>
                <w:bCs/>
                <w:sz w:val="21"/>
                <w:szCs w:val="21"/>
              </w:rPr>
              <w:t>OPTIONS</w:t>
            </w:r>
          </w:p>
        </w:tc>
      </w:tr>
      <w:tr w:rsidR="006F11DA" w:rsidRPr="00F37ADA" w14:paraId="7EA50453" w14:textId="77777777" w:rsidTr="006F11DA">
        <w:trPr>
          <w:trHeight w:hRule="exact" w:val="1036"/>
        </w:trPr>
        <w:tc>
          <w:tcPr>
            <w:tcW w:w="3150" w:type="dxa"/>
            <w:tcBorders>
              <w:top w:val="single" w:sz="5" w:space="0" w:color="000000"/>
              <w:left w:val="single" w:sz="5" w:space="0" w:color="000000"/>
              <w:bottom w:val="single" w:sz="5" w:space="0" w:color="000000"/>
              <w:right w:val="single" w:sz="5" w:space="0" w:color="000000"/>
            </w:tcBorders>
          </w:tcPr>
          <w:p w14:paraId="56FB7487" w14:textId="77777777" w:rsidR="006F11DA" w:rsidRPr="008B0298" w:rsidRDefault="006F11DA" w:rsidP="006F11DA">
            <w:pPr>
              <w:pStyle w:val="TableParagraph"/>
              <w:kinsoku w:val="0"/>
              <w:overflowPunct w:val="0"/>
              <w:spacing w:line="251" w:lineRule="exact"/>
              <w:ind w:left="49"/>
              <w:rPr>
                <w:rFonts w:asciiTheme="minorHAnsi" w:hAnsiTheme="minorHAnsi" w:cstheme="minorHAnsi"/>
                <w:sz w:val="21"/>
                <w:szCs w:val="21"/>
              </w:rPr>
            </w:pPr>
            <w:r w:rsidRPr="008B0298">
              <w:rPr>
                <w:rFonts w:asciiTheme="minorHAnsi" w:hAnsiTheme="minorHAnsi" w:cstheme="minorHAnsi"/>
                <w:sz w:val="21"/>
                <w:szCs w:val="21"/>
              </w:rPr>
              <w:t>CASAS</w:t>
            </w:r>
            <w:r w:rsidRPr="008B0298">
              <w:rPr>
                <w:rFonts w:asciiTheme="minorHAnsi" w:hAnsiTheme="minorHAnsi" w:cstheme="minorHAnsi"/>
                <w:spacing w:val="-7"/>
                <w:sz w:val="21"/>
                <w:szCs w:val="21"/>
              </w:rPr>
              <w:t xml:space="preserve"> </w:t>
            </w:r>
            <w:r w:rsidRPr="008B0298">
              <w:rPr>
                <w:rFonts w:asciiTheme="minorHAnsi" w:hAnsiTheme="minorHAnsi" w:cstheme="minorHAnsi"/>
                <w:i/>
                <w:iCs/>
                <w:sz w:val="21"/>
                <w:szCs w:val="21"/>
              </w:rPr>
              <w:t>Life</w:t>
            </w:r>
            <w:r w:rsidRPr="008B0298">
              <w:rPr>
                <w:rFonts w:asciiTheme="minorHAnsi" w:hAnsiTheme="minorHAnsi" w:cstheme="minorHAnsi"/>
                <w:i/>
                <w:iCs/>
                <w:spacing w:val="-6"/>
                <w:sz w:val="21"/>
                <w:szCs w:val="21"/>
              </w:rPr>
              <w:t xml:space="preserve"> </w:t>
            </w:r>
            <w:r w:rsidRPr="008B0298">
              <w:rPr>
                <w:rFonts w:asciiTheme="minorHAnsi" w:hAnsiTheme="minorHAnsi" w:cstheme="minorHAnsi"/>
                <w:i/>
                <w:iCs/>
                <w:sz w:val="21"/>
                <w:szCs w:val="21"/>
              </w:rPr>
              <w:t>&amp;</w:t>
            </w:r>
            <w:r w:rsidRPr="008B0298">
              <w:rPr>
                <w:rFonts w:asciiTheme="minorHAnsi" w:hAnsiTheme="minorHAnsi" w:cstheme="minorHAnsi"/>
                <w:i/>
                <w:iCs/>
                <w:spacing w:val="-7"/>
                <w:sz w:val="21"/>
                <w:szCs w:val="21"/>
              </w:rPr>
              <w:t xml:space="preserve"> </w:t>
            </w:r>
            <w:r w:rsidRPr="008B0298">
              <w:rPr>
                <w:rFonts w:asciiTheme="minorHAnsi" w:hAnsiTheme="minorHAnsi" w:cstheme="minorHAnsi"/>
                <w:i/>
                <w:iCs/>
                <w:spacing w:val="-1"/>
                <w:sz w:val="21"/>
                <w:szCs w:val="21"/>
              </w:rPr>
              <w:t>W</w:t>
            </w:r>
            <w:r w:rsidRPr="008B0298">
              <w:rPr>
                <w:rFonts w:asciiTheme="minorHAnsi" w:hAnsiTheme="minorHAnsi" w:cstheme="minorHAnsi"/>
                <w:i/>
                <w:iCs/>
                <w:sz w:val="21"/>
                <w:szCs w:val="21"/>
              </w:rPr>
              <w:t>ork</w:t>
            </w:r>
            <w:r w:rsidRPr="008B0298">
              <w:rPr>
                <w:rFonts w:asciiTheme="minorHAnsi" w:hAnsiTheme="minorHAnsi" w:cstheme="minorHAnsi"/>
                <w:i/>
                <w:iCs/>
                <w:spacing w:val="-6"/>
                <w:sz w:val="21"/>
                <w:szCs w:val="21"/>
              </w:rPr>
              <w:t xml:space="preserve"> </w:t>
            </w:r>
            <w:r w:rsidRPr="008B0298">
              <w:rPr>
                <w:rFonts w:asciiTheme="minorHAnsi" w:hAnsiTheme="minorHAnsi" w:cstheme="minorHAnsi"/>
                <w:i/>
                <w:iCs/>
                <w:sz w:val="21"/>
                <w:szCs w:val="21"/>
              </w:rPr>
              <w:t>Reading</w:t>
            </w:r>
          </w:p>
          <w:p w14:paraId="07B245A0" w14:textId="77777777" w:rsidR="006F11DA" w:rsidRPr="008B0298" w:rsidRDefault="006F11DA" w:rsidP="006F11DA">
            <w:pPr>
              <w:pStyle w:val="TableParagraph"/>
              <w:kinsoku w:val="0"/>
              <w:overflowPunct w:val="0"/>
              <w:spacing w:line="252" w:lineRule="exact"/>
              <w:ind w:left="-1"/>
              <w:rPr>
                <w:rFonts w:asciiTheme="minorHAnsi" w:hAnsiTheme="minorHAnsi" w:cstheme="minorHAnsi"/>
                <w:sz w:val="23"/>
                <w:szCs w:val="23"/>
              </w:rPr>
            </w:pPr>
            <w:r w:rsidRPr="008B0298">
              <w:rPr>
                <w:rFonts w:asciiTheme="minorHAnsi" w:hAnsiTheme="minorHAnsi" w:cstheme="minorHAnsi"/>
                <w:sz w:val="21"/>
                <w:szCs w:val="21"/>
              </w:rPr>
              <w:t>Appraisal,</w:t>
            </w:r>
            <w:r w:rsidRPr="008B0298">
              <w:rPr>
                <w:rFonts w:asciiTheme="minorHAnsi" w:hAnsiTheme="minorHAnsi" w:cstheme="minorHAnsi"/>
                <w:spacing w:val="-9"/>
                <w:sz w:val="21"/>
                <w:szCs w:val="21"/>
              </w:rPr>
              <w:t xml:space="preserve"> </w:t>
            </w:r>
            <w:r w:rsidRPr="008B0298">
              <w:rPr>
                <w:rFonts w:asciiTheme="minorHAnsi" w:hAnsiTheme="minorHAnsi" w:cstheme="minorHAnsi"/>
                <w:sz w:val="21"/>
                <w:szCs w:val="21"/>
              </w:rPr>
              <w:t>Form</w:t>
            </w:r>
            <w:r w:rsidRPr="008B0298">
              <w:rPr>
                <w:rFonts w:asciiTheme="minorHAnsi" w:hAnsiTheme="minorHAnsi" w:cstheme="minorHAnsi"/>
                <w:spacing w:val="-11"/>
                <w:sz w:val="21"/>
                <w:szCs w:val="21"/>
              </w:rPr>
              <w:t xml:space="preserve"> </w:t>
            </w:r>
            <w:r w:rsidRPr="008B0298">
              <w:rPr>
                <w:rFonts w:asciiTheme="minorHAnsi" w:hAnsiTheme="minorHAnsi" w:cstheme="minorHAnsi"/>
                <w:sz w:val="21"/>
                <w:szCs w:val="21"/>
              </w:rPr>
              <w:t>80R</w:t>
            </w:r>
          </w:p>
        </w:tc>
        <w:tc>
          <w:tcPr>
            <w:tcW w:w="3156" w:type="dxa"/>
            <w:tcBorders>
              <w:top w:val="single" w:sz="5" w:space="0" w:color="000000"/>
              <w:left w:val="single" w:sz="5" w:space="0" w:color="000000"/>
              <w:bottom w:val="single" w:sz="5" w:space="0" w:color="000000"/>
              <w:right w:val="single" w:sz="5" w:space="0" w:color="000000"/>
            </w:tcBorders>
          </w:tcPr>
          <w:p w14:paraId="5D25B1C9" w14:textId="77777777" w:rsidR="006F11DA" w:rsidRPr="008B0298" w:rsidRDefault="006F11DA" w:rsidP="006F11DA">
            <w:pPr>
              <w:pStyle w:val="TableParagraph"/>
              <w:kinsoku w:val="0"/>
              <w:overflowPunct w:val="0"/>
              <w:spacing w:line="251" w:lineRule="exact"/>
              <w:ind w:left="-1"/>
              <w:rPr>
                <w:rFonts w:asciiTheme="minorHAnsi" w:hAnsiTheme="minorHAnsi" w:cstheme="minorHAnsi"/>
                <w:sz w:val="21"/>
                <w:szCs w:val="21"/>
              </w:rPr>
            </w:pPr>
            <w:r w:rsidRPr="008B0298">
              <w:rPr>
                <w:rFonts w:asciiTheme="minorHAnsi" w:hAnsiTheme="minorHAnsi" w:cstheme="minorHAnsi"/>
                <w:sz w:val="21"/>
                <w:szCs w:val="21"/>
              </w:rPr>
              <w:t>CASAS</w:t>
            </w:r>
            <w:r w:rsidRPr="008B0298">
              <w:rPr>
                <w:rFonts w:asciiTheme="minorHAnsi" w:hAnsiTheme="minorHAnsi" w:cstheme="minorHAnsi"/>
                <w:spacing w:val="-7"/>
                <w:sz w:val="21"/>
                <w:szCs w:val="21"/>
              </w:rPr>
              <w:t xml:space="preserve"> </w:t>
            </w:r>
            <w:r w:rsidRPr="008B0298">
              <w:rPr>
                <w:rFonts w:asciiTheme="minorHAnsi" w:hAnsiTheme="minorHAnsi" w:cstheme="minorHAnsi"/>
                <w:i/>
                <w:iCs/>
                <w:sz w:val="21"/>
                <w:szCs w:val="21"/>
              </w:rPr>
              <w:t>Life</w:t>
            </w:r>
            <w:r w:rsidRPr="008B0298">
              <w:rPr>
                <w:rFonts w:asciiTheme="minorHAnsi" w:hAnsiTheme="minorHAnsi" w:cstheme="minorHAnsi"/>
                <w:i/>
                <w:iCs/>
                <w:spacing w:val="-5"/>
                <w:sz w:val="21"/>
                <w:szCs w:val="21"/>
              </w:rPr>
              <w:t xml:space="preserve"> </w:t>
            </w:r>
            <w:r w:rsidRPr="008B0298">
              <w:rPr>
                <w:rFonts w:asciiTheme="minorHAnsi" w:hAnsiTheme="minorHAnsi" w:cstheme="minorHAnsi"/>
                <w:i/>
                <w:iCs/>
                <w:sz w:val="21"/>
                <w:szCs w:val="21"/>
              </w:rPr>
              <w:t>&amp;</w:t>
            </w:r>
            <w:r w:rsidRPr="008B0298">
              <w:rPr>
                <w:rFonts w:asciiTheme="minorHAnsi" w:hAnsiTheme="minorHAnsi" w:cstheme="minorHAnsi"/>
                <w:i/>
                <w:iCs/>
                <w:spacing w:val="-7"/>
                <w:sz w:val="21"/>
                <w:szCs w:val="21"/>
              </w:rPr>
              <w:t xml:space="preserve"> </w:t>
            </w:r>
            <w:r w:rsidRPr="008B0298">
              <w:rPr>
                <w:rFonts w:asciiTheme="minorHAnsi" w:hAnsiTheme="minorHAnsi" w:cstheme="minorHAnsi"/>
                <w:i/>
                <w:iCs/>
                <w:spacing w:val="-1"/>
                <w:sz w:val="21"/>
                <w:szCs w:val="21"/>
              </w:rPr>
              <w:t>W</w:t>
            </w:r>
            <w:r w:rsidRPr="008B0298">
              <w:rPr>
                <w:rFonts w:asciiTheme="minorHAnsi" w:hAnsiTheme="minorHAnsi" w:cstheme="minorHAnsi"/>
                <w:i/>
                <w:iCs/>
                <w:sz w:val="21"/>
                <w:szCs w:val="21"/>
              </w:rPr>
              <w:t>ork</w:t>
            </w:r>
            <w:r w:rsidRPr="008B0298">
              <w:rPr>
                <w:rFonts w:asciiTheme="minorHAnsi" w:hAnsiTheme="minorHAnsi" w:cstheme="minorHAnsi"/>
                <w:i/>
                <w:iCs/>
                <w:spacing w:val="-7"/>
                <w:sz w:val="21"/>
                <w:szCs w:val="21"/>
              </w:rPr>
              <w:t xml:space="preserve"> </w:t>
            </w:r>
            <w:r w:rsidRPr="008B0298">
              <w:rPr>
                <w:rFonts w:asciiTheme="minorHAnsi" w:hAnsiTheme="minorHAnsi" w:cstheme="minorHAnsi"/>
                <w:i/>
                <w:iCs/>
                <w:sz w:val="21"/>
                <w:szCs w:val="21"/>
              </w:rPr>
              <w:t>Reading:</w:t>
            </w:r>
          </w:p>
          <w:p w14:paraId="0A2261BC" w14:textId="77777777" w:rsidR="006F11DA" w:rsidRPr="008B0298" w:rsidRDefault="006F11DA" w:rsidP="006F11DA">
            <w:pPr>
              <w:pStyle w:val="TableParagraph"/>
              <w:kinsoku w:val="0"/>
              <w:overflowPunct w:val="0"/>
              <w:spacing w:line="252" w:lineRule="exact"/>
              <w:ind w:left="-1"/>
              <w:rPr>
                <w:rFonts w:asciiTheme="minorHAnsi" w:hAnsiTheme="minorHAnsi" w:cstheme="minorHAnsi"/>
                <w:sz w:val="23"/>
                <w:szCs w:val="23"/>
              </w:rPr>
            </w:pPr>
            <w:r w:rsidRPr="008B0298">
              <w:rPr>
                <w:rFonts w:asciiTheme="minorHAnsi" w:hAnsiTheme="minorHAnsi" w:cstheme="minorHAnsi"/>
                <w:sz w:val="21"/>
                <w:szCs w:val="21"/>
              </w:rPr>
              <w:t>Level</w:t>
            </w:r>
            <w:r w:rsidRPr="008B0298">
              <w:rPr>
                <w:rFonts w:asciiTheme="minorHAnsi" w:hAnsiTheme="minorHAnsi" w:cstheme="minorHAnsi"/>
                <w:spacing w:val="-6"/>
                <w:sz w:val="21"/>
                <w:szCs w:val="21"/>
              </w:rPr>
              <w:t xml:space="preserve"> </w:t>
            </w:r>
            <w:r w:rsidRPr="008B0298">
              <w:rPr>
                <w:rFonts w:asciiTheme="minorHAnsi" w:hAnsiTheme="minorHAnsi" w:cstheme="minorHAnsi"/>
                <w:sz w:val="21"/>
                <w:szCs w:val="21"/>
              </w:rPr>
              <w:t>A,</w:t>
            </w:r>
            <w:r w:rsidRPr="008B0298">
              <w:rPr>
                <w:rFonts w:asciiTheme="minorHAnsi" w:hAnsiTheme="minorHAnsi" w:cstheme="minorHAnsi"/>
                <w:spacing w:val="-5"/>
                <w:sz w:val="21"/>
                <w:szCs w:val="21"/>
              </w:rPr>
              <w:t xml:space="preserve"> </w:t>
            </w:r>
            <w:r w:rsidRPr="008B0298">
              <w:rPr>
                <w:rFonts w:asciiTheme="minorHAnsi" w:hAnsiTheme="minorHAnsi" w:cstheme="minorHAnsi"/>
                <w:sz w:val="21"/>
                <w:szCs w:val="21"/>
              </w:rPr>
              <w:t>Form</w:t>
            </w:r>
            <w:r w:rsidRPr="008B0298">
              <w:rPr>
                <w:rFonts w:asciiTheme="minorHAnsi" w:hAnsiTheme="minorHAnsi" w:cstheme="minorHAnsi"/>
                <w:spacing w:val="-7"/>
                <w:sz w:val="21"/>
                <w:szCs w:val="21"/>
              </w:rPr>
              <w:t xml:space="preserve"> </w:t>
            </w:r>
            <w:r w:rsidRPr="008B0298">
              <w:rPr>
                <w:rFonts w:asciiTheme="minorHAnsi" w:hAnsiTheme="minorHAnsi" w:cstheme="minorHAnsi"/>
                <w:sz w:val="21"/>
                <w:szCs w:val="21"/>
              </w:rPr>
              <w:t>81R</w:t>
            </w:r>
          </w:p>
        </w:tc>
        <w:tc>
          <w:tcPr>
            <w:tcW w:w="3151" w:type="dxa"/>
            <w:tcBorders>
              <w:top w:val="single" w:sz="5" w:space="0" w:color="000000"/>
              <w:left w:val="single" w:sz="5" w:space="0" w:color="000000"/>
              <w:bottom w:val="single" w:sz="5" w:space="0" w:color="000000"/>
              <w:right w:val="single" w:sz="5" w:space="0" w:color="000000"/>
            </w:tcBorders>
          </w:tcPr>
          <w:p w14:paraId="640C2A7C" w14:textId="77777777" w:rsidR="006F11DA" w:rsidRPr="008B0298" w:rsidRDefault="006F11DA" w:rsidP="006F11DA">
            <w:pPr>
              <w:pStyle w:val="TableParagraph"/>
              <w:kinsoku w:val="0"/>
              <w:overflowPunct w:val="0"/>
              <w:spacing w:before="1" w:line="252" w:lineRule="exact"/>
              <w:ind w:left="-1" w:right="564"/>
              <w:rPr>
                <w:rFonts w:asciiTheme="minorHAnsi" w:hAnsiTheme="minorHAnsi" w:cstheme="minorHAnsi"/>
                <w:sz w:val="21"/>
                <w:szCs w:val="21"/>
              </w:rPr>
            </w:pPr>
            <w:r w:rsidRPr="008B0298">
              <w:rPr>
                <w:rFonts w:asciiTheme="minorHAnsi" w:hAnsiTheme="minorHAnsi" w:cstheme="minorHAnsi"/>
                <w:sz w:val="21"/>
                <w:szCs w:val="21"/>
              </w:rPr>
              <w:t>CASAS</w:t>
            </w:r>
            <w:r w:rsidRPr="008B0298">
              <w:rPr>
                <w:rFonts w:asciiTheme="minorHAnsi" w:hAnsiTheme="minorHAnsi" w:cstheme="minorHAnsi"/>
                <w:spacing w:val="-6"/>
                <w:sz w:val="21"/>
                <w:szCs w:val="21"/>
              </w:rPr>
              <w:t xml:space="preserve"> </w:t>
            </w:r>
            <w:r w:rsidRPr="008B0298">
              <w:rPr>
                <w:rFonts w:asciiTheme="minorHAnsi" w:hAnsiTheme="minorHAnsi" w:cstheme="minorHAnsi"/>
                <w:i/>
                <w:iCs/>
                <w:sz w:val="21"/>
                <w:szCs w:val="21"/>
              </w:rPr>
              <w:t>Life</w:t>
            </w:r>
            <w:r w:rsidRPr="008B0298">
              <w:rPr>
                <w:rFonts w:asciiTheme="minorHAnsi" w:hAnsiTheme="minorHAnsi" w:cstheme="minorHAnsi"/>
                <w:i/>
                <w:iCs/>
                <w:spacing w:val="-5"/>
                <w:sz w:val="21"/>
                <w:szCs w:val="21"/>
              </w:rPr>
              <w:t xml:space="preserve"> </w:t>
            </w:r>
            <w:r w:rsidRPr="008B0298">
              <w:rPr>
                <w:rFonts w:asciiTheme="minorHAnsi" w:hAnsiTheme="minorHAnsi" w:cstheme="minorHAnsi"/>
                <w:i/>
                <w:iCs/>
                <w:sz w:val="21"/>
                <w:szCs w:val="21"/>
              </w:rPr>
              <w:t>&amp;</w:t>
            </w:r>
            <w:r w:rsidRPr="008B0298">
              <w:rPr>
                <w:rFonts w:asciiTheme="minorHAnsi" w:hAnsiTheme="minorHAnsi" w:cstheme="minorHAnsi"/>
                <w:i/>
                <w:iCs/>
                <w:spacing w:val="-6"/>
                <w:sz w:val="21"/>
                <w:szCs w:val="21"/>
              </w:rPr>
              <w:t xml:space="preserve"> </w:t>
            </w:r>
            <w:r w:rsidRPr="008B0298">
              <w:rPr>
                <w:rFonts w:asciiTheme="minorHAnsi" w:hAnsiTheme="minorHAnsi" w:cstheme="minorHAnsi"/>
                <w:i/>
                <w:iCs/>
                <w:sz w:val="21"/>
                <w:szCs w:val="21"/>
              </w:rPr>
              <w:t>Work</w:t>
            </w:r>
            <w:r w:rsidRPr="008B0298">
              <w:rPr>
                <w:rFonts w:asciiTheme="minorHAnsi" w:hAnsiTheme="minorHAnsi" w:cstheme="minorHAnsi"/>
                <w:i/>
                <w:iCs/>
                <w:w w:val="99"/>
                <w:sz w:val="21"/>
                <w:szCs w:val="21"/>
              </w:rPr>
              <w:t xml:space="preserve"> </w:t>
            </w:r>
            <w:r w:rsidRPr="008B0298">
              <w:rPr>
                <w:rFonts w:asciiTheme="minorHAnsi" w:hAnsiTheme="minorHAnsi" w:cstheme="minorHAnsi"/>
                <w:i/>
                <w:iCs/>
                <w:sz w:val="21"/>
                <w:szCs w:val="21"/>
              </w:rPr>
              <w:t>Reading</w:t>
            </w:r>
            <w:r w:rsidRPr="008B0298">
              <w:rPr>
                <w:rFonts w:asciiTheme="minorHAnsi" w:hAnsiTheme="minorHAnsi" w:cstheme="minorHAnsi"/>
                <w:sz w:val="21"/>
                <w:szCs w:val="21"/>
              </w:rPr>
              <w:t>:</w:t>
            </w:r>
            <w:r w:rsidRPr="008B0298">
              <w:rPr>
                <w:rFonts w:asciiTheme="minorHAnsi" w:hAnsiTheme="minorHAnsi" w:cstheme="minorHAnsi"/>
                <w:spacing w:val="-6"/>
                <w:sz w:val="21"/>
                <w:szCs w:val="21"/>
              </w:rPr>
              <w:t xml:space="preserve"> </w:t>
            </w:r>
            <w:r w:rsidRPr="008B0298">
              <w:rPr>
                <w:rFonts w:asciiTheme="minorHAnsi" w:hAnsiTheme="minorHAnsi" w:cstheme="minorHAnsi"/>
                <w:sz w:val="21"/>
                <w:szCs w:val="21"/>
              </w:rPr>
              <w:t>Level</w:t>
            </w:r>
            <w:r w:rsidRPr="008B0298">
              <w:rPr>
                <w:rFonts w:asciiTheme="minorHAnsi" w:hAnsiTheme="minorHAnsi" w:cstheme="minorHAnsi"/>
                <w:spacing w:val="-6"/>
                <w:sz w:val="21"/>
                <w:szCs w:val="21"/>
              </w:rPr>
              <w:t xml:space="preserve"> </w:t>
            </w:r>
            <w:r w:rsidRPr="008B0298">
              <w:rPr>
                <w:rFonts w:asciiTheme="minorHAnsi" w:hAnsiTheme="minorHAnsi" w:cstheme="minorHAnsi"/>
                <w:sz w:val="21"/>
                <w:szCs w:val="21"/>
              </w:rPr>
              <w:t>A</w:t>
            </w:r>
            <w:r w:rsidRPr="008B0298">
              <w:rPr>
                <w:rFonts w:asciiTheme="minorHAnsi" w:hAnsiTheme="minorHAnsi" w:cstheme="minorHAnsi"/>
                <w:spacing w:val="-6"/>
                <w:sz w:val="21"/>
                <w:szCs w:val="21"/>
              </w:rPr>
              <w:t xml:space="preserve"> </w:t>
            </w:r>
            <w:r w:rsidRPr="008B0298">
              <w:rPr>
                <w:rFonts w:asciiTheme="minorHAnsi" w:hAnsiTheme="minorHAnsi" w:cstheme="minorHAnsi"/>
                <w:sz w:val="21"/>
                <w:szCs w:val="21"/>
              </w:rPr>
              <w:t>Form</w:t>
            </w:r>
            <w:r w:rsidRPr="008B0298">
              <w:rPr>
                <w:rFonts w:asciiTheme="minorHAnsi" w:hAnsiTheme="minorHAnsi" w:cstheme="minorHAnsi"/>
                <w:spacing w:val="-8"/>
                <w:sz w:val="21"/>
                <w:szCs w:val="21"/>
              </w:rPr>
              <w:t xml:space="preserve"> </w:t>
            </w:r>
            <w:r w:rsidRPr="008B0298">
              <w:rPr>
                <w:rFonts w:asciiTheme="minorHAnsi" w:hAnsiTheme="minorHAnsi" w:cstheme="minorHAnsi"/>
                <w:sz w:val="21"/>
                <w:szCs w:val="21"/>
              </w:rPr>
              <w:t>82R,</w:t>
            </w:r>
          </w:p>
          <w:p w14:paraId="41C6B1EF" w14:textId="77777777" w:rsidR="006F11DA" w:rsidRPr="008B0298" w:rsidRDefault="006F11DA" w:rsidP="006F11DA">
            <w:pPr>
              <w:pStyle w:val="TableParagraph"/>
              <w:kinsoku w:val="0"/>
              <w:overflowPunct w:val="0"/>
              <w:spacing w:line="254" w:lineRule="exact"/>
              <w:ind w:left="-1" w:right="210"/>
              <w:rPr>
                <w:rFonts w:asciiTheme="minorHAnsi" w:hAnsiTheme="minorHAnsi" w:cstheme="minorHAnsi"/>
                <w:sz w:val="23"/>
                <w:szCs w:val="23"/>
              </w:rPr>
            </w:pPr>
            <w:r w:rsidRPr="008B0298">
              <w:rPr>
                <w:rFonts w:asciiTheme="minorHAnsi" w:hAnsiTheme="minorHAnsi" w:cstheme="minorHAnsi"/>
                <w:sz w:val="21"/>
                <w:szCs w:val="21"/>
              </w:rPr>
              <w:t>81RX,</w:t>
            </w:r>
            <w:r w:rsidRPr="008B0298">
              <w:rPr>
                <w:rFonts w:asciiTheme="minorHAnsi" w:hAnsiTheme="minorHAnsi" w:cstheme="minorHAnsi"/>
                <w:spacing w:val="-5"/>
                <w:sz w:val="21"/>
                <w:szCs w:val="21"/>
              </w:rPr>
              <w:t xml:space="preserve"> </w:t>
            </w:r>
            <w:r w:rsidRPr="008B0298">
              <w:rPr>
                <w:rFonts w:asciiTheme="minorHAnsi" w:hAnsiTheme="minorHAnsi" w:cstheme="minorHAnsi"/>
                <w:sz w:val="21"/>
                <w:szCs w:val="21"/>
              </w:rPr>
              <w:t>or</w:t>
            </w:r>
            <w:r w:rsidRPr="008B0298">
              <w:rPr>
                <w:rFonts w:asciiTheme="minorHAnsi" w:hAnsiTheme="minorHAnsi" w:cstheme="minorHAnsi"/>
                <w:spacing w:val="-4"/>
                <w:sz w:val="21"/>
                <w:szCs w:val="21"/>
              </w:rPr>
              <w:t xml:space="preserve"> </w:t>
            </w:r>
            <w:r w:rsidRPr="008B0298">
              <w:rPr>
                <w:rFonts w:asciiTheme="minorHAnsi" w:hAnsiTheme="minorHAnsi" w:cstheme="minorHAnsi"/>
                <w:sz w:val="21"/>
                <w:szCs w:val="21"/>
              </w:rPr>
              <w:t>8</w:t>
            </w:r>
            <w:r w:rsidRPr="008B0298">
              <w:rPr>
                <w:rFonts w:asciiTheme="minorHAnsi" w:hAnsiTheme="minorHAnsi" w:cstheme="minorHAnsi"/>
                <w:spacing w:val="-1"/>
                <w:sz w:val="21"/>
                <w:szCs w:val="21"/>
              </w:rPr>
              <w:t>2</w:t>
            </w:r>
            <w:r w:rsidRPr="008B0298">
              <w:rPr>
                <w:rFonts w:asciiTheme="minorHAnsi" w:hAnsiTheme="minorHAnsi" w:cstheme="minorHAnsi"/>
                <w:sz w:val="21"/>
                <w:szCs w:val="21"/>
              </w:rPr>
              <w:t>RX</w:t>
            </w:r>
            <w:r w:rsidRPr="008B0298">
              <w:rPr>
                <w:rFonts w:asciiTheme="minorHAnsi" w:hAnsiTheme="minorHAnsi" w:cstheme="minorHAnsi"/>
                <w:spacing w:val="-4"/>
                <w:sz w:val="21"/>
                <w:szCs w:val="21"/>
              </w:rPr>
              <w:t xml:space="preserve"> </w:t>
            </w:r>
            <w:r w:rsidRPr="008B0298">
              <w:rPr>
                <w:rFonts w:asciiTheme="minorHAnsi" w:hAnsiTheme="minorHAnsi" w:cstheme="minorHAnsi"/>
                <w:sz w:val="21"/>
                <w:szCs w:val="21"/>
              </w:rPr>
              <w:t>or</w:t>
            </w:r>
            <w:r w:rsidRPr="008B0298">
              <w:rPr>
                <w:rFonts w:asciiTheme="minorHAnsi" w:hAnsiTheme="minorHAnsi" w:cstheme="minorHAnsi"/>
                <w:spacing w:val="-5"/>
                <w:sz w:val="21"/>
                <w:szCs w:val="21"/>
              </w:rPr>
              <w:t xml:space="preserve"> </w:t>
            </w:r>
            <w:r w:rsidRPr="008B0298">
              <w:rPr>
                <w:rFonts w:asciiTheme="minorHAnsi" w:hAnsiTheme="minorHAnsi" w:cstheme="minorHAnsi"/>
                <w:sz w:val="21"/>
                <w:szCs w:val="21"/>
              </w:rPr>
              <w:t>Level</w:t>
            </w:r>
            <w:r w:rsidRPr="008B0298">
              <w:rPr>
                <w:rFonts w:asciiTheme="minorHAnsi" w:hAnsiTheme="minorHAnsi" w:cstheme="minorHAnsi"/>
                <w:spacing w:val="-4"/>
                <w:sz w:val="21"/>
                <w:szCs w:val="21"/>
              </w:rPr>
              <w:t xml:space="preserve"> </w:t>
            </w:r>
            <w:r w:rsidRPr="008B0298">
              <w:rPr>
                <w:rFonts w:asciiTheme="minorHAnsi" w:hAnsiTheme="minorHAnsi" w:cstheme="minorHAnsi"/>
                <w:sz w:val="21"/>
                <w:szCs w:val="21"/>
              </w:rPr>
              <w:t>B</w:t>
            </w:r>
            <w:r w:rsidRPr="008B0298">
              <w:rPr>
                <w:rFonts w:asciiTheme="minorHAnsi" w:hAnsiTheme="minorHAnsi" w:cstheme="minorHAnsi"/>
                <w:spacing w:val="-4"/>
                <w:sz w:val="21"/>
                <w:szCs w:val="21"/>
              </w:rPr>
              <w:t xml:space="preserve"> </w:t>
            </w:r>
            <w:r w:rsidRPr="008B0298">
              <w:rPr>
                <w:rFonts w:asciiTheme="minorHAnsi" w:hAnsiTheme="minorHAnsi" w:cstheme="minorHAnsi"/>
                <w:sz w:val="21"/>
                <w:szCs w:val="21"/>
              </w:rPr>
              <w:t>Form</w:t>
            </w:r>
            <w:r w:rsidRPr="008B0298">
              <w:rPr>
                <w:rFonts w:asciiTheme="minorHAnsi" w:hAnsiTheme="minorHAnsi" w:cstheme="minorHAnsi"/>
                <w:w w:val="99"/>
                <w:sz w:val="21"/>
                <w:szCs w:val="21"/>
              </w:rPr>
              <w:t xml:space="preserve"> </w:t>
            </w:r>
            <w:r w:rsidRPr="008B0298">
              <w:rPr>
                <w:rFonts w:asciiTheme="minorHAnsi" w:hAnsiTheme="minorHAnsi" w:cstheme="minorHAnsi"/>
                <w:sz w:val="21"/>
                <w:szCs w:val="21"/>
              </w:rPr>
              <w:t>83R</w:t>
            </w:r>
            <w:r w:rsidRPr="008B0298">
              <w:rPr>
                <w:rFonts w:asciiTheme="minorHAnsi" w:hAnsiTheme="minorHAnsi" w:cstheme="minorHAnsi"/>
                <w:spacing w:val="-5"/>
                <w:sz w:val="21"/>
                <w:szCs w:val="21"/>
              </w:rPr>
              <w:t xml:space="preserve"> </w:t>
            </w:r>
            <w:r w:rsidRPr="008B0298">
              <w:rPr>
                <w:rFonts w:asciiTheme="minorHAnsi" w:hAnsiTheme="minorHAnsi" w:cstheme="minorHAnsi"/>
                <w:sz w:val="21"/>
                <w:szCs w:val="21"/>
              </w:rPr>
              <w:t>or</w:t>
            </w:r>
            <w:r w:rsidRPr="008B0298">
              <w:rPr>
                <w:rFonts w:asciiTheme="minorHAnsi" w:hAnsiTheme="minorHAnsi" w:cstheme="minorHAnsi"/>
                <w:spacing w:val="-5"/>
                <w:sz w:val="21"/>
                <w:szCs w:val="21"/>
              </w:rPr>
              <w:t xml:space="preserve"> </w:t>
            </w:r>
            <w:r w:rsidRPr="008B0298">
              <w:rPr>
                <w:rFonts w:asciiTheme="minorHAnsi" w:hAnsiTheme="minorHAnsi" w:cstheme="minorHAnsi"/>
                <w:spacing w:val="-1"/>
                <w:sz w:val="21"/>
                <w:szCs w:val="21"/>
              </w:rPr>
              <w:t>8</w:t>
            </w:r>
            <w:r w:rsidRPr="008B0298">
              <w:rPr>
                <w:rFonts w:asciiTheme="minorHAnsi" w:hAnsiTheme="minorHAnsi" w:cstheme="minorHAnsi"/>
                <w:sz w:val="21"/>
                <w:szCs w:val="21"/>
              </w:rPr>
              <w:t>4R</w:t>
            </w:r>
          </w:p>
        </w:tc>
      </w:tr>
      <w:tr w:rsidR="006F11DA" w:rsidRPr="00F37ADA" w14:paraId="6D5C7DE3" w14:textId="77777777" w:rsidTr="006F11DA">
        <w:trPr>
          <w:trHeight w:hRule="exact" w:val="276"/>
        </w:trPr>
        <w:tc>
          <w:tcPr>
            <w:tcW w:w="3150" w:type="dxa"/>
            <w:tcBorders>
              <w:top w:val="single" w:sz="5" w:space="0" w:color="000000"/>
              <w:left w:val="single" w:sz="5" w:space="0" w:color="000000"/>
              <w:bottom w:val="single" w:sz="5" w:space="0" w:color="000000"/>
              <w:right w:val="single" w:sz="5" w:space="0" w:color="000000"/>
            </w:tcBorders>
          </w:tcPr>
          <w:p w14:paraId="1BA3D093" w14:textId="77777777" w:rsidR="006F11DA" w:rsidRPr="008B0298" w:rsidRDefault="006F11DA" w:rsidP="006F11DA">
            <w:pPr>
              <w:pStyle w:val="TableParagraph"/>
              <w:kinsoku w:val="0"/>
              <w:overflowPunct w:val="0"/>
              <w:spacing w:line="251" w:lineRule="exact"/>
              <w:ind w:left="102"/>
              <w:rPr>
                <w:rFonts w:asciiTheme="minorHAnsi" w:hAnsiTheme="minorHAnsi" w:cstheme="minorHAnsi"/>
                <w:sz w:val="23"/>
                <w:szCs w:val="23"/>
              </w:rPr>
            </w:pPr>
            <w:r w:rsidRPr="008B0298">
              <w:rPr>
                <w:rFonts w:asciiTheme="minorHAnsi" w:hAnsiTheme="minorHAnsi" w:cstheme="minorHAnsi"/>
                <w:sz w:val="21"/>
                <w:szCs w:val="21"/>
              </w:rPr>
              <w:t>TABE</w:t>
            </w:r>
            <w:r w:rsidRPr="008B0298">
              <w:rPr>
                <w:rFonts w:asciiTheme="minorHAnsi" w:hAnsiTheme="minorHAnsi" w:cstheme="minorHAnsi"/>
                <w:spacing w:val="-9"/>
                <w:sz w:val="21"/>
                <w:szCs w:val="21"/>
              </w:rPr>
              <w:t xml:space="preserve"> </w:t>
            </w:r>
            <w:r w:rsidRPr="008B0298">
              <w:rPr>
                <w:rFonts w:asciiTheme="minorHAnsi" w:hAnsiTheme="minorHAnsi" w:cstheme="minorHAnsi"/>
                <w:i/>
                <w:iCs/>
                <w:sz w:val="21"/>
                <w:szCs w:val="21"/>
              </w:rPr>
              <w:t>Locator</w:t>
            </w:r>
            <w:r w:rsidRPr="008B0298">
              <w:rPr>
                <w:rFonts w:asciiTheme="minorHAnsi" w:hAnsiTheme="minorHAnsi" w:cstheme="minorHAnsi"/>
                <w:i/>
                <w:iCs/>
                <w:spacing w:val="-8"/>
                <w:sz w:val="21"/>
                <w:szCs w:val="21"/>
              </w:rPr>
              <w:t xml:space="preserve"> </w:t>
            </w:r>
            <w:r w:rsidRPr="008B0298">
              <w:rPr>
                <w:rFonts w:asciiTheme="minorHAnsi" w:hAnsiTheme="minorHAnsi" w:cstheme="minorHAnsi"/>
                <w:i/>
                <w:iCs/>
                <w:sz w:val="21"/>
                <w:szCs w:val="21"/>
              </w:rPr>
              <w:t>Test</w:t>
            </w:r>
          </w:p>
        </w:tc>
        <w:tc>
          <w:tcPr>
            <w:tcW w:w="3156" w:type="dxa"/>
            <w:tcBorders>
              <w:top w:val="single" w:sz="5" w:space="0" w:color="000000"/>
              <w:left w:val="single" w:sz="5" w:space="0" w:color="000000"/>
              <w:bottom w:val="single" w:sz="5" w:space="0" w:color="000000"/>
              <w:right w:val="single" w:sz="5" w:space="0" w:color="000000"/>
            </w:tcBorders>
          </w:tcPr>
          <w:p w14:paraId="76856AF2" w14:textId="77777777" w:rsidR="006F11DA" w:rsidRPr="008B0298" w:rsidRDefault="006F11DA" w:rsidP="006F11DA">
            <w:pPr>
              <w:pStyle w:val="TableParagraph"/>
              <w:kinsoku w:val="0"/>
              <w:overflowPunct w:val="0"/>
              <w:spacing w:line="251" w:lineRule="exact"/>
              <w:ind w:left="-1"/>
              <w:rPr>
                <w:rFonts w:asciiTheme="minorHAnsi" w:hAnsiTheme="minorHAnsi" w:cstheme="minorHAnsi"/>
                <w:sz w:val="23"/>
                <w:szCs w:val="23"/>
              </w:rPr>
            </w:pPr>
            <w:r w:rsidRPr="008B0298">
              <w:rPr>
                <w:rFonts w:asciiTheme="minorHAnsi" w:hAnsiTheme="minorHAnsi" w:cstheme="minorHAnsi"/>
                <w:sz w:val="21"/>
                <w:szCs w:val="21"/>
              </w:rPr>
              <w:t>TABE:</w:t>
            </w:r>
            <w:r w:rsidRPr="008B0298">
              <w:rPr>
                <w:rFonts w:asciiTheme="minorHAnsi" w:hAnsiTheme="minorHAnsi" w:cstheme="minorHAnsi"/>
                <w:spacing w:val="-6"/>
                <w:sz w:val="21"/>
                <w:szCs w:val="21"/>
              </w:rPr>
              <w:t xml:space="preserve"> </w:t>
            </w:r>
            <w:r w:rsidRPr="008B0298">
              <w:rPr>
                <w:rFonts w:asciiTheme="minorHAnsi" w:hAnsiTheme="minorHAnsi" w:cstheme="minorHAnsi"/>
                <w:sz w:val="21"/>
                <w:szCs w:val="21"/>
              </w:rPr>
              <w:t>Level</w:t>
            </w:r>
            <w:r w:rsidRPr="008B0298">
              <w:rPr>
                <w:rFonts w:asciiTheme="minorHAnsi" w:hAnsiTheme="minorHAnsi" w:cstheme="minorHAnsi"/>
                <w:spacing w:val="-5"/>
                <w:sz w:val="21"/>
                <w:szCs w:val="21"/>
              </w:rPr>
              <w:t xml:space="preserve"> </w:t>
            </w:r>
            <w:r w:rsidRPr="008B0298">
              <w:rPr>
                <w:rFonts w:asciiTheme="minorHAnsi" w:hAnsiTheme="minorHAnsi" w:cstheme="minorHAnsi"/>
                <w:sz w:val="21"/>
                <w:szCs w:val="21"/>
              </w:rPr>
              <w:t>M</w:t>
            </w:r>
            <w:r w:rsidRPr="008B0298">
              <w:rPr>
                <w:rFonts w:asciiTheme="minorHAnsi" w:hAnsiTheme="minorHAnsi" w:cstheme="minorHAnsi"/>
                <w:spacing w:val="-5"/>
                <w:sz w:val="21"/>
                <w:szCs w:val="21"/>
              </w:rPr>
              <w:t xml:space="preserve"> </w:t>
            </w:r>
            <w:r w:rsidRPr="008B0298">
              <w:rPr>
                <w:rFonts w:asciiTheme="minorHAnsi" w:hAnsiTheme="minorHAnsi" w:cstheme="minorHAnsi"/>
                <w:sz w:val="21"/>
                <w:szCs w:val="21"/>
              </w:rPr>
              <w:t>Form</w:t>
            </w:r>
            <w:r w:rsidRPr="008B0298">
              <w:rPr>
                <w:rFonts w:asciiTheme="minorHAnsi" w:hAnsiTheme="minorHAnsi" w:cstheme="minorHAnsi"/>
                <w:spacing w:val="-7"/>
                <w:sz w:val="21"/>
                <w:szCs w:val="21"/>
              </w:rPr>
              <w:t xml:space="preserve"> </w:t>
            </w:r>
            <w:r w:rsidRPr="008B0298">
              <w:rPr>
                <w:rFonts w:asciiTheme="minorHAnsi" w:hAnsiTheme="minorHAnsi" w:cstheme="minorHAnsi"/>
                <w:sz w:val="21"/>
                <w:szCs w:val="21"/>
              </w:rPr>
              <w:t>11</w:t>
            </w:r>
          </w:p>
        </w:tc>
        <w:tc>
          <w:tcPr>
            <w:tcW w:w="3151" w:type="dxa"/>
            <w:tcBorders>
              <w:top w:val="single" w:sz="5" w:space="0" w:color="000000"/>
              <w:left w:val="single" w:sz="5" w:space="0" w:color="000000"/>
              <w:bottom w:val="single" w:sz="5" w:space="0" w:color="000000"/>
              <w:right w:val="single" w:sz="5" w:space="0" w:color="000000"/>
            </w:tcBorders>
          </w:tcPr>
          <w:p w14:paraId="7764B40E" w14:textId="77777777" w:rsidR="006F11DA" w:rsidRPr="008B0298" w:rsidRDefault="006F11DA" w:rsidP="006F11DA">
            <w:pPr>
              <w:pStyle w:val="TableParagraph"/>
              <w:kinsoku w:val="0"/>
              <w:overflowPunct w:val="0"/>
              <w:spacing w:line="251" w:lineRule="exact"/>
              <w:ind w:left="104"/>
              <w:rPr>
                <w:rFonts w:asciiTheme="minorHAnsi" w:hAnsiTheme="minorHAnsi" w:cstheme="minorHAnsi"/>
                <w:sz w:val="23"/>
                <w:szCs w:val="23"/>
              </w:rPr>
            </w:pPr>
            <w:r w:rsidRPr="008B0298">
              <w:rPr>
                <w:rFonts w:asciiTheme="minorHAnsi" w:hAnsiTheme="minorHAnsi" w:cstheme="minorHAnsi"/>
                <w:sz w:val="21"/>
                <w:szCs w:val="21"/>
              </w:rPr>
              <w:t>TABE:</w:t>
            </w:r>
            <w:r w:rsidRPr="008B0298">
              <w:rPr>
                <w:rFonts w:asciiTheme="minorHAnsi" w:hAnsiTheme="minorHAnsi" w:cstheme="minorHAnsi"/>
                <w:spacing w:val="-6"/>
                <w:sz w:val="21"/>
                <w:szCs w:val="21"/>
              </w:rPr>
              <w:t xml:space="preserve"> </w:t>
            </w:r>
            <w:r w:rsidRPr="008B0298">
              <w:rPr>
                <w:rFonts w:asciiTheme="minorHAnsi" w:hAnsiTheme="minorHAnsi" w:cstheme="minorHAnsi"/>
                <w:sz w:val="21"/>
                <w:szCs w:val="21"/>
              </w:rPr>
              <w:t>Level</w:t>
            </w:r>
            <w:r w:rsidRPr="008B0298">
              <w:rPr>
                <w:rFonts w:asciiTheme="minorHAnsi" w:hAnsiTheme="minorHAnsi" w:cstheme="minorHAnsi"/>
                <w:spacing w:val="-5"/>
                <w:sz w:val="21"/>
                <w:szCs w:val="21"/>
              </w:rPr>
              <w:t xml:space="preserve"> </w:t>
            </w:r>
            <w:r w:rsidRPr="008B0298">
              <w:rPr>
                <w:rFonts w:asciiTheme="minorHAnsi" w:hAnsiTheme="minorHAnsi" w:cstheme="minorHAnsi"/>
                <w:sz w:val="21"/>
                <w:szCs w:val="21"/>
              </w:rPr>
              <w:t>M</w:t>
            </w:r>
            <w:r w:rsidRPr="008B0298">
              <w:rPr>
                <w:rFonts w:asciiTheme="minorHAnsi" w:hAnsiTheme="minorHAnsi" w:cstheme="minorHAnsi"/>
                <w:spacing w:val="-5"/>
                <w:sz w:val="21"/>
                <w:szCs w:val="21"/>
              </w:rPr>
              <w:t xml:space="preserve"> </w:t>
            </w:r>
            <w:r w:rsidRPr="008B0298">
              <w:rPr>
                <w:rFonts w:asciiTheme="minorHAnsi" w:hAnsiTheme="minorHAnsi" w:cstheme="minorHAnsi"/>
                <w:sz w:val="21"/>
                <w:szCs w:val="21"/>
              </w:rPr>
              <w:t>Form</w:t>
            </w:r>
            <w:r w:rsidRPr="008B0298">
              <w:rPr>
                <w:rFonts w:asciiTheme="minorHAnsi" w:hAnsiTheme="minorHAnsi" w:cstheme="minorHAnsi"/>
                <w:spacing w:val="-7"/>
                <w:sz w:val="21"/>
                <w:szCs w:val="21"/>
              </w:rPr>
              <w:t xml:space="preserve"> </w:t>
            </w:r>
            <w:r w:rsidRPr="008B0298">
              <w:rPr>
                <w:rFonts w:asciiTheme="minorHAnsi" w:hAnsiTheme="minorHAnsi" w:cstheme="minorHAnsi"/>
                <w:sz w:val="21"/>
                <w:szCs w:val="21"/>
              </w:rPr>
              <w:t>12</w:t>
            </w:r>
          </w:p>
        </w:tc>
      </w:tr>
    </w:tbl>
    <w:p w14:paraId="666F1ECF" w14:textId="77777777" w:rsidR="006F11DA" w:rsidRPr="00F37ADA" w:rsidRDefault="006F11DA" w:rsidP="00DD6DAE">
      <w:pPr>
        <w:spacing w:after="0"/>
        <w:contextualSpacing/>
        <w:rPr>
          <w:sz w:val="21"/>
          <w:szCs w:val="21"/>
        </w:rPr>
      </w:pPr>
    </w:p>
    <w:p w14:paraId="4FFDEBA0" w14:textId="77777777" w:rsidR="006F11DA" w:rsidRPr="00F37ADA" w:rsidRDefault="006F11DA" w:rsidP="00DD6DAE">
      <w:pPr>
        <w:spacing w:after="0"/>
        <w:contextualSpacing/>
        <w:rPr>
          <w:sz w:val="21"/>
          <w:szCs w:val="21"/>
        </w:rPr>
      </w:pPr>
    </w:p>
    <w:p w14:paraId="5B453FB3" w14:textId="77777777" w:rsidR="006F11DA" w:rsidRPr="007B7915" w:rsidRDefault="006F11DA" w:rsidP="007B7915">
      <w:pPr>
        <w:pStyle w:val="Heading3"/>
        <w:rPr>
          <w:rFonts w:asciiTheme="majorHAnsi" w:hAnsiTheme="majorHAnsi" w:cstheme="majorHAnsi"/>
          <w:sz w:val="24"/>
          <w:szCs w:val="23"/>
          <w:u w:val="single"/>
        </w:rPr>
      </w:pPr>
      <w:bookmarkStart w:id="24" w:name="_Toc146879437"/>
      <w:r w:rsidRPr="007B7915">
        <w:rPr>
          <w:rFonts w:asciiTheme="majorHAnsi" w:hAnsiTheme="majorHAnsi" w:cstheme="majorHAnsi"/>
          <w:sz w:val="24"/>
          <w:szCs w:val="23"/>
          <w:u w:val="single"/>
        </w:rPr>
        <w:t>Purchasing Procedures</w:t>
      </w:r>
      <w:bookmarkEnd w:id="24"/>
    </w:p>
    <w:p w14:paraId="0AA9A96C" w14:textId="77777777" w:rsidR="006F11DA" w:rsidRPr="00F37ADA" w:rsidRDefault="006F11DA" w:rsidP="007B7915">
      <w:pPr>
        <w:spacing w:after="0"/>
        <w:contextualSpacing/>
        <w:rPr>
          <w:sz w:val="23"/>
          <w:szCs w:val="23"/>
        </w:rPr>
      </w:pPr>
      <w:r w:rsidRPr="00F37ADA">
        <w:rPr>
          <w:sz w:val="23"/>
          <w:szCs w:val="23"/>
        </w:rPr>
        <w:t>Assessment materials are copyrighted and shall not be duplicated. Duplication of copyrighted materials will expose programs to legal and financial penalties. Materials can be purchased directly from CASAS,</w:t>
      </w:r>
      <w:r w:rsidR="005239E9" w:rsidRPr="00F37ADA">
        <w:rPr>
          <w:sz w:val="23"/>
          <w:szCs w:val="23"/>
        </w:rPr>
        <w:t xml:space="preserve"> </w:t>
      </w:r>
      <w:r w:rsidRPr="00F37ADA">
        <w:rPr>
          <w:sz w:val="23"/>
          <w:szCs w:val="23"/>
        </w:rPr>
        <w:t>DRC/CTB, or CAL using the following contact information:</w:t>
      </w:r>
    </w:p>
    <w:p w14:paraId="005DA46C" w14:textId="77777777" w:rsidR="00DD6DAE" w:rsidRDefault="00DD6DAE" w:rsidP="007B7915">
      <w:pPr>
        <w:spacing w:after="0"/>
        <w:rPr>
          <w:b/>
          <w:sz w:val="23"/>
          <w:szCs w:val="23"/>
        </w:rPr>
      </w:pPr>
    </w:p>
    <w:p w14:paraId="29D53D39" w14:textId="33D8212A" w:rsidR="006F11DA" w:rsidRPr="00F37ADA" w:rsidRDefault="006F11DA" w:rsidP="006F11DA">
      <w:pPr>
        <w:rPr>
          <w:b/>
          <w:sz w:val="23"/>
          <w:szCs w:val="23"/>
        </w:rPr>
      </w:pPr>
      <w:r w:rsidRPr="00F37ADA">
        <w:rPr>
          <w:b/>
          <w:sz w:val="23"/>
          <w:szCs w:val="23"/>
        </w:rPr>
        <w:t>CASAS</w:t>
      </w:r>
      <w:r w:rsidRPr="00F37ADA">
        <w:rPr>
          <w:b/>
          <w:sz w:val="23"/>
          <w:szCs w:val="23"/>
        </w:rPr>
        <w:tab/>
      </w:r>
      <w:r w:rsidRPr="00F37ADA">
        <w:rPr>
          <w:b/>
          <w:sz w:val="23"/>
          <w:szCs w:val="23"/>
        </w:rPr>
        <w:tab/>
      </w:r>
      <w:r w:rsidRPr="00F37ADA">
        <w:rPr>
          <w:b/>
          <w:sz w:val="23"/>
          <w:szCs w:val="23"/>
        </w:rPr>
        <w:tab/>
      </w:r>
      <w:r w:rsidRPr="00F37ADA">
        <w:rPr>
          <w:b/>
          <w:sz w:val="23"/>
          <w:szCs w:val="23"/>
        </w:rPr>
        <w:tab/>
      </w:r>
      <w:r w:rsidRPr="00F37ADA">
        <w:rPr>
          <w:b/>
          <w:sz w:val="23"/>
          <w:szCs w:val="23"/>
        </w:rPr>
        <w:tab/>
      </w:r>
      <w:r w:rsidRPr="00F37ADA">
        <w:rPr>
          <w:b/>
          <w:sz w:val="23"/>
          <w:szCs w:val="23"/>
        </w:rPr>
        <w:tab/>
      </w:r>
      <w:r w:rsidRPr="00F37ADA">
        <w:rPr>
          <w:b/>
          <w:sz w:val="23"/>
          <w:szCs w:val="23"/>
        </w:rPr>
        <w:tab/>
      </w:r>
    </w:p>
    <w:p w14:paraId="749A74E4" w14:textId="13C62723" w:rsidR="006F11DA" w:rsidRPr="00F37ADA" w:rsidRDefault="006F11DA" w:rsidP="006F11DA">
      <w:pPr>
        <w:spacing w:after="0"/>
        <w:rPr>
          <w:sz w:val="23"/>
          <w:szCs w:val="23"/>
        </w:rPr>
      </w:pPr>
      <w:r w:rsidRPr="00F37ADA">
        <w:rPr>
          <w:sz w:val="23"/>
          <w:szCs w:val="23"/>
        </w:rPr>
        <w:t>5151 Murphy Canyon Road, Suite 220</w:t>
      </w:r>
      <w:r w:rsidRPr="00F37ADA">
        <w:rPr>
          <w:sz w:val="23"/>
          <w:szCs w:val="23"/>
        </w:rPr>
        <w:tab/>
      </w:r>
      <w:r w:rsidRPr="00F37ADA">
        <w:rPr>
          <w:sz w:val="23"/>
          <w:szCs w:val="23"/>
        </w:rPr>
        <w:tab/>
      </w:r>
      <w:r w:rsidRPr="00F37ADA">
        <w:rPr>
          <w:sz w:val="23"/>
          <w:szCs w:val="23"/>
        </w:rPr>
        <w:tab/>
      </w:r>
    </w:p>
    <w:p w14:paraId="64835014" w14:textId="22117BC6" w:rsidR="006F11DA" w:rsidRPr="00F37ADA" w:rsidRDefault="006F11DA" w:rsidP="006F11DA">
      <w:pPr>
        <w:spacing w:after="0"/>
        <w:rPr>
          <w:sz w:val="23"/>
          <w:szCs w:val="23"/>
        </w:rPr>
      </w:pPr>
      <w:r w:rsidRPr="00F37ADA">
        <w:rPr>
          <w:sz w:val="23"/>
          <w:szCs w:val="23"/>
        </w:rPr>
        <w:t>San Diego, CA, 92123-43439</w:t>
      </w:r>
      <w:r w:rsidRPr="00F37ADA">
        <w:rPr>
          <w:sz w:val="23"/>
          <w:szCs w:val="23"/>
        </w:rPr>
        <w:tab/>
      </w:r>
      <w:r w:rsidRPr="00F37ADA">
        <w:rPr>
          <w:sz w:val="23"/>
          <w:szCs w:val="23"/>
        </w:rPr>
        <w:tab/>
      </w:r>
      <w:r w:rsidRPr="00F37ADA">
        <w:rPr>
          <w:sz w:val="23"/>
          <w:szCs w:val="23"/>
        </w:rPr>
        <w:tab/>
      </w:r>
      <w:r w:rsidRPr="00F37ADA">
        <w:rPr>
          <w:sz w:val="23"/>
          <w:szCs w:val="23"/>
        </w:rPr>
        <w:tab/>
      </w:r>
    </w:p>
    <w:p w14:paraId="1CA3F5D8" w14:textId="00539897" w:rsidR="006F11DA" w:rsidRPr="00F37ADA" w:rsidRDefault="006F11DA" w:rsidP="006F11DA">
      <w:pPr>
        <w:spacing w:after="0"/>
        <w:rPr>
          <w:sz w:val="23"/>
          <w:szCs w:val="23"/>
        </w:rPr>
      </w:pPr>
      <w:r w:rsidRPr="00F37ADA">
        <w:rPr>
          <w:sz w:val="23"/>
          <w:szCs w:val="23"/>
        </w:rPr>
        <w:t>Phone 800-255-1036</w:t>
      </w:r>
      <w:r w:rsidRPr="00F37ADA">
        <w:rPr>
          <w:sz w:val="23"/>
          <w:szCs w:val="23"/>
        </w:rPr>
        <w:tab/>
      </w:r>
      <w:r w:rsidRPr="00F37ADA">
        <w:rPr>
          <w:sz w:val="23"/>
          <w:szCs w:val="23"/>
        </w:rPr>
        <w:tab/>
      </w:r>
      <w:r w:rsidRPr="00F37ADA">
        <w:rPr>
          <w:sz w:val="23"/>
          <w:szCs w:val="23"/>
        </w:rPr>
        <w:tab/>
      </w:r>
      <w:r w:rsidRPr="00F37ADA">
        <w:rPr>
          <w:sz w:val="23"/>
          <w:szCs w:val="23"/>
        </w:rPr>
        <w:tab/>
      </w:r>
      <w:r w:rsidRPr="00F37ADA">
        <w:rPr>
          <w:sz w:val="23"/>
          <w:szCs w:val="23"/>
        </w:rPr>
        <w:tab/>
      </w:r>
    </w:p>
    <w:p w14:paraId="591B2C7E" w14:textId="2FE5073E" w:rsidR="005239E9" w:rsidRPr="00F37ADA" w:rsidRDefault="00000000" w:rsidP="006F11DA">
      <w:pPr>
        <w:spacing w:after="0"/>
        <w:rPr>
          <w:sz w:val="23"/>
          <w:szCs w:val="23"/>
        </w:rPr>
      </w:pPr>
      <w:hyperlink r:id="rId19" w:history="1">
        <w:r w:rsidR="007B7915" w:rsidRPr="00463E24">
          <w:rPr>
            <w:rStyle w:val="Hyperlink"/>
            <w:sz w:val="23"/>
            <w:szCs w:val="23"/>
          </w:rPr>
          <w:t>www.casas.org</w:t>
        </w:r>
      </w:hyperlink>
      <w:r w:rsidR="007B7915">
        <w:rPr>
          <w:sz w:val="23"/>
          <w:szCs w:val="23"/>
        </w:rPr>
        <w:t xml:space="preserve"> </w:t>
      </w:r>
      <w:r w:rsidR="005239E9" w:rsidRPr="00F37ADA">
        <w:rPr>
          <w:sz w:val="23"/>
          <w:szCs w:val="23"/>
        </w:rPr>
        <w:tab/>
      </w:r>
      <w:r w:rsidR="005239E9" w:rsidRPr="00F37ADA">
        <w:rPr>
          <w:sz w:val="23"/>
          <w:szCs w:val="23"/>
        </w:rPr>
        <w:tab/>
      </w:r>
      <w:r w:rsidR="005239E9" w:rsidRPr="00F37ADA">
        <w:rPr>
          <w:sz w:val="23"/>
          <w:szCs w:val="23"/>
        </w:rPr>
        <w:tab/>
      </w:r>
      <w:r w:rsidR="005239E9" w:rsidRPr="00F37ADA">
        <w:rPr>
          <w:sz w:val="23"/>
          <w:szCs w:val="23"/>
        </w:rPr>
        <w:tab/>
      </w:r>
      <w:r w:rsidR="005239E9" w:rsidRPr="00F37ADA">
        <w:rPr>
          <w:sz w:val="23"/>
          <w:szCs w:val="23"/>
        </w:rPr>
        <w:tab/>
      </w:r>
    </w:p>
    <w:p w14:paraId="0286D37D" w14:textId="727FE79B" w:rsidR="005239E9" w:rsidRPr="00F37ADA" w:rsidRDefault="005239E9" w:rsidP="006F11DA">
      <w:pPr>
        <w:spacing w:after="0"/>
        <w:rPr>
          <w:sz w:val="23"/>
          <w:szCs w:val="23"/>
        </w:rPr>
      </w:pPr>
      <w:r w:rsidRPr="00F37ADA">
        <w:rPr>
          <w:sz w:val="23"/>
          <w:szCs w:val="23"/>
        </w:rPr>
        <w:tab/>
      </w:r>
      <w:r w:rsidRPr="00F37ADA">
        <w:rPr>
          <w:sz w:val="23"/>
          <w:szCs w:val="23"/>
        </w:rPr>
        <w:tab/>
      </w:r>
      <w:r w:rsidRPr="00F37ADA">
        <w:rPr>
          <w:sz w:val="23"/>
          <w:szCs w:val="23"/>
        </w:rPr>
        <w:tab/>
      </w:r>
      <w:r w:rsidRPr="00F37ADA">
        <w:rPr>
          <w:sz w:val="23"/>
          <w:szCs w:val="23"/>
        </w:rPr>
        <w:tab/>
      </w:r>
      <w:r w:rsidRPr="00F37ADA">
        <w:rPr>
          <w:sz w:val="23"/>
          <w:szCs w:val="23"/>
        </w:rPr>
        <w:tab/>
      </w:r>
      <w:r w:rsidRPr="00F37ADA">
        <w:rPr>
          <w:sz w:val="23"/>
          <w:szCs w:val="23"/>
        </w:rPr>
        <w:tab/>
      </w:r>
      <w:r w:rsidRPr="00F37ADA">
        <w:rPr>
          <w:sz w:val="23"/>
          <w:szCs w:val="23"/>
        </w:rPr>
        <w:tab/>
      </w:r>
    </w:p>
    <w:p w14:paraId="096C239A" w14:textId="77CF9B26" w:rsidR="005239E9" w:rsidRPr="00F37ADA" w:rsidRDefault="005239E9" w:rsidP="006F11DA">
      <w:pPr>
        <w:spacing w:after="0"/>
        <w:rPr>
          <w:sz w:val="23"/>
          <w:szCs w:val="23"/>
        </w:rPr>
      </w:pPr>
      <w:r w:rsidRPr="00F37ADA">
        <w:rPr>
          <w:b/>
          <w:sz w:val="23"/>
          <w:szCs w:val="23"/>
        </w:rPr>
        <w:t>TABE</w:t>
      </w:r>
      <w:r w:rsidRPr="00F37ADA">
        <w:rPr>
          <w:b/>
          <w:sz w:val="23"/>
          <w:szCs w:val="23"/>
        </w:rPr>
        <w:tab/>
      </w:r>
      <w:r w:rsidRPr="00F37ADA">
        <w:rPr>
          <w:sz w:val="23"/>
          <w:szCs w:val="23"/>
        </w:rPr>
        <w:tab/>
      </w:r>
      <w:r w:rsidRPr="00F37ADA">
        <w:rPr>
          <w:sz w:val="23"/>
          <w:szCs w:val="23"/>
        </w:rPr>
        <w:tab/>
      </w:r>
      <w:r w:rsidRPr="00F37ADA">
        <w:rPr>
          <w:sz w:val="23"/>
          <w:szCs w:val="23"/>
        </w:rPr>
        <w:tab/>
      </w:r>
      <w:r w:rsidRPr="00F37ADA">
        <w:rPr>
          <w:sz w:val="23"/>
          <w:szCs w:val="23"/>
        </w:rPr>
        <w:tab/>
      </w:r>
      <w:r w:rsidRPr="00F37ADA">
        <w:rPr>
          <w:sz w:val="23"/>
          <w:szCs w:val="23"/>
        </w:rPr>
        <w:tab/>
      </w:r>
      <w:r w:rsidRPr="00F37ADA">
        <w:rPr>
          <w:sz w:val="23"/>
          <w:szCs w:val="23"/>
        </w:rPr>
        <w:tab/>
      </w:r>
    </w:p>
    <w:p w14:paraId="149E7F7A" w14:textId="77777777" w:rsidR="005239E9" w:rsidRPr="00F37ADA" w:rsidRDefault="005239E9" w:rsidP="006F11DA">
      <w:pPr>
        <w:spacing w:after="0"/>
        <w:rPr>
          <w:sz w:val="23"/>
          <w:szCs w:val="23"/>
        </w:rPr>
      </w:pPr>
      <w:r w:rsidRPr="00F37ADA">
        <w:rPr>
          <w:sz w:val="23"/>
          <w:szCs w:val="23"/>
        </w:rPr>
        <w:t>Data Recognition Corporation/CTB</w:t>
      </w:r>
    </w:p>
    <w:p w14:paraId="1F8D1C17" w14:textId="77777777" w:rsidR="005239E9" w:rsidRPr="00F37ADA" w:rsidRDefault="005239E9" w:rsidP="006F11DA">
      <w:pPr>
        <w:spacing w:after="0"/>
        <w:rPr>
          <w:sz w:val="23"/>
          <w:szCs w:val="23"/>
        </w:rPr>
      </w:pPr>
      <w:r w:rsidRPr="00F37ADA">
        <w:rPr>
          <w:sz w:val="23"/>
          <w:szCs w:val="23"/>
        </w:rPr>
        <w:t>P.O. Box 881002</w:t>
      </w:r>
    </w:p>
    <w:p w14:paraId="037B7277" w14:textId="77777777" w:rsidR="005239E9" w:rsidRPr="00F37ADA" w:rsidRDefault="005239E9" w:rsidP="006F11DA">
      <w:pPr>
        <w:spacing w:after="0"/>
        <w:rPr>
          <w:sz w:val="23"/>
          <w:szCs w:val="23"/>
        </w:rPr>
      </w:pPr>
      <w:r w:rsidRPr="00F37ADA">
        <w:rPr>
          <w:sz w:val="23"/>
          <w:szCs w:val="23"/>
        </w:rPr>
        <w:t>Indianapolis, Indiana 46208-1002</w:t>
      </w:r>
    </w:p>
    <w:p w14:paraId="31E301BB" w14:textId="4E735980" w:rsidR="005239E9" w:rsidRDefault="00000000" w:rsidP="00DD6DAE">
      <w:pPr>
        <w:spacing w:after="0"/>
        <w:rPr>
          <w:sz w:val="23"/>
          <w:szCs w:val="23"/>
        </w:rPr>
      </w:pPr>
      <w:hyperlink r:id="rId20" w:history="1">
        <w:r w:rsidR="00DD6DAE" w:rsidRPr="00463E24">
          <w:rPr>
            <w:rStyle w:val="Hyperlink"/>
            <w:sz w:val="23"/>
            <w:szCs w:val="23"/>
          </w:rPr>
          <w:t>http://tabetest.com</w:t>
        </w:r>
      </w:hyperlink>
    </w:p>
    <w:p w14:paraId="20816F2B" w14:textId="77777777" w:rsidR="00DD6DAE" w:rsidRPr="00F37ADA" w:rsidRDefault="00DD6DAE" w:rsidP="00DD6DAE">
      <w:pPr>
        <w:spacing w:after="0"/>
        <w:rPr>
          <w:sz w:val="23"/>
          <w:szCs w:val="23"/>
        </w:rPr>
      </w:pPr>
    </w:p>
    <w:p w14:paraId="1B518BCC" w14:textId="77777777" w:rsidR="00203685" w:rsidRDefault="00203685" w:rsidP="007B7915">
      <w:pPr>
        <w:pStyle w:val="NormalWeb"/>
        <w:spacing w:before="0" w:beforeAutospacing="0" w:after="0" w:afterAutospacing="0" w:line="259" w:lineRule="auto"/>
        <w:jc w:val="both"/>
        <w:outlineLvl w:val="1"/>
        <w:rPr>
          <w:rFonts w:asciiTheme="majorHAnsi" w:hAnsiTheme="majorHAnsi" w:cstheme="majorHAnsi"/>
          <w:b/>
          <w:bCs/>
          <w:szCs w:val="23"/>
          <w:u w:val="single"/>
        </w:rPr>
      </w:pPr>
    </w:p>
    <w:p w14:paraId="415FBB6F" w14:textId="77777777" w:rsidR="00203685" w:rsidRDefault="00203685" w:rsidP="007B7915">
      <w:pPr>
        <w:pStyle w:val="NormalWeb"/>
        <w:spacing w:before="0" w:beforeAutospacing="0" w:after="0" w:afterAutospacing="0" w:line="259" w:lineRule="auto"/>
        <w:jc w:val="both"/>
        <w:outlineLvl w:val="1"/>
        <w:rPr>
          <w:rFonts w:asciiTheme="majorHAnsi" w:hAnsiTheme="majorHAnsi" w:cstheme="majorHAnsi"/>
          <w:b/>
          <w:bCs/>
          <w:szCs w:val="23"/>
          <w:u w:val="single"/>
        </w:rPr>
      </w:pPr>
    </w:p>
    <w:p w14:paraId="5D1EE845" w14:textId="77777777" w:rsidR="00203685" w:rsidRDefault="00203685" w:rsidP="007B7915">
      <w:pPr>
        <w:pStyle w:val="NormalWeb"/>
        <w:spacing w:before="0" w:beforeAutospacing="0" w:after="0" w:afterAutospacing="0" w:line="259" w:lineRule="auto"/>
        <w:jc w:val="both"/>
        <w:outlineLvl w:val="1"/>
        <w:rPr>
          <w:rFonts w:asciiTheme="majorHAnsi" w:hAnsiTheme="majorHAnsi" w:cstheme="majorHAnsi"/>
          <w:b/>
          <w:bCs/>
          <w:szCs w:val="23"/>
          <w:u w:val="single"/>
        </w:rPr>
      </w:pPr>
    </w:p>
    <w:p w14:paraId="6E13C23D" w14:textId="77777777" w:rsidR="00203685" w:rsidRDefault="00203685" w:rsidP="007B7915">
      <w:pPr>
        <w:pStyle w:val="NormalWeb"/>
        <w:spacing w:before="0" w:beforeAutospacing="0" w:after="0" w:afterAutospacing="0" w:line="259" w:lineRule="auto"/>
        <w:jc w:val="both"/>
        <w:outlineLvl w:val="1"/>
        <w:rPr>
          <w:rFonts w:asciiTheme="majorHAnsi" w:hAnsiTheme="majorHAnsi" w:cstheme="majorHAnsi"/>
          <w:b/>
          <w:bCs/>
          <w:szCs w:val="23"/>
          <w:u w:val="single"/>
        </w:rPr>
      </w:pPr>
    </w:p>
    <w:p w14:paraId="7B63BCBD" w14:textId="77777777" w:rsidR="00203685" w:rsidRDefault="00203685" w:rsidP="007B7915">
      <w:pPr>
        <w:pStyle w:val="NormalWeb"/>
        <w:spacing w:before="0" w:beforeAutospacing="0" w:after="0" w:afterAutospacing="0" w:line="259" w:lineRule="auto"/>
        <w:jc w:val="both"/>
        <w:outlineLvl w:val="1"/>
        <w:rPr>
          <w:rFonts w:asciiTheme="majorHAnsi" w:hAnsiTheme="majorHAnsi" w:cstheme="majorHAnsi"/>
          <w:b/>
          <w:bCs/>
          <w:szCs w:val="23"/>
          <w:u w:val="single"/>
        </w:rPr>
      </w:pPr>
    </w:p>
    <w:p w14:paraId="613E0434" w14:textId="77777777" w:rsidR="00203685" w:rsidRDefault="00203685" w:rsidP="007B7915">
      <w:pPr>
        <w:pStyle w:val="NormalWeb"/>
        <w:spacing w:before="0" w:beforeAutospacing="0" w:after="0" w:afterAutospacing="0" w:line="259" w:lineRule="auto"/>
        <w:jc w:val="both"/>
        <w:outlineLvl w:val="1"/>
        <w:rPr>
          <w:rFonts w:asciiTheme="majorHAnsi" w:hAnsiTheme="majorHAnsi" w:cstheme="majorHAnsi"/>
          <w:b/>
          <w:bCs/>
          <w:szCs w:val="23"/>
          <w:u w:val="single"/>
        </w:rPr>
      </w:pPr>
    </w:p>
    <w:p w14:paraId="20FEAB99" w14:textId="77777777" w:rsidR="00203685" w:rsidRDefault="00203685" w:rsidP="007B7915">
      <w:pPr>
        <w:pStyle w:val="NormalWeb"/>
        <w:spacing w:before="0" w:beforeAutospacing="0" w:after="0" w:afterAutospacing="0" w:line="259" w:lineRule="auto"/>
        <w:jc w:val="both"/>
        <w:outlineLvl w:val="1"/>
        <w:rPr>
          <w:rFonts w:asciiTheme="majorHAnsi" w:hAnsiTheme="majorHAnsi" w:cstheme="majorHAnsi"/>
          <w:b/>
          <w:bCs/>
          <w:szCs w:val="23"/>
          <w:u w:val="single"/>
        </w:rPr>
      </w:pPr>
    </w:p>
    <w:p w14:paraId="45E2858A" w14:textId="77777777" w:rsidR="00203685" w:rsidRDefault="00203685" w:rsidP="007B7915">
      <w:pPr>
        <w:pStyle w:val="NormalWeb"/>
        <w:spacing w:before="0" w:beforeAutospacing="0" w:after="0" w:afterAutospacing="0" w:line="259" w:lineRule="auto"/>
        <w:jc w:val="both"/>
        <w:outlineLvl w:val="1"/>
        <w:rPr>
          <w:rFonts w:asciiTheme="majorHAnsi" w:hAnsiTheme="majorHAnsi" w:cstheme="majorHAnsi"/>
          <w:b/>
          <w:bCs/>
          <w:szCs w:val="23"/>
          <w:u w:val="single"/>
        </w:rPr>
      </w:pPr>
    </w:p>
    <w:p w14:paraId="453C483A" w14:textId="77777777" w:rsidR="00203685" w:rsidRDefault="00203685" w:rsidP="007B7915">
      <w:pPr>
        <w:pStyle w:val="NormalWeb"/>
        <w:spacing w:before="0" w:beforeAutospacing="0" w:after="0" w:afterAutospacing="0" w:line="259" w:lineRule="auto"/>
        <w:jc w:val="both"/>
        <w:outlineLvl w:val="1"/>
        <w:rPr>
          <w:rFonts w:asciiTheme="majorHAnsi" w:hAnsiTheme="majorHAnsi" w:cstheme="majorHAnsi"/>
          <w:b/>
          <w:bCs/>
          <w:szCs w:val="23"/>
          <w:u w:val="single"/>
        </w:rPr>
      </w:pPr>
    </w:p>
    <w:p w14:paraId="383DDA5D" w14:textId="77777777" w:rsidR="00203685" w:rsidRDefault="00203685" w:rsidP="007B7915">
      <w:pPr>
        <w:pStyle w:val="NormalWeb"/>
        <w:spacing w:before="0" w:beforeAutospacing="0" w:after="0" w:afterAutospacing="0" w:line="259" w:lineRule="auto"/>
        <w:jc w:val="both"/>
        <w:outlineLvl w:val="1"/>
        <w:rPr>
          <w:rFonts w:asciiTheme="majorHAnsi" w:hAnsiTheme="majorHAnsi" w:cstheme="majorHAnsi"/>
          <w:b/>
          <w:bCs/>
          <w:szCs w:val="23"/>
          <w:u w:val="single"/>
        </w:rPr>
      </w:pPr>
    </w:p>
    <w:p w14:paraId="642432B8" w14:textId="77777777" w:rsidR="00203685" w:rsidRDefault="00203685" w:rsidP="007B7915">
      <w:pPr>
        <w:pStyle w:val="NormalWeb"/>
        <w:spacing w:before="0" w:beforeAutospacing="0" w:after="0" w:afterAutospacing="0" w:line="259" w:lineRule="auto"/>
        <w:jc w:val="both"/>
        <w:outlineLvl w:val="1"/>
        <w:rPr>
          <w:rFonts w:asciiTheme="majorHAnsi" w:hAnsiTheme="majorHAnsi" w:cstheme="majorHAnsi"/>
          <w:b/>
          <w:bCs/>
          <w:szCs w:val="23"/>
          <w:u w:val="single"/>
        </w:rPr>
      </w:pPr>
    </w:p>
    <w:p w14:paraId="25273037" w14:textId="77777777" w:rsidR="00203685" w:rsidRDefault="00203685" w:rsidP="007B7915">
      <w:pPr>
        <w:pStyle w:val="NormalWeb"/>
        <w:spacing w:before="0" w:beforeAutospacing="0" w:after="0" w:afterAutospacing="0" w:line="259" w:lineRule="auto"/>
        <w:jc w:val="both"/>
        <w:outlineLvl w:val="1"/>
        <w:rPr>
          <w:rFonts w:asciiTheme="majorHAnsi" w:hAnsiTheme="majorHAnsi" w:cstheme="majorHAnsi"/>
          <w:b/>
          <w:bCs/>
          <w:szCs w:val="23"/>
          <w:u w:val="single"/>
        </w:rPr>
      </w:pPr>
    </w:p>
    <w:p w14:paraId="7B3E0E6F" w14:textId="77777777" w:rsidR="00203685" w:rsidRDefault="00203685" w:rsidP="007B7915">
      <w:pPr>
        <w:pStyle w:val="NormalWeb"/>
        <w:spacing w:before="0" w:beforeAutospacing="0" w:after="0" w:afterAutospacing="0" w:line="259" w:lineRule="auto"/>
        <w:jc w:val="both"/>
        <w:outlineLvl w:val="1"/>
        <w:rPr>
          <w:rFonts w:asciiTheme="majorHAnsi" w:hAnsiTheme="majorHAnsi" w:cstheme="majorHAnsi"/>
          <w:b/>
          <w:bCs/>
          <w:szCs w:val="23"/>
          <w:u w:val="single"/>
        </w:rPr>
      </w:pPr>
    </w:p>
    <w:p w14:paraId="61E01AB3" w14:textId="77777777" w:rsidR="00203685" w:rsidRDefault="00203685" w:rsidP="007B7915">
      <w:pPr>
        <w:pStyle w:val="NormalWeb"/>
        <w:spacing w:before="0" w:beforeAutospacing="0" w:after="0" w:afterAutospacing="0" w:line="259" w:lineRule="auto"/>
        <w:jc w:val="both"/>
        <w:outlineLvl w:val="1"/>
        <w:rPr>
          <w:rFonts w:asciiTheme="majorHAnsi" w:hAnsiTheme="majorHAnsi" w:cstheme="majorHAnsi"/>
          <w:b/>
          <w:bCs/>
          <w:szCs w:val="23"/>
          <w:u w:val="single"/>
        </w:rPr>
      </w:pPr>
    </w:p>
    <w:p w14:paraId="12D227F2" w14:textId="77777777" w:rsidR="00203685" w:rsidRDefault="00203685" w:rsidP="007B7915">
      <w:pPr>
        <w:pStyle w:val="NormalWeb"/>
        <w:spacing w:before="0" w:beforeAutospacing="0" w:after="0" w:afterAutospacing="0" w:line="259" w:lineRule="auto"/>
        <w:jc w:val="both"/>
        <w:outlineLvl w:val="1"/>
        <w:rPr>
          <w:rFonts w:asciiTheme="majorHAnsi" w:hAnsiTheme="majorHAnsi" w:cstheme="majorHAnsi"/>
          <w:b/>
          <w:bCs/>
          <w:szCs w:val="23"/>
          <w:u w:val="single"/>
        </w:rPr>
      </w:pPr>
    </w:p>
    <w:p w14:paraId="4A2407ED" w14:textId="77777777" w:rsidR="00203685" w:rsidRDefault="00203685" w:rsidP="007B7915">
      <w:pPr>
        <w:pStyle w:val="NormalWeb"/>
        <w:spacing w:before="0" w:beforeAutospacing="0" w:after="0" w:afterAutospacing="0" w:line="259" w:lineRule="auto"/>
        <w:jc w:val="both"/>
        <w:outlineLvl w:val="1"/>
        <w:rPr>
          <w:rFonts w:asciiTheme="majorHAnsi" w:hAnsiTheme="majorHAnsi" w:cstheme="majorHAnsi"/>
          <w:b/>
          <w:bCs/>
          <w:szCs w:val="23"/>
          <w:u w:val="single"/>
        </w:rPr>
      </w:pPr>
    </w:p>
    <w:p w14:paraId="3404B9D7" w14:textId="77777777" w:rsidR="00203685" w:rsidRDefault="00203685" w:rsidP="007B7915">
      <w:pPr>
        <w:pStyle w:val="NormalWeb"/>
        <w:spacing w:before="0" w:beforeAutospacing="0" w:after="0" w:afterAutospacing="0" w:line="259" w:lineRule="auto"/>
        <w:jc w:val="both"/>
        <w:outlineLvl w:val="1"/>
        <w:rPr>
          <w:rFonts w:asciiTheme="majorHAnsi" w:hAnsiTheme="majorHAnsi" w:cstheme="majorHAnsi"/>
          <w:b/>
          <w:bCs/>
          <w:szCs w:val="23"/>
          <w:u w:val="single"/>
        </w:rPr>
      </w:pPr>
    </w:p>
    <w:p w14:paraId="059D0C62" w14:textId="77777777" w:rsidR="00203685" w:rsidRDefault="00203685" w:rsidP="007B7915">
      <w:pPr>
        <w:pStyle w:val="NormalWeb"/>
        <w:spacing w:before="0" w:beforeAutospacing="0" w:after="0" w:afterAutospacing="0" w:line="259" w:lineRule="auto"/>
        <w:jc w:val="both"/>
        <w:outlineLvl w:val="1"/>
        <w:rPr>
          <w:rFonts w:asciiTheme="majorHAnsi" w:hAnsiTheme="majorHAnsi" w:cstheme="majorHAnsi"/>
          <w:b/>
          <w:bCs/>
          <w:szCs w:val="23"/>
          <w:u w:val="single"/>
        </w:rPr>
      </w:pPr>
    </w:p>
    <w:p w14:paraId="548E608A" w14:textId="77777777" w:rsidR="00203685" w:rsidRDefault="00203685" w:rsidP="007B7915">
      <w:pPr>
        <w:pStyle w:val="NormalWeb"/>
        <w:spacing w:before="0" w:beforeAutospacing="0" w:after="0" w:afterAutospacing="0" w:line="259" w:lineRule="auto"/>
        <w:jc w:val="both"/>
        <w:outlineLvl w:val="1"/>
        <w:rPr>
          <w:rFonts w:asciiTheme="majorHAnsi" w:hAnsiTheme="majorHAnsi" w:cstheme="majorHAnsi"/>
          <w:b/>
          <w:bCs/>
          <w:szCs w:val="23"/>
          <w:u w:val="single"/>
        </w:rPr>
      </w:pPr>
    </w:p>
    <w:p w14:paraId="105B9569" w14:textId="77777777" w:rsidR="00203685" w:rsidRDefault="00203685" w:rsidP="007B7915">
      <w:pPr>
        <w:pStyle w:val="NormalWeb"/>
        <w:spacing w:before="0" w:beforeAutospacing="0" w:after="0" w:afterAutospacing="0" w:line="259" w:lineRule="auto"/>
        <w:jc w:val="both"/>
        <w:outlineLvl w:val="1"/>
        <w:rPr>
          <w:rFonts w:asciiTheme="majorHAnsi" w:hAnsiTheme="majorHAnsi" w:cstheme="majorHAnsi"/>
          <w:b/>
          <w:bCs/>
          <w:szCs w:val="23"/>
          <w:u w:val="single"/>
        </w:rPr>
      </w:pPr>
    </w:p>
    <w:p w14:paraId="4C187E3A" w14:textId="77777777" w:rsidR="00203685" w:rsidRDefault="00203685" w:rsidP="007B7915">
      <w:pPr>
        <w:pStyle w:val="NormalWeb"/>
        <w:spacing w:before="0" w:beforeAutospacing="0" w:after="0" w:afterAutospacing="0" w:line="259" w:lineRule="auto"/>
        <w:jc w:val="both"/>
        <w:outlineLvl w:val="1"/>
        <w:rPr>
          <w:rFonts w:asciiTheme="majorHAnsi" w:hAnsiTheme="majorHAnsi" w:cstheme="majorHAnsi"/>
          <w:b/>
          <w:bCs/>
          <w:szCs w:val="23"/>
          <w:u w:val="single"/>
        </w:rPr>
      </w:pPr>
    </w:p>
    <w:p w14:paraId="7C6EF8EA" w14:textId="77777777" w:rsidR="00203685" w:rsidRDefault="00203685" w:rsidP="007B7915">
      <w:pPr>
        <w:pStyle w:val="NormalWeb"/>
        <w:spacing w:before="0" w:beforeAutospacing="0" w:after="0" w:afterAutospacing="0" w:line="259" w:lineRule="auto"/>
        <w:jc w:val="both"/>
        <w:outlineLvl w:val="1"/>
        <w:rPr>
          <w:rFonts w:asciiTheme="majorHAnsi" w:hAnsiTheme="majorHAnsi" w:cstheme="majorHAnsi"/>
          <w:b/>
          <w:bCs/>
          <w:szCs w:val="23"/>
          <w:u w:val="single"/>
        </w:rPr>
      </w:pPr>
    </w:p>
    <w:p w14:paraId="4591D6A4" w14:textId="77777777" w:rsidR="00203685" w:rsidRDefault="00203685" w:rsidP="007B7915">
      <w:pPr>
        <w:pStyle w:val="NormalWeb"/>
        <w:spacing w:before="0" w:beforeAutospacing="0" w:after="0" w:afterAutospacing="0" w:line="259" w:lineRule="auto"/>
        <w:jc w:val="both"/>
        <w:outlineLvl w:val="1"/>
        <w:rPr>
          <w:rFonts w:asciiTheme="majorHAnsi" w:hAnsiTheme="majorHAnsi" w:cstheme="majorHAnsi"/>
          <w:b/>
          <w:bCs/>
          <w:szCs w:val="23"/>
          <w:u w:val="single"/>
        </w:rPr>
      </w:pPr>
    </w:p>
    <w:p w14:paraId="79AD31D3" w14:textId="06E42D25" w:rsidR="004F5E25" w:rsidRPr="007B7915" w:rsidRDefault="008B1ECF" w:rsidP="007B7915">
      <w:pPr>
        <w:pStyle w:val="NormalWeb"/>
        <w:spacing w:before="0" w:beforeAutospacing="0" w:after="0" w:afterAutospacing="0" w:line="259" w:lineRule="auto"/>
        <w:jc w:val="both"/>
        <w:outlineLvl w:val="1"/>
        <w:rPr>
          <w:rFonts w:asciiTheme="majorHAnsi" w:hAnsiTheme="majorHAnsi" w:cstheme="majorHAnsi"/>
          <w:b/>
          <w:bCs/>
          <w:szCs w:val="23"/>
          <w:u w:val="single"/>
        </w:rPr>
      </w:pPr>
      <w:bookmarkStart w:id="25" w:name="_Toc146879438"/>
      <w:r w:rsidRPr="007B7915">
        <w:rPr>
          <w:rFonts w:asciiTheme="majorHAnsi" w:hAnsiTheme="majorHAnsi" w:cstheme="majorHAnsi"/>
          <w:b/>
          <w:bCs/>
          <w:szCs w:val="23"/>
          <w:u w:val="single"/>
        </w:rPr>
        <w:t>CASAS ASSESSMENTS</w:t>
      </w:r>
      <w:bookmarkEnd w:id="25"/>
    </w:p>
    <w:p w14:paraId="2D8F0D2C" w14:textId="57C6D884" w:rsidR="007B7915" w:rsidRDefault="007B7915" w:rsidP="004F5E25">
      <w:pPr>
        <w:pStyle w:val="NormalWeb"/>
        <w:spacing w:before="0" w:beforeAutospacing="0" w:after="0" w:afterAutospacing="0"/>
        <w:jc w:val="both"/>
        <w:rPr>
          <w:rFonts w:ascii="TimesNewRomanPS" w:hAnsi="TimesNewRomanPS"/>
          <w:b/>
          <w:bCs/>
          <w:sz w:val="23"/>
          <w:szCs w:val="23"/>
        </w:rPr>
      </w:pPr>
    </w:p>
    <w:p w14:paraId="026D270F" w14:textId="4BBBC5E3" w:rsidR="008B0298" w:rsidRPr="008B0298" w:rsidRDefault="008B0298" w:rsidP="008B0298">
      <w:pPr>
        <w:pStyle w:val="Caption"/>
        <w:rPr>
          <w:rFonts w:ascii="TimesNewRomanPS" w:hAnsi="TimesNewRomanPS"/>
          <w:b w:val="0"/>
          <w:bCs w:val="0"/>
          <w:color w:val="auto"/>
          <w:sz w:val="27"/>
          <w:szCs w:val="23"/>
        </w:rPr>
      </w:pPr>
      <w:bookmarkStart w:id="26" w:name="_Toc146882426"/>
      <w:r w:rsidRPr="008B0298">
        <w:rPr>
          <w:color w:val="auto"/>
          <w:sz w:val="22"/>
        </w:rPr>
        <w:t xml:space="preserve">Table </w:t>
      </w:r>
      <w:r w:rsidRPr="008B0298">
        <w:rPr>
          <w:color w:val="auto"/>
          <w:sz w:val="22"/>
        </w:rPr>
        <w:fldChar w:fldCharType="begin"/>
      </w:r>
      <w:r w:rsidRPr="008B0298">
        <w:rPr>
          <w:color w:val="auto"/>
          <w:sz w:val="22"/>
        </w:rPr>
        <w:instrText xml:space="preserve"> SEQ Table \* ARABIC </w:instrText>
      </w:r>
      <w:r w:rsidRPr="008B0298">
        <w:rPr>
          <w:color w:val="auto"/>
          <w:sz w:val="22"/>
        </w:rPr>
        <w:fldChar w:fldCharType="separate"/>
      </w:r>
      <w:r w:rsidR="00E31A92">
        <w:rPr>
          <w:noProof/>
          <w:color w:val="auto"/>
          <w:sz w:val="22"/>
        </w:rPr>
        <w:t>5</w:t>
      </w:r>
      <w:r w:rsidRPr="008B0298">
        <w:rPr>
          <w:color w:val="auto"/>
          <w:sz w:val="22"/>
        </w:rPr>
        <w:fldChar w:fldCharType="end"/>
      </w:r>
      <w:r w:rsidRPr="008B0298">
        <w:rPr>
          <w:color w:val="auto"/>
          <w:sz w:val="22"/>
        </w:rPr>
        <w:t>: CASAS Approved Assessments</w:t>
      </w:r>
      <w:bookmarkEnd w:id="26"/>
    </w:p>
    <w:tbl>
      <w:tblPr>
        <w:tblStyle w:val="TableGrid"/>
        <w:tblW w:w="0" w:type="auto"/>
        <w:tblCellMar>
          <w:left w:w="43" w:type="dxa"/>
          <w:right w:w="43" w:type="dxa"/>
        </w:tblCellMar>
        <w:tblLook w:val="04A0" w:firstRow="1" w:lastRow="0" w:firstColumn="1" w:lastColumn="0" w:noHBand="0" w:noVBand="1"/>
      </w:tblPr>
      <w:tblGrid>
        <w:gridCol w:w="3325"/>
        <w:gridCol w:w="1506"/>
        <w:gridCol w:w="1284"/>
        <w:gridCol w:w="1507"/>
      </w:tblGrid>
      <w:tr w:rsidR="004F5E25" w:rsidRPr="00F37ADA" w14:paraId="2D05E310" w14:textId="77777777" w:rsidTr="000F10C1">
        <w:tc>
          <w:tcPr>
            <w:tcW w:w="3325" w:type="dxa"/>
            <w:shd w:val="clear" w:color="auto" w:fill="BDD6EE" w:themeFill="accent1" w:themeFillTint="66"/>
          </w:tcPr>
          <w:p w14:paraId="0DF42E69" w14:textId="77777777" w:rsidR="004F5E25" w:rsidRPr="008B0298" w:rsidRDefault="004F5E25" w:rsidP="007759F7">
            <w:pPr>
              <w:pStyle w:val="NormalWeb"/>
              <w:jc w:val="both"/>
              <w:rPr>
                <w:rFonts w:asciiTheme="minorHAnsi" w:hAnsiTheme="minorHAnsi" w:cstheme="minorHAnsi"/>
                <w:b/>
                <w:bCs/>
                <w:sz w:val="23"/>
                <w:szCs w:val="23"/>
              </w:rPr>
            </w:pPr>
            <w:r w:rsidRPr="008B0298">
              <w:rPr>
                <w:rFonts w:asciiTheme="minorHAnsi" w:hAnsiTheme="minorHAnsi" w:cstheme="minorHAnsi"/>
                <w:b/>
                <w:bCs/>
                <w:sz w:val="23"/>
                <w:szCs w:val="23"/>
              </w:rPr>
              <w:t>CASAS Assessment Choices</w:t>
            </w:r>
          </w:p>
        </w:tc>
        <w:tc>
          <w:tcPr>
            <w:tcW w:w="1506" w:type="dxa"/>
            <w:shd w:val="clear" w:color="auto" w:fill="BDD6EE" w:themeFill="accent1" w:themeFillTint="66"/>
          </w:tcPr>
          <w:p w14:paraId="6BA532BB" w14:textId="77777777" w:rsidR="004F5E25" w:rsidRPr="008B0298" w:rsidRDefault="004F5E25" w:rsidP="007759F7">
            <w:pPr>
              <w:pStyle w:val="NormalWeb"/>
              <w:jc w:val="both"/>
              <w:rPr>
                <w:rFonts w:asciiTheme="minorHAnsi" w:hAnsiTheme="minorHAnsi" w:cstheme="minorHAnsi"/>
                <w:b/>
                <w:bCs/>
                <w:sz w:val="23"/>
                <w:szCs w:val="23"/>
              </w:rPr>
            </w:pPr>
            <w:r w:rsidRPr="008B0298">
              <w:rPr>
                <w:rFonts w:asciiTheme="minorHAnsi" w:hAnsiTheme="minorHAnsi" w:cstheme="minorHAnsi"/>
                <w:b/>
                <w:bCs/>
                <w:sz w:val="23"/>
                <w:szCs w:val="23"/>
              </w:rPr>
              <w:t>Reading</w:t>
            </w:r>
          </w:p>
        </w:tc>
        <w:tc>
          <w:tcPr>
            <w:tcW w:w="1284" w:type="dxa"/>
            <w:shd w:val="clear" w:color="auto" w:fill="BDD6EE" w:themeFill="accent1" w:themeFillTint="66"/>
          </w:tcPr>
          <w:p w14:paraId="3B981FCD" w14:textId="77777777" w:rsidR="004F5E25" w:rsidRPr="008B0298" w:rsidRDefault="004F5E25" w:rsidP="007759F7">
            <w:pPr>
              <w:pStyle w:val="NormalWeb"/>
              <w:jc w:val="both"/>
              <w:rPr>
                <w:rFonts w:asciiTheme="minorHAnsi" w:hAnsiTheme="minorHAnsi" w:cstheme="minorHAnsi"/>
                <w:b/>
                <w:bCs/>
                <w:sz w:val="23"/>
                <w:szCs w:val="23"/>
              </w:rPr>
            </w:pPr>
            <w:r w:rsidRPr="008B0298">
              <w:rPr>
                <w:rFonts w:asciiTheme="minorHAnsi" w:hAnsiTheme="minorHAnsi" w:cstheme="minorHAnsi"/>
                <w:b/>
                <w:bCs/>
                <w:sz w:val="23"/>
                <w:szCs w:val="23"/>
              </w:rPr>
              <w:t xml:space="preserve">Math </w:t>
            </w:r>
          </w:p>
        </w:tc>
        <w:tc>
          <w:tcPr>
            <w:tcW w:w="1507" w:type="dxa"/>
            <w:shd w:val="clear" w:color="auto" w:fill="BDD6EE" w:themeFill="accent1" w:themeFillTint="66"/>
          </w:tcPr>
          <w:p w14:paraId="5608DCA7" w14:textId="77777777" w:rsidR="004F5E25" w:rsidRPr="008B0298" w:rsidRDefault="004F5E25" w:rsidP="007759F7">
            <w:pPr>
              <w:pStyle w:val="NormalWeb"/>
              <w:jc w:val="both"/>
              <w:rPr>
                <w:rFonts w:asciiTheme="minorHAnsi" w:hAnsiTheme="minorHAnsi" w:cstheme="minorHAnsi"/>
                <w:b/>
                <w:bCs/>
                <w:sz w:val="23"/>
                <w:szCs w:val="23"/>
              </w:rPr>
            </w:pPr>
            <w:r w:rsidRPr="008B0298">
              <w:rPr>
                <w:rFonts w:asciiTheme="minorHAnsi" w:hAnsiTheme="minorHAnsi" w:cstheme="minorHAnsi"/>
                <w:b/>
                <w:bCs/>
                <w:sz w:val="23"/>
                <w:szCs w:val="23"/>
              </w:rPr>
              <w:t>Listening</w:t>
            </w:r>
          </w:p>
        </w:tc>
      </w:tr>
      <w:tr w:rsidR="004F5E25" w:rsidRPr="00F37ADA" w14:paraId="70826C31" w14:textId="77777777" w:rsidTr="000F10C1">
        <w:trPr>
          <w:trHeight w:val="242"/>
        </w:trPr>
        <w:tc>
          <w:tcPr>
            <w:tcW w:w="3325" w:type="dxa"/>
          </w:tcPr>
          <w:p w14:paraId="55E4A1F8" w14:textId="6EA56726" w:rsidR="004F5E25" w:rsidRPr="008B0298" w:rsidRDefault="004F5E25" w:rsidP="007759F7">
            <w:pPr>
              <w:pStyle w:val="NormalWeb"/>
              <w:jc w:val="both"/>
              <w:rPr>
                <w:rFonts w:asciiTheme="minorHAnsi" w:hAnsiTheme="minorHAnsi" w:cstheme="minorHAnsi"/>
                <w:i/>
                <w:iCs/>
                <w:sz w:val="23"/>
                <w:szCs w:val="23"/>
              </w:rPr>
            </w:pPr>
            <w:r w:rsidRPr="008B0298">
              <w:rPr>
                <w:rFonts w:asciiTheme="minorHAnsi" w:hAnsiTheme="minorHAnsi" w:cstheme="minorHAnsi"/>
                <w:i/>
                <w:iCs/>
                <w:sz w:val="23"/>
                <w:szCs w:val="23"/>
              </w:rPr>
              <w:t>Reading GOAL</w:t>
            </w:r>
            <w:r w:rsidR="006F048F" w:rsidRPr="008B0298">
              <w:rPr>
                <w:rFonts w:asciiTheme="minorHAnsi" w:hAnsiTheme="minorHAnsi" w:cstheme="minorHAnsi"/>
                <w:i/>
                <w:iCs/>
                <w:sz w:val="23"/>
                <w:szCs w:val="23"/>
              </w:rPr>
              <w:t>S</w:t>
            </w:r>
          </w:p>
        </w:tc>
        <w:tc>
          <w:tcPr>
            <w:tcW w:w="1506" w:type="dxa"/>
          </w:tcPr>
          <w:p w14:paraId="3F269A09" w14:textId="28E43864" w:rsidR="004F5E25" w:rsidRPr="008B0298" w:rsidRDefault="004F5E25">
            <w:pPr>
              <w:pStyle w:val="NormalWeb"/>
              <w:numPr>
                <w:ilvl w:val="0"/>
                <w:numId w:val="17"/>
              </w:numPr>
              <w:spacing w:after="0" w:afterAutospacing="0"/>
              <w:jc w:val="center"/>
              <w:rPr>
                <w:rFonts w:asciiTheme="minorHAnsi" w:hAnsiTheme="minorHAnsi" w:cstheme="minorHAnsi"/>
                <w:b/>
                <w:bCs/>
                <w:sz w:val="23"/>
                <w:szCs w:val="23"/>
              </w:rPr>
            </w:pPr>
          </w:p>
        </w:tc>
        <w:tc>
          <w:tcPr>
            <w:tcW w:w="1284" w:type="dxa"/>
            <w:shd w:val="clear" w:color="auto" w:fill="BDD6EE" w:themeFill="accent1" w:themeFillTint="66"/>
          </w:tcPr>
          <w:p w14:paraId="46F0172C" w14:textId="77777777" w:rsidR="004F5E25" w:rsidRPr="008B0298" w:rsidRDefault="004F5E25" w:rsidP="006F048F">
            <w:pPr>
              <w:pStyle w:val="NormalWeb"/>
              <w:spacing w:after="0" w:afterAutospacing="0"/>
              <w:jc w:val="both"/>
              <w:rPr>
                <w:rFonts w:asciiTheme="minorHAnsi" w:hAnsiTheme="minorHAnsi" w:cstheme="minorHAnsi"/>
                <w:b/>
                <w:bCs/>
                <w:sz w:val="23"/>
                <w:szCs w:val="23"/>
              </w:rPr>
            </w:pPr>
          </w:p>
        </w:tc>
        <w:tc>
          <w:tcPr>
            <w:tcW w:w="1507" w:type="dxa"/>
            <w:shd w:val="clear" w:color="auto" w:fill="BDD6EE" w:themeFill="accent1" w:themeFillTint="66"/>
          </w:tcPr>
          <w:p w14:paraId="03B5CCE7" w14:textId="77777777" w:rsidR="004F5E25" w:rsidRPr="008B0298" w:rsidRDefault="004F5E25" w:rsidP="006F048F">
            <w:pPr>
              <w:pStyle w:val="NormalWeb"/>
              <w:spacing w:after="0" w:afterAutospacing="0"/>
              <w:jc w:val="both"/>
              <w:rPr>
                <w:rFonts w:asciiTheme="minorHAnsi" w:hAnsiTheme="minorHAnsi" w:cstheme="minorHAnsi"/>
                <w:b/>
                <w:bCs/>
                <w:sz w:val="23"/>
                <w:szCs w:val="23"/>
              </w:rPr>
            </w:pPr>
          </w:p>
        </w:tc>
      </w:tr>
      <w:tr w:rsidR="004F5E25" w:rsidRPr="00F37ADA" w14:paraId="4E4BD969" w14:textId="77777777" w:rsidTr="000F10C1">
        <w:tc>
          <w:tcPr>
            <w:tcW w:w="3325" w:type="dxa"/>
          </w:tcPr>
          <w:p w14:paraId="567D8F6E" w14:textId="7DD91B61" w:rsidR="004F5E25" w:rsidRPr="008B0298" w:rsidRDefault="004F5E25" w:rsidP="000F10C1">
            <w:pPr>
              <w:pStyle w:val="NormalWeb"/>
              <w:tabs>
                <w:tab w:val="left" w:pos="1830"/>
              </w:tabs>
              <w:jc w:val="both"/>
              <w:rPr>
                <w:rFonts w:asciiTheme="minorHAnsi" w:hAnsiTheme="minorHAnsi" w:cstheme="minorHAnsi"/>
                <w:i/>
                <w:iCs/>
                <w:sz w:val="23"/>
                <w:szCs w:val="23"/>
              </w:rPr>
            </w:pPr>
            <w:r w:rsidRPr="008B0298">
              <w:rPr>
                <w:rFonts w:asciiTheme="minorHAnsi" w:hAnsiTheme="minorHAnsi" w:cstheme="minorHAnsi"/>
                <w:i/>
                <w:iCs/>
                <w:sz w:val="23"/>
                <w:szCs w:val="23"/>
              </w:rPr>
              <w:t>Math GOALS</w:t>
            </w:r>
            <w:r w:rsidR="000F10C1">
              <w:rPr>
                <w:rFonts w:asciiTheme="minorHAnsi" w:hAnsiTheme="minorHAnsi" w:cstheme="minorHAnsi"/>
                <w:i/>
                <w:iCs/>
                <w:sz w:val="23"/>
                <w:szCs w:val="23"/>
              </w:rPr>
              <w:tab/>
            </w:r>
          </w:p>
        </w:tc>
        <w:tc>
          <w:tcPr>
            <w:tcW w:w="1506" w:type="dxa"/>
            <w:shd w:val="clear" w:color="auto" w:fill="BDD6EE" w:themeFill="accent1" w:themeFillTint="66"/>
          </w:tcPr>
          <w:p w14:paraId="29F46413" w14:textId="77777777" w:rsidR="004F5E25" w:rsidRPr="008B0298" w:rsidRDefault="004F5E25" w:rsidP="006F048F">
            <w:pPr>
              <w:pStyle w:val="NormalWeb"/>
              <w:spacing w:after="0" w:afterAutospacing="0"/>
              <w:jc w:val="both"/>
              <w:rPr>
                <w:rFonts w:asciiTheme="minorHAnsi" w:hAnsiTheme="minorHAnsi" w:cstheme="minorHAnsi"/>
                <w:b/>
                <w:bCs/>
                <w:sz w:val="23"/>
                <w:szCs w:val="23"/>
              </w:rPr>
            </w:pPr>
          </w:p>
        </w:tc>
        <w:tc>
          <w:tcPr>
            <w:tcW w:w="1284" w:type="dxa"/>
          </w:tcPr>
          <w:p w14:paraId="1FB00312" w14:textId="5F040469" w:rsidR="004F5E25" w:rsidRPr="008B0298" w:rsidRDefault="004F5E25">
            <w:pPr>
              <w:pStyle w:val="NormalWeb"/>
              <w:numPr>
                <w:ilvl w:val="0"/>
                <w:numId w:val="15"/>
              </w:numPr>
              <w:spacing w:after="0" w:afterAutospacing="0"/>
              <w:jc w:val="center"/>
              <w:rPr>
                <w:rFonts w:asciiTheme="minorHAnsi" w:hAnsiTheme="minorHAnsi" w:cstheme="minorHAnsi"/>
                <w:b/>
                <w:bCs/>
                <w:sz w:val="23"/>
                <w:szCs w:val="23"/>
              </w:rPr>
            </w:pPr>
          </w:p>
        </w:tc>
        <w:tc>
          <w:tcPr>
            <w:tcW w:w="1507" w:type="dxa"/>
            <w:shd w:val="clear" w:color="auto" w:fill="BDD6EE" w:themeFill="accent1" w:themeFillTint="66"/>
          </w:tcPr>
          <w:p w14:paraId="3E729F08" w14:textId="77777777" w:rsidR="004F5E25" w:rsidRPr="008B0298" w:rsidRDefault="004F5E25" w:rsidP="006F048F">
            <w:pPr>
              <w:pStyle w:val="NormalWeb"/>
              <w:spacing w:after="0" w:afterAutospacing="0"/>
              <w:jc w:val="both"/>
              <w:rPr>
                <w:rFonts w:asciiTheme="minorHAnsi" w:hAnsiTheme="minorHAnsi" w:cstheme="minorHAnsi"/>
                <w:b/>
                <w:bCs/>
                <w:sz w:val="23"/>
                <w:szCs w:val="23"/>
              </w:rPr>
            </w:pPr>
          </w:p>
        </w:tc>
      </w:tr>
      <w:tr w:rsidR="000F10C1" w:rsidRPr="00F37ADA" w14:paraId="2F472BF5" w14:textId="77777777" w:rsidTr="000F10C1">
        <w:tc>
          <w:tcPr>
            <w:tcW w:w="3325" w:type="dxa"/>
          </w:tcPr>
          <w:p w14:paraId="2F19D3EF" w14:textId="5A2BCDC7" w:rsidR="000F10C1" w:rsidRPr="008B0298" w:rsidRDefault="000F10C1" w:rsidP="000F10C1">
            <w:pPr>
              <w:pStyle w:val="NormalWeb"/>
              <w:tabs>
                <w:tab w:val="left" w:pos="1830"/>
              </w:tabs>
              <w:jc w:val="both"/>
              <w:rPr>
                <w:rFonts w:asciiTheme="minorHAnsi" w:hAnsiTheme="minorHAnsi" w:cstheme="minorHAnsi"/>
                <w:i/>
                <w:iCs/>
                <w:sz w:val="23"/>
                <w:szCs w:val="23"/>
              </w:rPr>
            </w:pPr>
            <w:r>
              <w:rPr>
                <w:rFonts w:asciiTheme="minorHAnsi" w:hAnsiTheme="minorHAnsi" w:cstheme="minorHAnsi"/>
                <w:i/>
                <w:iCs/>
                <w:sz w:val="23"/>
                <w:szCs w:val="23"/>
              </w:rPr>
              <w:t>Math GOALS 2</w:t>
            </w:r>
          </w:p>
        </w:tc>
        <w:tc>
          <w:tcPr>
            <w:tcW w:w="1506" w:type="dxa"/>
            <w:shd w:val="clear" w:color="auto" w:fill="BDD6EE" w:themeFill="accent1" w:themeFillTint="66"/>
          </w:tcPr>
          <w:p w14:paraId="0CE43CFD" w14:textId="77777777" w:rsidR="000F10C1" w:rsidRPr="008B0298" w:rsidRDefault="000F10C1" w:rsidP="006F048F">
            <w:pPr>
              <w:pStyle w:val="NormalWeb"/>
              <w:spacing w:after="0" w:afterAutospacing="0"/>
              <w:jc w:val="both"/>
              <w:rPr>
                <w:rFonts w:asciiTheme="minorHAnsi" w:hAnsiTheme="minorHAnsi" w:cstheme="minorHAnsi"/>
                <w:b/>
                <w:bCs/>
                <w:sz w:val="23"/>
                <w:szCs w:val="23"/>
              </w:rPr>
            </w:pPr>
          </w:p>
        </w:tc>
        <w:tc>
          <w:tcPr>
            <w:tcW w:w="1284" w:type="dxa"/>
          </w:tcPr>
          <w:p w14:paraId="2B045C20" w14:textId="77777777" w:rsidR="000F10C1" w:rsidRPr="008B0298" w:rsidRDefault="000F10C1">
            <w:pPr>
              <w:pStyle w:val="NormalWeb"/>
              <w:numPr>
                <w:ilvl w:val="0"/>
                <w:numId w:val="15"/>
              </w:numPr>
              <w:spacing w:after="0" w:afterAutospacing="0"/>
              <w:jc w:val="center"/>
              <w:rPr>
                <w:rFonts w:asciiTheme="minorHAnsi" w:hAnsiTheme="minorHAnsi" w:cstheme="minorHAnsi"/>
                <w:b/>
                <w:bCs/>
                <w:sz w:val="23"/>
                <w:szCs w:val="23"/>
              </w:rPr>
            </w:pPr>
          </w:p>
        </w:tc>
        <w:tc>
          <w:tcPr>
            <w:tcW w:w="1507" w:type="dxa"/>
            <w:shd w:val="clear" w:color="auto" w:fill="BDD6EE" w:themeFill="accent1" w:themeFillTint="66"/>
          </w:tcPr>
          <w:p w14:paraId="614F0387" w14:textId="77777777" w:rsidR="000F10C1" w:rsidRPr="008B0298" w:rsidRDefault="000F10C1" w:rsidP="006F048F">
            <w:pPr>
              <w:pStyle w:val="NormalWeb"/>
              <w:spacing w:after="0" w:afterAutospacing="0"/>
              <w:jc w:val="both"/>
              <w:rPr>
                <w:rFonts w:asciiTheme="minorHAnsi" w:hAnsiTheme="minorHAnsi" w:cstheme="minorHAnsi"/>
                <w:b/>
                <w:bCs/>
                <w:sz w:val="23"/>
                <w:szCs w:val="23"/>
              </w:rPr>
            </w:pPr>
          </w:p>
        </w:tc>
      </w:tr>
      <w:tr w:rsidR="004F5E25" w:rsidRPr="00F37ADA" w14:paraId="347543C3" w14:textId="77777777" w:rsidTr="000F10C1">
        <w:trPr>
          <w:trHeight w:val="269"/>
        </w:trPr>
        <w:tc>
          <w:tcPr>
            <w:tcW w:w="3325" w:type="dxa"/>
          </w:tcPr>
          <w:p w14:paraId="4EE07360" w14:textId="77777777" w:rsidR="004F5E25" w:rsidRPr="008B0298" w:rsidRDefault="004F5E25" w:rsidP="007759F7">
            <w:pPr>
              <w:pStyle w:val="NormalWeb"/>
              <w:jc w:val="both"/>
              <w:rPr>
                <w:rFonts w:asciiTheme="minorHAnsi" w:hAnsiTheme="minorHAnsi" w:cstheme="minorHAnsi"/>
                <w:i/>
                <w:iCs/>
                <w:sz w:val="23"/>
                <w:szCs w:val="23"/>
              </w:rPr>
            </w:pPr>
            <w:r w:rsidRPr="008B0298">
              <w:rPr>
                <w:rFonts w:asciiTheme="minorHAnsi" w:hAnsiTheme="minorHAnsi" w:cstheme="minorHAnsi"/>
                <w:i/>
                <w:iCs/>
                <w:sz w:val="23"/>
                <w:szCs w:val="23"/>
              </w:rPr>
              <w:t>Life and Work Reading (ESL)</w:t>
            </w:r>
          </w:p>
        </w:tc>
        <w:tc>
          <w:tcPr>
            <w:tcW w:w="1506" w:type="dxa"/>
          </w:tcPr>
          <w:p w14:paraId="13B708BD" w14:textId="0134D1F4" w:rsidR="004F5E25" w:rsidRPr="008B0298" w:rsidRDefault="004F5E25">
            <w:pPr>
              <w:pStyle w:val="NormalWeb"/>
              <w:numPr>
                <w:ilvl w:val="0"/>
                <w:numId w:val="16"/>
              </w:numPr>
              <w:spacing w:after="0" w:afterAutospacing="0"/>
              <w:jc w:val="center"/>
              <w:rPr>
                <w:rFonts w:asciiTheme="minorHAnsi" w:hAnsiTheme="minorHAnsi" w:cstheme="minorHAnsi"/>
                <w:b/>
                <w:bCs/>
                <w:sz w:val="23"/>
                <w:szCs w:val="23"/>
              </w:rPr>
            </w:pPr>
          </w:p>
        </w:tc>
        <w:tc>
          <w:tcPr>
            <w:tcW w:w="1284" w:type="dxa"/>
            <w:shd w:val="clear" w:color="auto" w:fill="BDD6EE" w:themeFill="accent1" w:themeFillTint="66"/>
          </w:tcPr>
          <w:p w14:paraId="6FD6EC7C" w14:textId="77777777" w:rsidR="004F5E25" w:rsidRPr="008B0298" w:rsidRDefault="004F5E25" w:rsidP="006F048F">
            <w:pPr>
              <w:pStyle w:val="NormalWeb"/>
              <w:spacing w:after="0" w:afterAutospacing="0"/>
              <w:jc w:val="both"/>
              <w:rPr>
                <w:rFonts w:asciiTheme="minorHAnsi" w:hAnsiTheme="minorHAnsi" w:cstheme="minorHAnsi"/>
                <w:b/>
                <w:bCs/>
                <w:sz w:val="23"/>
                <w:szCs w:val="23"/>
              </w:rPr>
            </w:pPr>
          </w:p>
        </w:tc>
        <w:tc>
          <w:tcPr>
            <w:tcW w:w="1507" w:type="dxa"/>
            <w:shd w:val="clear" w:color="auto" w:fill="BDD6EE" w:themeFill="accent1" w:themeFillTint="66"/>
          </w:tcPr>
          <w:p w14:paraId="233B493C" w14:textId="77777777" w:rsidR="004F5E25" w:rsidRPr="008B0298" w:rsidRDefault="004F5E25" w:rsidP="006F048F">
            <w:pPr>
              <w:pStyle w:val="NormalWeb"/>
              <w:spacing w:after="0" w:afterAutospacing="0"/>
              <w:jc w:val="both"/>
              <w:rPr>
                <w:rFonts w:asciiTheme="minorHAnsi" w:hAnsiTheme="minorHAnsi" w:cstheme="minorHAnsi"/>
                <w:b/>
                <w:bCs/>
                <w:sz w:val="23"/>
                <w:szCs w:val="23"/>
              </w:rPr>
            </w:pPr>
          </w:p>
        </w:tc>
      </w:tr>
      <w:tr w:rsidR="000F10C1" w:rsidRPr="00F37ADA" w14:paraId="04CD0225" w14:textId="77777777" w:rsidTr="000F10C1">
        <w:trPr>
          <w:trHeight w:val="269"/>
        </w:trPr>
        <w:tc>
          <w:tcPr>
            <w:tcW w:w="3325" w:type="dxa"/>
          </w:tcPr>
          <w:p w14:paraId="3267C2CE" w14:textId="2E71220A" w:rsidR="000F10C1" w:rsidRPr="008B0298" w:rsidRDefault="000F10C1" w:rsidP="007759F7">
            <w:pPr>
              <w:pStyle w:val="NormalWeb"/>
              <w:jc w:val="both"/>
              <w:rPr>
                <w:rFonts w:asciiTheme="minorHAnsi" w:hAnsiTheme="minorHAnsi" w:cstheme="minorHAnsi"/>
                <w:i/>
                <w:iCs/>
                <w:sz w:val="23"/>
                <w:szCs w:val="23"/>
              </w:rPr>
            </w:pPr>
            <w:r>
              <w:rPr>
                <w:rFonts w:asciiTheme="minorHAnsi" w:hAnsiTheme="minorHAnsi" w:cstheme="minorHAnsi"/>
                <w:i/>
                <w:iCs/>
                <w:sz w:val="23"/>
                <w:szCs w:val="23"/>
              </w:rPr>
              <w:t>Life and Work Listening</w:t>
            </w:r>
          </w:p>
        </w:tc>
        <w:tc>
          <w:tcPr>
            <w:tcW w:w="1506" w:type="dxa"/>
            <w:shd w:val="clear" w:color="auto" w:fill="BDD6EE" w:themeFill="accent1" w:themeFillTint="66"/>
          </w:tcPr>
          <w:p w14:paraId="51A9215E" w14:textId="77777777" w:rsidR="000F10C1" w:rsidRPr="008B0298" w:rsidRDefault="000F10C1" w:rsidP="000F10C1">
            <w:pPr>
              <w:pStyle w:val="NormalWeb"/>
              <w:spacing w:after="0" w:afterAutospacing="0"/>
              <w:ind w:left="720"/>
              <w:rPr>
                <w:rFonts w:asciiTheme="minorHAnsi" w:hAnsiTheme="minorHAnsi" w:cstheme="minorHAnsi"/>
                <w:b/>
                <w:bCs/>
                <w:sz w:val="23"/>
                <w:szCs w:val="23"/>
              </w:rPr>
            </w:pPr>
          </w:p>
        </w:tc>
        <w:tc>
          <w:tcPr>
            <w:tcW w:w="1284" w:type="dxa"/>
            <w:shd w:val="clear" w:color="auto" w:fill="BDD6EE" w:themeFill="accent1" w:themeFillTint="66"/>
          </w:tcPr>
          <w:p w14:paraId="6071E664" w14:textId="77777777" w:rsidR="000F10C1" w:rsidRPr="008B0298" w:rsidRDefault="000F10C1" w:rsidP="006F048F">
            <w:pPr>
              <w:pStyle w:val="NormalWeb"/>
              <w:spacing w:after="0" w:afterAutospacing="0"/>
              <w:jc w:val="both"/>
              <w:rPr>
                <w:rFonts w:asciiTheme="minorHAnsi" w:hAnsiTheme="minorHAnsi" w:cstheme="minorHAnsi"/>
                <w:b/>
                <w:bCs/>
                <w:sz w:val="23"/>
                <w:szCs w:val="23"/>
              </w:rPr>
            </w:pPr>
          </w:p>
        </w:tc>
        <w:tc>
          <w:tcPr>
            <w:tcW w:w="1507" w:type="dxa"/>
            <w:shd w:val="clear" w:color="auto" w:fill="auto"/>
          </w:tcPr>
          <w:p w14:paraId="0CA082F7" w14:textId="0967D822" w:rsidR="000F10C1" w:rsidRPr="008B0298" w:rsidRDefault="000F10C1">
            <w:pPr>
              <w:pStyle w:val="NormalWeb"/>
              <w:numPr>
                <w:ilvl w:val="0"/>
                <w:numId w:val="20"/>
              </w:numPr>
              <w:spacing w:after="0" w:afterAutospacing="0"/>
              <w:jc w:val="center"/>
              <w:rPr>
                <w:rFonts w:asciiTheme="minorHAnsi" w:hAnsiTheme="minorHAnsi" w:cstheme="minorHAnsi"/>
                <w:b/>
                <w:bCs/>
                <w:sz w:val="23"/>
                <w:szCs w:val="23"/>
              </w:rPr>
            </w:pPr>
          </w:p>
        </w:tc>
      </w:tr>
      <w:tr w:rsidR="000F10C1" w:rsidRPr="00F37ADA" w14:paraId="6F7916FF" w14:textId="77777777" w:rsidTr="000F10C1">
        <w:trPr>
          <w:trHeight w:val="269"/>
        </w:trPr>
        <w:tc>
          <w:tcPr>
            <w:tcW w:w="3325" w:type="dxa"/>
          </w:tcPr>
          <w:p w14:paraId="21873FEE" w14:textId="4FF7BCDF" w:rsidR="000F10C1" w:rsidRPr="008B0298" w:rsidRDefault="000F10C1" w:rsidP="007759F7">
            <w:pPr>
              <w:pStyle w:val="NormalWeb"/>
              <w:jc w:val="both"/>
              <w:rPr>
                <w:rFonts w:asciiTheme="minorHAnsi" w:hAnsiTheme="minorHAnsi" w:cstheme="minorHAnsi"/>
                <w:i/>
                <w:iCs/>
                <w:sz w:val="23"/>
                <w:szCs w:val="23"/>
              </w:rPr>
            </w:pPr>
            <w:r>
              <w:rPr>
                <w:rFonts w:asciiTheme="minorHAnsi" w:hAnsiTheme="minorHAnsi" w:cstheme="minorHAnsi"/>
                <w:i/>
                <w:iCs/>
                <w:sz w:val="23"/>
                <w:szCs w:val="23"/>
              </w:rPr>
              <w:t>STEPS Reading</w:t>
            </w:r>
          </w:p>
        </w:tc>
        <w:tc>
          <w:tcPr>
            <w:tcW w:w="1506" w:type="dxa"/>
          </w:tcPr>
          <w:p w14:paraId="5CAC4954" w14:textId="77777777" w:rsidR="000F10C1" w:rsidRPr="008B0298" w:rsidRDefault="000F10C1">
            <w:pPr>
              <w:pStyle w:val="NormalWeb"/>
              <w:numPr>
                <w:ilvl w:val="0"/>
                <w:numId w:val="16"/>
              </w:numPr>
              <w:spacing w:after="0" w:afterAutospacing="0"/>
              <w:jc w:val="center"/>
              <w:rPr>
                <w:rFonts w:asciiTheme="minorHAnsi" w:hAnsiTheme="minorHAnsi" w:cstheme="minorHAnsi"/>
                <w:b/>
                <w:bCs/>
                <w:sz w:val="23"/>
                <w:szCs w:val="23"/>
              </w:rPr>
            </w:pPr>
          </w:p>
        </w:tc>
        <w:tc>
          <w:tcPr>
            <w:tcW w:w="1284" w:type="dxa"/>
            <w:shd w:val="clear" w:color="auto" w:fill="BDD6EE" w:themeFill="accent1" w:themeFillTint="66"/>
          </w:tcPr>
          <w:p w14:paraId="5885FA60" w14:textId="77777777" w:rsidR="000F10C1" w:rsidRPr="008B0298" w:rsidRDefault="000F10C1" w:rsidP="006F048F">
            <w:pPr>
              <w:pStyle w:val="NormalWeb"/>
              <w:spacing w:after="0" w:afterAutospacing="0"/>
              <w:jc w:val="both"/>
              <w:rPr>
                <w:rFonts w:asciiTheme="minorHAnsi" w:hAnsiTheme="minorHAnsi" w:cstheme="minorHAnsi"/>
                <w:b/>
                <w:bCs/>
                <w:sz w:val="23"/>
                <w:szCs w:val="23"/>
              </w:rPr>
            </w:pPr>
          </w:p>
        </w:tc>
        <w:tc>
          <w:tcPr>
            <w:tcW w:w="1507" w:type="dxa"/>
            <w:shd w:val="clear" w:color="auto" w:fill="BDD6EE" w:themeFill="accent1" w:themeFillTint="66"/>
          </w:tcPr>
          <w:p w14:paraId="26E30D11" w14:textId="77777777" w:rsidR="000F10C1" w:rsidRPr="008B0298" w:rsidRDefault="000F10C1" w:rsidP="006F048F">
            <w:pPr>
              <w:pStyle w:val="NormalWeb"/>
              <w:spacing w:after="0" w:afterAutospacing="0"/>
              <w:jc w:val="both"/>
              <w:rPr>
                <w:rFonts w:asciiTheme="minorHAnsi" w:hAnsiTheme="minorHAnsi" w:cstheme="minorHAnsi"/>
                <w:b/>
                <w:bCs/>
                <w:sz w:val="23"/>
                <w:szCs w:val="23"/>
              </w:rPr>
            </w:pPr>
          </w:p>
        </w:tc>
      </w:tr>
      <w:tr w:rsidR="000F10C1" w:rsidRPr="00F37ADA" w14:paraId="026B6DD9" w14:textId="77777777" w:rsidTr="000F10C1">
        <w:trPr>
          <w:trHeight w:val="269"/>
        </w:trPr>
        <w:tc>
          <w:tcPr>
            <w:tcW w:w="3325" w:type="dxa"/>
          </w:tcPr>
          <w:p w14:paraId="4EFF807F" w14:textId="3A301DB9" w:rsidR="000F10C1" w:rsidRDefault="000F10C1" w:rsidP="000F10C1">
            <w:pPr>
              <w:pStyle w:val="NormalWeb"/>
              <w:jc w:val="both"/>
              <w:rPr>
                <w:rFonts w:asciiTheme="minorHAnsi" w:hAnsiTheme="minorHAnsi" w:cstheme="minorHAnsi"/>
                <w:i/>
                <w:iCs/>
                <w:sz w:val="23"/>
                <w:szCs w:val="23"/>
              </w:rPr>
            </w:pPr>
            <w:r>
              <w:rPr>
                <w:rFonts w:asciiTheme="minorHAnsi" w:hAnsiTheme="minorHAnsi" w:cstheme="minorHAnsi"/>
                <w:i/>
                <w:iCs/>
                <w:sz w:val="23"/>
                <w:szCs w:val="23"/>
              </w:rPr>
              <w:t>STEPS Listening</w:t>
            </w:r>
          </w:p>
        </w:tc>
        <w:tc>
          <w:tcPr>
            <w:tcW w:w="1506" w:type="dxa"/>
            <w:shd w:val="clear" w:color="auto" w:fill="BDD6EE" w:themeFill="accent1" w:themeFillTint="66"/>
          </w:tcPr>
          <w:p w14:paraId="3AF15A90" w14:textId="77777777" w:rsidR="000F10C1" w:rsidRPr="008B0298" w:rsidRDefault="000F10C1" w:rsidP="000F10C1">
            <w:pPr>
              <w:pStyle w:val="NormalWeb"/>
              <w:spacing w:after="0" w:afterAutospacing="0"/>
              <w:ind w:left="720"/>
              <w:rPr>
                <w:rFonts w:asciiTheme="minorHAnsi" w:hAnsiTheme="minorHAnsi" w:cstheme="minorHAnsi"/>
                <w:b/>
                <w:bCs/>
                <w:sz w:val="23"/>
                <w:szCs w:val="23"/>
              </w:rPr>
            </w:pPr>
          </w:p>
        </w:tc>
        <w:tc>
          <w:tcPr>
            <w:tcW w:w="1284" w:type="dxa"/>
            <w:shd w:val="clear" w:color="auto" w:fill="BDD6EE" w:themeFill="accent1" w:themeFillTint="66"/>
          </w:tcPr>
          <w:p w14:paraId="582C094C" w14:textId="77777777" w:rsidR="000F10C1" w:rsidRPr="008B0298" w:rsidRDefault="000F10C1" w:rsidP="006F048F">
            <w:pPr>
              <w:pStyle w:val="NormalWeb"/>
              <w:spacing w:after="0" w:afterAutospacing="0"/>
              <w:jc w:val="both"/>
              <w:rPr>
                <w:rFonts w:asciiTheme="minorHAnsi" w:hAnsiTheme="minorHAnsi" w:cstheme="minorHAnsi"/>
                <w:b/>
                <w:bCs/>
                <w:sz w:val="23"/>
                <w:szCs w:val="23"/>
              </w:rPr>
            </w:pPr>
          </w:p>
        </w:tc>
        <w:tc>
          <w:tcPr>
            <w:tcW w:w="1507" w:type="dxa"/>
            <w:shd w:val="clear" w:color="auto" w:fill="FFFFFF" w:themeFill="background1"/>
          </w:tcPr>
          <w:p w14:paraId="2C6D9149" w14:textId="77777777" w:rsidR="000F10C1" w:rsidRPr="008B0298" w:rsidRDefault="000F10C1">
            <w:pPr>
              <w:pStyle w:val="NormalWeb"/>
              <w:numPr>
                <w:ilvl w:val="0"/>
                <w:numId w:val="20"/>
              </w:numPr>
              <w:spacing w:after="0" w:afterAutospacing="0"/>
              <w:jc w:val="center"/>
              <w:rPr>
                <w:rFonts w:asciiTheme="minorHAnsi" w:hAnsiTheme="minorHAnsi" w:cstheme="minorHAnsi"/>
                <w:b/>
                <w:bCs/>
                <w:sz w:val="23"/>
                <w:szCs w:val="23"/>
              </w:rPr>
            </w:pPr>
          </w:p>
        </w:tc>
      </w:tr>
    </w:tbl>
    <w:p w14:paraId="18398C37" w14:textId="77777777" w:rsidR="00A963BD" w:rsidRDefault="00A963BD" w:rsidP="007B7915">
      <w:pPr>
        <w:pStyle w:val="NormalWeb"/>
        <w:spacing w:before="0" w:beforeAutospacing="0" w:after="0" w:afterAutospacing="0" w:line="259" w:lineRule="auto"/>
        <w:jc w:val="both"/>
        <w:outlineLvl w:val="2"/>
        <w:rPr>
          <w:rFonts w:asciiTheme="majorHAnsi" w:hAnsiTheme="majorHAnsi" w:cstheme="majorHAnsi"/>
          <w:b/>
          <w:bCs/>
          <w:szCs w:val="23"/>
          <w:u w:val="single"/>
        </w:rPr>
      </w:pPr>
    </w:p>
    <w:p w14:paraId="7352D14E" w14:textId="5ED4792D" w:rsidR="008B1ECF" w:rsidRPr="007B7915" w:rsidRDefault="008B1ECF" w:rsidP="007B7915">
      <w:pPr>
        <w:pStyle w:val="NormalWeb"/>
        <w:spacing w:before="0" w:beforeAutospacing="0" w:after="0" w:afterAutospacing="0" w:line="259" w:lineRule="auto"/>
        <w:jc w:val="both"/>
        <w:outlineLvl w:val="2"/>
        <w:rPr>
          <w:rFonts w:asciiTheme="majorHAnsi" w:hAnsiTheme="majorHAnsi" w:cstheme="majorHAnsi"/>
          <w:b/>
          <w:bCs/>
          <w:szCs w:val="23"/>
          <w:u w:val="single"/>
        </w:rPr>
      </w:pPr>
      <w:bookmarkStart w:id="27" w:name="_Toc146879439"/>
      <w:r w:rsidRPr="007B7915">
        <w:rPr>
          <w:rFonts w:asciiTheme="majorHAnsi" w:hAnsiTheme="majorHAnsi" w:cstheme="majorHAnsi"/>
          <w:b/>
          <w:bCs/>
          <w:szCs w:val="23"/>
          <w:u w:val="single"/>
        </w:rPr>
        <w:t>Overview</w:t>
      </w:r>
      <w:bookmarkEnd w:id="27"/>
      <w:r w:rsidRPr="007B7915">
        <w:rPr>
          <w:rFonts w:asciiTheme="majorHAnsi" w:hAnsiTheme="majorHAnsi" w:cstheme="majorHAnsi"/>
          <w:b/>
          <w:bCs/>
          <w:szCs w:val="23"/>
          <w:u w:val="single"/>
        </w:rPr>
        <w:t xml:space="preserve"> </w:t>
      </w:r>
    </w:p>
    <w:p w14:paraId="4B348A0E" w14:textId="7FE0A822" w:rsidR="00BA116E" w:rsidRPr="00DD6DAE" w:rsidRDefault="00BA116E" w:rsidP="00DD6DAE">
      <w:pPr>
        <w:spacing w:after="0"/>
        <w:ind w:right="111"/>
        <w:contextualSpacing/>
        <w:jc w:val="both"/>
        <w:rPr>
          <w:rFonts w:cstheme="minorHAnsi"/>
          <w:sz w:val="21"/>
          <w:szCs w:val="21"/>
        </w:rPr>
      </w:pPr>
      <w:r w:rsidRPr="00DD6DAE">
        <w:rPr>
          <w:rFonts w:cstheme="minorHAnsi"/>
          <w:sz w:val="21"/>
          <w:szCs w:val="21"/>
        </w:rPr>
        <w:t>CASAS assessments include the GOALS Series (Reading and Math) for ABE learners</w:t>
      </w:r>
      <w:r w:rsidR="0045614D">
        <w:rPr>
          <w:rFonts w:cstheme="minorHAnsi"/>
          <w:sz w:val="21"/>
          <w:szCs w:val="21"/>
        </w:rPr>
        <w:t>, the new STEPS series</w:t>
      </w:r>
      <w:r w:rsidRPr="00DD6DAE">
        <w:rPr>
          <w:rFonts w:cstheme="minorHAnsi"/>
          <w:sz w:val="21"/>
          <w:szCs w:val="21"/>
        </w:rPr>
        <w:t xml:space="preserve"> and the Life and Work Series (Reading and Listening) for ESL learners. The assessments measure learner skills from beginning to advanced literacy levels and can be used in ABE (Levels 1-6), ESL (Levels 1-6) EL/ Civics, Family Literacy</w:t>
      </w:r>
      <w:r w:rsidR="00845607">
        <w:rPr>
          <w:rFonts w:cstheme="minorHAnsi"/>
          <w:sz w:val="21"/>
          <w:szCs w:val="21"/>
        </w:rPr>
        <w:t>,</w:t>
      </w:r>
      <w:r w:rsidRPr="00DD6DAE">
        <w:rPr>
          <w:rFonts w:cstheme="minorHAnsi"/>
          <w:sz w:val="21"/>
          <w:szCs w:val="21"/>
        </w:rPr>
        <w:t xml:space="preserve"> and workplace programs.  Most CASAS assessments are appropriate for learners with disabilities through use of appropriate accommodations, if needed. Both paper and e- testing formats are available. Web-based testing may be conducted on computers, Chromebooks</w:t>
      </w:r>
      <w:r w:rsidR="00845607">
        <w:rPr>
          <w:rFonts w:cstheme="minorHAnsi"/>
          <w:sz w:val="21"/>
          <w:szCs w:val="21"/>
        </w:rPr>
        <w:t>,</w:t>
      </w:r>
      <w:r w:rsidRPr="00DD6DAE">
        <w:rPr>
          <w:rFonts w:cstheme="minorHAnsi"/>
          <w:sz w:val="21"/>
          <w:szCs w:val="21"/>
        </w:rPr>
        <w:t xml:space="preserve"> and iPads.</w:t>
      </w:r>
    </w:p>
    <w:p w14:paraId="39A12A81" w14:textId="77777777" w:rsidR="00BA116E" w:rsidRPr="00DD6DAE" w:rsidRDefault="00BA116E" w:rsidP="00DD6DAE">
      <w:pPr>
        <w:spacing w:after="0"/>
        <w:ind w:right="111"/>
        <w:contextualSpacing/>
        <w:jc w:val="both"/>
        <w:rPr>
          <w:rFonts w:cstheme="minorHAnsi"/>
          <w:sz w:val="21"/>
          <w:szCs w:val="21"/>
        </w:rPr>
      </w:pPr>
    </w:p>
    <w:p w14:paraId="76E87485" w14:textId="689F281F" w:rsidR="00BA116E" w:rsidRDefault="00BA116E" w:rsidP="007B7915">
      <w:pPr>
        <w:spacing w:after="0"/>
        <w:ind w:right="111"/>
        <w:contextualSpacing/>
        <w:jc w:val="both"/>
        <w:rPr>
          <w:rFonts w:cstheme="minorHAnsi"/>
          <w:sz w:val="21"/>
          <w:szCs w:val="21"/>
        </w:rPr>
      </w:pPr>
      <w:r w:rsidRPr="00DD6DAE">
        <w:rPr>
          <w:rFonts w:cstheme="minorHAnsi"/>
          <w:sz w:val="21"/>
          <w:szCs w:val="21"/>
        </w:rPr>
        <w:t xml:space="preserve">Life and Work includes a balance of life skills and employment related content and is appropriate for English Language Learners. Content correlates to CASAS Competencies and CASAS Content Standards Life and Work Reading is available in paper and CASAS eTest formats and Listening in CASAS eTests and on audio CDs.  This series will be replaced by assessments within </w:t>
      </w:r>
      <w:r w:rsidR="00B931E1">
        <w:rPr>
          <w:rFonts w:cstheme="minorHAnsi"/>
          <w:sz w:val="21"/>
          <w:szCs w:val="21"/>
        </w:rPr>
        <w:t>CASAS STEPS</w:t>
      </w:r>
      <w:r w:rsidRPr="00DD6DAE">
        <w:rPr>
          <w:rFonts w:cstheme="minorHAnsi"/>
          <w:sz w:val="21"/>
          <w:szCs w:val="21"/>
        </w:rPr>
        <w:t xml:space="preserve"> series but is currently approved through February 202</w:t>
      </w:r>
      <w:r w:rsidR="00B931E1">
        <w:rPr>
          <w:rFonts w:cstheme="minorHAnsi"/>
          <w:sz w:val="21"/>
          <w:szCs w:val="21"/>
        </w:rPr>
        <w:t>4</w:t>
      </w:r>
      <w:r w:rsidR="00845607">
        <w:rPr>
          <w:rFonts w:cstheme="minorHAnsi"/>
          <w:sz w:val="21"/>
          <w:szCs w:val="21"/>
        </w:rPr>
        <w:t>,</w:t>
      </w:r>
      <w:r w:rsidRPr="00DD6DAE">
        <w:rPr>
          <w:rFonts w:cstheme="minorHAnsi"/>
          <w:sz w:val="21"/>
          <w:szCs w:val="21"/>
        </w:rPr>
        <w:t xml:space="preserve"> to sunset June 30, 202</w:t>
      </w:r>
      <w:r w:rsidR="008C5566">
        <w:rPr>
          <w:rFonts w:cstheme="minorHAnsi"/>
          <w:sz w:val="21"/>
          <w:szCs w:val="21"/>
        </w:rPr>
        <w:t>4</w:t>
      </w:r>
      <w:r w:rsidRPr="00DD6DAE">
        <w:rPr>
          <w:rFonts w:cstheme="minorHAnsi"/>
          <w:sz w:val="21"/>
          <w:szCs w:val="21"/>
        </w:rPr>
        <w:t xml:space="preserve">. </w:t>
      </w:r>
    </w:p>
    <w:p w14:paraId="0787B954" w14:textId="77777777" w:rsidR="0045614D" w:rsidRDefault="0045614D" w:rsidP="007B7915">
      <w:pPr>
        <w:spacing w:after="0"/>
        <w:ind w:right="111"/>
        <w:contextualSpacing/>
        <w:jc w:val="both"/>
        <w:rPr>
          <w:rFonts w:cstheme="minorHAnsi"/>
          <w:sz w:val="21"/>
          <w:szCs w:val="21"/>
        </w:rPr>
      </w:pPr>
    </w:p>
    <w:p w14:paraId="568BFCE5" w14:textId="56DB8237" w:rsidR="0045614D" w:rsidRPr="00DD6DAE" w:rsidRDefault="0045614D" w:rsidP="007B7915">
      <w:pPr>
        <w:spacing w:after="0"/>
        <w:ind w:right="111"/>
        <w:contextualSpacing/>
        <w:jc w:val="both"/>
        <w:rPr>
          <w:rFonts w:cstheme="minorHAnsi"/>
          <w:sz w:val="21"/>
          <w:szCs w:val="21"/>
        </w:rPr>
      </w:pPr>
      <w:r>
        <w:rPr>
          <w:rFonts w:cstheme="minorHAnsi"/>
          <w:sz w:val="21"/>
          <w:szCs w:val="21"/>
        </w:rPr>
        <w:t xml:space="preserve">The new CASAS STEPS series is aligned with the national English Language Proficiency (ELP) Standards and CASAS Competencies. </w:t>
      </w:r>
      <w:r w:rsidR="00EA65BE">
        <w:rPr>
          <w:rFonts w:cstheme="minorHAnsi"/>
          <w:sz w:val="21"/>
          <w:szCs w:val="21"/>
        </w:rPr>
        <w:t xml:space="preserve"> It includes five levels (A through E)</w:t>
      </w:r>
      <w:r w:rsidR="00BA072B">
        <w:rPr>
          <w:rFonts w:cstheme="minorHAnsi"/>
          <w:sz w:val="21"/>
          <w:szCs w:val="21"/>
        </w:rPr>
        <w:t xml:space="preserve"> which covers the full range </w:t>
      </w:r>
      <w:r w:rsidR="00A321ED">
        <w:rPr>
          <w:rFonts w:cstheme="minorHAnsi"/>
          <w:sz w:val="21"/>
          <w:szCs w:val="21"/>
        </w:rPr>
        <w:t>of ELP</w:t>
      </w:r>
      <w:r w:rsidR="00BA072B">
        <w:rPr>
          <w:rFonts w:cstheme="minorHAnsi"/>
          <w:sz w:val="21"/>
          <w:szCs w:val="21"/>
        </w:rPr>
        <w:t xml:space="preserve"> ability levels in greater depth.  </w:t>
      </w:r>
      <w:r w:rsidR="008D218F">
        <w:rPr>
          <w:rFonts w:cstheme="minorHAnsi"/>
          <w:sz w:val="21"/>
          <w:szCs w:val="21"/>
        </w:rPr>
        <w:t>Both Reading and Listening STEPS measures academic vocabulary and higher-order thinking skills contained in the ELP Standards. Content continues to be based on CASAS competencies and includes an emphasis on employment-related topics required by WIOA.</w:t>
      </w:r>
    </w:p>
    <w:p w14:paraId="4ECB1477" w14:textId="77777777" w:rsidR="00BA116E" w:rsidRPr="00DD6DAE" w:rsidRDefault="00BA116E" w:rsidP="007B7915">
      <w:pPr>
        <w:spacing w:after="0"/>
        <w:ind w:right="111"/>
        <w:contextualSpacing/>
        <w:jc w:val="both"/>
        <w:rPr>
          <w:rFonts w:cstheme="minorHAnsi"/>
          <w:sz w:val="21"/>
          <w:szCs w:val="21"/>
        </w:rPr>
      </w:pPr>
    </w:p>
    <w:p w14:paraId="3D56E954" w14:textId="714258A3" w:rsidR="00BA116E" w:rsidRPr="00DD6DAE" w:rsidRDefault="00BA116E" w:rsidP="007B7915">
      <w:pPr>
        <w:spacing w:after="0"/>
        <w:ind w:right="111"/>
        <w:contextualSpacing/>
        <w:jc w:val="both"/>
        <w:rPr>
          <w:rFonts w:cstheme="minorHAnsi"/>
          <w:sz w:val="21"/>
          <w:szCs w:val="21"/>
        </w:rPr>
      </w:pPr>
      <w:r w:rsidRPr="00DD6DAE">
        <w:rPr>
          <w:rFonts w:cstheme="minorHAnsi"/>
          <w:sz w:val="21"/>
          <w:szCs w:val="21"/>
        </w:rPr>
        <w:t xml:space="preserve">The GOALS series is aligned with the national College and Career Readiness Standards (CCRS) and CASAS Competencies.  It replaced Life and Work Reading (ABE) and Life Skills Math which expired in February 2019.  </w:t>
      </w:r>
    </w:p>
    <w:p w14:paraId="63542013" w14:textId="77585F1C" w:rsidR="00BA116E" w:rsidRPr="00DD6DAE" w:rsidRDefault="00BA116E" w:rsidP="007B7915">
      <w:pPr>
        <w:spacing w:after="0"/>
        <w:ind w:right="111"/>
        <w:contextualSpacing/>
        <w:jc w:val="both"/>
        <w:rPr>
          <w:rFonts w:cstheme="minorHAnsi"/>
          <w:sz w:val="21"/>
          <w:szCs w:val="21"/>
        </w:rPr>
      </w:pPr>
      <w:r w:rsidRPr="00DD6DAE">
        <w:rPr>
          <w:rFonts w:cstheme="minorHAnsi"/>
          <w:sz w:val="21"/>
          <w:szCs w:val="21"/>
        </w:rPr>
        <w:t>The Reading GOALS series (Levels A, B, C</w:t>
      </w:r>
      <w:r w:rsidR="00845607">
        <w:rPr>
          <w:rFonts w:cstheme="minorHAnsi"/>
          <w:sz w:val="21"/>
          <w:szCs w:val="21"/>
        </w:rPr>
        <w:t>,</w:t>
      </w:r>
      <w:r w:rsidRPr="00DD6DAE">
        <w:rPr>
          <w:rFonts w:cstheme="minorHAnsi"/>
          <w:sz w:val="21"/>
          <w:szCs w:val="21"/>
        </w:rPr>
        <w:t xml:space="preserve"> and D) measures the rigorous academic vocabulary and higher-order thinking contained in the CCRS as well as content based on the CASAS Competencies. </w:t>
      </w:r>
      <w:r w:rsidR="008D218F">
        <w:rPr>
          <w:rFonts w:cstheme="minorHAnsi"/>
          <w:sz w:val="21"/>
          <w:szCs w:val="21"/>
        </w:rPr>
        <w:t xml:space="preserve"> </w:t>
      </w:r>
    </w:p>
    <w:p w14:paraId="2D5F6912" w14:textId="35F5BC9F" w:rsidR="00BA116E" w:rsidRPr="00DD6DAE" w:rsidRDefault="00BA116E" w:rsidP="007B7915">
      <w:pPr>
        <w:spacing w:after="0"/>
        <w:ind w:right="111"/>
        <w:contextualSpacing/>
        <w:jc w:val="both"/>
        <w:rPr>
          <w:rFonts w:cstheme="minorHAnsi"/>
          <w:i/>
          <w:sz w:val="21"/>
          <w:szCs w:val="21"/>
        </w:rPr>
      </w:pPr>
      <w:r w:rsidRPr="00DD6DAE">
        <w:rPr>
          <w:rFonts w:cstheme="minorHAnsi"/>
          <w:sz w:val="21"/>
          <w:szCs w:val="21"/>
        </w:rPr>
        <w:t xml:space="preserve">Math GOALS test items include situational scenarios with real-world applications, word problems, simple to advanced calculation and traditional academic contexts. Formulae are provided within the item presentation so that focus is on math skills and concepts. Students may use a calculator throughout the entire test.  </w:t>
      </w:r>
      <w:r w:rsidR="008C5566">
        <w:rPr>
          <w:rFonts w:cstheme="minorHAnsi"/>
          <w:sz w:val="21"/>
          <w:szCs w:val="21"/>
        </w:rPr>
        <w:t xml:space="preserve">The current Math GOALS is approved through March 2024 and </w:t>
      </w:r>
      <w:r w:rsidR="00A321ED">
        <w:rPr>
          <w:rFonts w:cstheme="minorHAnsi"/>
          <w:sz w:val="21"/>
          <w:szCs w:val="21"/>
        </w:rPr>
        <w:t xml:space="preserve">will be </w:t>
      </w:r>
      <w:r w:rsidR="008C5566">
        <w:rPr>
          <w:rFonts w:cstheme="minorHAnsi"/>
          <w:sz w:val="21"/>
          <w:szCs w:val="21"/>
        </w:rPr>
        <w:t>replaced by Math GOALS 2</w:t>
      </w:r>
      <w:r w:rsidR="00C76B44">
        <w:rPr>
          <w:rFonts w:cstheme="minorHAnsi"/>
          <w:sz w:val="21"/>
          <w:szCs w:val="21"/>
        </w:rPr>
        <w:t>,</w:t>
      </w:r>
      <w:r w:rsidR="008C5566">
        <w:rPr>
          <w:rFonts w:cstheme="minorHAnsi"/>
          <w:sz w:val="21"/>
          <w:szCs w:val="21"/>
        </w:rPr>
        <w:t xml:space="preserve"> </w:t>
      </w:r>
      <w:r w:rsidR="00A321ED">
        <w:rPr>
          <w:rFonts w:cstheme="minorHAnsi"/>
          <w:sz w:val="21"/>
          <w:szCs w:val="21"/>
        </w:rPr>
        <w:t>which recently received</w:t>
      </w:r>
      <w:r w:rsidR="008C5566">
        <w:rPr>
          <w:rFonts w:cstheme="minorHAnsi"/>
          <w:sz w:val="21"/>
          <w:szCs w:val="21"/>
        </w:rPr>
        <w:t xml:space="preserve"> NRS approval.</w:t>
      </w:r>
      <w:r w:rsidR="00A321ED">
        <w:rPr>
          <w:rFonts w:cstheme="minorHAnsi"/>
          <w:sz w:val="21"/>
          <w:szCs w:val="21"/>
        </w:rPr>
        <w:t xml:space="preserve"> </w:t>
      </w:r>
      <w:r w:rsidR="005026E6">
        <w:rPr>
          <w:rFonts w:cstheme="minorHAnsi"/>
          <w:sz w:val="21"/>
          <w:szCs w:val="21"/>
        </w:rPr>
        <w:t>Math GOALS 2</w:t>
      </w:r>
      <w:r w:rsidR="00AD0F8C">
        <w:rPr>
          <w:rFonts w:cstheme="minorHAnsi"/>
          <w:sz w:val="21"/>
          <w:szCs w:val="21"/>
        </w:rPr>
        <w:t xml:space="preserve"> offers tests at 5 levels, covering the full range of CCRS ability levels in greater depth.  Content is based on the CASAS competencies and includes an emphasis on employment-related </w:t>
      </w:r>
      <w:r w:rsidR="00F215FD">
        <w:rPr>
          <w:rFonts w:cstheme="minorHAnsi"/>
          <w:sz w:val="21"/>
          <w:szCs w:val="21"/>
        </w:rPr>
        <w:t>activities.</w:t>
      </w:r>
      <w:r w:rsidR="00AD0F8C">
        <w:rPr>
          <w:rFonts w:cstheme="minorHAnsi"/>
          <w:sz w:val="21"/>
          <w:szCs w:val="21"/>
        </w:rPr>
        <w:t xml:space="preserve"> </w:t>
      </w:r>
    </w:p>
    <w:p w14:paraId="404EAE28" w14:textId="77777777" w:rsidR="00BA116E" w:rsidRPr="00DD6DAE" w:rsidRDefault="00BA116E" w:rsidP="007B7915">
      <w:pPr>
        <w:spacing w:after="0"/>
        <w:ind w:left="100" w:right="108"/>
        <w:contextualSpacing/>
        <w:jc w:val="both"/>
        <w:rPr>
          <w:rFonts w:eastAsia="Times New Roman" w:cstheme="minorHAnsi"/>
          <w:sz w:val="23"/>
          <w:szCs w:val="23"/>
        </w:rPr>
      </w:pPr>
    </w:p>
    <w:p w14:paraId="257C0D79" w14:textId="77777777" w:rsidR="00BA116E" w:rsidRPr="007B7915" w:rsidRDefault="00BA116E" w:rsidP="007B7915">
      <w:pPr>
        <w:pStyle w:val="Heading3"/>
        <w:spacing w:line="259" w:lineRule="auto"/>
        <w:rPr>
          <w:rFonts w:asciiTheme="majorHAnsi" w:hAnsiTheme="majorHAnsi" w:cstheme="majorHAnsi"/>
          <w:b w:val="0"/>
          <w:bCs w:val="0"/>
          <w:spacing w:val="-1"/>
          <w:sz w:val="24"/>
          <w:szCs w:val="23"/>
          <w:u w:val="single"/>
        </w:rPr>
      </w:pPr>
      <w:bookmarkStart w:id="28" w:name="_Toc146879440"/>
      <w:r w:rsidRPr="007B7915">
        <w:rPr>
          <w:rFonts w:asciiTheme="majorHAnsi" w:hAnsiTheme="majorHAnsi" w:cstheme="majorHAnsi"/>
          <w:spacing w:val="-1"/>
          <w:sz w:val="24"/>
          <w:szCs w:val="23"/>
          <w:u w:val="single"/>
        </w:rPr>
        <w:t>Test</w:t>
      </w:r>
      <w:r w:rsidRPr="007B7915">
        <w:rPr>
          <w:rFonts w:asciiTheme="majorHAnsi" w:hAnsiTheme="majorHAnsi" w:cstheme="majorHAnsi"/>
          <w:spacing w:val="14"/>
          <w:sz w:val="24"/>
          <w:szCs w:val="23"/>
          <w:u w:val="single"/>
        </w:rPr>
        <w:t xml:space="preserve"> </w:t>
      </w:r>
      <w:r w:rsidRPr="007B7915">
        <w:rPr>
          <w:rFonts w:asciiTheme="majorHAnsi" w:hAnsiTheme="majorHAnsi" w:cstheme="majorHAnsi"/>
          <w:spacing w:val="-1"/>
          <w:sz w:val="24"/>
          <w:szCs w:val="23"/>
          <w:u w:val="single"/>
        </w:rPr>
        <w:t>Administration</w:t>
      </w:r>
      <w:r w:rsidRPr="007B7915">
        <w:rPr>
          <w:rFonts w:asciiTheme="majorHAnsi" w:hAnsiTheme="majorHAnsi" w:cstheme="majorHAnsi"/>
          <w:spacing w:val="22"/>
          <w:sz w:val="24"/>
          <w:szCs w:val="23"/>
          <w:u w:val="single"/>
        </w:rPr>
        <w:t xml:space="preserve"> </w:t>
      </w:r>
      <w:r w:rsidRPr="007B7915">
        <w:rPr>
          <w:rFonts w:asciiTheme="majorHAnsi" w:hAnsiTheme="majorHAnsi" w:cstheme="majorHAnsi"/>
          <w:spacing w:val="-1"/>
          <w:sz w:val="24"/>
          <w:szCs w:val="23"/>
          <w:u w:val="single"/>
        </w:rPr>
        <w:t>Procedures</w:t>
      </w:r>
      <w:bookmarkEnd w:id="28"/>
    </w:p>
    <w:p w14:paraId="436C01C7" w14:textId="559D5E05" w:rsidR="00BA116E" w:rsidRPr="007B7915" w:rsidRDefault="00BA116E" w:rsidP="007B7915">
      <w:pPr>
        <w:spacing w:after="0"/>
        <w:contextualSpacing/>
        <w:jc w:val="both"/>
        <w:rPr>
          <w:rFonts w:cstheme="minorHAnsi"/>
          <w:spacing w:val="-1"/>
          <w:sz w:val="21"/>
          <w:szCs w:val="21"/>
        </w:rPr>
      </w:pPr>
      <w:r w:rsidRPr="007B7915">
        <w:rPr>
          <w:rFonts w:cstheme="minorHAnsi"/>
          <w:spacing w:val="-1"/>
          <w:sz w:val="21"/>
          <w:szCs w:val="21"/>
        </w:rPr>
        <w:t>All</w:t>
      </w:r>
      <w:r w:rsidRPr="007B7915">
        <w:rPr>
          <w:rFonts w:cstheme="minorHAnsi"/>
          <w:spacing w:val="16"/>
          <w:sz w:val="21"/>
          <w:szCs w:val="21"/>
        </w:rPr>
        <w:t xml:space="preserve"> </w:t>
      </w:r>
      <w:r w:rsidRPr="007B7915">
        <w:rPr>
          <w:rFonts w:cstheme="minorHAnsi"/>
          <w:spacing w:val="-1"/>
          <w:sz w:val="21"/>
          <w:szCs w:val="21"/>
        </w:rPr>
        <w:t>staff</w:t>
      </w:r>
      <w:r w:rsidRPr="007B7915">
        <w:rPr>
          <w:rFonts w:cstheme="minorHAnsi"/>
          <w:spacing w:val="13"/>
          <w:sz w:val="21"/>
          <w:szCs w:val="21"/>
        </w:rPr>
        <w:t xml:space="preserve"> </w:t>
      </w:r>
      <w:r w:rsidRPr="007B7915">
        <w:rPr>
          <w:rFonts w:cstheme="minorHAnsi"/>
          <w:spacing w:val="-1"/>
          <w:sz w:val="21"/>
          <w:szCs w:val="21"/>
        </w:rPr>
        <w:t>who</w:t>
      </w:r>
      <w:r w:rsidRPr="007B7915">
        <w:rPr>
          <w:rFonts w:cstheme="minorHAnsi"/>
          <w:spacing w:val="14"/>
          <w:sz w:val="21"/>
          <w:szCs w:val="21"/>
        </w:rPr>
        <w:t xml:space="preserve"> </w:t>
      </w:r>
      <w:r w:rsidR="00B77EE6" w:rsidRPr="007B7915">
        <w:rPr>
          <w:rFonts w:cstheme="minorHAnsi"/>
          <w:spacing w:val="-1"/>
          <w:sz w:val="21"/>
          <w:szCs w:val="21"/>
        </w:rPr>
        <w:t>administer</w:t>
      </w:r>
      <w:r w:rsidRPr="007B7915">
        <w:rPr>
          <w:rFonts w:cstheme="minorHAnsi"/>
          <w:spacing w:val="16"/>
          <w:sz w:val="21"/>
          <w:szCs w:val="21"/>
        </w:rPr>
        <w:t xml:space="preserve"> </w:t>
      </w:r>
      <w:r w:rsidRPr="007B7915">
        <w:rPr>
          <w:rFonts w:cstheme="minorHAnsi"/>
          <w:sz w:val="21"/>
          <w:szCs w:val="21"/>
        </w:rPr>
        <w:t>a</w:t>
      </w:r>
      <w:r w:rsidRPr="007B7915">
        <w:rPr>
          <w:rFonts w:cstheme="minorHAnsi"/>
          <w:spacing w:val="15"/>
          <w:sz w:val="21"/>
          <w:szCs w:val="21"/>
        </w:rPr>
        <w:t xml:space="preserve"> </w:t>
      </w:r>
      <w:r w:rsidRPr="007B7915">
        <w:rPr>
          <w:rFonts w:cstheme="minorHAnsi"/>
          <w:i/>
          <w:sz w:val="21"/>
          <w:szCs w:val="21"/>
        </w:rPr>
        <w:t>CASAS</w:t>
      </w:r>
      <w:r w:rsidRPr="007B7915">
        <w:rPr>
          <w:rFonts w:cstheme="minorHAnsi"/>
          <w:i/>
          <w:spacing w:val="15"/>
          <w:sz w:val="21"/>
          <w:szCs w:val="21"/>
        </w:rPr>
        <w:t xml:space="preserve"> </w:t>
      </w:r>
      <w:r w:rsidRPr="007B7915">
        <w:rPr>
          <w:rFonts w:cstheme="minorHAnsi"/>
          <w:sz w:val="21"/>
          <w:szCs w:val="21"/>
        </w:rPr>
        <w:t>test</w:t>
      </w:r>
      <w:r w:rsidRPr="007B7915">
        <w:rPr>
          <w:rFonts w:cstheme="minorHAnsi"/>
          <w:spacing w:val="16"/>
          <w:sz w:val="21"/>
          <w:szCs w:val="21"/>
        </w:rPr>
        <w:t xml:space="preserve"> </w:t>
      </w:r>
      <w:r w:rsidRPr="007B7915">
        <w:rPr>
          <w:rFonts w:cstheme="minorHAnsi"/>
          <w:sz w:val="21"/>
          <w:szCs w:val="21"/>
        </w:rPr>
        <w:t>must</w:t>
      </w:r>
      <w:r w:rsidRPr="007B7915">
        <w:rPr>
          <w:rFonts w:cstheme="minorHAnsi"/>
          <w:spacing w:val="17"/>
          <w:sz w:val="21"/>
          <w:szCs w:val="21"/>
        </w:rPr>
        <w:t xml:space="preserve"> </w:t>
      </w:r>
      <w:r w:rsidRPr="007B7915">
        <w:rPr>
          <w:rFonts w:cstheme="minorHAnsi"/>
          <w:spacing w:val="-1"/>
          <w:sz w:val="21"/>
          <w:szCs w:val="21"/>
        </w:rPr>
        <w:t>have</w:t>
      </w:r>
      <w:r w:rsidRPr="007B7915">
        <w:rPr>
          <w:rFonts w:cstheme="minorHAnsi"/>
          <w:spacing w:val="12"/>
          <w:sz w:val="21"/>
          <w:szCs w:val="21"/>
        </w:rPr>
        <w:t xml:space="preserve"> </w:t>
      </w:r>
      <w:r w:rsidRPr="007B7915">
        <w:rPr>
          <w:rFonts w:cstheme="minorHAnsi"/>
          <w:sz w:val="21"/>
          <w:szCs w:val="21"/>
        </w:rPr>
        <w:t>a</w:t>
      </w:r>
      <w:r w:rsidRPr="007B7915">
        <w:rPr>
          <w:rFonts w:cstheme="minorHAnsi"/>
          <w:spacing w:val="12"/>
          <w:sz w:val="21"/>
          <w:szCs w:val="21"/>
        </w:rPr>
        <w:t xml:space="preserve"> </w:t>
      </w:r>
      <w:r w:rsidRPr="007B7915">
        <w:rPr>
          <w:rFonts w:cstheme="minorHAnsi"/>
          <w:sz w:val="21"/>
          <w:szCs w:val="21"/>
        </w:rPr>
        <w:t>copy</w:t>
      </w:r>
      <w:r w:rsidRPr="007B7915">
        <w:rPr>
          <w:rFonts w:cstheme="minorHAnsi"/>
          <w:spacing w:val="6"/>
          <w:sz w:val="21"/>
          <w:szCs w:val="21"/>
        </w:rPr>
        <w:t xml:space="preserve"> </w:t>
      </w:r>
      <w:r w:rsidRPr="007B7915">
        <w:rPr>
          <w:rFonts w:cstheme="minorHAnsi"/>
          <w:sz w:val="21"/>
          <w:szCs w:val="21"/>
        </w:rPr>
        <w:t>of</w:t>
      </w:r>
      <w:r w:rsidRPr="007B7915">
        <w:rPr>
          <w:rFonts w:cstheme="minorHAnsi"/>
          <w:spacing w:val="55"/>
          <w:sz w:val="21"/>
          <w:szCs w:val="21"/>
        </w:rPr>
        <w:t xml:space="preserve"> </w:t>
      </w:r>
      <w:r w:rsidRPr="007B7915">
        <w:rPr>
          <w:rFonts w:cstheme="minorHAnsi"/>
          <w:sz w:val="21"/>
          <w:szCs w:val="21"/>
        </w:rPr>
        <w:t>the</w:t>
      </w:r>
      <w:r w:rsidRPr="007B7915">
        <w:rPr>
          <w:rFonts w:cstheme="minorHAnsi"/>
          <w:spacing w:val="42"/>
          <w:sz w:val="21"/>
          <w:szCs w:val="21"/>
        </w:rPr>
        <w:t xml:space="preserve"> </w:t>
      </w:r>
      <w:r w:rsidRPr="007B7915">
        <w:rPr>
          <w:rFonts w:cstheme="minorHAnsi"/>
          <w:sz w:val="21"/>
          <w:szCs w:val="21"/>
        </w:rPr>
        <w:t>test’s</w:t>
      </w:r>
      <w:r w:rsidRPr="007B7915">
        <w:rPr>
          <w:rFonts w:cstheme="minorHAnsi"/>
          <w:spacing w:val="42"/>
          <w:sz w:val="21"/>
          <w:szCs w:val="21"/>
        </w:rPr>
        <w:t xml:space="preserve"> </w:t>
      </w:r>
      <w:r w:rsidRPr="007B7915">
        <w:rPr>
          <w:rFonts w:cstheme="minorHAnsi"/>
          <w:spacing w:val="-1"/>
          <w:sz w:val="21"/>
          <w:szCs w:val="21"/>
        </w:rPr>
        <w:t>current</w:t>
      </w:r>
      <w:r w:rsidRPr="007B7915">
        <w:rPr>
          <w:rFonts w:cstheme="minorHAnsi"/>
          <w:spacing w:val="44"/>
          <w:sz w:val="21"/>
          <w:szCs w:val="21"/>
        </w:rPr>
        <w:t xml:space="preserve"> </w:t>
      </w:r>
      <w:r w:rsidRPr="007B7915">
        <w:rPr>
          <w:rFonts w:cstheme="minorHAnsi"/>
          <w:sz w:val="21"/>
          <w:szCs w:val="21"/>
        </w:rPr>
        <w:t>test</w:t>
      </w:r>
      <w:r w:rsidRPr="007B7915">
        <w:rPr>
          <w:rFonts w:cstheme="minorHAnsi"/>
          <w:spacing w:val="48"/>
          <w:sz w:val="21"/>
          <w:szCs w:val="21"/>
        </w:rPr>
        <w:t xml:space="preserve"> </w:t>
      </w:r>
      <w:r w:rsidRPr="007B7915">
        <w:rPr>
          <w:rFonts w:cstheme="minorHAnsi"/>
          <w:spacing w:val="-1"/>
          <w:sz w:val="21"/>
          <w:szCs w:val="21"/>
        </w:rPr>
        <w:t>administration</w:t>
      </w:r>
      <w:r w:rsidRPr="007B7915">
        <w:rPr>
          <w:rFonts w:cstheme="minorHAnsi"/>
          <w:spacing w:val="44"/>
          <w:sz w:val="21"/>
          <w:szCs w:val="21"/>
        </w:rPr>
        <w:t xml:space="preserve"> </w:t>
      </w:r>
      <w:r w:rsidRPr="007B7915">
        <w:rPr>
          <w:rFonts w:cstheme="minorHAnsi"/>
          <w:spacing w:val="-1"/>
          <w:sz w:val="21"/>
          <w:szCs w:val="21"/>
        </w:rPr>
        <w:t>manual</w:t>
      </w:r>
      <w:r w:rsidRPr="007B7915">
        <w:rPr>
          <w:rFonts w:cstheme="minorHAnsi"/>
          <w:spacing w:val="48"/>
          <w:sz w:val="21"/>
          <w:szCs w:val="21"/>
        </w:rPr>
        <w:t xml:space="preserve"> </w:t>
      </w:r>
      <w:r w:rsidRPr="007B7915">
        <w:rPr>
          <w:rFonts w:cstheme="minorHAnsi"/>
          <w:spacing w:val="-1"/>
          <w:sz w:val="21"/>
          <w:szCs w:val="21"/>
        </w:rPr>
        <w:t>and</w:t>
      </w:r>
      <w:r w:rsidRPr="007B7915">
        <w:rPr>
          <w:rFonts w:cstheme="minorHAnsi"/>
          <w:spacing w:val="43"/>
          <w:sz w:val="21"/>
          <w:szCs w:val="21"/>
        </w:rPr>
        <w:t xml:space="preserve"> </w:t>
      </w:r>
      <w:r w:rsidRPr="007B7915">
        <w:rPr>
          <w:rFonts w:cstheme="minorHAnsi"/>
          <w:sz w:val="21"/>
          <w:szCs w:val="21"/>
        </w:rPr>
        <w:t>follow</w:t>
      </w:r>
      <w:r w:rsidRPr="007B7915">
        <w:rPr>
          <w:rFonts w:cstheme="minorHAnsi"/>
          <w:spacing w:val="43"/>
          <w:sz w:val="21"/>
          <w:szCs w:val="21"/>
        </w:rPr>
        <w:t xml:space="preserve"> </w:t>
      </w:r>
      <w:r w:rsidRPr="007B7915">
        <w:rPr>
          <w:rFonts w:cstheme="minorHAnsi"/>
          <w:sz w:val="21"/>
          <w:szCs w:val="21"/>
        </w:rPr>
        <w:t>the</w:t>
      </w:r>
      <w:r w:rsidRPr="007B7915">
        <w:rPr>
          <w:rFonts w:cstheme="minorHAnsi"/>
          <w:spacing w:val="47"/>
          <w:sz w:val="21"/>
          <w:szCs w:val="21"/>
        </w:rPr>
        <w:t xml:space="preserve"> </w:t>
      </w:r>
      <w:r w:rsidRPr="007B7915">
        <w:rPr>
          <w:rFonts w:cstheme="minorHAnsi"/>
          <w:sz w:val="21"/>
          <w:szCs w:val="21"/>
        </w:rPr>
        <w:t>test</w:t>
      </w:r>
      <w:r w:rsidRPr="007B7915">
        <w:rPr>
          <w:rFonts w:cstheme="minorHAnsi"/>
          <w:spacing w:val="47"/>
          <w:sz w:val="21"/>
          <w:szCs w:val="21"/>
        </w:rPr>
        <w:t xml:space="preserve"> </w:t>
      </w:r>
      <w:r w:rsidRPr="007B7915">
        <w:rPr>
          <w:rFonts w:cstheme="minorHAnsi"/>
          <w:spacing w:val="-1"/>
          <w:sz w:val="21"/>
          <w:szCs w:val="21"/>
        </w:rPr>
        <w:t>developer’s</w:t>
      </w:r>
      <w:r w:rsidRPr="007B7915">
        <w:rPr>
          <w:rFonts w:cstheme="minorHAnsi"/>
          <w:spacing w:val="43"/>
          <w:sz w:val="21"/>
          <w:szCs w:val="21"/>
        </w:rPr>
        <w:t xml:space="preserve"> </w:t>
      </w:r>
      <w:r w:rsidRPr="007B7915">
        <w:rPr>
          <w:rFonts w:cstheme="minorHAnsi"/>
          <w:spacing w:val="-1"/>
          <w:sz w:val="21"/>
          <w:szCs w:val="21"/>
        </w:rPr>
        <w:t>published</w:t>
      </w:r>
      <w:r w:rsidRPr="007B7915">
        <w:rPr>
          <w:rFonts w:cstheme="minorHAnsi"/>
          <w:spacing w:val="62"/>
          <w:sz w:val="21"/>
          <w:szCs w:val="21"/>
        </w:rPr>
        <w:t xml:space="preserve"> </w:t>
      </w:r>
      <w:r w:rsidRPr="007B7915">
        <w:rPr>
          <w:rFonts w:cstheme="minorHAnsi"/>
          <w:spacing w:val="-1"/>
          <w:sz w:val="21"/>
          <w:szCs w:val="21"/>
        </w:rPr>
        <w:t>instructions.</w:t>
      </w:r>
      <w:r w:rsidRPr="007B7915">
        <w:rPr>
          <w:rFonts w:cstheme="minorHAnsi"/>
          <w:spacing w:val="37"/>
          <w:sz w:val="21"/>
          <w:szCs w:val="21"/>
        </w:rPr>
        <w:t xml:space="preserve"> </w:t>
      </w:r>
      <w:r w:rsidRPr="007B7915">
        <w:rPr>
          <w:rFonts w:cstheme="minorHAnsi"/>
          <w:sz w:val="21"/>
          <w:szCs w:val="21"/>
        </w:rPr>
        <w:t>This</w:t>
      </w:r>
      <w:r w:rsidRPr="007B7915">
        <w:rPr>
          <w:rFonts w:cstheme="minorHAnsi"/>
          <w:spacing w:val="37"/>
          <w:sz w:val="21"/>
          <w:szCs w:val="21"/>
        </w:rPr>
        <w:t xml:space="preserve"> </w:t>
      </w:r>
      <w:r w:rsidRPr="007B7915">
        <w:rPr>
          <w:rFonts w:cstheme="minorHAnsi"/>
          <w:spacing w:val="-1"/>
          <w:sz w:val="21"/>
          <w:szCs w:val="21"/>
        </w:rPr>
        <w:t>includes</w:t>
      </w:r>
      <w:r w:rsidRPr="007B7915">
        <w:rPr>
          <w:rFonts w:cstheme="minorHAnsi"/>
          <w:spacing w:val="37"/>
          <w:sz w:val="21"/>
          <w:szCs w:val="21"/>
        </w:rPr>
        <w:t xml:space="preserve"> </w:t>
      </w:r>
      <w:r w:rsidRPr="007B7915">
        <w:rPr>
          <w:rFonts w:cstheme="minorHAnsi"/>
          <w:sz w:val="21"/>
          <w:szCs w:val="21"/>
        </w:rPr>
        <w:t>explaining</w:t>
      </w:r>
      <w:r w:rsidRPr="007B7915">
        <w:rPr>
          <w:rFonts w:cstheme="minorHAnsi"/>
          <w:spacing w:val="30"/>
          <w:sz w:val="21"/>
          <w:szCs w:val="21"/>
        </w:rPr>
        <w:t xml:space="preserve"> </w:t>
      </w:r>
      <w:r w:rsidRPr="007B7915">
        <w:rPr>
          <w:rFonts w:cstheme="minorHAnsi"/>
          <w:sz w:val="21"/>
          <w:szCs w:val="21"/>
        </w:rPr>
        <w:t>the</w:t>
      </w:r>
      <w:r w:rsidRPr="007B7915">
        <w:rPr>
          <w:rFonts w:cstheme="minorHAnsi"/>
          <w:spacing w:val="35"/>
          <w:sz w:val="21"/>
          <w:szCs w:val="21"/>
        </w:rPr>
        <w:t xml:space="preserve"> </w:t>
      </w:r>
      <w:r w:rsidRPr="007B7915">
        <w:rPr>
          <w:rFonts w:cstheme="minorHAnsi"/>
          <w:sz w:val="21"/>
          <w:szCs w:val="21"/>
        </w:rPr>
        <w:t>purpose</w:t>
      </w:r>
      <w:r w:rsidRPr="007B7915">
        <w:rPr>
          <w:rFonts w:cstheme="minorHAnsi"/>
          <w:spacing w:val="34"/>
          <w:sz w:val="21"/>
          <w:szCs w:val="21"/>
        </w:rPr>
        <w:t xml:space="preserve"> </w:t>
      </w:r>
      <w:r w:rsidRPr="007B7915">
        <w:rPr>
          <w:rFonts w:cstheme="minorHAnsi"/>
          <w:sz w:val="21"/>
          <w:szCs w:val="21"/>
        </w:rPr>
        <w:t>of</w:t>
      </w:r>
      <w:r w:rsidRPr="007B7915">
        <w:rPr>
          <w:rFonts w:cstheme="minorHAnsi"/>
          <w:spacing w:val="33"/>
          <w:sz w:val="21"/>
          <w:szCs w:val="21"/>
        </w:rPr>
        <w:t xml:space="preserve"> </w:t>
      </w:r>
      <w:r w:rsidRPr="007B7915">
        <w:rPr>
          <w:rFonts w:cstheme="minorHAnsi"/>
          <w:sz w:val="21"/>
          <w:szCs w:val="21"/>
        </w:rPr>
        <w:t>the</w:t>
      </w:r>
      <w:r w:rsidRPr="007B7915">
        <w:rPr>
          <w:rFonts w:cstheme="minorHAnsi"/>
          <w:spacing w:val="33"/>
          <w:sz w:val="21"/>
          <w:szCs w:val="21"/>
        </w:rPr>
        <w:t xml:space="preserve"> </w:t>
      </w:r>
      <w:r w:rsidRPr="007B7915">
        <w:rPr>
          <w:rFonts w:cstheme="minorHAnsi"/>
          <w:sz w:val="21"/>
          <w:szCs w:val="21"/>
        </w:rPr>
        <w:t>test</w:t>
      </w:r>
      <w:r w:rsidRPr="007B7915">
        <w:rPr>
          <w:rFonts w:cstheme="minorHAnsi"/>
          <w:spacing w:val="37"/>
          <w:sz w:val="21"/>
          <w:szCs w:val="21"/>
        </w:rPr>
        <w:t xml:space="preserve"> </w:t>
      </w:r>
      <w:r w:rsidRPr="007B7915">
        <w:rPr>
          <w:rFonts w:cstheme="minorHAnsi"/>
          <w:spacing w:val="-1"/>
          <w:sz w:val="21"/>
          <w:szCs w:val="21"/>
        </w:rPr>
        <w:t>and</w:t>
      </w:r>
      <w:r w:rsidRPr="007B7915">
        <w:rPr>
          <w:rFonts w:cstheme="minorHAnsi"/>
          <w:spacing w:val="37"/>
          <w:sz w:val="21"/>
          <w:szCs w:val="21"/>
        </w:rPr>
        <w:t xml:space="preserve"> </w:t>
      </w:r>
      <w:r w:rsidRPr="007B7915">
        <w:rPr>
          <w:rFonts w:cstheme="minorHAnsi"/>
          <w:sz w:val="21"/>
          <w:szCs w:val="21"/>
        </w:rPr>
        <w:t>providing</w:t>
      </w:r>
      <w:r w:rsidRPr="007B7915">
        <w:rPr>
          <w:rFonts w:cstheme="minorHAnsi"/>
          <w:spacing w:val="29"/>
          <w:sz w:val="21"/>
          <w:szCs w:val="21"/>
        </w:rPr>
        <w:t xml:space="preserve"> </w:t>
      </w:r>
      <w:r w:rsidRPr="007B7915">
        <w:rPr>
          <w:rFonts w:cstheme="minorHAnsi"/>
          <w:sz w:val="21"/>
          <w:szCs w:val="21"/>
        </w:rPr>
        <w:t>appropriate</w:t>
      </w:r>
      <w:r w:rsidRPr="007B7915">
        <w:rPr>
          <w:rFonts w:cstheme="minorHAnsi"/>
          <w:spacing w:val="39"/>
          <w:w w:val="99"/>
          <w:sz w:val="21"/>
          <w:szCs w:val="21"/>
        </w:rPr>
        <w:t xml:space="preserve"> </w:t>
      </w:r>
      <w:r w:rsidRPr="007B7915">
        <w:rPr>
          <w:rFonts w:cstheme="minorHAnsi"/>
          <w:spacing w:val="-1"/>
          <w:sz w:val="21"/>
          <w:szCs w:val="21"/>
        </w:rPr>
        <w:t>instructions</w:t>
      </w:r>
      <w:r w:rsidRPr="007B7915">
        <w:rPr>
          <w:rFonts w:cstheme="minorHAnsi"/>
          <w:spacing w:val="-5"/>
          <w:sz w:val="21"/>
          <w:szCs w:val="21"/>
        </w:rPr>
        <w:t xml:space="preserve"> </w:t>
      </w:r>
      <w:r w:rsidRPr="007B7915">
        <w:rPr>
          <w:rFonts w:cstheme="minorHAnsi"/>
          <w:sz w:val="21"/>
          <w:szCs w:val="21"/>
        </w:rPr>
        <w:t>to</w:t>
      </w:r>
      <w:r w:rsidRPr="007B7915">
        <w:rPr>
          <w:rFonts w:cstheme="minorHAnsi"/>
          <w:spacing w:val="-3"/>
          <w:sz w:val="21"/>
          <w:szCs w:val="21"/>
        </w:rPr>
        <w:t xml:space="preserve"> </w:t>
      </w:r>
      <w:r w:rsidRPr="007B7915">
        <w:rPr>
          <w:rFonts w:cstheme="minorHAnsi"/>
          <w:spacing w:val="-1"/>
          <w:sz w:val="21"/>
          <w:szCs w:val="21"/>
        </w:rPr>
        <w:t>learners</w:t>
      </w:r>
      <w:r w:rsidRPr="007B7915">
        <w:rPr>
          <w:rFonts w:cstheme="minorHAnsi"/>
          <w:spacing w:val="-5"/>
          <w:sz w:val="21"/>
          <w:szCs w:val="21"/>
        </w:rPr>
        <w:t xml:space="preserve"> </w:t>
      </w:r>
      <w:r w:rsidRPr="007B7915">
        <w:rPr>
          <w:rFonts w:cstheme="minorHAnsi"/>
          <w:sz w:val="21"/>
          <w:szCs w:val="21"/>
        </w:rPr>
        <w:t>who</w:t>
      </w:r>
      <w:r w:rsidRPr="007B7915">
        <w:rPr>
          <w:rFonts w:cstheme="minorHAnsi"/>
          <w:spacing w:val="-4"/>
          <w:sz w:val="21"/>
          <w:szCs w:val="21"/>
        </w:rPr>
        <w:t xml:space="preserve"> </w:t>
      </w:r>
      <w:r w:rsidRPr="007B7915">
        <w:rPr>
          <w:rFonts w:cstheme="minorHAnsi"/>
          <w:spacing w:val="-1"/>
          <w:sz w:val="21"/>
          <w:szCs w:val="21"/>
        </w:rPr>
        <w:t>are</w:t>
      </w:r>
      <w:r w:rsidRPr="007B7915">
        <w:rPr>
          <w:rFonts w:cstheme="minorHAnsi"/>
          <w:spacing w:val="-7"/>
          <w:sz w:val="21"/>
          <w:szCs w:val="21"/>
        </w:rPr>
        <w:t xml:space="preserve"> </w:t>
      </w:r>
      <w:r w:rsidRPr="007B7915">
        <w:rPr>
          <w:rFonts w:cstheme="minorHAnsi"/>
          <w:spacing w:val="-1"/>
          <w:sz w:val="21"/>
          <w:szCs w:val="21"/>
        </w:rPr>
        <w:t>testing.</w:t>
      </w:r>
    </w:p>
    <w:p w14:paraId="218CF906" w14:textId="77777777" w:rsidR="00BA116E" w:rsidRPr="007B7915" w:rsidRDefault="00BA116E" w:rsidP="007B7915">
      <w:pPr>
        <w:spacing w:after="0"/>
        <w:contextualSpacing/>
        <w:jc w:val="both"/>
        <w:rPr>
          <w:rFonts w:cstheme="minorHAnsi"/>
          <w:spacing w:val="-1"/>
          <w:sz w:val="21"/>
          <w:szCs w:val="21"/>
        </w:rPr>
      </w:pPr>
    </w:p>
    <w:p w14:paraId="383A2AD4" w14:textId="77777777" w:rsidR="00BA116E" w:rsidRPr="007B7915" w:rsidRDefault="00BA116E" w:rsidP="007B7915">
      <w:pPr>
        <w:spacing w:after="0"/>
        <w:contextualSpacing/>
        <w:jc w:val="both"/>
        <w:rPr>
          <w:rFonts w:cstheme="minorHAnsi"/>
          <w:spacing w:val="-1"/>
          <w:sz w:val="21"/>
          <w:szCs w:val="21"/>
        </w:rPr>
      </w:pPr>
      <w:r w:rsidRPr="007B7915">
        <w:rPr>
          <w:rFonts w:cstheme="minorHAnsi"/>
          <w:spacing w:val="-1"/>
          <w:sz w:val="21"/>
          <w:szCs w:val="21"/>
        </w:rPr>
        <w:t>The Life and Work Appraisal takes approximately 30 minutes to administer. The test is approximately 60 minutes.</w:t>
      </w:r>
    </w:p>
    <w:p w14:paraId="2A89E414" w14:textId="77777777" w:rsidR="00BA116E" w:rsidRPr="007B7915" w:rsidRDefault="00BA116E" w:rsidP="007B7915">
      <w:pPr>
        <w:spacing w:after="0"/>
        <w:contextualSpacing/>
        <w:jc w:val="both"/>
        <w:rPr>
          <w:rFonts w:cstheme="minorHAnsi"/>
          <w:spacing w:val="-1"/>
          <w:sz w:val="21"/>
          <w:szCs w:val="21"/>
        </w:rPr>
      </w:pPr>
    </w:p>
    <w:p w14:paraId="4D715F99" w14:textId="65DC4CF6" w:rsidR="00274B2C" w:rsidRPr="007B7915" w:rsidRDefault="00BA116E" w:rsidP="007B7915">
      <w:pPr>
        <w:spacing w:after="0"/>
        <w:contextualSpacing/>
        <w:jc w:val="both"/>
        <w:rPr>
          <w:rFonts w:cstheme="minorHAnsi"/>
          <w:sz w:val="21"/>
          <w:szCs w:val="21"/>
        </w:rPr>
      </w:pPr>
      <w:r w:rsidRPr="007B7915">
        <w:rPr>
          <w:rFonts w:cstheme="minorHAnsi"/>
          <w:spacing w:val="-1"/>
          <w:sz w:val="21"/>
          <w:szCs w:val="21"/>
        </w:rPr>
        <w:t xml:space="preserve">For Reading GOALS, administrators must use the 900 R appraisal for paper testing or the 104R Reading GOALS Locator test for e-testing. The appraisal has 28 questions and takes approximately 30 minutes to administer; the Locator about 15 minutes </w:t>
      </w:r>
      <w:r w:rsidRPr="007B7915">
        <w:rPr>
          <w:rFonts w:cstheme="minorHAnsi"/>
          <w:sz w:val="21"/>
          <w:szCs w:val="21"/>
        </w:rPr>
        <w:t>The Reading GOALS series uses pre- and post-tests at Level A (Forms 901R-902R), Level B, (Forms 903R-904R), Level C (Forms 905R-906R), and Level D (Forms 907R908R). Level A has 39 questions and is a 60</w:t>
      </w:r>
      <w:r w:rsidR="00845607">
        <w:rPr>
          <w:rFonts w:cstheme="minorHAnsi"/>
          <w:sz w:val="21"/>
          <w:szCs w:val="21"/>
        </w:rPr>
        <w:t>-</w:t>
      </w:r>
      <w:r w:rsidRPr="007B7915">
        <w:rPr>
          <w:rFonts w:cstheme="minorHAnsi"/>
          <w:sz w:val="21"/>
          <w:szCs w:val="21"/>
        </w:rPr>
        <w:t>minute test and Levels B, C</w:t>
      </w:r>
      <w:r w:rsidR="00845607">
        <w:rPr>
          <w:rFonts w:cstheme="minorHAnsi"/>
          <w:sz w:val="21"/>
          <w:szCs w:val="21"/>
        </w:rPr>
        <w:t>,</w:t>
      </w:r>
      <w:r w:rsidRPr="007B7915">
        <w:rPr>
          <w:rFonts w:cstheme="minorHAnsi"/>
          <w:sz w:val="21"/>
          <w:szCs w:val="21"/>
        </w:rPr>
        <w:t xml:space="preserve"> and D have 50 questions and are 75 minutes in length</w:t>
      </w:r>
      <w:r w:rsidR="00274B2C" w:rsidRPr="007B7915">
        <w:rPr>
          <w:rFonts w:cstheme="minorHAnsi"/>
          <w:sz w:val="21"/>
          <w:szCs w:val="21"/>
        </w:rPr>
        <w:t>.</w:t>
      </w:r>
    </w:p>
    <w:p w14:paraId="06FF9DAC" w14:textId="178B1355" w:rsidR="00BA116E" w:rsidRPr="007B7915" w:rsidRDefault="00BA116E" w:rsidP="007B7915">
      <w:pPr>
        <w:spacing w:after="0"/>
        <w:contextualSpacing/>
        <w:jc w:val="both"/>
        <w:rPr>
          <w:rFonts w:cstheme="minorHAnsi"/>
          <w:sz w:val="21"/>
          <w:szCs w:val="21"/>
        </w:rPr>
      </w:pPr>
      <w:r w:rsidRPr="007B7915">
        <w:rPr>
          <w:rFonts w:cstheme="minorHAnsi"/>
          <w:sz w:val="21"/>
          <w:szCs w:val="21"/>
        </w:rPr>
        <w:t xml:space="preserve"> </w:t>
      </w:r>
    </w:p>
    <w:p w14:paraId="08DC309A" w14:textId="7CFADF1D" w:rsidR="00BA116E" w:rsidRDefault="00BA116E" w:rsidP="00C76B44">
      <w:pPr>
        <w:spacing w:after="0"/>
        <w:ind w:right="111"/>
        <w:contextualSpacing/>
        <w:jc w:val="both"/>
        <w:rPr>
          <w:rFonts w:cstheme="minorHAnsi"/>
          <w:sz w:val="21"/>
          <w:szCs w:val="21"/>
        </w:rPr>
      </w:pPr>
      <w:r w:rsidRPr="007B7915">
        <w:rPr>
          <w:rFonts w:cstheme="minorHAnsi"/>
          <w:sz w:val="21"/>
          <w:szCs w:val="21"/>
        </w:rPr>
        <w:t xml:space="preserve">For Math GOALS the 900 M appraisal is used for paper testing and takes approximately 30 minutes with 20 questions. The104M Math GOALS Locator </w:t>
      </w:r>
      <w:r w:rsidR="00B77EE6" w:rsidRPr="007B7915">
        <w:rPr>
          <w:rFonts w:cstheme="minorHAnsi"/>
          <w:sz w:val="21"/>
          <w:szCs w:val="21"/>
        </w:rPr>
        <w:t>test</w:t>
      </w:r>
      <w:r w:rsidRPr="007B7915">
        <w:rPr>
          <w:rFonts w:cstheme="minorHAnsi"/>
          <w:sz w:val="21"/>
          <w:szCs w:val="21"/>
        </w:rPr>
        <w:t xml:space="preserve"> is a 15-minute test with 10 questions. The Math GOALS series includes pre- and post-test Forms 913M-914M at Levels A/B and Forms 917M-918M at Levels C/D. Test times are 60 minutes at the A/B Level and 75 minutes for C/D.</w:t>
      </w:r>
      <w:r w:rsidR="00C76B44">
        <w:rPr>
          <w:rFonts w:cstheme="minorHAnsi"/>
          <w:sz w:val="21"/>
          <w:szCs w:val="21"/>
        </w:rPr>
        <w:t xml:space="preserve">  CASAS recently made the locator available </w:t>
      </w:r>
      <w:proofErr w:type="gramStart"/>
      <w:r w:rsidR="00C76B44">
        <w:rPr>
          <w:rFonts w:cstheme="minorHAnsi"/>
          <w:sz w:val="21"/>
          <w:szCs w:val="21"/>
        </w:rPr>
        <w:t>in</w:t>
      </w:r>
      <w:proofErr w:type="gramEnd"/>
      <w:r w:rsidR="00C76B44">
        <w:rPr>
          <w:rFonts w:cstheme="minorHAnsi"/>
          <w:sz w:val="21"/>
          <w:szCs w:val="21"/>
        </w:rPr>
        <w:t xml:space="preserve"> paper for those who prefer a shorter test to determine pre-test level.</w:t>
      </w:r>
    </w:p>
    <w:p w14:paraId="4AE18A58" w14:textId="77777777" w:rsidR="00C76B44" w:rsidRPr="007B7915" w:rsidRDefault="00C76B44" w:rsidP="00C76B44">
      <w:pPr>
        <w:spacing w:after="0"/>
        <w:ind w:right="111"/>
        <w:contextualSpacing/>
        <w:jc w:val="both"/>
        <w:rPr>
          <w:rFonts w:cstheme="minorHAnsi"/>
          <w:i/>
          <w:sz w:val="21"/>
          <w:szCs w:val="21"/>
        </w:rPr>
      </w:pPr>
    </w:p>
    <w:p w14:paraId="02412B5D" w14:textId="2404F13F" w:rsidR="00BA116E" w:rsidRPr="007B7915" w:rsidRDefault="00BA116E" w:rsidP="007B7915">
      <w:pPr>
        <w:spacing w:after="0"/>
        <w:contextualSpacing/>
        <w:jc w:val="both"/>
        <w:rPr>
          <w:rFonts w:cstheme="minorHAnsi"/>
          <w:sz w:val="21"/>
          <w:szCs w:val="21"/>
        </w:rPr>
      </w:pPr>
      <w:r w:rsidRPr="007B7915">
        <w:rPr>
          <w:rFonts w:eastAsia="Times New Roman" w:cstheme="minorHAnsi"/>
          <w:spacing w:val="12"/>
          <w:sz w:val="21"/>
          <w:szCs w:val="21"/>
        </w:rPr>
        <w:t>Paper t</w:t>
      </w:r>
      <w:r w:rsidRPr="007B7915">
        <w:rPr>
          <w:rFonts w:eastAsia="Times New Roman" w:cstheme="minorHAnsi"/>
          <w:spacing w:val="-1"/>
          <w:sz w:val="21"/>
          <w:szCs w:val="21"/>
        </w:rPr>
        <w:t>est</w:t>
      </w:r>
      <w:r w:rsidRPr="007B7915">
        <w:rPr>
          <w:rFonts w:eastAsia="Times New Roman" w:cstheme="minorHAnsi"/>
          <w:spacing w:val="12"/>
          <w:sz w:val="21"/>
          <w:szCs w:val="21"/>
        </w:rPr>
        <w:t xml:space="preserve"> </w:t>
      </w:r>
      <w:r w:rsidRPr="007B7915">
        <w:rPr>
          <w:rFonts w:eastAsia="Times New Roman" w:cstheme="minorHAnsi"/>
          <w:sz w:val="21"/>
          <w:szCs w:val="21"/>
        </w:rPr>
        <w:t>booklets</w:t>
      </w:r>
      <w:r w:rsidRPr="007B7915">
        <w:rPr>
          <w:rFonts w:eastAsia="Times New Roman" w:cstheme="minorHAnsi"/>
          <w:spacing w:val="12"/>
          <w:sz w:val="21"/>
          <w:szCs w:val="21"/>
        </w:rPr>
        <w:t xml:space="preserve"> </w:t>
      </w:r>
      <w:r w:rsidRPr="007B7915">
        <w:rPr>
          <w:rFonts w:eastAsia="Times New Roman" w:cstheme="minorHAnsi"/>
          <w:spacing w:val="-1"/>
          <w:sz w:val="21"/>
          <w:szCs w:val="21"/>
        </w:rPr>
        <w:t>are</w:t>
      </w:r>
      <w:r w:rsidRPr="007B7915">
        <w:rPr>
          <w:rFonts w:eastAsia="Times New Roman" w:cstheme="minorHAnsi"/>
          <w:spacing w:val="10"/>
          <w:sz w:val="21"/>
          <w:szCs w:val="21"/>
        </w:rPr>
        <w:t xml:space="preserve"> </w:t>
      </w:r>
      <w:r w:rsidRPr="007B7915">
        <w:rPr>
          <w:rFonts w:eastAsia="Times New Roman" w:cstheme="minorHAnsi"/>
          <w:spacing w:val="-1"/>
          <w:sz w:val="21"/>
          <w:szCs w:val="21"/>
        </w:rPr>
        <w:t>reusable</w:t>
      </w:r>
      <w:r w:rsidRPr="007B7915">
        <w:rPr>
          <w:rFonts w:cstheme="minorHAnsi"/>
          <w:sz w:val="21"/>
          <w:szCs w:val="21"/>
        </w:rPr>
        <w:t xml:space="preserve">.  For paper testing either a </w:t>
      </w:r>
      <w:r w:rsidR="00AD0F8C" w:rsidRPr="007B7915">
        <w:rPr>
          <w:rFonts w:cstheme="minorHAnsi"/>
          <w:sz w:val="21"/>
          <w:szCs w:val="21"/>
        </w:rPr>
        <w:t>General-Purpose</w:t>
      </w:r>
      <w:r w:rsidRPr="007B7915">
        <w:rPr>
          <w:rFonts w:cstheme="minorHAnsi"/>
          <w:sz w:val="21"/>
          <w:szCs w:val="21"/>
        </w:rPr>
        <w:t xml:space="preserve"> answer sheet may be used for manual scoring or a </w:t>
      </w:r>
      <w:proofErr w:type="spellStart"/>
      <w:r w:rsidRPr="007B7915">
        <w:rPr>
          <w:rFonts w:cstheme="minorHAnsi"/>
          <w:sz w:val="21"/>
          <w:szCs w:val="21"/>
        </w:rPr>
        <w:t>TOPSpro</w:t>
      </w:r>
      <w:proofErr w:type="spellEnd"/>
      <w:r w:rsidRPr="007B7915">
        <w:rPr>
          <w:rFonts w:cstheme="minorHAnsi"/>
          <w:sz w:val="21"/>
          <w:szCs w:val="21"/>
        </w:rPr>
        <w:t xml:space="preserve"> Student Test Record to score with </w:t>
      </w:r>
      <w:proofErr w:type="spellStart"/>
      <w:r w:rsidRPr="007B7915">
        <w:rPr>
          <w:rFonts w:cstheme="minorHAnsi"/>
          <w:sz w:val="21"/>
          <w:szCs w:val="21"/>
        </w:rPr>
        <w:t>TOPSpro</w:t>
      </w:r>
      <w:proofErr w:type="spellEnd"/>
      <w:r w:rsidRPr="007B7915">
        <w:rPr>
          <w:rFonts w:cstheme="minorHAnsi"/>
          <w:sz w:val="21"/>
          <w:szCs w:val="21"/>
        </w:rPr>
        <w:t xml:space="preserve"> Enterprise. Programs may create their own answer </w:t>
      </w:r>
      <w:r w:rsidR="002172E9" w:rsidRPr="007B7915">
        <w:rPr>
          <w:rFonts w:cstheme="minorHAnsi"/>
          <w:sz w:val="21"/>
          <w:szCs w:val="21"/>
        </w:rPr>
        <w:t>sheet,</w:t>
      </w:r>
      <w:r w:rsidRPr="007B7915">
        <w:rPr>
          <w:rFonts w:cstheme="minorHAnsi"/>
          <w:sz w:val="21"/>
          <w:szCs w:val="21"/>
        </w:rPr>
        <w:t xml:space="preserve"> but these must be thoroughly reviewed for accuracy and learner/staff ease of use.</w:t>
      </w:r>
    </w:p>
    <w:p w14:paraId="192930BB" w14:textId="4C38C33F" w:rsidR="00BA116E" w:rsidRDefault="00040728" w:rsidP="007B7915">
      <w:pPr>
        <w:spacing w:after="0"/>
        <w:contextualSpacing/>
        <w:jc w:val="both"/>
        <w:rPr>
          <w:rFonts w:cstheme="minorHAnsi"/>
          <w:spacing w:val="-1"/>
          <w:sz w:val="21"/>
          <w:szCs w:val="21"/>
        </w:rPr>
      </w:pPr>
      <w:r w:rsidRPr="007B7915">
        <w:rPr>
          <w:rFonts w:cstheme="minorHAnsi"/>
          <w:sz w:val="21"/>
          <w:szCs w:val="21"/>
        </w:rPr>
        <w:t xml:space="preserve">CASAS GOALS and Life and Work Reading and Listening e-Tests are approved for administration remotely.  Programs should refer to the Remote Testing Guidelines on the CASAS website for specific instructions. </w:t>
      </w:r>
    </w:p>
    <w:p w14:paraId="5C3F3446" w14:textId="6CA7C178" w:rsidR="00BA116E" w:rsidRPr="007B7915" w:rsidRDefault="007B7915" w:rsidP="00AD0F8C">
      <w:pPr>
        <w:rPr>
          <w:rFonts w:asciiTheme="majorHAnsi" w:hAnsiTheme="majorHAnsi" w:cstheme="majorHAnsi"/>
          <w:b/>
          <w:spacing w:val="-1"/>
          <w:sz w:val="24"/>
          <w:szCs w:val="23"/>
          <w:u w:val="single"/>
        </w:rPr>
      </w:pPr>
      <w:r>
        <w:rPr>
          <w:rFonts w:cstheme="minorHAnsi"/>
          <w:sz w:val="23"/>
          <w:szCs w:val="23"/>
        </w:rPr>
        <w:br w:type="page"/>
      </w:r>
      <w:r w:rsidR="00BA116E" w:rsidRPr="007B7915">
        <w:rPr>
          <w:rFonts w:asciiTheme="majorHAnsi" w:hAnsiTheme="majorHAnsi" w:cstheme="majorHAnsi"/>
          <w:sz w:val="24"/>
          <w:szCs w:val="23"/>
          <w:u w:val="single"/>
        </w:rPr>
        <w:lastRenderedPageBreak/>
        <w:t>Training</w:t>
      </w:r>
      <w:r w:rsidR="00BA116E" w:rsidRPr="007B7915">
        <w:rPr>
          <w:rFonts w:asciiTheme="majorHAnsi" w:hAnsiTheme="majorHAnsi" w:cstheme="majorHAnsi"/>
          <w:spacing w:val="40"/>
          <w:sz w:val="24"/>
          <w:szCs w:val="23"/>
          <w:u w:val="single"/>
        </w:rPr>
        <w:t xml:space="preserve"> </w:t>
      </w:r>
      <w:r w:rsidR="00BA116E" w:rsidRPr="007B7915">
        <w:rPr>
          <w:rFonts w:asciiTheme="majorHAnsi" w:hAnsiTheme="majorHAnsi" w:cstheme="majorHAnsi"/>
          <w:spacing w:val="-1"/>
          <w:sz w:val="24"/>
          <w:szCs w:val="23"/>
          <w:u w:val="single"/>
        </w:rPr>
        <w:t>Requirements</w:t>
      </w:r>
    </w:p>
    <w:p w14:paraId="50AA07C2" w14:textId="14B073FF" w:rsidR="00BA116E" w:rsidRPr="00352AE9" w:rsidRDefault="00BA116E" w:rsidP="007B7915">
      <w:pPr>
        <w:spacing w:after="0"/>
        <w:contextualSpacing/>
        <w:rPr>
          <w:rFonts w:cstheme="minorHAnsi"/>
          <w:spacing w:val="15"/>
          <w:sz w:val="21"/>
          <w:szCs w:val="21"/>
        </w:rPr>
      </w:pPr>
      <w:r w:rsidRPr="007B7915">
        <w:rPr>
          <w:rFonts w:cstheme="minorHAnsi"/>
          <w:spacing w:val="-1"/>
          <w:sz w:val="21"/>
          <w:szCs w:val="21"/>
        </w:rPr>
        <w:t>Program</w:t>
      </w:r>
      <w:r w:rsidRPr="007B7915">
        <w:rPr>
          <w:rFonts w:cstheme="minorHAnsi"/>
          <w:spacing w:val="43"/>
          <w:sz w:val="21"/>
          <w:szCs w:val="21"/>
        </w:rPr>
        <w:t xml:space="preserve"> </w:t>
      </w:r>
      <w:r w:rsidRPr="007B7915">
        <w:rPr>
          <w:rFonts w:cstheme="minorHAnsi"/>
          <w:spacing w:val="-1"/>
          <w:sz w:val="21"/>
          <w:szCs w:val="21"/>
        </w:rPr>
        <w:t>staff</w:t>
      </w:r>
      <w:r w:rsidRPr="007B7915">
        <w:rPr>
          <w:rFonts w:cstheme="minorHAnsi"/>
          <w:spacing w:val="42"/>
          <w:sz w:val="21"/>
          <w:szCs w:val="21"/>
        </w:rPr>
        <w:t xml:space="preserve"> </w:t>
      </w:r>
      <w:r w:rsidRPr="007B7915">
        <w:rPr>
          <w:rFonts w:cstheme="minorHAnsi"/>
          <w:spacing w:val="-1"/>
          <w:sz w:val="21"/>
          <w:szCs w:val="21"/>
        </w:rPr>
        <w:t>with</w:t>
      </w:r>
      <w:r w:rsidRPr="007B7915">
        <w:rPr>
          <w:rFonts w:cstheme="minorHAnsi"/>
          <w:spacing w:val="42"/>
          <w:sz w:val="21"/>
          <w:szCs w:val="21"/>
        </w:rPr>
        <w:t xml:space="preserve"> </w:t>
      </w:r>
      <w:r w:rsidRPr="007B7915">
        <w:rPr>
          <w:rFonts w:cstheme="minorHAnsi"/>
          <w:sz w:val="21"/>
          <w:szCs w:val="21"/>
        </w:rPr>
        <w:t>assessment</w:t>
      </w:r>
      <w:r w:rsidRPr="007B7915">
        <w:rPr>
          <w:rFonts w:cstheme="minorHAnsi"/>
          <w:spacing w:val="41"/>
          <w:sz w:val="21"/>
          <w:szCs w:val="21"/>
        </w:rPr>
        <w:t xml:space="preserve"> </w:t>
      </w:r>
      <w:r w:rsidRPr="007B7915">
        <w:rPr>
          <w:rFonts w:cstheme="minorHAnsi"/>
          <w:spacing w:val="-1"/>
          <w:sz w:val="21"/>
          <w:szCs w:val="21"/>
        </w:rPr>
        <w:t>and</w:t>
      </w:r>
      <w:r w:rsidRPr="007B7915">
        <w:rPr>
          <w:rFonts w:cstheme="minorHAnsi"/>
          <w:spacing w:val="40"/>
          <w:sz w:val="21"/>
          <w:szCs w:val="21"/>
        </w:rPr>
        <w:t xml:space="preserve"> </w:t>
      </w:r>
      <w:r w:rsidRPr="007B7915">
        <w:rPr>
          <w:rFonts w:cstheme="minorHAnsi"/>
          <w:spacing w:val="-1"/>
          <w:sz w:val="21"/>
          <w:szCs w:val="21"/>
        </w:rPr>
        <w:t>instruction</w:t>
      </w:r>
      <w:r w:rsidRPr="007B7915">
        <w:rPr>
          <w:rFonts w:cstheme="minorHAnsi"/>
          <w:spacing w:val="45"/>
          <w:sz w:val="21"/>
          <w:szCs w:val="21"/>
        </w:rPr>
        <w:t xml:space="preserve"> </w:t>
      </w:r>
      <w:r w:rsidRPr="007B7915">
        <w:rPr>
          <w:rFonts w:cstheme="minorHAnsi"/>
          <w:spacing w:val="-1"/>
          <w:sz w:val="21"/>
          <w:szCs w:val="21"/>
        </w:rPr>
        <w:t>responsibilities</w:t>
      </w:r>
      <w:r w:rsidRPr="007B7915">
        <w:rPr>
          <w:rFonts w:cstheme="minorHAnsi"/>
          <w:spacing w:val="41"/>
          <w:sz w:val="21"/>
          <w:szCs w:val="21"/>
        </w:rPr>
        <w:t xml:space="preserve"> </w:t>
      </w:r>
      <w:r w:rsidRPr="007B7915">
        <w:rPr>
          <w:rFonts w:cstheme="minorHAnsi"/>
          <w:sz w:val="21"/>
          <w:szCs w:val="21"/>
        </w:rPr>
        <w:t>must</w:t>
      </w:r>
      <w:r w:rsidRPr="007B7915">
        <w:rPr>
          <w:rFonts w:cstheme="minorHAnsi"/>
          <w:spacing w:val="57"/>
          <w:w w:val="99"/>
          <w:sz w:val="21"/>
          <w:szCs w:val="21"/>
        </w:rPr>
        <w:t xml:space="preserve"> </w:t>
      </w:r>
      <w:r w:rsidRPr="007B7915">
        <w:rPr>
          <w:rFonts w:cstheme="minorHAnsi"/>
          <w:spacing w:val="-1"/>
          <w:sz w:val="21"/>
          <w:szCs w:val="21"/>
        </w:rPr>
        <w:t>register</w:t>
      </w:r>
      <w:r w:rsidRPr="007B7915">
        <w:rPr>
          <w:rFonts w:cstheme="minorHAnsi"/>
          <w:spacing w:val="4"/>
          <w:sz w:val="21"/>
          <w:szCs w:val="21"/>
        </w:rPr>
        <w:t xml:space="preserve"> </w:t>
      </w:r>
      <w:r w:rsidRPr="007B7915">
        <w:rPr>
          <w:rFonts w:cstheme="minorHAnsi"/>
          <w:spacing w:val="-1"/>
          <w:sz w:val="21"/>
          <w:szCs w:val="21"/>
        </w:rPr>
        <w:t>and</w:t>
      </w:r>
      <w:r w:rsidRPr="007B7915">
        <w:rPr>
          <w:rFonts w:cstheme="minorHAnsi"/>
          <w:spacing w:val="7"/>
          <w:sz w:val="21"/>
          <w:szCs w:val="21"/>
        </w:rPr>
        <w:t xml:space="preserve"> </w:t>
      </w:r>
      <w:r w:rsidRPr="007B7915">
        <w:rPr>
          <w:rFonts w:cstheme="minorHAnsi"/>
          <w:spacing w:val="-1"/>
          <w:sz w:val="21"/>
          <w:szCs w:val="21"/>
        </w:rPr>
        <w:t>complete</w:t>
      </w:r>
      <w:r w:rsidRPr="007B7915">
        <w:rPr>
          <w:rFonts w:cstheme="minorHAnsi"/>
          <w:spacing w:val="7"/>
          <w:sz w:val="21"/>
          <w:szCs w:val="21"/>
        </w:rPr>
        <w:t xml:space="preserve"> </w:t>
      </w:r>
      <w:r w:rsidRPr="007B7915">
        <w:rPr>
          <w:rFonts w:cstheme="minorHAnsi"/>
          <w:sz w:val="21"/>
          <w:szCs w:val="21"/>
        </w:rPr>
        <w:t>online</w:t>
      </w:r>
      <w:r w:rsidRPr="007B7915">
        <w:rPr>
          <w:rFonts w:cstheme="minorHAnsi"/>
          <w:spacing w:val="5"/>
          <w:sz w:val="21"/>
          <w:szCs w:val="21"/>
        </w:rPr>
        <w:t xml:space="preserve"> </w:t>
      </w:r>
      <w:r w:rsidRPr="007B7915">
        <w:rPr>
          <w:rFonts w:cstheme="minorHAnsi"/>
          <w:i/>
          <w:sz w:val="21"/>
          <w:szCs w:val="21"/>
        </w:rPr>
        <w:t>CASAS</w:t>
      </w:r>
      <w:r w:rsidRPr="007B7915">
        <w:rPr>
          <w:rFonts w:cstheme="minorHAnsi"/>
          <w:i/>
          <w:spacing w:val="5"/>
          <w:sz w:val="21"/>
          <w:szCs w:val="21"/>
        </w:rPr>
        <w:t xml:space="preserve"> </w:t>
      </w:r>
      <w:r w:rsidR="00040728" w:rsidRPr="007B7915">
        <w:rPr>
          <w:rFonts w:cstheme="minorHAnsi"/>
          <w:i/>
          <w:sz w:val="21"/>
          <w:szCs w:val="21"/>
        </w:rPr>
        <w:t xml:space="preserve">Implementation Basics </w:t>
      </w:r>
      <w:r w:rsidR="00B77EE6" w:rsidRPr="00B77EE6">
        <w:rPr>
          <w:rFonts w:cstheme="minorHAnsi"/>
          <w:i/>
          <w:sz w:val="21"/>
          <w:szCs w:val="21"/>
        </w:rPr>
        <w:t xml:space="preserve">and </w:t>
      </w:r>
      <w:r w:rsidR="00B77EE6">
        <w:rPr>
          <w:rFonts w:cstheme="minorHAnsi"/>
          <w:i/>
          <w:sz w:val="21"/>
          <w:szCs w:val="21"/>
        </w:rPr>
        <w:t>E</w:t>
      </w:r>
      <w:r w:rsidR="00B77EE6" w:rsidRPr="00B77EE6">
        <w:rPr>
          <w:rFonts w:cstheme="minorHAnsi"/>
          <w:i/>
          <w:sz w:val="21"/>
          <w:szCs w:val="21"/>
        </w:rPr>
        <w:t>Tests</w:t>
      </w:r>
      <w:r w:rsidR="00040728" w:rsidRPr="00B77EE6">
        <w:rPr>
          <w:rFonts w:cstheme="minorHAnsi"/>
          <w:i/>
          <w:sz w:val="21"/>
          <w:szCs w:val="21"/>
        </w:rPr>
        <w:t xml:space="preserve"> </w:t>
      </w:r>
      <w:r w:rsidR="00040728" w:rsidRPr="007B7915">
        <w:rPr>
          <w:rFonts w:cstheme="minorHAnsi"/>
          <w:i/>
          <w:sz w:val="21"/>
          <w:szCs w:val="21"/>
        </w:rPr>
        <w:t>Implementation Basics</w:t>
      </w:r>
      <w:r w:rsidR="00040728" w:rsidRPr="007B7915">
        <w:rPr>
          <w:rFonts w:cstheme="minorHAnsi"/>
          <w:iCs/>
          <w:sz w:val="21"/>
          <w:szCs w:val="21"/>
        </w:rPr>
        <w:t xml:space="preserve"> or </w:t>
      </w:r>
      <w:r w:rsidR="00040728" w:rsidRPr="007B7915">
        <w:rPr>
          <w:rFonts w:cstheme="minorHAnsi"/>
          <w:i/>
          <w:sz w:val="21"/>
          <w:szCs w:val="21"/>
        </w:rPr>
        <w:t xml:space="preserve">Paper </w:t>
      </w:r>
      <w:r w:rsidR="00225A0B" w:rsidRPr="007B7915">
        <w:rPr>
          <w:rFonts w:cstheme="minorHAnsi"/>
          <w:i/>
          <w:sz w:val="21"/>
          <w:szCs w:val="21"/>
        </w:rPr>
        <w:t>T</w:t>
      </w:r>
      <w:r w:rsidR="00040728" w:rsidRPr="007B7915">
        <w:rPr>
          <w:rFonts w:cstheme="minorHAnsi"/>
          <w:i/>
          <w:sz w:val="21"/>
          <w:szCs w:val="21"/>
        </w:rPr>
        <w:t>est Implementation</w:t>
      </w:r>
      <w:r w:rsidR="00040728" w:rsidRPr="007B7915">
        <w:rPr>
          <w:rFonts w:cstheme="minorHAnsi"/>
          <w:iCs/>
          <w:sz w:val="21"/>
          <w:szCs w:val="21"/>
        </w:rPr>
        <w:t xml:space="preserve"> </w:t>
      </w:r>
      <w:r w:rsidR="00040728" w:rsidRPr="007B7915">
        <w:rPr>
          <w:rFonts w:cstheme="minorHAnsi"/>
          <w:i/>
          <w:sz w:val="21"/>
          <w:szCs w:val="21"/>
        </w:rPr>
        <w:t>Basics</w:t>
      </w:r>
      <w:r w:rsidRPr="007B7915">
        <w:rPr>
          <w:rFonts w:cstheme="minorHAnsi"/>
          <w:spacing w:val="-1"/>
          <w:sz w:val="21"/>
          <w:szCs w:val="21"/>
        </w:rPr>
        <w:t>),</w:t>
      </w:r>
      <w:r w:rsidRPr="007B7915">
        <w:rPr>
          <w:rFonts w:cstheme="minorHAnsi"/>
          <w:spacing w:val="5"/>
          <w:sz w:val="21"/>
          <w:szCs w:val="21"/>
        </w:rPr>
        <w:t xml:space="preserve"> </w:t>
      </w:r>
      <w:r w:rsidRPr="007B7915">
        <w:rPr>
          <w:rFonts w:cstheme="minorHAnsi"/>
          <w:spacing w:val="-1"/>
          <w:sz w:val="21"/>
          <w:szCs w:val="21"/>
        </w:rPr>
        <w:t>which</w:t>
      </w:r>
      <w:r w:rsidRPr="007B7915">
        <w:rPr>
          <w:rFonts w:cstheme="minorHAnsi"/>
          <w:spacing w:val="5"/>
          <w:sz w:val="21"/>
          <w:szCs w:val="21"/>
        </w:rPr>
        <w:t xml:space="preserve"> </w:t>
      </w:r>
      <w:r w:rsidRPr="007B7915">
        <w:rPr>
          <w:rFonts w:cstheme="minorHAnsi"/>
          <w:sz w:val="21"/>
          <w:szCs w:val="21"/>
        </w:rPr>
        <w:t>may be</w:t>
      </w:r>
      <w:r w:rsidRPr="007B7915">
        <w:rPr>
          <w:rFonts w:cstheme="minorHAnsi"/>
          <w:spacing w:val="5"/>
          <w:sz w:val="21"/>
          <w:szCs w:val="21"/>
        </w:rPr>
        <w:t xml:space="preserve"> </w:t>
      </w:r>
      <w:r w:rsidRPr="007B7915">
        <w:rPr>
          <w:rFonts w:cstheme="minorHAnsi"/>
          <w:spacing w:val="-1"/>
          <w:sz w:val="21"/>
          <w:szCs w:val="21"/>
        </w:rPr>
        <w:t>followed</w:t>
      </w:r>
      <w:r w:rsidRPr="007B7915">
        <w:rPr>
          <w:rFonts w:cstheme="minorHAnsi"/>
          <w:spacing w:val="5"/>
          <w:sz w:val="21"/>
          <w:szCs w:val="21"/>
        </w:rPr>
        <w:t xml:space="preserve"> </w:t>
      </w:r>
      <w:r w:rsidRPr="007B7915">
        <w:rPr>
          <w:rFonts w:cstheme="minorHAnsi"/>
          <w:spacing w:val="4"/>
          <w:sz w:val="21"/>
          <w:szCs w:val="21"/>
        </w:rPr>
        <w:t xml:space="preserve">by </w:t>
      </w:r>
      <w:r w:rsidRPr="007B7915">
        <w:rPr>
          <w:rFonts w:cstheme="minorHAnsi"/>
          <w:i/>
          <w:sz w:val="21"/>
          <w:szCs w:val="21"/>
        </w:rPr>
        <w:t>CASAS</w:t>
      </w:r>
      <w:r w:rsidRPr="007B7915">
        <w:rPr>
          <w:rFonts w:cstheme="minorHAnsi"/>
          <w:i/>
          <w:spacing w:val="5"/>
          <w:sz w:val="21"/>
          <w:szCs w:val="21"/>
        </w:rPr>
        <w:t xml:space="preserve"> </w:t>
      </w:r>
      <w:r w:rsidRPr="007B7915">
        <w:rPr>
          <w:rFonts w:cstheme="minorHAnsi"/>
          <w:spacing w:val="-1"/>
          <w:sz w:val="21"/>
          <w:szCs w:val="21"/>
        </w:rPr>
        <w:t>face-to-face</w:t>
      </w:r>
      <w:r w:rsidRPr="007B7915">
        <w:rPr>
          <w:rFonts w:cstheme="minorHAnsi"/>
          <w:spacing w:val="4"/>
          <w:sz w:val="21"/>
          <w:szCs w:val="21"/>
        </w:rPr>
        <w:t xml:space="preserve"> </w:t>
      </w:r>
      <w:r w:rsidRPr="007B7915">
        <w:rPr>
          <w:rFonts w:cstheme="minorHAnsi"/>
          <w:sz w:val="21"/>
          <w:szCs w:val="21"/>
        </w:rPr>
        <w:t>training</w:t>
      </w:r>
      <w:r w:rsidRPr="007B7915">
        <w:rPr>
          <w:rFonts w:cstheme="minorHAnsi"/>
          <w:spacing w:val="2"/>
          <w:sz w:val="21"/>
          <w:szCs w:val="21"/>
        </w:rPr>
        <w:t xml:space="preserve"> </w:t>
      </w:r>
      <w:r w:rsidRPr="007B7915">
        <w:rPr>
          <w:rFonts w:cstheme="minorHAnsi"/>
          <w:spacing w:val="4"/>
          <w:sz w:val="21"/>
          <w:szCs w:val="21"/>
        </w:rPr>
        <w:t>by</w:t>
      </w:r>
      <w:r w:rsidRPr="007B7915">
        <w:rPr>
          <w:rFonts w:cstheme="minorHAnsi"/>
          <w:spacing w:val="-4"/>
          <w:sz w:val="21"/>
          <w:szCs w:val="21"/>
        </w:rPr>
        <w:t xml:space="preserve"> </w:t>
      </w:r>
      <w:r w:rsidRPr="007B7915">
        <w:rPr>
          <w:rFonts w:cstheme="minorHAnsi"/>
          <w:sz w:val="21"/>
          <w:szCs w:val="21"/>
        </w:rPr>
        <w:t>state</w:t>
      </w:r>
      <w:r w:rsidRPr="007B7915">
        <w:rPr>
          <w:rFonts w:cstheme="minorHAnsi"/>
          <w:spacing w:val="4"/>
          <w:sz w:val="21"/>
          <w:szCs w:val="21"/>
        </w:rPr>
        <w:t xml:space="preserve"> </w:t>
      </w:r>
      <w:r w:rsidRPr="007B7915">
        <w:rPr>
          <w:rFonts w:cstheme="minorHAnsi"/>
          <w:spacing w:val="-1"/>
          <w:sz w:val="21"/>
          <w:szCs w:val="21"/>
        </w:rPr>
        <w:t>staff.</w:t>
      </w:r>
      <w:r w:rsidRPr="007B7915">
        <w:rPr>
          <w:rFonts w:cstheme="minorHAnsi"/>
          <w:spacing w:val="12"/>
          <w:sz w:val="21"/>
          <w:szCs w:val="21"/>
        </w:rPr>
        <w:t xml:space="preserve"> </w:t>
      </w:r>
      <w:r w:rsidRPr="007B7915">
        <w:rPr>
          <w:rFonts w:cstheme="minorHAnsi"/>
          <w:sz w:val="21"/>
          <w:szCs w:val="21"/>
        </w:rPr>
        <w:t>The</w:t>
      </w:r>
      <w:r w:rsidRPr="007B7915">
        <w:rPr>
          <w:rFonts w:cstheme="minorHAnsi"/>
          <w:spacing w:val="5"/>
          <w:sz w:val="21"/>
          <w:szCs w:val="21"/>
        </w:rPr>
        <w:t xml:space="preserve"> </w:t>
      </w:r>
      <w:r w:rsidRPr="007B7915">
        <w:rPr>
          <w:rFonts w:cstheme="minorHAnsi"/>
          <w:sz w:val="21"/>
          <w:szCs w:val="21"/>
        </w:rPr>
        <w:t>training</w:t>
      </w:r>
      <w:r w:rsidRPr="007B7915">
        <w:rPr>
          <w:rFonts w:cstheme="minorHAnsi"/>
          <w:spacing w:val="3"/>
          <w:sz w:val="21"/>
          <w:szCs w:val="21"/>
        </w:rPr>
        <w:t xml:space="preserve"> </w:t>
      </w:r>
      <w:r w:rsidRPr="007B7915">
        <w:rPr>
          <w:rFonts w:cstheme="minorHAnsi"/>
          <w:spacing w:val="-1"/>
          <w:sz w:val="21"/>
          <w:szCs w:val="21"/>
        </w:rPr>
        <w:t>will</w:t>
      </w:r>
      <w:r w:rsidRPr="007B7915">
        <w:rPr>
          <w:rFonts w:cstheme="minorHAnsi"/>
          <w:spacing w:val="9"/>
          <w:sz w:val="21"/>
          <w:szCs w:val="21"/>
        </w:rPr>
        <w:t xml:space="preserve"> </w:t>
      </w:r>
      <w:r w:rsidRPr="007B7915">
        <w:rPr>
          <w:rFonts w:cstheme="minorHAnsi"/>
          <w:sz w:val="21"/>
          <w:szCs w:val="21"/>
        </w:rPr>
        <w:t>serve</w:t>
      </w:r>
      <w:r w:rsidRPr="007B7915">
        <w:rPr>
          <w:rFonts w:cstheme="minorHAnsi"/>
          <w:spacing w:val="5"/>
          <w:sz w:val="21"/>
          <w:szCs w:val="21"/>
        </w:rPr>
        <w:t xml:space="preserve"> </w:t>
      </w:r>
      <w:r w:rsidRPr="007B7915">
        <w:rPr>
          <w:rFonts w:cstheme="minorHAnsi"/>
          <w:sz w:val="21"/>
          <w:szCs w:val="21"/>
        </w:rPr>
        <w:t>to</w:t>
      </w:r>
      <w:r w:rsidRPr="007B7915">
        <w:rPr>
          <w:rFonts w:cstheme="minorHAnsi"/>
          <w:spacing w:val="5"/>
          <w:sz w:val="21"/>
          <w:szCs w:val="21"/>
        </w:rPr>
        <w:t xml:space="preserve"> </w:t>
      </w:r>
      <w:r w:rsidRPr="007B7915">
        <w:rPr>
          <w:rFonts w:cstheme="minorHAnsi"/>
          <w:sz w:val="21"/>
          <w:szCs w:val="21"/>
        </w:rPr>
        <w:t>clarify</w:t>
      </w:r>
      <w:r w:rsidRPr="007B7915">
        <w:rPr>
          <w:rFonts w:cstheme="minorHAnsi"/>
          <w:spacing w:val="1"/>
          <w:sz w:val="21"/>
          <w:szCs w:val="21"/>
        </w:rPr>
        <w:t xml:space="preserve"> </w:t>
      </w:r>
      <w:r w:rsidRPr="007B7915">
        <w:rPr>
          <w:rFonts w:cstheme="minorHAnsi"/>
          <w:sz w:val="21"/>
          <w:szCs w:val="21"/>
        </w:rPr>
        <w:t>and</w:t>
      </w:r>
      <w:r w:rsidRPr="007B7915">
        <w:rPr>
          <w:rFonts w:cstheme="minorHAnsi"/>
          <w:spacing w:val="5"/>
          <w:sz w:val="21"/>
          <w:szCs w:val="21"/>
        </w:rPr>
        <w:t xml:space="preserve"> </w:t>
      </w:r>
      <w:r w:rsidRPr="007B7915">
        <w:rPr>
          <w:rFonts w:cstheme="minorHAnsi"/>
          <w:spacing w:val="-1"/>
          <w:sz w:val="21"/>
          <w:szCs w:val="21"/>
        </w:rPr>
        <w:t>practice</w:t>
      </w:r>
      <w:r w:rsidRPr="007B7915">
        <w:rPr>
          <w:rFonts w:cstheme="minorHAnsi"/>
          <w:spacing w:val="9"/>
          <w:sz w:val="21"/>
          <w:szCs w:val="21"/>
        </w:rPr>
        <w:t xml:space="preserve"> </w:t>
      </w:r>
      <w:r w:rsidRPr="007B7915">
        <w:rPr>
          <w:rFonts w:cstheme="minorHAnsi"/>
          <w:spacing w:val="-1"/>
          <w:sz w:val="21"/>
          <w:szCs w:val="21"/>
        </w:rPr>
        <w:t>content</w:t>
      </w:r>
      <w:r w:rsidRPr="007B7915">
        <w:rPr>
          <w:rFonts w:cstheme="minorHAnsi"/>
          <w:spacing w:val="65"/>
          <w:w w:val="99"/>
          <w:sz w:val="21"/>
          <w:szCs w:val="21"/>
        </w:rPr>
        <w:t xml:space="preserve"> </w:t>
      </w:r>
      <w:r w:rsidRPr="007B7915">
        <w:rPr>
          <w:rFonts w:cstheme="minorHAnsi"/>
          <w:spacing w:val="-1"/>
          <w:sz w:val="21"/>
          <w:szCs w:val="21"/>
        </w:rPr>
        <w:t>from</w:t>
      </w:r>
      <w:r w:rsidRPr="007B7915">
        <w:rPr>
          <w:rFonts w:cstheme="minorHAnsi"/>
          <w:spacing w:val="15"/>
          <w:sz w:val="21"/>
          <w:szCs w:val="21"/>
        </w:rPr>
        <w:t xml:space="preserve"> </w:t>
      </w:r>
      <w:r w:rsidRPr="007B7915">
        <w:rPr>
          <w:rFonts w:cstheme="minorHAnsi"/>
          <w:sz w:val="21"/>
          <w:szCs w:val="21"/>
        </w:rPr>
        <w:t>the</w:t>
      </w:r>
      <w:r w:rsidRPr="007B7915">
        <w:rPr>
          <w:rFonts w:cstheme="minorHAnsi"/>
          <w:spacing w:val="12"/>
          <w:sz w:val="21"/>
          <w:szCs w:val="21"/>
        </w:rPr>
        <w:t xml:space="preserve"> </w:t>
      </w:r>
      <w:r w:rsidRPr="007B7915">
        <w:rPr>
          <w:rFonts w:cstheme="minorHAnsi"/>
          <w:sz w:val="21"/>
          <w:szCs w:val="21"/>
        </w:rPr>
        <w:t>online</w:t>
      </w:r>
      <w:r w:rsidRPr="007B7915">
        <w:rPr>
          <w:rFonts w:cstheme="minorHAnsi"/>
          <w:spacing w:val="14"/>
          <w:sz w:val="21"/>
          <w:szCs w:val="21"/>
        </w:rPr>
        <w:t xml:space="preserve"> </w:t>
      </w:r>
      <w:r w:rsidR="00040728" w:rsidRPr="007B7915">
        <w:rPr>
          <w:rFonts w:cstheme="minorHAnsi"/>
          <w:iCs/>
          <w:sz w:val="21"/>
          <w:szCs w:val="21"/>
        </w:rPr>
        <w:t>courses</w:t>
      </w:r>
      <w:r w:rsidRPr="007B7915">
        <w:rPr>
          <w:rFonts w:cstheme="minorHAnsi"/>
          <w:sz w:val="21"/>
          <w:szCs w:val="21"/>
        </w:rPr>
        <w:t>.</w:t>
      </w:r>
      <w:r w:rsidRPr="007B7915">
        <w:rPr>
          <w:rFonts w:cstheme="minorHAnsi"/>
          <w:spacing w:val="15"/>
          <w:sz w:val="21"/>
          <w:szCs w:val="21"/>
        </w:rPr>
        <w:t xml:space="preserve"> </w:t>
      </w:r>
      <w:r w:rsidR="00040728" w:rsidRPr="00352AE9">
        <w:rPr>
          <w:rFonts w:ascii="Calibri" w:hAnsi="Calibri" w:cs="Calibri"/>
          <w:spacing w:val="15"/>
          <w:sz w:val="21"/>
          <w:szCs w:val="21"/>
        </w:rPr>
        <w:t xml:space="preserve">Programs implementing remote test proctoring must also take the online </w:t>
      </w:r>
      <w:r w:rsidR="00040728" w:rsidRPr="00352AE9">
        <w:rPr>
          <w:rFonts w:ascii="Calibri" w:hAnsi="Calibri" w:cs="Calibri"/>
          <w:i/>
          <w:iCs/>
          <w:spacing w:val="15"/>
          <w:sz w:val="21"/>
          <w:szCs w:val="21"/>
        </w:rPr>
        <w:t xml:space="preserve">Proctor Remote Testing </w:t>
      </w:r>
      <w:r w:rsidR="00040728" w:rsidRPr="00352AE9">
        <w:rPr>
          <w:rFonts w:ascii="Calibri" w:hAnsi="Calibri" w:cs="Calibri"/>
          <w:spacing w:val="15"/>
          <w:sz w:val="21"/>
          <w:szCs w:val="21"/>
        </w:rPr>
        <w:t>Certification.</w:t>
      </w:r>
    </w:p>
    <w:p w14:paraId="25F87C90" w14:textId="77777777" w:rsidR="00BA116E" w:rsidRPr="00352AE9" w:rsidRDefault="00BA116E" w:rsidP="007B7915">
      <w:pPr>
        <w:spacing w:after="0"/>
        <w:contextualSpacing/>
        <w:rPr>
          <w:rFonts w:ascii="Calibri" w:hAnsi="Calibri" w:cs="Calibri"/>
          <w:spacing w:val="15"/>
          <w:sz w:val="21"/>
          <w:szCs w:val="21"/>
        </w:rPr>
      </w:pPr>
    </w:p>
    <w:p w14:paraId="48CF670B" w14:textId="6EC8CC25" w:rsidR="00BA116E" w:rsidRPr="007B7915" w:rsidRDefault="00BA116E" w:rsidP="007B7915">
      <w:pPr>
        <w:spacing w:after="0"/>
        <w:contextualSpacing/>
        <w:rPr>
          <w:rFonts w:cstheme="minorHAnsi"/>
          <w:spacing w:val="-3"/>
          <w:sz w:val="21"/>
          <w:szCs w:val="21"/>
        </w:rPr>
      </w:pPr>
      <w:r w:rsidRPr="007B7915">
        <w:rPr>
          <w:rFonts w:cstheme="minorHAnsi"/>
          <w:spacing w:val="-1"/>
          <w:sz w:val="21"/>
          <w:szCs w:val="21"/>
        </w:rPr>
        <w:t>Update/refresher</w:t>
      </w:r>
      <w:r w:rsidRPr="007B7915">
        <w:rPr>
          <w:rFonts w:cstheme="minorHAnsi"/>
          <w:spacing w:val="14"/>
          <w:sz w:val="21"/>
          <w:szCs w:val="21"/>
        </w:rPr>
        <w:t xml:space="preserve"> </w:t>
      </w:r>
      <w:proofErr w:type="gramStart"/>
      <w:r w:rsidRPr="007B7915">
        <w:rPr>
          <w:rFonts w:cstheme="minorHAnsi"/>
          <w:spacing w:val="-1"/>
          <w:sz w:val="21"/>
          <w:szCs w:val="21"/>
        </w:rPr>
        <w:t>trainings</w:t>
      </w:r>
      <w:proofErr w:type="gramEnd"/>
      <w:r w:rsidRPr="007B7915">
        <w:rPr>
          <w:rFonts w:cstheme="minorHAnsi"/>
          <w:spacing w:val="15"/>
          <w:sz w:val="21"/>
          <w:szCs w:val="21"/>
        </w:rPr>
        <w:t xml:space="preserve"> </w:t>
      </w:r>
      <w:r w:rsidRPr="007B7915">
        <w:rPr>
          <w:rFonts w:cstheme="minorHAnsi"/>
          <w:spacing w:val="-1"/>
          <w:sz w:val="21"/>
          <w:szCs w:val="21"/>
        </w:rPr>
        <w:t>shall</w:t>
      </w:r>
      <w:r w:rsidRPr="007B7915">
        <w:rPr>
          <w:rFonts w:cstheme="minorHAnsi"/>
          <w:spacing w:val="15"/>
          <w:sz w:val="21"/>
          <w:szCs w:val="21"/>
        </w:rPr>
        <w:t xml:space="preserve"> </w:t>
      </w:r>
      <w:r w:rsidRPr="007B7915">
        <w:rPr>
          <w:rFonts w:cstheme="minorHAnsi"/>
          <w:spacing w:val="1"/>
          <w:sz w:val="21"/>
          <w:szCs w:val="21"/>
        </w:rPr>
        <w:t>be</w:t>
      </w:r>
      <w:r w:rsidRPr="007B7915">
        <w:rPr>
          <w:rFonts w:cstheme="minorHAnsi"/>
          <w:spacing w:val="11"/>
          <w:sz w:val="21"/>
          <w:szCs w:val="21"/>
        </w:rPr>
        <w:t xml:space="preserve"> </w:t>
      </w:r>
      <w:r w:rsidRPr="007B7915">
        <w:rPr>
          <w:rFonts w:cstheme="minorHAnsi"/>
          <w:sz w:val="21"/>
          <w:szCs w:val="21"/>
        </w:rPr>
        <w:t>scheduled</w:t>
      </w:r>
      <w:r w:rsidRPr="007B7915">
        <w:rPr>
          <w:rFonts w:cstheme="minorHAnsi"/>
          <w:spacing w:val="17"/>
          <w:sz w:val="21"/>
          <w:szCs w:val="21"/>
        </w:rPr>
        <w:t xml:space="preserve"> </w:t>
      </w:r>
      <w:r w:rsidRPr="007B7915">
        <w:rPr>
          <w:rFonts w:cstheme="minorHAnsi"/>
          <w:spacing w:val="2"/>
          <w:sz w:val="21"/>
          <w:szCs w:val="21"/>
        </w:rPr>
        <w:t>by</w:t>
      </w:r>
      <w:r w:rsidRPr="007B7915">
        <w:rPr>
          <w:rFonts w:cstheme="minorHAnsi"/>
          <w:spacing w:val="7"/>
          <w:sz w:val="21"/>
          <w:szCs w:val="21"/>
        </w:rPr>
        <w:t xml:space="preserve"> </w:t>
      </w:r>
      <w:r w:rsidRPr="007B7915">
        <w:rPr>
          <w:rFonts w:cstheme="minorHAnsi"/>
          <w:spacing w:val="-1"/>
          <w:sz w:val="21"/>
          <w:szCs w:val="21"/>
        </w:rPr>
        <w:t>each</w:t>
      </w:r>
      <w:r w:rsidRPr="007B7915">
        <w:rPr>
          <w:rFonts w:cstheme="minorHAnsi"/>
          <w:spacing w:val="15"/>
          <w:sz w:val="21"/>
          <w:szCs w:val="21"/>
        </w:rPr>
        <w:t xml:space="preserve"> </w:t>
      </w:r>
      <w:r w:rsidRPr="007B7915">
        <w:rPr>
          <w:rFonts w:cstheme="minorHAnsi"/>
          <w:spacing w:val="-1"/>
          <w:sz w:val="21"/>
          <w:szCs w:val="21"/>
        </w:rPr>
        <w:t>program</w:t>
      </w:r>
      <w:r w:rsidRPr="007B7915">
        <w:rPr>
          <w:rFonts w:cstheme="minorHAnsi"/>
          <w:spacing w:val="15"/>
          <w:sz w:val="21"/>
          <w:szCs w:val="21"/>
        </w:rPr>
        <w:t xml:space="preserve"> </w:t>
      </w:r>
      <w:r w:rsidRPr="007B7915">
        <w:rPr>
          <w:rFonts w:cstheme="minorHAnsi"/>
          <w:sz w:val="21"/>
          <w:szCs w:val="21"/>
        </w:rPr>
        <w:t>but</w:t>
      </w:r>
      <w:r w:rsidRPr="007B7915">
        <w:rPr>
          <w:rFonts w:cstheme="minorHAnsi"/>
          <w:spacing w:val="49"/>
          <w:w w:val="99"/>
          <w:sz w:val="21"/>
          <w:szCs w:val="21"/>
        </w:rPr>
        <w:t xml:space="preserve"> </w:t>
      </w:r>
      <w:r w:rsidRPr="007B7915">
        <w:rPr>
          <w:rFonts w:cstheme="minorHAnsi"/>
          <w:sz w:val="21"/>
          <w:szCs w:val="21"/>
        </w:rPr>
        <w:t>generally</w:t>
      </w:r>
      <w:r w:rsidRPr="007B7915">
        <w:rPr>
          <w:rFonts w:cstheme="minorHAnsi"/>
          <w:spacing w:val="-12"/>
          <w:sz w:val="21"/>
          <w:szCs w:val="21"/>
        </w:rPr>
        <w:t xml:space="preserve"> </w:t>
      </w:r>
      <w:r w:rsidRPr="007B7915">
        <w:rPr>
          <w:rFonts w:cstheme="minorHAnsi"/>
          <w:spacing w:val="-1"/>
          <w:sz w:val="21"/>
          <w:szCs w:val="21"/>
        </w:rPr>
        <w:t>are</w:t>
      </w:r>
      <w:r w:rsidRPr="007B7915">
        <w:rPr>
          <w:rFonts w:cstheme="minorHAnsi"/>
          <w:spacing w:val="-5"/>
          <w:sz w:val="21"/>
          <w:szCs w:val="21"/>
        </w:rPr>
        <w:t xml:space="preserve"> </w:t>
      </w:r>
      <w:r w:rsidRPr="007B7915">
        <w:rPr>
          <w:rFonts w:cstheme="minorHAnsi"/>
          <w:spacing w:val="-1"/>
          <w:sz w:val="21"/>
          <w:szCs w:val="21"/>
        </w:rPr>
        <w:t>conducted</w:t>
      </w:r>
      <w:r w:rsidRPr="007B7915">
        <w:rPr>
          <w:rFonts w:cstheme="minorHAnsi"/>
          <w:spacing w:val="-3"/>
          <w:sz w:val="21"/>
          <w:szCs w:val="21"/>
        </w:rPr>
        <w:t xml:space="preserve"> </w:t>
      </w:r>
      <w:r w:rsidRPr="007B7915">
        <w:rPr>
          <w:rFonts w:cstheme="minorHAnsi"/>
          <w:spacing w:val="1"/>
          <w:sz w:val="21"/>
          <w:szCs w:val="21"/>
        </w:rPr>
        <w:t>at</w:t>
      </w:r>
      <w:r w:rsidRPr="007B7915">
        <w:rPr>
          <w:rFonts w:cstheme="minorHAnsi"/>
          <w:spacing w:val="-4"/>
          <w:sz w:val="21"/>
          <w:szCs w:val="21"/>
        </w:rPr>
        <w:t xml:space="preserve"> </w:t>
      </w:r>
      <w:r w:rsidRPr="007B7915">
        <w:rPr>
          <w:rFonts w:cstheme="minorHAnsi"/>
          <w:sz w:val="21"/>
          <w:szCs w:val="21"/>
        </w:rPr>
        <w:t>the</w:t>
      </w:r>
      <w:r w:rsidRPr="007B7915">
        <w:rPr>
          <w:rFonts w:cstheme="minorHAnsi"/>
          <w:spacing w:val="-4"/>
          <w:sz w:val="21"/>
          <w:szCs w:val="21"/>
        </w:rPr>
        <w:t xml:space="preserve"> </w:t>
      </w:r>
      <w:r w:rsidRPr="007B7915">
        <w:rPr>
          <w:rFonts w:cstheme="minorHAnsi"/>
          <w:spacing w:val="-1"/>
          <w:sz w:val="21"/>
          <w:szCs w:val="21"/>
        </w:rPr>
        <w:t>beginning,</w:t>
      </w:r>
      <w:r w:rsidRPr="007B7915">
        <w:rPr>
          <w:rFonts w:cstheme="minorHAnsi"/>
          <w:spacing w:val="-4"/>
          <w:sz w:val="21"/>
          <w:szCs w:val="21"/>
        </w:rPr>
        <w:t xml:space="preserve"> </w:t>
      </w:r>
      <w:r w:rsidRPr="007B7915">
        <w:rPr>
          <w:rFonts w:cstheme="minorHAnsi"/>
          <w:sz w:val="21"/>
          <w:szCs w:val="21"/>
        </w:rPr>
        <w:t>middle,</w:t>
      </w:r>
      <w:r w:rsidRPr="007B7915">
        <w:rPr>
          <w:rFonts w:cstheme="minorHAnsi"/>
          <w:spacing w:val="-2"/>
          <w:sz w:val="21"/>
          <w:szCs w:val="21"/>
        </w:rPr>
        <w:t xml:space="preserve"> </w:t>
      </w:r>
      <w:r w:rsidRPr="007B7915">
        <w:rPr>
          <w:rFonts w:cstheme="minorHAnsi"/>
          <w:sz w:val="21"/>
          <w:szCs w:val="21"/>
        </w:rPr>
        <w:t>and</w:t>
      </w:r>
      <w:r w:rsidRPr="007B7915">
        <w:rPr>
          <w:rFonts w:cstheme="minorHAnsi"/>
          <w:spacing w:val="-4"/>
          <w:sz w:val="21"/>
          <w:szCs w:val="21"/>
        </w:rPr>
        <w:t xml:space="preserve"> </w:t>
      </w:r>
      <w:r w:rsidRPr="007B7915">
        <w:rPr>
          <w:rFonts w:cstheme="minorHAnsi"/>
          <w:spacing w:val="-1"/>
          <w:sz w:val="21"/>
          <w:szCs w:val="21"/>
        </w:rPr>
        <w:t>sometimes</w:t>
      </w:r>
      <w:r w:rsidRPr="007B7915">
        <w:rPr>
          <w:rFonts w:cstheme="minorHAnsi"/>
          <w:spacing w:val="-4"/>
          <w:sz w:val="21"/>
          <w:szCs w:val="21"/>
        </w:rPr>
        <w:t xml:space="preserve"> </w:t>
      </w:r>
      <w:r w:rsidRPr="007B7915">
        <w:rPr>
          <w:rFonts w:cstheme="minorHAnsi"/>
          <w:spacing w:val="-1"/>
          <w:sz w:val="21"/>
          <w:szCs w:val="21"/>
        </w:rPr>
        <w:t>at</w:t>
      </w:r>
      <w:r w:rsidRPr="007B7915">
        <w:rPr>
          <w:rFonts w:cstheme="minorHAnsi"/>
          <w:spacing w:val="-4"/>
          <w:sz w:val="21"/>
          <w:szCs w:val="21"/>
        </w:rPr>
        <w:t xml:space="preserve"> </w:t>
      </w:r>
      <w:r w:rsidRPr="007B7915">
        <w:rPr>
          <w:rFonts w:cstheme="minorHAnsi"/>
          <w:sz w:val="21"/>
          <w:szCs w:val="21"/>
        </w:rPr>
        <w:t>the</w:t>
      </w:r>
      <w:r w:rsidRPr="007B7915">
        <w:rPr>
          <w:rFonts w:cstheme="minorHAnsi"/>
          <w:spacing w:val="-5"/>
          <w:sz w:val="21"/>
          <w:szCs w:val="21"/>
        </w:rPr>
        <w:t xml:space="preserve"> </w:t>
      </w:r>
      <w:r w:rsidRPr="007B7915">
        <w:rPr>
          <w:rFonts w:cstheme="minorHAnsi"/>
          <w:spacing w:val="-1"/>
          <w:sz w:val="21"/>
          <w:szCs w:val="21"/>
        </w:rPr>
        <w:t>end</w:t>
      </w:r>
      <w:r w:rsidRPr="007B7915">
        <w:rPr>
          <w:rFonts w:cstheme="minorHAnsi"/>
          <w:spacing w:val="-2"/>
          <w:sz w:val="21"/>
          <w:szCs w:val="21"/>
        </w:rPr>
        <w:t xml:space="preserve"> </w:t>
      </w:r>
      <w:r w:rsidRPr="007B7915">
        <w:rPr>
          <w:rFonts w:cstheme="minorHAnsi"/>
          <w:sz w:val="21"/>
          <w:szCs w:val="21"/>
        </w:rPr>
        <w:t>of</w:t>
      </w:r>
      <w:r w:rsidRPr="007B7915">
        <w:rPr>
          <w:rFonts w:cstheme="minorHAnsi"/>
          <w:spacing w:val="-4"/>
          <w:sz w:val="21"/>
          <w:szCs w:val="21"/>
        </w:rPr>
        <w:t xml:space="preserve"> </w:t>
      </w:r>
      <w:r w:rsidRPr="007B7915">
        <w:rPr>
          <w:rFonts w:cstheme="minorHAnsi"/>
          <w:sz w:val="21"/>
          <w:szCs w:val="21"/>
        </w:rPr>
        <w:t>the</w:t>
      </w:r>
      <w:r w:rsidRPr="007B7915">
        <w:rPr>
          <w:rFonts w:cstheme="minorHAnsi"/>
          <w:spacing w:val="-4"/>
          <w:sz w:val="21"/>
          <w:szCs w:val="21"/>
        </w:rPr>
        <w:t xml:space="preserve"> </w:t>
      </w:r>
      <w:r w:rsidRPr="007B7915">
        <w:rPr>
          <w:rFonts w:cstheme="minorHAnsi"/>
          <w:spacing w:val="-1"/>
          <w:sz w:val="21"/>
          <w:szCs w:val="21"/>
        </w:rPr>
        <w:t>fiscal</w:t>
      </w:r>
      <w:r w:rsidRPr="007B7915">
        <w:rPr>
          <w:rFonts w:cstheme="minorHAnsi"/>
          <w:spacing w:val="3"/>
          <w:sz w:val="21"/>
          <w:szCs w:val="21"/>
        </w:rPr>
        <w:t xml:space="preserve"> </w:t>
      </w:r>
      <w:r w:rsidRPr="007B7915">
        <w:rPr>
          <w:rFonts w:cstheme="minorHAnsi"/>
          <w:spacing w:val="-3"/>
          <w:sz w:val="21"/>
          <w:szCs w:val="21"/>
        </w:rPr>
        <w:t>year.</w:t>
      </w:r>
      <w:r w:rsidR="00040728" w:rsidRPr="007B7915">
        <w:rPr>
          <w:rFonts w:cstheme="minorHAnsi"/>
          <w:spacing w:val="-3"/>
          <w:sz w:val="21"/>
          <w:szCs w:val="21"/>
        </w:rPr>
        <w:t xml:space="preserve">  </w:t>
      </w:r>
      <w:r w:rsidR="00225A0B" w:rsidRPr="007B7915">
        <w:rPr>
          <w:rFonts w:cstheme="minorHAnsi"/>
          <w:i/>
          <w:iCs/>
          <w:spacing w:val="-3"/>
          <w:sz w:val="21"/>
          <w:szCs w:val="21"/>
        </w:rPr>
        <w:t>Beyond Implementation Basics</w:t>
      </w:r>
      <w:r w:rsidR="00225A0B" w:rsidRPr="007B7915">
        <w:rPr>
          <w:rFonts w:cstheme="minorHAnsi"/>
          <w:spacing w:val="-3"/>
          <w:sz w:val="21"/>
          <w:szCs w:val="21"/>
        </w:rPr>
        <w:t xml:space="preserve"> is recommended for this purpose.</w:t>
      </w:r>
    </w:p>
    <w:p w14:paraId="57B0FCD1" w14:textId="77777777" w:rsidR="00BA116E" w:rsidRPr="007B7915" w:rsidRDefault="00BA116E" w:rsidP="007B7915">
      <w:pPr>
        <w:pStyle w:val="Heading3"/>
        <w:spacing w:line="259" w:lineRule="auto"/>
        <w:contextualSpacing/>
        <w:rPr>
          <w:rFonts w:asciiTheme="minorHAnsi" w:hAnsiTheme="minorHAnsi" w:cstheme="minorHAnsi"/>
          <w:sz w:val="21"/>
          <w:szCs w:val="21"/>
          <w:highlight w:val="yellow"/>
        </w:rPr>
      </w:pPr>
    </w:p>
    <w:p w14:paraId="3BDFC660" w14:textId="77777777" w:rsidR="00BA116E" w:rsidRPr="007B7915" w:rsidRDefault="00BA116E" w:rsidP="00DD6DAE">
      <w:pPr>
        <w:pStyle w:val="Heading3"/>
        <w:spacing w:line="259" w:lineRule="auto"/>
        <w:rPr>
          <w:rFonts w:asciiTheme="majorHAnsi" w:hAnsiTheme="majorHAnsi" w:cstheme="majorHAnsi"/>
          <w:b w:val="0"/>
          <w:bCs w:val="0"/>
          <w:spacing w:val="-1"/>
          <w:sz w:val="24"/>
          <w:szCs w:val="23"/>
          <w:u w:val="single"/>
        </w:rPr>
      </w:pPr>
      <w:bookmarkStart w:id="29" w:name="_Toc146879441"/>
      <w:r w:rsidRPr="007B7915">
        <w:rPr>
          <w:rFonts w:asciiTheme="majorHAnsi" w:hAnsiTheme="majorHAnsi" w:cstheme="majorHAnsi"/>
          <w:spacing w:val="-1"/>
          <w:sz w:val="24"/>
          <w:szCs w:val="23"/>
          <w:u w:val="single"/>
        </w:rPr>
        <w:t>Accurate</w:t>
      </w:r>
      <w:r w:rsidRPr="007B7915">
        <w:rPr>
          <w:rFonts w:asciiTheme="majorHAnsi" w:hAnsiTheme="majorHAnsi" w:cstheme="majorHAnsi"/>
          <w:spacing w:val="3"/>
          <w:sz w:val="24"/>
          <w:szCs w:val="23"/>
          <w:u w:val="single"/>
        </w:rPr>
        <w:t xml:space="preserve"> </w:t>
      </w:r>
      <w:r w:rsidRPr="007B7915">
        <w:rPr>
          <w:rFonts w:asciiTheme="majorHAnsi" w:hAnsiTheme="majorHAnsi" w:cstheme="majorHAnsi"/>
          <w:spacing w:val="-1"/>
          <w:sz w:val="24"/>
          <w:szCs w:val="23"/>
          <w:u w:val="single"/>
        </w:rPr>
        <w:t>Range</w:t>
      </w:r>
      <w:bookmarkEnd w:id="29"/>
    </w:p>
    <w:p w14:paraId="72063271" w14:textId="55E71AFF" w:rsidR="00BA116E" w:rsidRPr="007B7915" w:rsidRDefault="00BA116E" w:rsidP="007B7915">
      <w:pPr>
        <w:pStyle w:val="NormalWeb"/>
        <w:spacing w:before="0" w:beforeAutospacing="0" w:after="0" w:afterAutospacing="0" w:line="259" w:lineRule="auto"/>
        <w:rPr>
          <w:rFonts w:asciiTheme="minorHAnsi" w:hAnsiTheme="minorHAnsi" w:cstheme="minorHAnsi"/>
          <w:sz w:val="21"/>
          <w:szCs w:val="21"/>
        </w:rPr>
      </w:pPr>
      <w:r w:rsidRPr="007B7915">
        <w:rPr>
          <w:rFonts w:asciiTheme="minorHAnsi" w:hAnsiTheme="minorHAnsi" w:cstheme="minorHAnsi"/>
          <w:spacing w:val="-3"/>
          <w:sz w:val="21"/>
          <w:szCs w:val="21"/>
        </w:rPr>
        <w:t>If</w:t>
      </w:r>
      <w:r w:rsidRPr="007B7915">
        <w:rPr>
          <w:rFonts w:asciiTheme="minorHAnsi" w:hAnsiTheme="minorHAnsi" w:cstheme="minorHAnsi"/>
          <w:spacing w:val="6"/>
          <w:sz w:val="21"/>
          <w:szCs w:val="21"/>
        </w:rPr>
        <w:t xml:space="preserve"> </w:t>
      </w:r>
      <w:r w:rsidRPr="007B7915">
        <w:rPr>
          <w:rFonts w:asciiTheme="minorHAnsi" w:hAnsiTheme="minorHAnsi" w:cstheme="minorHAnsi"/>
          <w:spacing w:val="-1"/>
          <w:sz w:val="21"/>
          <w:szCs w:val="21"/>
        </w:rPr>
        <w:t>an</w:t>
      </w:r>
      <w:r w:rsidRPr="007B7915">
        <w:rPr>
          <w:rFonts w:asciiTheme="minorHAnsi" w:hAnsiTheme="minorHAnsi" w:cstheme="minorHAnsi"/>
          <w:spacing w:val="7"/>
          <w:sz w:val="21"/>
          <w:szCs w:val="21"/>
        </w:rPr>
        <w:t xml:space="preserve"> </w:t>
      </w:r>
      <w:r w:rsidRPr="007B7915">
        <w:rPr>
          <w:rFonts w:asciiTheme="minorHAnsi" w:hAnsiTheme="minorHAnsi" w:cstheme="minorHAnsi"/>
          <w:sz w:val="21"/>
          <w:szCs w:val="21"/>
        </w:rPr>
        <w:t>examinee</w:t>
      </w:r>
      <w:r w:rsidRPr="007B7915">
        <w:rPr>
          <w:rFonts w:asciiTheme="minorHAnsi" w:hAnsiTheme="minorHAnsi" w:cstheme="minorHAnsi"/>
          <w:spacing w:val="3"/>
          <w:sz w:val="21"/>
          <w:szCs w:val="21"/>
        </w:rPr>
        <w:t xml:space="preserve"> </w:t>
      </w:r>
      <w:r w:rsidRPr="007B7915">
        <w:rPr>
          <w:rFonts w:asciiTheme="minorHAnsi" w:hAnsiTheme="minorHAnsi" w:cstheme="minorHAnsi"/>
          <w:spacing w:val="-2"/>
          <w:sz w:val="21"/>
          <w:szCs w:val="21"/>
        </w:rPr>
        <w:t>gets</w:t>
      </w:r>
      <w:r w:rsidRPr="007B7915">
        <w:rPr>
          <w:rFonts w:asciiTheme="minorHAnsi" w:hAnsiTheme="minorHAnsi" w:cstheme="minorHAnsi"/>
          <w:spacing w:val="5"/>
          <w:sz w:val="21"/>
          <w:szCs w:val="21"/>
        </w:rPr>
        <w:t xml:space="preserve"> </w:t>
      </w:r>
      <w:r w:rsidRPr="007B7915">
        <w:rPr>
          <w:rFonts w:asciiTheme="minorHAnsi" w:hAnsiTheme="minorHAnsi" w:cstheme="minorHAnsi"/>
          <w:spacing w:val="1"/>
          <w:sz w:val="21"/>
          <w:szCs w:val="21"/>
        </w:rPr>
        <w:t>very</w:t>
      </w:r>
      <w:r w:rsidRPr="007B7915">
        <w:rPr>
          <w:rFonts w:asciiTheme="minorHAnsi" w:hAnsiTheme="minorHAnsi" w:cstheme="minorHAnsi"/>
          <w:spacing w:val="-5"/>
          <w:sz w:val="21"/>
          <w:szCs w:val="21"/>
        </w:rPr>
        <w:t xml:space="preserve"> </w:t>
      </w:r>
      <w:r w:rsidRPr="007B7915">
        <w:rPr>
          <w:rFonts w:asciiTheme="minorHAnsi" w:hAnsiTheme="minorHAnsi" w:cstheme="minorHAnsi"/>
          <w:spacing w:val="-1"/>
          <w:sz w:val="21"/>
          <w:szCs w:val="21"/>
        </w:rPr>
        <w:t>few</w:t>
      </w:r>
      <w:r w:rsidRPr="007B7915">
        <w:rPr>
          <w:rFonts w:asciiTheme="minorHAnsi" w:hAnsiTheme="minorHAnsi" w:cstheme="minorHAnsi"/>
          <w:spacing w:val="4"/>
          <w:sz w:val="21"/>
          <w:szCs w:val="21"/>
        </w:rPr>
        <w:t xml:space="preserve"> </w:t>
      </w:r>
      <w:r w:rsidRPr="007B7915">
        <w:rPr>
          <w:rFonts w:asciiTheme="minorHAnsi" w:hAnsiTheme="minorHAnsi" w:cstheme="minorHAnsi"/>
          <w:sz w:val="21"/>
          <w:szCs w:val="21"/>
        </w:rPr>
        <w:t>items</w:t>
      </w:r>
      <w:r w:rsidRPr="007B7915">
        <w:rPr>
          <w:rFonts w:asciiTheme="minorHAnsi" w:hAnsiTheme="minorHAnsi" w:cstheme="minorHAnsi"/>
          <w:spacing w:val="5"/>
          <w:sz w:val="21"/>
          <w:szCs w:val="21"/>
        </w:rPr>
        <w:t xml:space="preserve"> </w:t>
      </w:r>
      <w:r w:rsidRPr="007B7915">
        <w:rPr>
          <w:rFonts w:asciiTheme="minorHAnsi" w:hAnsiTheme="minorHAnsi" w:cstheme="minorHAnsi"/>
          <w:spacing w:val="-2"/>
          <w:sz w:val="21"/>
          <w:szCs w:val="21"/>
        </w:rPr>
        <w:t>right</w:t>
      </w:r>
      <w:r w:rsidRPr="007B7915">
        <w:rPr>
          <w:rFonts w:asciiTheme="minorHAnsi" w:hAnsiTheme="minorHAnsi" w:cstheme="minorHAnsi"/>
          <w:spacing w:val="5"/>
          <w:sz w:val="21"/>
          <w:szCs w:val="21"/>
        </w:rPr>
        <w:t xml:space="preserve"> </w:t>
      </w:r>
      <w:r w:rsidRPr="007B7915">
        <w:rPr>
          <w:rFonts w:asciiTheme="minorHAnsi" w:hAnsiTheme="minorHAnsi" w:cstheme="minorHAnsi"/>
          <w:spacing w:val="1"/>
          <w:sz w:val="21"/>
          <w:szCs w:val="21"/>
        </w:rPr>
        <w:t>or</w:t>
      </w:r>
      <w:r w:rsidRPr="007B7915">
        <w:rPr>
          <w:rFonts w:asciiTheme="minorHAnsi" w:hAnsiTheme="minorHAnsi" w:cstheme="minorHAnsi"/>
          <w:spacing w:val="2"/>
          <w:sz w:val="21"/>
          <w:szCs w:val="21"/>
        </w:rPr>
        <w:t xml:space="preserve"> </w:t>
      </w:r>
      <w:r w:rsidRPr="007B7915">
        <w:rPr>
          <w:rFonts w:asciiTheme="minorHAnsi" w:hAnsiTheme="minorHAnsi" w:cstheme="minorHAnsi"/>
          <w:spacing w:val="1"/>
          <w:sz w:val="21"/>
          <w:szCs w:val="21"/>
        </w:rPr>
        <w:t>only</w:t>
      </w:r>
      <w:r w:rsidRPr="007B7915">
        <w:rPr>
          <w:rFonts w:asciiTheme="minorHAnsi" w:hAnsiTheme="minorHAnsi" w:cstheme="minorHAnsi"/>
          <w:spacing w:val="-5"/>
          <w:sz w:val="21"/>
          <w:szCs w:val="21"/>
        </w:rPr>
        <w:t xml:space="preserve"> </w:t>
      </w:r>
      <w:r w:rsidRPr="007B7915">
        <w:rPr>
          <w:rFonts w:asciiTheme="minorHAnsi" w:hAnsiTheme="minorHAnsi" w:cstheme="minorHAnsi"/>
          <w:sz w:val="21"/>
          <w:szCs w:val="21"/>
        </w:rPr>
        <w:t>a</w:t>
      </w:r>
      <w:r w:rsidRPr="007B7915">
        <w:rPr>
          <w:rFonts w:asciiTheme="minorHAnsi" w:hAnsiTheme="minorHAnsi" w:cstheme="minorHAnsi"/>
          <w:spacing w:val="6"/>
          <w:sz w:val="21"/>
          <w:szCs w:val="21"/>
        </w:rPr>
        <w:t xml:space="preserve"> </w:t>
      </w:r>
      <w:r w:rsidRPr="007B7915">
        <w:rPr>
          <w:rFonts w:asciiTheme="minorHAnsi" w:hAnsiTheme="minorHAnsi" w:cstheme="minorHAnsi"/>
          <w:spacing w:val="-1"/>
          <w:sz w:val="21"/>
          <w:szCs w:val="21"/>
        </w:rPr>
        <w:t>few</w:t>
      </w:r>
      <w:r w:rsidRPr="007B7915">
        <w:rPr>
          <w:rFonts w:asciiTheme="minorHAnsi" w:hAnsiTheme="minorHAnsi" w:cstheme="minorHAnsi"/>
          <w:spacing w:val="6"/>
          <w:sz w:val="21"/>
          <w:szCs w:val="21"/>
        </w:rPr>
        <w:t xml:space="preserve"> </w:t>
      </w:r>
      <w:r w:rsidRPr="007B7915">
        <w:rPr>
          <w:rFonts w:asciiTheme="minorHAnsi" w:hAnsiTheme="minorHAnsi" w:cstheme="minorHAnsi"/>
          <w:spacing w:val="-1"/>
          <w:sz w:val="21"/>
          <w:szCs w:val="21"/>
        </w:rPr>
        <w:t>wrong,</w:t>
      </w:r>
      <w:r w:rsidRPr="007B7915">
        <w:rPr>
          <w:rFonts w:asciiTheme="minorHAnsi" w:hAnsiTheme="minorHAnsi" w:cstheme="minorHAnsi"/>
          <w:spacing w:val="5"/>
          <w:sz w:val="21"/>
          <w:szCs w:val="21"/>
        </w:rPr>
        <w:t xml:space="preserve"> </w:t>
      </w:r>
      <w:r w:rsidRPr="007B7915">
        <w:rPr>
          <w:rFonts w:asciiTheme="minorHAnsi" w:hAnsiTheme="minorHAnsi" w:cstheme="minorHAnsi"/>
          <w:sz w:val="21"/>
          <w:szCs w:val="21"/>
        </w:rPr>
        <w:t>the</w:t>
      </w:r>
      <w:r w:rsidRPr="007B7915">
        <w:rPr>
          <w:rFonts w:asciiTheme="minorHAnsi" w:hAnsiTheme="minorHAnsi" w:cstheme="minorHAnsi"/>
          <w:spacing w:val="4"/>
          <w:sz w:val="21"/>
          <w:szCs w:val="21"/>
        </w:rPr>
        <w:t xml:space="preserve"> </w:t>
      </w:r>
      <w:r w:rsidRPr="007B7915">
        <w:rPr>
          <w:rFonts w:asciiTheme="minorHAnsi" w:hAnsiTheme="minorHAnsi" w:cstheme="minorHAnsi"/>
          <w:sz w:val="21"/>
          <w:szCs w:val="21"/>
        </w:rPr>
        <w:t>test</w:t>
      </w:r>
      <w:r w:rsidRPr="007B7915">
        <w:rPr>
          <w:rFonts w:asciiTheme="minorHAnsi" w:hAnsiTheme="minorHAnsi" w:cstheme="minorHAnsi"/>
          <w:spacing w:val="5"/>
          <w:sz w:val="21"/>
          <w:szCs w:val="21"/>
        </w:rPr>
        <w:t xml:space="preserve"> </w:t>
      </w:r>
      <w:r w:rsidRPr="007B7915">
        <w:rPr>
          <w:rFonts w:asciiTheme="minorHAnsi" w:hAnsiTheme="minorHAnsi" w:cstheme="minorHAnsi"/>
          <w:spacing w:val="2"/>
          <w:sz w:val="21"/>
          <w:szCs w:val="21"/>
        </w:rPr>
        <w:t>may</w:t>
      </w:r>
      <w:r w:rsidRPr="007B7915">
        <w:rPr>
          <w:rFonts w:asciiTheme="minorHAnsi" w:hAnsiTheme="minorHAnsi" w:cstheme="minorHAnsi"/>
          <w:spacing w:val="-7"/>
          <w:sz w:val="21"/>
          <w:szCs w:val="21"/>
        </w:rPr>
        <w:t xml:space="preserve"> </w:t>
      </w:r>
      <w:r w:rsidRPr="007B7915">
        <w:rPr>
          <w:rFonts w:asciiTheme="minorHAnsi" w:hAnsiTheme="minorHAnsi" w:cstheme="minorHAnsi"/>
          <w:sz w:val="21"/>
          <w:szCs w:val="21"/>
        </w:rPr>
        <w:t>not</w:t>
      </w:r>
      <w:r w:rsidRPr="007B7915">
        <w:rPr>
          <w:rFonts w:asciiTheme="minorHAnsi" w:hAnsiTheme="minorHAnsi" w:cstheme="minorHAnsi"/>
          <w:spacing w:val="49"/>
          <w:w w:val="99"/>
          <w:sz w:val="21"/>
          <w:szCs w:val="21"/>
        </w:rPr>
        <w:t xml:space="preserve"> </w:t>
      </w:r>
      <w:r w:rsidRPr="007B7915">
        <w:rPr>
          <w:rFonts w:asciiTheme="minorHAnsi" w:hAnsiTheme="minorHAnsi" w:cstheme="minorHAnsi"/>
          <w:sz w:val="21"/>
          <w:szCs w:val="21"/>
        </w:rPr>
        <w:t>be</w:t>
      </w:r>
      <w:r w:rsidRPr="007B7915">
        <w:rPr>
          <w:rFonts w:asciiTheme="minorHAnsi" w:hAnsiTheme="minorHAnsi" w:cstheme="minorHAnsi"/>
          <w:spacing w:val="43"/>
          <w:sz w:val="21"/>
          <w:szCs w:val="21"/>
        </w:rPr>
        <w:t xml:space="preserve"> </w:t>
      </w:r>
      <w:r w:rsidRPr="007B7915">
        <w:rPr>
          <w:rFonts w:asciiTheme="minorHAnsi" w:hAnsiTheme="minorHAnsi" w:cstheme="minorHAnsi"/>
          <w:sz w:val="21"/>
          <w:szCs w:val="21"/>
        </w:rPr>
        <w:t>adequately</w:t>
      </w:r>
      <w:r w:rsidRPr="007B7915">
        <w:rPr>
          <w:rFonts w:asciiTheme="minorHAnsi" w:hAnsiTheme="minorHAnsi" w:cstheme="minorHAnsi"/>
          <w:spacing w:val="36"/>
          <w:sz w:val="21"/>
          <w:szCs w:val="21"/>
        </w:rPr>
        <w:t xml:space="preserve"> </w:t>
      </w:r>
      <w:r w:rsidRPr="007B7915">
        <w:rPr>
          <w:rFonts w:asciiTheme="minorHAnsi" w:hAnsiTheme="minorHAnsi" w:cstheme="minorHAnsi"/>
          <w:sz w:val="21"/>
          <w:szCs w:val="21"/>
        </w:rPr>
        <w:t>measuring</w:t>
      </w:r>
      <w:r w:rsidRPr="007B7915">
        <w:rPr>
          <w:rFonts w:asciiTheme="minorHAnsi" w:hAnsiTheme="minorHAnsi" w:cstheme="minorHAnsi"/>
          <w:spacing w:val="40"/>
          <w:sz w:val="21"/>
          <w:szCs w:val="21"/>
        </w:rPr>
        <w:t xml:space="preserve"> </w:t>
      </w:r>
      <w:r w:rsidRPr="007B7915">
        <w:rPr>
          <w:rFonts w:asciiTheme="minorHAnsi" w:hAnsiTheme="minorHAnsi" w:cstheme="minorHAnsi"/>
          <w:sz w:val="21"/>
          <w:szCs w:val="21"/>
        </w:rPr>
        <w:t>his</w:t>
      </w:r>
      <w:r w:rsidRPr="007B7915">
        <w:rPr>
          <w:rFonts w:asciiTheme="minorHAnsi" w:hAnsiTheme="minorHAnsi" w:cstheme="minorHAnsi"/>
          <w:spacing w:val="45"/>
          <w:sz w:val="21"/>
          <w:szCs w:val="21"/>
        </w:rPr>
        <w:t xml:space="preserve"> </w:t>
      </w:r>
      <w:r w:rsidRPr="007B7915">
        <w:rPr>
          <w:rFonts w:asciiTheme="minorHAnsi" w:hAnsiTheme="minorHAnsi" w:cstheme="minorHAnsi"/>
          <w:spacing w:val="1"/>
          <w:sz w:val="21"/>
          <w:szCs w:val="21"/>
        </w:rPr>
        <w:t>or</w:t>
      </w:r>
      <w:r w:rsidRPr="007B7915">
        <w:rPr>
          <w:rFonts w:asciiTheme="minorHAnsi" w:hAnsiTheme="minorHAnsi" w:cstheme="minorHAnsi"/>
          <w:spacing w:val="43"/>
          <w:sz w:val="21"/>
          <w:szCs w:val="21"/>
        </w:rPr>
        <w:t xml:space="preserve"> </w:t>
      </w:r>
      <w:r w:rsidRPr="007B7915">
        <w:rPr>
          <w:rFonts w:asciiTheme="minorHAnsi" w:hAnsiTheme="minorHAnsi" w:cstheme="minorHAnsi"/>
          <w:spacing w:val="-1"/>
          <w:sz w:val="21"/>
          <w:szCs w:val="21"/>
        </w:rPr>
        <w:t>her</w:t>
      </w:r>
      <w:r w:rsidRPr="007B7915">
        <w:rPr>
          <w:rFonts w:asciiTheme="minorHAnsi" w:hAnsiTheme="minorHAnsi" w:cstheme="minorHAnsi"/>
          <w:spacing w:val="44"/>
          <w:sz w:val="21"/>
          <w:szCs w:val="21"/>
        </w:rPr>
        <w:t xml:space="preserve"> </w:t>
      </w:r>
      <w:r w:rsidRPr="007B7915">
        <w:rPr>
          <w:rFonts w:asciiTheme="minorHAnsi" w:hAnsiTheme="minorHAnsi" w:cstheme="minorHAnsi"/>
          <w:spacing w:val="-1"/>
          <w:sz w:val="21"/>
          <w:szCs w:val="21"/>
        </w:rPr>
        <w:t>ability.</w:t>
      </w:r>
      <w:r w:rsidRPr="007B7915">
        <w:rPr>
          <w:rFonts w:asciiTheme="minorHAnsi" w:hAnsiTheme="minorHAnsi" w:cstheme="minorHAnsi"/>
          <w:spacing w:val="49"/>
          <w:sz w:val="21"/>
          <w:szCs w:val="21"/>
        </w:rPr>
        <w:t xml:space="preserve"> </w:t>
      </w:r>
      <w:r w:rsidRPr="007B7915">
        <w:rPr>
          <w:rFonts w:asciiTheme="minorHAnsi" w:hAnsiTheme="minorHAnsi" w:cstheme="minorHAnsi"/>
          <w:spacing w:val="-2"/>
          <w:sz w:val="21"/>
          <w:szCs w:val="21"/>
        </w:rPr>
        <w:t>Learners who score at the low-end range do not receive a scale score. Those who score in the low-end range of a Level B, C, or D should take the next lower test form for a scale score and NRS level.  Learners</w:t>
      </w:r>
      <w:r w:rsidRPr="007B7915">
        <w:rPr>
          <w:rFonts w:asciiTheme="minorHAnsi" w:hAnsiTheme="minorHAnsi" w:cstheme="minorHAnsi"/>
          <w:spacing w:val="45"/>
          <w:sz w:val="21"/>
          <w:szCs w:val="21"/>
        </w:rPr>
        <w:t xml:space="preserve"> </w:t>
      </w:r>
      <w:r w:rsidRPr="007B7915">
        <w:rPr>
          <w:rFonts w:asciiTheme="minorHAnsi" w:hAnsiTheme="minorHAnsi" w:cstheme="minorHAnsi"/>
          <w:spacing w:val="-1"/>
          <w:sz w:val="21"/>
          <w:szCs w:val="21"/>
        </w:rPr>
        <w:t>who</w:t>
      </w:r>
      <w:r w:rsidRPr="007B7915">
        <w:rPr>
          <w:rFonts w:asciiTheme="minorHAnsi" w:hAnsiTheme="minorHAnsi" w:cstheme="minorHAnsi"/>
          <w:spacing w:val="49"/>
          <w:sz w:val="21"/>
          <w:szCs w:val="21"/>
        </w:rPr>
        <w:t xml:space="preserve"> </w:t>
      </w:r>
      <w:r w:rsidRPr="007B7915">
        <w:rPr>
          <w:rFonts w:asciiTheme="minorHAnsi" w:hAnsiTheme="minorHAnsi" w:cstheme="minorHAnsi"/>
          <w:spacing w:val="-1"/>
          <w:sz w:val="21"/>
          <w:szCs w:val="21"/>
        </w:rPr>
        <w:t>pre-test</w:t>
      </w:r>
      <w:r w:rsidRPr="007B7915">
        <w:rPr>
          <w:rFonts w:asciiTheme="minorHAnsi" w:hAnsiTheme="minorHAnsi" w:cstheme="minorHAnsi"/>
          <w:spacing w:val="45"/>
          <w:sz w:val="21"/>
          <w:szCs w:val="21"/>
        </w:rPr>
        <w:t xml:space="preserve"> </w:t>
      </w:r>
      <w:r w:rsidRPr="007B7915">
        <w:rPr>
          <w:rFonts w:asciiTheme="minorHAnsi" w:hAnsiTheme="minorHAnsi" w:cstheme="minorHAnsi"/>
          <w:i/>
          <w:sz w:val="21"/>
          <w:szCs w:val="21"/>
        </w:rPr>
        <w:t>below</w:t>
      </w:r>
      <w:r w:rsidRPr="007B7915">
        <w:rPr>
          <w:rFonts w:asciiTheme="minorHAnsi" w:hAnsiTheme="minorHAnsi" w:cstheme="minorHAnsi"/>
          <w:i/>
          <w:spacing w:val="45"/>
          <w:sz w:val="21"/>
          <w:szCs w:val="21"/>
        </w:rPr>
        <w:t xml:space="preserve"> </w:t>
      </w:r>
      <w:r w:rsidRPr="007B7915">
        <w:rPr>
          <w:rFonts w:asciiTheme="minorHAnsi" w:hAnsiTheme="minorHAnsi" w:cstheme="minorHAnsi"/>
          <w:sz w:val="21"/>
          <w:szCs w:val="21"/>
        </w:rPr>
        <w:t>the</w:t>
      </w:r>
      <w:r w:rsidRPr="007B7915">
        <w:rPr>
          <w:rFonts w:asciiTheme="minorHAnsi" w:hAnsiTheme="minorHAnsi" w:cstheme="minorHAnsi"/>
          <w:spacing w:val="44"/>
          <w:sz w:val="21"/>
          <w:szCs w:val="21"/>
        </w:rPr>
        <w:t xml:space="preserve"> </w:t>
      </w:r>
      <w:r w:rsidRPr="007B7915">
        <w:rPr>
          <w:rFonts w:asciiTheme="minorHAnsi" w:hAnsiTheme="minorHAnsi" w:cstheme="minorHAnsi"/>
          <w:i/>
          <w:spacing w:val="-1"/>
          <w:sz w:val="21"/>
          <w:szCs w:val="21"/>
        </w:rPr>
        <w:t>accurate</w:t>
      </w:r>
      <w:r w:rsidRPr="007B7915">
        <w:rPr>
          <w:rFonts w:asciiTheme="minorHAnsi" w:hAnsiTheme="minorHAnsi" w:cstheme="minorHAnsi"/>
          <w:i/>
          <w:spacing w:val="44"/>
          <w:sz w:val="21"/>
          <w:szCs w:val="21"/>
        </w:rPr>
        <w:t xml:space="preserve"> </w:t>
      </w:r>
      <w:r w:rsidRPr="007B7915">
        <w:rPr>
          <w:rFonts w:asciiTheme="minorHAnsi" w:hAnsiTheme="minorHAnsi" w:cstheme="minorHAnsi"/>
          <w:i/>
          <w:spacing w:val="-1"/>
          <w:sz w:val="21"/>
          <w:szCs w:val="21"/>
        </w:rPr>
        <w:t>range</w:t>
      </w:r>
      <w:r w:rsidRPr="007B7915">
        <w:rPr>
          <w:rFonts w:asciiTheme="minorHAnsi" w:hAnsiTheme="minorHAnsi" w:cstheme="minorHAnsi"/>
          <w:spacing w:val="-1"/>
          <w:sz w:val="21"/>
          <w:szCs w:val="21"/>
        </w:rPr>
        <w:t>,</w:t>
      </w:r>
      <w:r w:rsidRPr="007B7915">
        <w:rPr>
          <w:rFonts w:asciiTheme="minorHAnsi" w:hAnsiTheme="minorHAnsi" w:cstheme="minorHAnsi"/>
          <w:spacing w:val="69"/>
          <w:sz w:val="21"/>
          <w:szCs w:val="21"/>
        </w:rPr>
        <w:t xml:space="preserve"> </w:t>
      </w:r>
      <w:r w:rsidRPr="007B7915">
        <w:rPr>
          <w:rFonts w:asciiTheme="minorHAnsi" w:hAnsiTheme="minorHAnsi" w:cstheme="minorHAnsi"/>
          <w:spacing w:val="-1"/>
          <w:sz w:val="21"/>
          <w:szCs w:val="21"/>
        </w:rPr>
        <w:t>where</w:t>
      </w:r>
      <w:r w:rsidRPr="007B7915">
        <w:rPr>
          <w:rFonts w:asciiTheme="minorHAnsi" w:hAnsiTheme="minorHAnsi" w:cstheme="minorHAnsi"/>
          <w:spacing w:val="11"/>
          <w:sz w:val="21"/>
          <w:szCs w:val="21"/>
        </w:rPr>
        <w:t xml:space="preserve"> </w:t>
      </w:r>
      <w:r w:rsidRPr="007B7915">
        <w:rPr>
          <w:rFonts w:asciiTheme="minorHAnsi" w:hAnsiTheme="minorHAnsi" w:cstheme="minorHAnsi"/>
          <w:sz w:val="21"/>
          <w:szCs w:val="21"/>
        </w:rPr>
        <w:t>no</w:t>
      </w:r>
      <w:r w:rsidRPr="007B7915">
        <w:rPr>
          <w:rFonts w:asciiTheme="minorHAnsi" w:hAnsiTheme="minorHAnsi" w:cstheme="minorHAnsi"/>
          <w:spacing w:val="16"/>
          <w:sz w:val="21"/>
          <w:szCs w:val="21"/>
        </w:rPr>
        <w:t xml:space="preserve"> </w:t>
      </w:r>
      <w:r w:rsidRPr="007B7915">
        <w:rPr>
          <w:rFonts w:asciiTheme="minorHAnsi" w:hAnsiTheme="minorHAnsi" w:cstheme="minorHAnsi"/>
          <w:sz w:val="21"/>
          <w:szCs w:val="21"/>
        </w:rPr>
        <w:t>scale</w:t>
      </w:r>
      <w:r w:rsidRPr="007B7915">
        <w:rPr>
          <w:rFonts w:asciiTheme="minorHAnsi" w:hAnsiTheme="minorHAnsi" w:cstheme="minorHAnsi"/>
          <w:spacing w:val="15"/>
          <w:sz w:val="21"/>
          <w:szCs w:val="21"/>
        </w:rPr>
        <w:t xml:space="preserve"> </w:t>
      </w:r>
      <w:r w:rsidRPr="007B7915">
        <w:rPr>
          <w:rFonts w:asciiTheme="minorHAnsi" w:hAnsiTheme="minorHAnsi" w:cstheme="minorHAnsi"/>
          <w:sz w:val="21"/>
          <w:szCs w:val="21"/>
        </w:rPr>
        <w:t>score</w:t>
      </w:r>
      <w:r w:rsidRPr="007B7915">
        <w:rPr>
          <w:rFonts w:asciiTheme="minorHAnsi" w:hAnsiTheme="minorHAnsi" w:cstheme="minorHAnsi"/>
          <w:spacing w:val="12"/>
          <w:sz w:val="21"/>
          <w:szCs w:val="21"/>
        </w:rPr>
        <w:t xml:space="preserve"> </w:t>
      </w:r>
      <w:r w:rsidRPr="007B7915">
        <w:rPr>
          <w:rFonts w:asciiTheme="minorHAnsi" w:hAnsiTheme="minorHAnsi" w:cstheme="minorHAnsi"/>
          <w:sz w:val="21"/>
          <w:szCs w:val="21"/>
        </w:rPr>
        <w:t>is</w:t>
      </w:r>
      <w:r w:rsidRPr="007B7915">
        <w:rPr>
          <w:rFonts w:asciiTheme="minorHAnsi" w:hAnsiTheme="minorHAnsi" w:cstheme="minorHAnsi"/>
          <w:spacing w:val="17"/>
          <w:sz w:val="21"/>
          <w:szCs w:val="21"/>
        </w:rPr>
        <w:t xml:space="preserve"> </w:t>
      </w:r>
      <w:r w:rsidRPr="007B7915">
        <w:rPr>
          <w:rFonts w:asciiTheme="minorHAnsi" w:hAnsiTheme="minorHAnsi" w:cstheme="minorHAnsi"/>
          <w:spacing w:val="-1"/>
          <w:sz w:val="21"/>
          <w:szCs w:val="21"/>
        </w:rPr>
        <w:t>available</w:t>
      </w:r>
      <w:r w:rsidRPr="007B7915">
        <w:rPr>
          <w:rFonts w:asciiTheme="minorHAnsi" w:hAnsiTheme="minorHAnsi" w:cstheme="minorHAnsi"/>
          <w:spacing w:val="15"/>
          <w:sz w:val="21"/>
          <w:szCs w:val="21"/>
        </w:rPr>
        <w:t xml:space="preserve"> </w:t>
      </w:r>
      <w:r w:rsidRPr="007B7915">
        <w:rPr>
          <w:rFonts w:asciiTheme="minorHAnsi" w:hAnsiTheme="minorHAnsi" w:cstheme="minorHAnsi"/>
          <w:sz w:val="21"/>
          <w:szCs w:val="21"/>
        </w:rPr>
        <w:t>for</w:t>
      </w:r>
      <w:r w:rsidRPr="007B7915">
        <w:rPr>
          <w:rFonts w:asciiTheme="minorHAnsi" w:hAnsiTheme="minorHAnsi" w:cstheme="minorHAnsi"/>
          <w:spacing w:val="13"/>
          <w:sz w:val="21"/>
          <w:szCs w:val="21"/>
        </w:rPr>
        <w:t xml:space="preserve"> </w:t>
      </w:r>
      <w:r w:rsidRPr="007B7915">
        <w:rPr>
          <w:rFonts w:asciiTheme="minorHAnsi" w:hAnsiTheme="minorHAnsi" w:cstheme="minorHAnsi"/>
          <w:sz w:val="21"/>
          <w:szCs w:val="21"/>
        </w:rPr>
        <w:t>the</w:t>
      </w:r>
      <w:r w:rsidRPr="007B7915">
        <w:rPr>
          <w:rFonts w:asciiTheme="minorHAnsi" w:hAnsiTheme="minorHAnsi" w:cstheme="minorHAnsi"/>
          <w:spacing w:val="15"/>
          <w:sz w:val="21"/>
          <w:szCs w:val="21"/>
        </w:rPr>
        <w:t xml:space="preserve"> </w:t>
      </w:r>
      <w:r w:rsidRPr="007B7915">
        <w:rPr>
          <w:rFonts w:asciiTheme="minorHAnsi" w:hAnsiTheme="minorHAnsi" w:cstheme="minorHAnsi"/>
          <w:spacing w:val="-1"/>
          <w:sz w:val="21"/>
          <w:szCs w:val="21"/>
        </w:rPr>
        <w:t>raw</w:t>
      </w:r>
      <w:r w:rsidRPr="007B7915">
        <w:rPr>
          <w:rFonts w:asciiTheme="minorHAnsi" w:hAnsiTheme="minorHAnsi" w:cstheme="minorHAnsi"/>
          <w:spacing w:val="15"/>
          <w:sz w:val="21"/>
          <w:szCs w:val="21"/>
        </w:rPr>
        <w:t xml:space="preserve"> </w:t>
      </w:r>
      <w:r w:rsidRPr="007B7915">
        <w:rPr>
          <w:rFonts w:asciiTheme="minorHAnsi" w:hAnsiTheme="minorHAnsi" w:cstheme="minorHAnsi"/>
          <w:spacing w:val="-1"/>
          <w:sz w:val="21"/>
          <w:szCs w:val="21"/>
        </w:rPr>
        <w:t>score,</w:t>
      </w:r>
      <w:r w:rsidRPr="007B7915">
        <w:rPr>
          <w:rFonts w:asciiTheme="minorHAnsi" w:hAnsiTheme="minorHAnsi" w:cstheme="minorHAnsi"/>
          <w:spacing w:val="16"/>
          <w:sz w:val="21"/>
          <w:szCs w:val="21"/>
        </w:rPr>
        <w:t xml:space="preserve"> </w:t>
      </w:r>
      <w:r w:rsidRPr="007B7915">
        <w:rPr>
          <w:rFonts w:asciiTheme="minorHAnsi" w:hAnsiTheme="minorHAnsi" w:cstheme="minorHAnsi"/>
          <w:spacing w:val="-1"/>
          <w:sz w:val="21"/>
          <w:szCs w:val="21"/>
        </w:rPr>
        <w:t>should</w:t>
      </w:r>
      <w:r w:rsidRPr="007B7915">
        <w:rPr>
          <w:rFonts w:asciiTheme="minorHAnsi" w:hAnsiTheme="minorHAnsi" w:cstheme="minorHAnsi"/>
          <w:spacing w:val="17"/>
          <w:sz w:val="21"/>
          <w:szCs w:val="21"/>
        </w:rPr>
        <w:t xml:space="preserve"> </w:t>
      </w:r>
      <w:r w:rsidRPr="007B7915">
        <w:rPr>
          <w:rFonts w:asciiTheme="minorHAnsi" w:hAnsiTheme="minorHAnsi" w:cstheme="minorHAnsi"/>
          <w:sz w:val="21"/>
          <w:szCs w:val="21"/>
        </w:rPr>
        <w:t>be</w:t>
      </w:r>
      <w:r w:rsidRPr="007B7915">
        <w:rPr>
          <w:rFonts w:asciiTheme="minorHAnsi" w:hAnsiTheme="minorHAnsi" w:cstheme="minorHAnsi"/>
          <w:spacing w:val="12"/>
          <w:sz w:val="21"/>
          <w:szCs w:val="21"/>
        </w:rPr>
        <w:t xml:space="preserve"> </w:t>
      </w:r>
      <w:r w:rsidRPr="007B7915">
        <w:rPr>
          <w:rFonts w:asciiTheme="minorHAnsi" w:hAnsiTheme="minorHAnsi" w:cstheme="minorHAnsi"/>
          <w:spacing w:val="-1"/>
          <w:sz w:val="21"/>
          <w:szCs w:val="21"/>
        </w:rPr>
        <w:t>retested</w:t>
      </w:r>
      <w:r w:rsidRPr="007B7915">
        <w:rPr>
          <w:rFonts w:asciiTheme="minorHAnsi" w:hAnsiTheme="minorHAnsi" w:cstheme="minorHAnsi"/>
          <w:spacing w:val="18"/>
          <w:sz w:val="21"/>
          <w:szCs w:val="21"/>
        </w:rPr>
        <w:t xml:space="preserve"> </w:t>
      </w:r>
      <w:r w:rsidRPr="007B7915">
        <w:rPr>
          <w:rFonts w:asciiTheme="minorHAnsi" w:hAnsiTheme="minorHAnsi" w:cstheme="minorHAnsi"/>
          <w:sz w:val="21"/>
          <w:szCs w:val="21"/>
        </w:rPr>
        <w:t>with</w:t>
      </w:r>
      <w:r w:rsidRPr="007B7915">
        <w:rPr>
          <w:rFonts w:asciiTheme="minorHAnsi" w:hAnsiTheme="minorHAnsi" w:cstheme="minorHAnsi"/>
          <w:spacing w:val="16"/>
          <w:sz w:val="21"/>
          <w:szCs w:val="21"/>
        </w:rPr>
        <w:t xml:space="preserve"> </w:t>
      </w:r>
      <w:r w:rsidRPr="007B7915">
        <w:rPr>
          <w:rFonts w:asciiTheme="minorHAnsi" w:hAnsiTheme="minorHAnsi" w:cstheme="minorHAnsi"/>
          <w:sz w:val="21"/>
          <w:szCs w:val="21"/>
        </w:rPr>
        <w:t>the</w:t>
      </w:r>
      <w:r w:rsidRPr="007B7915">
        <w:rPr>
          <w:rFonts w:asciiTheme="minorHAnsi" w:hAnsiTheme="minorHAnsi" w:cstheme="minorHAnsi"/>
          <w:spacing w:val="17"/>
          <w:sz w:val="21"/>
          <w:szCs w:val="21"/>
        </w:rPr>
        <w:t xml:space="preserve"> </w:t>
      </w:r>
      <w:r w:rsidRPr="007B7915">
        <w:rPr>
          <w:rFonts w:asciiTheme="minorHAnsi" w:hAnsiTheme="minorHAnsi" w:cstheme="minorHAnsi"/>
          <w:sz w:val="21"/>
          <w:szCs w:val="21"/>
        </w:rPr>
        <w:t>next</w:t>
      </w:r>
      <w:r w:rsidRPr="007B7915">
        <w:rPr>
          <w:rFonts w:asciiTheme="minorHAnsi" w:hAnsiTheme="minorHAnsi" w:cstheme="minorHAnsi"/>
          <w:spacing w:val="16"/>
          <w:sz w:val="21"/>
          <w:szCs w:val="21"/>
        </w:rPr>
        <w:t xml:space="preserve"> </w:t>
      </w:r>
      <w:r w:rsidR="00961ED4" w:rsidRPr="007B7915">
        <w:rPr>
          <w:rFonts w:asciiTheme="minorHAnsi" w:hAnsiTheme="minorHAnsi" w:cstheme="minorHAnsi"/>
          <w:spacing w:val="-1"/>
          <w:sz w:val="21"/>
          <w:szCs w:val="21"/>
        </w:rPr>
        <w:t>lower</w:t>
      </w:r>
      <w:r w:rsidR="00961ED4" w:rsidRPr="007B7915">
        <w:rPr>
          <w:rFonts w:asciiTheme="minorHAnsi" w:hAnsiTheme="minorHAnsi" w:cstheme="minorHAnsi"/>
          <w:spacing w:val="13"/>
          <w:sz w:val="21"/>
          <w:szCs w:val="21"/>
        </w:rPr>
        <w:t>-level</w:t>
      </w:r>
      <w:r w:rsidRPr="007B7915">
        <w:rPr>
          <w:rFonts w:asciiTheme="minorHAnsi" w:hAnsiTheme="minorHAnsi" w:cstheme="minorHAnsi"/>
          <w:spacing w:val="57"/>
          <w:w w:val="99"/>
          <w:sz w:val="21"/>
          <w:szCs w:val="21"/>
        </w:rPr>
        <w:t xml:space="preserve"> </w:t>
      </w:r>
      <w:r w:rsidRPr="007B7915">
        <w:rPr>
          <w:rFonts w:asciiTheme="minorHAnsi" w:hAnsiTheme="minorHAnsi" w:cstheme="minorHAnsi"/>
          <w:sz w:val="21"/>
          <w:szCs w:val="21"/>
        </w:rPr>
        <w:t>test.</w:t>
      </w:r>
      <w:r w:rsidRPr="007B7915">
        <w:rPr>
          <w:rFonts w:asciiTheme="minorHAnsi" w:hAnsiTheme="minorHAnsi" w:cstheme="minorHAnsi"/>
          <w:spacing w:val="38"/>
          <w:sz w:val="21"/>
          <w:szCs w:val="21"/>
        </w:rPr>
        <w:t xml:space="preserve"> </w:t>
      </w:r>
      <w:r w:rsidRPr="007B7915">
        <w:rPr>
          <w:rFonts w:asciiTheme="minorHAnsi" w:hAnsiTheme="minorHAnsi" w:cstheme="minorHAnsi"/>
          <w:spacing w:val="-6"/>
          <w:sz w:val="21"/>
          <w:szCs w:val="21"/>
        </w:rPr>
        <w:t>If</w:t>
      </w:r>
      <w:r w:rsidRPr="007B7915">
        <w:rPr>
          <w:rFonts w:asciiTheme="minorHAnsi" w:hAnsiTheme="minorHAnsi" w:cstheme="minorHAnsi"/>
          <w:spacing w:val="15"/>
          <w:sz w:val="21"/>
          <w:szCs w:val="21"/>
        </w:rPr>
        <w:t xml:space="preserve"> </w:t>
      </w:r>
      <w:r w:rsidRPr="007B7915">
        <w:rPr>
          <w:rFonts w:asciiTheme="minorHAnsi" w:hAnsiTheme="minorHAnsi" w:cstheme="minorHAnsi"/>
          <w:sz w:val="21"/>
          <w:szCs w:val="21"/>
        </w:rPr>
        <w:t>no</w:t>
      </w:r>
      <w:r w:rsidRPr="007B7915">
        <w:rPr>
          <w:rFonts w:asciiTheme="minorHAnsi" w:hAnsiTheme="minorHAnsi" w:cstheme="minorHAnsi"/>
          <w:spacing w:val="18"/>
          <w:sz w:val="21"/>
          <w:szCs w:val="21"/>
        </w:rPr>
        <w:t xml:space="preserve"> </w:t>
      </w:r>
      <w:r w:rsidRPr="007B7915">
        <w:rPr>
          <w:rFonts w:asciiTheme="minorHAnsi" w:hAnsiTheme="minorHAnsi" w:cstheme="minorHAnsi"/>
          <w:sz w:val="21"/>
          <w:szCs w:val="21"/>
        </w:rPr>
        <w:t>lower</w:t>
      </w:r>
      <w:r w:rsidRPr="007B7915">
        <w:rPr>
          <w:rFonts w:asciiTheme="minorHAnsi" w:hAnsiTheme="minorHAnsi" w:cstheme="minorHAnsi"/>
          <w:spacing w:val="15"/>
          <w:sz w:val="21"/>
          <w:szCs w:val="21"/>
        </w:rPr>
        <w:t xml:space="preserve"> </w:t>
      </w:r>
      <w:r w:rsidRPr="007B7915">
        <w:rPr>
          <w:rFonts w:asciiTheme="minorHAnsi" w:hAnsiTheme="minorHAnsi" w:cstheme="minorHAnsi"/>
          <w:spacing w:val="-1"/>
          <w:sz w:val="21"/>
          <w:szCs w:val="21"/>
        </w:rPr>
        <w:t>level</w:t>
      </w:r>
      <w:r w:rsidRPr="007B7915">
        <w:rPr>
          <w:rFonts w:asciiTheme="minorHAnsi" w:hAnsiTheme="minorHAnsi" w:cstheme="minorHAnsi"/>
          <w:spacing w:val="19"/>
          <w:sz w:val="21"/>
          <w:szCs w:val="21"/>
        </w:rPr>
        <w:t xml:space="preserve"> </w:t>
      </w:r>
      <w:r w:rsidRPr="007B7915">
        <w:rPr>
          <w:rFonts w:asciiTheme="minorHAnsi" w:hAnsiTheme="minorHAnsi" w:cstheme="minorHAnsi"/>
          <w:sz w:val="21"/>
          <w:szCs w:val="21"/>
        </w:rPr>
        <w:t>is</w:t>
      </w:r>
      <w:r w:rsidRPr="007B7915">
        <w:rPr>
          <w:rFonts w:asciiTheme="minorHAnsi" w:hAnsiTheme="minorHAnsi" w:cstheme="minorHAnsi"/>
          <w:spacing w:val="19"/>
          <w:sz w:val="21"/>
          <w:szCs w:val="21"/>
        </w:rPr>
        <w:t xml:space="preserve"> </w:t>
      </w:r>
      <w:r w:rsidRPr="007B7915">
        <w:rPr>
          <w:rFonts w:asciiTheme="minorHAnsi" w:hAnsiTheme="minorHAnsi" w:cstheme="minorHAnsi"/>
          <w:spacing w:val="-1"/>
          <w:sz w:val="21"/>
          <w:szCs w:val="21"/>
        </w:rPr>
        <w:t>available, CASAS advises</w:t>
      </w:r>
      <w:r w:rsidR="002D3E52" w:rsidRPr="007B7915">
        <w:rPr>
          <w:rFonts w:asciiTheme="minorHAnsi" w:hAnsiTheme="minorHAnsi" w:cstheme="minorHAnsi"/>
          <w:spacing w:val="-1"/>
          <w:sz w:val="21"/>
          <w:szCs w:val="21"/>
        </w:rPr>
        <w:t xml:space="preserve"> </w:t>
      </w:r>
      <w:r w:rsidRPr="007B7915">
        <w:rPr>
          <w:rFonts w:asciiTheme="minorHAnsi" w:hAnsiTheme="minorHAnsi" w:cstheme="minorHAnsi"/>
          <w:spacing w:val="-1"/>
          <w:sz w:val="21"/>
          <w:szCs w:val="21"/>
        </w:rPr>
        <w:t>further instruction before retesting.  The student</w:t>
      </w:r>
      <w:r w:rsidRPr="007B7915">
        <w:rPr>
          <w:rFonts w:asciiTheme="minorHAnsi" w:hAnsiTheme="minorHAnsi" w:cstheme="minorHAnsi"/>
          <w:spacing w:val="19"/>
          <w:sz w:val="21"/>
          <w:szCs w:val="21"/>
        </w:rPr>
        <w:t xml:space="preserve"> </w:t>
      </w:r>
      <w:r w:rsidRPr="007B7915">
        <w:rPr>
          <w:rFonts w:asciiTheme="minorHAnsi" w:hAnsiTheme="minorHAnsi" w:cstheme="minorHAnsi"/>
          <w:spacing w:val="-1"/>
          <w:sz w:val="21"/>
          <w:szCs w:val="21"/>
        </w:rPr>
        <w:t>should</w:t>
      </w:r>
      <w:r w:rsidRPr="007B7915">
        <w:rPr>
          <w:rFonts w:asciiTheme="minorHAnsi" w:hAnsiTheme="minorHAnsi" w:cstheme="minorHAnsi"/>
          <w:spacing w:val="19"/>
          <w:sz w:val="21"/>
          <w:szCs w:val="21"/>
        </w:rPr>
        <w:t xml:space="preserve"> </w:t>
      </w:r>
      <w:r w:rsidRPr="007B7915">
        <w:rPr>
          <w:rFonts w:asciiTheme="minorHAnsi" w:hAnsiTheme="minorHAnsi" w:cstheme="minorHAnsi"/>
          <w:sz w:val="21"/>
          <w:szCs w:val="21"/>
        </w:rPr>
        <w:t>be</w:t>
      </w:r>
      <w:r w:rsidRPr="007B7915">
        <w:rPr>
          <w:rFonts w:asciiTheme="minorHAnsi" w:hAnsiTheme="minorHAnsi" w:cstheme="minorHAnsi"/>
          <w:spacing w:val="15"/>
          <w:sz w:val="21"/>
          <w:szCs w:val="21"/>
        </w:rPr>
        <w:t xml:space="preserve"> </w:t>
      </w:r>
      <w:r w:rsidRPr="007B7915">
        <w:rPr>
          <w:rFonts w:asciiTheme="minorHAnsi" w:hAnsiTheme="minorHAnsi" w:cstheme="minorHAnsi"/>
          <w:spacing w:val="-1"/>
          <w:sz w:val="21"/>
          <w:szCs w:val="21"/>
        </w:rPr>
        <w:t>assigned</w:t>
      </w:r>
      <w:r w:rsidRPr="007B7915">
        <w:rPr>
          <w:rFonts w:asciiTheme="minorHAnsi" w:hAnsiTheme="minorHAnsi" w:cstheme="minorHAnsi"/>
          <w:spacing w:val="18"/>
          <w:sz w:val="21"/>
          <w:szCs w:val="21"/>
        </w:rPr>
        <w:t xml:space="preserve"> </w:t>
      </w:r>
      <w:r w:rsidRPr="007B7915">
        <w:rPr>
          <w:rFonts w:asciiTheme="minorHAnsi" w:hAnsiTheme="minorHAnsi" w:cstheme="minorHAnsi"/>
          <w:sz w:val="21"/>
          <w:szCs w:val="21"/>
        </w:rPr>
        <w:t>the</w:t>
      </w:r>
      <w:r w:rsidRPr="007B7915">
        <w:rPr>
          <w:rFonts w:asciiTheme="minorHAnsi" w:hAnsiTheme="minorHAnsi" w:cstheme="minorHAnsi"/>
          <w:spacing w:val="19"/>
          <w:sz w:val="21"/>
          <w:szCs w:val="21"/>
        </w:rPr>
        <w:t xml:space="preserve"> </w:t>
      </w:r>
      <w:r w:rsidRPr="007B7915">
        <w:rPr>
          <w:rFonts w:asciiTheme="minorHAnsi" w:hAnsiTheme="minorHAnsi" w:cstheme="minorHAnsi"/>
          <w:i/>
          <w:sz w:val="21"/>
          <w:szCs w:val="21"/>
        </w:rPr>
        <w:t>lowest</w:t>
      </w:r>
      <w:r w:rsidRPr="007B7915">
        <w:rPr>
          <w:rFonts w:asciiTheme="minorHAnsi" w:hAnsiTheme="minorHAnsi" w:cstheme="minorHAnsi"/>
          <w:i/>
          <w:spacing w:val="19"/>
          <w:sz w:val="21"/>
          <w:szCs w:val="21"/>
        </w:rPr>
        <w:t xml:space="preserve"> </w:t>
      </w:r>
      <w:r w:rsidRPr="007B7915">
        <w:rPr>
          <w:rFonts w:asciiTheme="minorHAnsi" w:hAnsiTheme="minorHAnsi" w:cstheme="minorHAnsi"/>
          <w:spacing w:val="-1"/>
          <w:sz w:val="21"/>
          <w:szCs w:val="21"/>
        </w:rPr>
        <w:t>scale</w:t>
      </w:r>
      <w:r w:rsidRPr="007B7915">
        <w:rPr>
          <w:rFonts w:asciiTheme="minorHAnsi" w:hAnsiTheme="minorHAnsi" w:cstheme="minorHAnsi"/>
          <w:spacing w:val="15"/>
          <w:sz w:val="21"/>
          <w:szCs w:val="21"/>
        </w:rPr>
        <w:t xml:space="preserve"> </w:t>
      </w:r>
      <w:r w:rsidRPr="007B7915">
        <w:rPr>
          <w:rFonts w:asciiTheme="minorHAnsi" w:hAnsiTheme="minorHAnsi" w:cstheme="minorHAnsi"/>
          <w:spacing w:val="-1"/>
          <w:sz w:val="21"/>
          <w:szCs w:val="21"/>
        </w:rPr>
        <w:t>score</w:t>
      </w:r>
      <w:r w:rsidRPr="007B7915">
        <w:rPr>
          <w:rFonts w:asciiTheme="minorHAnsi" w:hAnsiTheme="minorHAnsi" w:cstheme="minorHAnsi"/>
          <w:spacing w:val="15"/>
          <w:sz w:val="21"/>
          <w:szCs w:val="21"/>
        </w:rPr>
        <w:t xml:space="preserve"> </w:t>
      </w:r>
      <w:r w:rsidRPr="007B7915">
        <w:rPr>
          <w:rFonts w:asciiTheme="minorHAnsi" w:hAnsiTheme="minorHAnsi" w:cstheme="minorHAnsi"/>
          <w:sz w:val="21"/>
          <w:szCs w:val="21"/>
        </w:rPr>
        <w:t>that</w:t>
      </w:r>
      <w:r w:rsidRPr="007B7915">
        <w:rPr>
          <w:rFonts w:asciiTheme="minorHAnsi" w:hAnsiTheme="minorHAnsi" w:cstheme="minorHAnsi"/>
          <w:spacing w:val="18"/>
          <w:sz w:val="21"/>
          <w:szCs w:val="21"/>
        </w:rPr>
        <w:t xml:space="preserve"> </w:t>
      </w:r>
      <w:r w:rsidRPr="007B7915">
        <w:rPr>
          <w:rFonts w:asciiTheme="minorHAnsi" w:hAnsiTheme="minorHAnsi" w:cstheme="minorHAnsi"/>
          <w:sz w:val="21"/>
          <w:szCs w:val="21"/>
        </w:rPr>
        <w:t>is</w:t>
      </w:r>
      <w:r w:rsidRPr="007B7915">
        <w:rPr>
          <w:rFonts w:asciiTheme="minorHAnsi" w:hAnsiTheme="minorHAnsi" w:cstheme="minorHAnsi"/>
          <w:spacing w:val="53"/>
          <w:w w:val="99"/>
          <w:sz w:val="21"/>
          <w:szCs w:val="21"/>
        </w:rPr>
        <w:t xml:space="preserve"> </w:t>
      </w:r>
      <w:r w:rsidRPr="007B7915">
        <w:rPr>
          <w:rFonts w:asciiTheme="minorHAnsi" w:hAnsiTheme="minorHAnsi" w:cstheme="minorHAnsi"/>
          <w:spacing w:val="-1"/>
          <w:sz w:val="21"/>
          <w:szCs w:val="21"/>
        </w:rPr>
        <w:t>available</w:t>
      </w:r>
      <w:r w:rsidRPr="007B7915">
        <w:rPr>
          <w:rFonts w:asciiTheme="minorHAnsi" w:hAnsiTheme="minorHAnsi" w:cstheme="minorHAnsi"/>
          <w:spacing w:val="14"/>
          <w:sz w:val="21"/>
          <w:szCs w:val="21"/>
        </w:rPr>
        <w:t xml:space="preserve"> </w:t>
      </w:r>
      <w:r w:rsidRPr="007B7915">
        <w:rPr>
          <w:rFonts w:asciiTheme="minorHAnsi" w:hAnsiTheme="minorHAnsi" w:cstheme="minorHAnsi"/>
          <w:sz w:val="21"/>
          <w:szCs w:val="21"/>
        </w:rPr>
        <w:t>for</w:t>
      </w:r>
      <w:r w:rsidRPr="007B7915">
        <w:rPr>
          <w:rFonts w:asciiTheme="minorHAnsi" w:hAnsiTheme="minorHAnsi" w:cstheme="minorHAnsi"/>
          <w:spacing w:val="9"/>
          <w:sz w:val="21"/>
          <w:szCs w:val="21"/>
        </w:rPr>
        <w:t xml:space="preserve"> </w:t>
      </w:r>
      <w:r w:rsidRPr="007B7915">
        <w:rPr>
          <w:rFonts w:asciiTheme="minorHAnsi" w:hAnsiTheme="minorHAnsi" w:cstheme="minorHAnsi"/>
          <w:sz w:val="21"/>
          <w:szCs w:val="21"/>
        </w:rPr>
        <w:t>the</w:t>
      </w:r>
      <w:r w:rsidRPr="007B7915">
        <w:rPr>
          <w:rFonts w:asciiTheme="minorHAnsi" w:hAnsiTheme="minorHAnsi" w:cstheme="minorHAnsi"/>
          <w:spacing w:val="11"/>
          <w:sz w:val="21"/>
          <w:szCs w:val="21"/>
        </w:rPr>
        <w:t xml:space="preserve"> </w:t>
      </w:r>
      <w:r w:rsidRPr="007B7915">
        <w:rPr>
          <w:rFonts w:asciiTheme="minorHAnsi" w:hAnsiTheme="minorHAnsi" w:cstheme="minorHAnsi"/>
          <w:sz w:val="21"/>
          <w:szCs w:val="21"/>
        </w:rPr>
        <w:t>test</w:t>
      </w:r>
      <w:r w:rsidRPr="007B7915">
        <w:rPr>
          <w:rFonts w:asciiTheme="minorHAnsi" w:hAnsiTheme="minorHAnsi" w:cstheme="minorHAnsi"/>
          <w:spacing w:val="14"/>
          <w:sz w:val="21"/>
          <w:szCs w:val="21"/>
        </w:rPr>
        <w:t xml:space="preserve"> </w:t>
      </w:r>
      <w:r w:rsidRPr="007B7915">
        <w:rPr>
          <w:rFonts w:asciiTheme="minorHAnsi" w:hAnsiTheme="minorHAnsi" w:cstheme="minorHAnsi"/>
          <w:sz w:val="21"/>
          <w:szCs w:val="21"/>
        </w:rPr>
        <w:t>that</w:t>
      </w:r>
      <w:r w:rsidRPr="007B7915">
        <w:rPr>
          <w:rFonts w:asciiTheme="minorHAnsi" w:hAnsiTheme="minorHAnsi" w:cstheme="minorHAnsi"/>
          <w:spacing w:val="16"/>
          <w:sz w:val="21"/>
          <w:szCs w:val="21"/>
        </w:rPr>
        <w:t xml:space="preserve"> </w:t>
      </w:r>
      <w:r w:rsidRPr="007B7915">
        <w:rPr>
          <w:rFonts w:asciiTheme="minorHAnsi" w:hAnsiTheme="minorHAnsi" w:cstheme="minorHAnsi"/>
          <w:spacing w:val="-1"/>
          <w:sz w:val="21"/>
          <w:szCs w:val="21"/>
        </w:rPr>
        <w:t>was</w:t>
      </w:r>
      <w:r w:rsidRPr="007B7915">
        <w:rPr>
          <w:rFonts w:asciiTheme="minorHAnsi" w:hAnsiTheme="minorHAnsi" w:cstheme="minorHAnsi"/>
          <w:spacing w:val="16"/>
          <w:sz w:val="21"/>
          <w:szCs w:val="21"/>
        </w:rPr>
        <w:t xml:space="preserve"> </w:t>
      </w:r>
      <w:r w:rsidRPr="007B7915">
        <w:rPr>
          <w:rFonts w:asciiTheme="minorHAnsi" w:hAnsiTheme="minorHAnsi" w:cstheme="minorHAnsi"/>
          <w:spacing w:val="-1"/>
          <w:sz w:val="21"/>
          <w:szCs w:val="21"/>
        </w:rPr>
        <w:t>administered.</w:t>
      </w:r>
      <w:r w:rsidRPr="007B7915">
        <w:rPr>
          <w:rFonts w:asciiTheme="minorHAnsi" w:hAnsiTheme="minorHAnsi" w:cstheme="minorHAnsi"/>
          <w:spacing w:val="20"/>
          <w:sz w:val="21"/>
          <w:szCs w:val="21"/>
        </w:rPr>
        <w:t xml:space="preserve"> </w:t>
      </w:r>
      <w:r w:rsidRPr="007B7915">
        <w:rPr>
          <w:rFonts w:asciiTheme="minorHAnsi" w:hAnsiTheme="minorHAnsi" w:cstheme="minorHAnsi"/>
          <w:spacing w:val="-1"/>
          <w:sz w:val="21"/>
          <w:szCs w:val="21"/>
        </w:rPr>
        <w:t>Without</w:t>
      </w:r>
      <w:r w:rsidRPr="007B7915">
        <w:rPr>
          <w:rFonts w:asciiTheme="minorHAnsi" w:hAnsiTheme="minorHAnsi" w:cstheme="minorHAnsi"/>
          <w:spacing w:val="14"/>
          <w:sz w:val="21"/>
          <w:szCs w:val="21"/>
        </w:rPr>
        <w:t xml:space="preserve"> </w:t>
      </w:r>
      <w:r w:rsidRPr="007B7915">
        <w:rPr>
          <w:rFonts w:asciiTheme="minorHAnsi" w:hAnsiTheme="minorHAnsi" w:cstheme="minorHAnsi"/>
          <w:sz w:val="21"/>
          <w:szCs w:val="21"/>
        </w:rPr>
        <w:t>a</w:t>
      </w:r>
      <w:r w:rsidRPr="007B7915">
        <w:rPr>
          <w:rFonts w:asciiTheme="minorHAnsi" w:hAnsiTheme="minorHAnsi" w:cstheme="minorHAnsi"/>
          <w:spacing w:val="11"/>
          <w:sz w:val="21"/>
          <w:szCs w:val="21"/>
        </w:rPr>
        <w:t xml:space="preserve"> </w:t>
      </w:r>
      <w:r w:rsidRPr="007B7915">
        <w:rPr>
          <w:rFonts w:asciiTheme="minorHAnsi" w:hAnsiTheme="minorHAnsi" w:cstheme="minorHAnsi"/>
          <w:spacing w:val="-1"/>
          <w:sz w:val="21"/>
          <w:szCs w:val="21"/>
        </w:rPr>
        <w:t>scale</w:t>
      </w:r>
      <w:r w:rsidRPr="007B7915">
        <w:rPr>
          <w:rFonts w:asciiTheme="minorHAnsi" w:hAnsiTheme="minorHAnsi" w:cstheme="minorHAnsi"/>
          <w:spacing w:val="12"/>
          <w:sz w:val="21"/>
          <w:szCs w:val="21"/>
        </w:rPr>
        <w:t xml:space="preserve"> </w:t>
      </w:r>
      <w:r w:rsidRPr="007B7915">
        <w:rPr>
          <w:rFonts w:asciiTheme="minorHAnsi" w:hAnsiTheme="minorHAnsi" w:cstheme="minorHAnsi"/>
          <w:spacing w:val="-1"/>
          <w:sz w:val="21"/>
          <w:szCs w:val="21"/>
        </w:rPr>
        <w:t>score,</w:t>
      </w:r>
      <w:r w:rsidRPr="007B7915">
        <w:rPr>
          <w:rFonts w:asciiTheme="minorHAnsi" w:hAnsiTheme="minorHAnsi" w:cstheme="minorHAnsi"/>
          <w:spacing w:val="15"/>
          <w:sz w:val="21"/>
          <w:szCs w:val="21"/>
        </w:rPr>
        <w:t xml:space="preserve"> </w:t>
      </w:r>
      <w:r w:rsidRPr="007B7915">
        <w:rPr>
          <w:rFonts w:asciiTheme="minorHAnsi" w:hAnsiTheme="minorHAnsi" w:cstheme="minorHAnsi"/>
          <w:sz w:val="21"/>
          <w:szCs w:val="21"/>
        </w:rPr>
        <w:t>a</w:t>
      </w:r>
      <w:r w:rsidRPr="007B7915">
        <w:rPr>
          <w:rFonts w:asciiTheme="minorHAnsi" w:hAnsiTheme="minorHAnsi" w:cstheme="minorHAnsi"/>
          <w:spacing w:val="12"/>
          <w:sz w:val="21"/>
          <w:szCs w:val="21"/>
        </w:rPr>
        <w:t xml:space="preserve"> </w:t>
      </w:r>
      <w:r w:rsidRPr="007B7915">
        <w:rPr>
          <w:rFonts w:asciiTheme="minorHAnsi" w:hAnsiTheme="minorHAnsi" w:cstheme="minorHAnsi"/>
          <w:spacing w:val="-1"/>
          <w:sz w:val="21"/>
          <w:szCs w:val="21"/>
        </w:rPr>
        <w:t>learner’s</w:t>
      </w:r>
      <w:r w:rsidRPr="007B7915">
        <w:rPr>
          <w:rFonts w:asciiTheme="minorHAnsi" w:hAnsiTheme="minorHAnsi" w:cstheme="minorHAnsi"/>
          <w:spacing w:val="13"/>
          <w:sz w:val="21"/>
          <w:szCs w:val="21"/>
        </w:rPr>
        <w:t xml:space="preserve"> </w:t>
      </w:r>
      <w:r w:rsidRPr="007B7915">
        <w:rPr>
          <w:rFonts w:asciiTheme="minorHAnsi" w:hAnsiTheme="minorHAnsi" w:cstheme="minorHAnsi"/>
          <w:sz w:val="21"/>
          <w:szCs w:val="21"/>
        </w:rPr>
        <w:t>test</w:t>
      </w:r>
      <w:r w:rsidRPr="007B7915">
        <w:rPr>
          <w:rFonts w:asciiTheme="minorHAnsi" w:hAnsiTheme="minorHAnsi" w:cstheme="minorHAnsi"/>
          <w:spacing w:val="14"/>
          <w:sz w:val="21"/>
          <w:szCs w:val="21"/>
        </w:rPr>
        <w:t xml:space="preserve"> </w:t>
      </w:r>
      <w:r w:rsidRPr="007B7915">
        <w:rPr>
          <w:rFonts w:asciiTheme="minorHAnsi" w:hAnsiTheme="minorHAnsi" w:cstheme="minorHAnsi"/>
          <w:spacing w:val="-1"/>
          <w:sz w:val="21"/>
          <w:szCs w:val="21"/>
        </w:rPr>
        <w:t>scores</w:t>
      </w:r>
      <w:r w:rsidRPr="007B7915">
        <w:rPr>
          <w:rFonts w:asciiTheme="minorHAnsi" w:hAnsiTheme="minorHAnsi" w:cstheme="minorHAnsi"/>
          <w:spacing w:val="15"/>
          <w:sz w:val="21"/>
          <w:szCs w:val="21"/>
        </w:rPr>
        <w:t xml:space="preserve"> </w:t>
      </w:r>
      <w:r w:rsidRPr="007B7915">
        <w:rPr>
          <w:rFonts w:asciiTheme="minorHAnsi" w:hAnsiTheme="minorHAnsi" w:cstheme="minorHAnsi"/>
          <w:spacing w:val="-1"/>
          <w:sz w:val="21"/>
          <w:szCs w:val="21"/>
        </w:rPr>
        <w:t>cannot</w:t>
      </w:r>
      <w:r w:rsidRPr="007B7915">
        <w:rPr>
          <w:rFonts w:asciiTheme="minorHAnsi" w:hAnsiTheme="minorHAnsi" w:cstheme="minorHAnsi"/>
          <w:spacing w:val="89"/>
          <w:w w:val="99"/>
          <w:sz w:val="21"/>
          <w:szCs w:val="21"/>
        </w:rPr>
        <w:t xml:space="preserve"> </w:t>
      </w:r>
      <w:r w:rsidRPr="007B7915">
        <w:rPr>
          <w:rFonts w:asciiTheme="minorHAnsi" w:hAnsiTheme="minorHAnsi" w:cstheme="minorHAnsi"/>
          <w:sz w:val="21"/>
          <w:szCs w:val="21"/>
        </w:rPr>
        <w:t>be</w:t>
      </w:r>
      <w:r w:rsidRPr="007B7915">
        <w:rPr>
          <w:rFonts w:asciiTheme="minorHAnsi" w:hAnsiTheme="minorHAnsi" w:cstheme="minorHAnsi"/>
          <w:spacing w:val="27"/>
          <w:sz w:val="21"/>
          <w:szCs w:val="21"/>
        </w:rPr>
        <w:t xml:space="preserve"> </w:t>
      </w:r>
      <w:r w:rsidRPr="007B7915">
        <w:rPr>
          <w:rFonts w:asciiTheme="minorHAnsi" w:hAnsiTheme="minorHAnsi" w:cstheme="minorHAnsi"/>
          <w:spacing w:val="-1"/>
          <w:sz w:val="21"/>
          <w:szCs w:val="21"/>
        </w:rPr>
        <w:t>entered</w:t>
      </w:r>
      <w:r w:rsidRPr="007B7915">
        <w:rPr>
          <w:rFonts w:asciiTheme="minorHAnsi" w:hAnsiTheme="minorHAnsi" w:cstheme="minorHAnsi"/>
          <w:spacing w:val="31"/>
          <w:sz w:val="21"/>
          <w:szCs w:val="21"/>
        </w:rPr>
        <w:t xml:space="preserve"> </w:t>
      </w:r>
      <w:r w:rsidRPr="007B7915">
        <w:rPr>
          <w:rFonts w:asciiTheme="minorHAnsi" w:hAnsiTheme="minorHAnsi" w:cstheme="minorHAnsi"/>
          <w:sz w:val="21"/>
          <w:szCs w:val="21"/>
        </w:rPr>
        <w:t>into</w:t>
      </w:r>
      <w:r w:rsidRPr="007B7915">
        <w:rPr>
          <w:rFonts w:asciiTheme="minorHAnsi" w:hAnsiTheme="minorHAnsi" w:cstheme="minorHAnsi"/>
          <w:spacing w:val="35"/>
          <w:sz w:val="21"/>
          <w:szCs w:val="21"/>
        </w:rPr>
        <w:t xml:space="preserve"> </w:t>
      </w:r>
      <w:r w:rsidRPr="007B7915">
        <w:rPr>
          <w:rFonts w:asciiTheme="minorHAnsi" w:hAnsiTheme="minorHAnsi" w:cstheme="minorHAnsi"/>
          <w:spacing w:val="-2"/>
          <w:sz w:val="21"/>
          <w:szCs w:val="21"/>
        </w:rPr>
        <w:t>LACES.</w:t>
      </w:r>
      <w:r w:rsidRPr="007B7915">
        <w:rPr>
          <w:rFonts w:asciiTheme="minorHAnsi" w:hAnsiTheme="minorHAnsi" w:cstheme="minorHAnsi"/>
          <w:spacing w:val="45"/>
          <w:sz w:val="21"/>
          <w:szCs w:val="21"/>
        </w:rPr>
        <w:t xml:space="preserve"> </w:t>
      </w:r>
      <w:r w:rsidRPr="007B7915">
        <w:rPr>
          <w:rFonts w:asciiTheme="minorHAnsi" w:hAnsiTheme="minorHAnsi" w:cstheme="minorHAnsi"/>
          <w:spacing w:val="-2"/>
          <w:sz w:val="21"/>
          <w:szCs w:val="21"/>
        </w:rPr>
        <w:t>Learners who score at the high conservative estimate/diamond range on a pretest form should retest at the next highes</w:t>
      </w:r>
      <w:r w:rsidRPr="007B7915">
        <w:rPr>
          <w:rFonts w:asciiTheme="minorHAnsi" w:hAnsiTheme="minorHAnsi" w:cstheme="minorHAnsi"/>
          <w:spacing w:val="-1"/>
          <w:sz w:val="21"/>
          <w:szCs w:val="21"/>
        </w:rPr>
        <w:t>t level. Students who score at this range for a posttest should also retest at the next highest level. If it is not possible to administer another post-test because the semester is over or the student is unavailable, the program may use the post-test score even if it falls within the conservative estimate/diamond range.</w:t>
      </w:r>
      <w:r w:rsidRPr="007B7915">
        <w:rPr>
          <w:rFonts w:asciiTheme="minorHAnsi" w:hAnsiTheme="minorHAnsi" w:cstheme="minorHAnsi"/>
          <w:spacing w:val="40"/>
          <w:sz w:val="21"/>
          <w:szCs w:val="21"/>
        </w:rPr>
        <w:t xml:space="preserve"> </w:t>
      </w:r>
      <w:r w:rsidRPr="007B7915">
        <w:rPr>
          <w:rFonts w:asciiTheme="minorHAnsi" w:hAnsiTheme="minorHAnsi" w:cstheme="minorHAnsi"/>
          <w:spacing w:val="-1"/>
          <w:sz w:val="21"/>
          <w:szCs w:val="21"/>
        </w:rPr>
        <w:t>Refer</w:t>
      </w:r>
      <w:r w:rsidRPr="007B7915">
        <w:rPr>
          <w:rFonts w:asciiTheme="minorHAnsi" w:hAnsiTheme="minorHAnsi" w:cstheme="minorHAnsi"/>
          <w:spacing w:val="39"/>
          <w:sz w:val="21"/>
          <w:szCs w:val="21"/>
        </w:rPr>
        <w:t xml:space="preserve"> </w:t>
      </w:r>
      <w:r w:rsidRPr="007B7915">
        <w:rPr>
          <w:rFonts w:asciiTheme="minorHAnsi" w:hAnsiTheme="minorHAnsi" w:cstheme="minorHAnsi"/>
          <w:sz w:val="21"/>
          <w:szCs w:val="21"/>
        </w:rPr>
        <w:t>to</w:t>
      </w:r>
      <w:r w:rsidRPr="007B7915">
        <w:rPr>
          <w:rFonts w:asciiTheme="minorHAnsi" w:hAnsiTheme="minorHAnsi" w:cstheme="minorHAnsi"/>
          <w:spacing w:val="37"/>
          <w:sz w:val="21"/>
          <w:szCs w:val="21"/>
        </w:rPr>
        <w:t xml:space="preserve"> </w:t>
      </w:r>
      <w:r w:rsidRPr="007B7915">
        <w:rPr>
          <w:rFonts w:asciiTheme="minorHAnsi" w:hAnsiTheme="minorHAnsi" w:cstheme="minorHAnsi"/>
          <w:sz w:val="21"/>
          <w:szCs w:val="21"/>
        </w:rPr>
        <w:t>the</w:t>
      </w:r>
      <w:r w:rsidRPr="007B7915">
        <w:rPr>
          <w:rFonts w:asciiTheme="minorHAnsi" w:hAnsiTheme="minorHAnsi" w:cstheme="minorHAnsi"/>
          <w:spacing w:val="41"/>
          <w:w w:val="99"/>
          <w:sz w:val="21"/>
          <w:szCs w:val="21"/>
        </w:rPr>
        <w:t xml:space="preserve"> </w:t>
      </w:r>
      <w:r w:rsidRPr="007B7915">
        <w:rPr>
          <w:rFonts w:asciiTheme="minorHAnsi" w:hAnsiTheme="minorHAnsi" w:cstheme="minorHAnsi"/>
          <w:spacing w:val="-1"/>
          <w:sz w:val="21"/>
          <w:szCs w:val="21"/>
        </w:rPr>
        <w:t>appropriate</w:t>
      </w:r>
      <w:r w:rsidRPr="007B7915">
        <w:rPr>
          <w:rFonts w:asciiTheme="minorHAnsi" w:hAnsiTheme="minorHAnsi" w:cstheme="minorHAnsi"/>
          <w:spacing w:val="-6"/>
          <w:sz w:val="21"/>
          <w:szCs w:val="21"/>
        </w:rPr>
        <w:t xml:space="preserve"> </w:t>
      </w:r>
      <w:r w:rsidRPr="007B7915">
        <w:rPr>
          <w:rFonts w:asciiTheme="minorHAnsi" w:hAnsiTheme="minorHAnsi" w:cstheme="minorHAnsi"/>
          <w:i/>
          <w:sz w:val="21"/>
          <w:szCs w:val="21"/>
        </w:rPr>
        <w:t>CASAS</w:t>
      </w:r>
      <w:r w:rsidRPr="007B7915">
        <w:rPr>
          <w:rFonts w:asciiTheme="minorHAnsi" w:hAnsiTheme="minorHAnsi" w:cstheme="minorHAnsi"/>
          <w:i/>
          <w:spacing w:val="-5"/>
          <w:sz w:val="21"/>
          <w:szCs w:val="21"/>
        </w:rPr>
        <w:t xml:space="preserve"> </w:t>
      </w:r>
      <w:r w:rsidRPr="007B7915">
        <w:rPr>
          <w:rFonts w:asciiTheme="minorHAnsi" w:hAnsiTheme="minorHAnsi" w:cstheme="minorHAnsi"/>
          <w:sz w:val="21"/>
          <w:szCs w:val="21"/>
        </w:rPr>
        <w:t>Test</w:t>
      </w:r>
      <w:r w:rsidRPr="007B7915">
        <w:rPr>
          <w:rFonts w:asciiTheme="minorHAnsi" w:hAnsiTheme="minorHAnsi" w:cstheme="minorHAnsi"/>
          <w:spacing w:val="-4"/>
          <w:sz w:val="21"/>
          <w:szCs w:val="21"/>
        </w:rPr>
        <w:t xml:space="preserve"> </w:t>
      </w:r>
      <w:r w:rsidRPr="007B7915">
        <w:rPr>
          <w:rFonts w:asciiTheme="minorHAnsi" w:hAnsiTheme="minorHAnsi" w:cstheme="minorHAnsi"/>
          <w:spacing w:val="-1"/>
          <w:sz w:val="21"/>
          <w:szCs w:val="21"/>
        </w:rPr>
        <w:t>Administration</w:t>
      </w:r>
      <w:r w:rsidRPr="007B7915">
        <w:rPr>
          <w:rFonts w:asciiTheme="minorHAnsi" w:hAnsiTheme="minorHAnsi" w:cstheme="minorHAnsi"/>
          <w:spacing w:val="-5"/>
          <w:sz w:val="21"/>
          <w:szCs w:val="21"/>
        </w:rPr>
        <w:t xml:space="preserve"> </w:t>
      </w:r>
      <w:r w:rsidRPr="007B7915">
        <w:rPr>
          <w:rFonts w:asciiTheme="minorHAnsi" w:hAnsiTheme="minorHAnsi" w:cstheme="minorHAnsi"/>
          <w:spacing w:val="-2"/>
          <w:sz w:val="21"/>
          <w:szCs w:val="21"/>
        </w:rPr>
        <w:t>Manual</w:t>
      </w:r>
      <w:r w:rsidRPr="007B7915">
        <w:rPr>
          <w:rFonts w:asciiTheme="minorHAnsi" w:hAnsiTheme="minorHAnsi" w:cstheme="minorHAnsi"/>
          <w:spacing w:val="-4"/>
          <w:sz w:val="21"/>
          <w:szCs w:val="21"/>
        </w:rPr>
        <w:t xml:space="preserve"> </w:t>
      </w:r>
      <w:r w:rsidRPr="007B7915">
        <w:rPr>
          <w:rFonts w:asciiTheme="minorHAnsi" w:hAnsiTheme="minorHAnsi" w:cstheme="minorHAnsi"/>
          <w:sz w:val="21"/>
          <w:szCs w:val="21"/>
        </w:rPr>
        <w:t>for</w:t>
      </w:r>
      <w:r w:rsidRPr="007B7915">
        <w:rPr>
          <w:rFonts w:asciiTheme="minorHAnsi" w:hAnsiTheme="minorHAnsi" w:cstheme="minorHAnsi"/>
          <w:spacing w:val="-6"/>
          <w:sz w:val="21"/>
          <w:szCs w:val="21"/>
        </w:rPr>
        <w:t xml:space="preserve"> </w:t>
      </w:r>
      <w:r w:rsidRPr="007B7915">
        <w:rPr>
          <w:rFonts w:asciiTheme="minorHAnsi" w:hAnsiTheme="minorHAnsi" w:cstheme="minorHAnsi"/>
          <w:sz w:val="21"/>
          <w:szCs w:val="21"/>
        </w:rPr>
        <w:t>more</w:t>
      </w:r>
      <w:r w:rsidRPr="007B7915">
        <w:rPr>
          <w:rFonts w:asciiTheme="minorHAnsi" w:hAnsiTheme="minorHAnsi" w:cstheme="minorHAnsi"/>
          <w:spacing w:val="-6"/>
          <w:sz w:val="21"/>
          <w:szCs w:val="21"/>
        </w:rPr>
        <w:t xml:space="preserve"> </w:t>
      </w:r>
      <w:r w:rsidRPr="007B7915">
        <w:rPr>
          <w:rFonts w:asciiTheme="minorHAnsi" w:hAnsiTheme="minorHAnsi" w:cstheme="minorHAnsi"/>
          <w:spacing w:val="-1"/>
          <w:sz w:val="21"/>
          <w:szCs w:val="21"/>
        </w:rPr>
        <w:t>specific</w:t>
      </w:r>
      <w:r w:rsidRPr="007B7915">
        <w:rPr>
          <w:rFonts w:asciiTheme="minorHAnsi" w:hAnsiTheme="minorHAnsi" w:cstheme="minorHAnsi"/>
          <w:spacing w:val="-6"/>
          <w:sz w:val="21"/>
          <w:szCs w:val="21"/>
        </w:rPr>
        <w:t xml:space="preserve"> </w:t>
      </w:r>
      <w:r w:rsidRPr="007B7915">
        <w:rPr>
          <w:rFonts w:asciiTheme="minorHAnsi" w:hAnsiTheme="minorHAnsi" w:cstheme="minorHAnsi"/>
          <w:spacing w:val="-1"/>
          <w:sz w:val="21"/>
          <w:szCs w:val="21"/>
        </w:rPr>
        <w:t>details</w:t>
      </w:r>
      <w:r w:rsidRPr="007B7915">
        <w:rPr>
          <w:rFonts w:asciiTheme="minorHAnsi" w:hAnsiTheme="minorHAnsi" w:cstheme="minorHAnsi"/>
          <w:spacing w:val="-4"/>
          <w:sz w:val="21"/>
          <w:szCs w:val="21"/>
        </w:rPr>
        <w:t xml:space="preserve"> </w:t>
      </w:r>
      <w:r w:rsidRPr="007B7915">
        <w:rPr>
          <w:rFonts w:asciiTheme="minorHAnsi" w:hAnsiTheme="minorHAnsi" w:cstheme="minorHAnsi"/>
          <w:spacing w:val="2"/>
          <w:sz w:val="21"/>
          <w:szCs w:val="21"/>
        </w:rPr>
        <w:t>on</w:t>
      </w:r>
      <w:r w:rsidRPr="007B7915">
        <w:rPr>
          <w:rFonts w:asciiTheme="minorHAnsi" w:hAnsiTheme="minorHAnsi" w:cstheme="minorHAnsi"/>
          <w:spacing w:val="-5"/>
          <w:sz w:val="21"/>
          <w:szCs w:val="21"/>
        </w:rPr>
        <w:t xml:space="preserve"> </w:t>
      </w:r>
      <w:r w:rsidRPr="007B7915">
        <w:rPr>
          <w:rFonts w:asciiTheme="minorHAnsi" w:hAnsiTheme="minorHAnsi" w:cstheme="minorHAnsi"/>
          <w:spacing w:val="-1"/>
          <w:sz w:val="21"/>
          <w:szCs w:val="21"/>
        </w:rPr>
        <w:t>retesting</w:t>
      </w:r>
      <w:r w:rsidRPr="007B7915">
        <w:rPr>
          <w:rFonts w:asciiTheme="minorHAnsi" w:hAnsiTheme="minorHAnsi" w:cstheme="minorHAnsi"/>
          <w:spacing w:val="-9"/>
          <w:sz w:val="21"/>
          <w:szCs w:val="21"/>
        </w:rPr>
        <w:t xml:space="preserve"> </w:t>
      </w:r>
      <w:r w:rsidRPr="007B7915">
        <w:rPr>
          <w:rFonts w:asciiTheme="minorHAnsi" w:hAnsiTheme="minorHAnsi" w:cstheme="minorHAnsi"/>
          <w:sz w:val="21"/>
          <w:szCs w:val="21"/>
        </w:rPr>
        <w:t>options</w:t>
      </w:r>
      <w:r w:rsidR="007B7915">
        <w:rPr>
          <w:rFonts w:asciiTheme="minorHAnsi" w:hAnsiTheme="minorHAnsi" w:cstheme="minorHAnsi"/>
          <w:sz w:val="21"/>
          <w:szCs w:val="21"/>
        </w:rPr>
        <w:t>.</w:t>
      </w:r>
    </w:p>
    <w:p w14:paraId="72CA09F7" w14:textId="77777777" w:rsidR="002D3E52" w:rsidRPr="00F37ADA" w:rsidRDefault="002D3E52" w:rsidP="008B1ECF">
      <w:pPr>
        <w:spacing w:after="0" w:line="240" w:lineRule="auto"/>
        <w:rPr>
          <w:rFonts w:ascii="Times New Roman" w:eastAsia="Times New Roman" w:hAnsi="Times New Roman" w:cs="Times New Roman"/>
          <w:sz w:val="23"/>
          <w:szCs w:val="23"/>
        </w:rPr>
      </w:pPr>
    </w:p>
    <w:p w14:paraId="31832E95" w14:textId="32294438" w:rsidR="006E1639" w:rsidRPr="008B0298" w:rsidRDefault="008B0298" w:rsidP="008B0298">
      <w:pPr>
        <w:pStyle w:val="Caption"/>
        <w:jc w:val="center"/>
        <w:rPr>
          <w:b w:val="0"/>
          <w:color w:val="auto"/>
          <w:sz w:val="24"/>
          <w:szCs w:val="21"/>
        </w:rPr>
      </w:pPr>
      <w:bookmarkStart w:id="30" w:name="_Toc146882427"/>
      <w:r w:rsidRPr="008B0298">
        <w:rPr>
          <w:color w:val="auto"/>
          <w:sz w:val="22"/>
        </w:rPr>
        <w:t xml:space="preserve">Table </w:t>
      </w:r>
      <w:r w:rsidRPr="008B0298">
        <w:rPr>
          <w:color w:val="auto"/>
          <w:sz w:val="22"/>
        </w:rPr>
        <w:fldChar w:fldCharType="begin"/>
      </w:r>
      <w:r w:rsidRPr="008B0298">
        <w:rPr>
          <w:color w:val="auto"/>
          <w:sz w:val="22"/>
        </w:rPr>
        <w:instrText xml:space="preserve"> SEQ Table \* ARABIC </w:instrText>
      </w:r>
      <w:r w:rsidRPr="008B0298">
        <w:rPr>
          <w:color w:val="auto"/>
          <w:sz w:val="22"/>
        </w:rPr>
        <w:fldChar w:fldCharType="separate"/>
      </w:r>
      <w:r w:rsidR="00E31A92">
        <w:rPr>
          <w:noProof/>
          <w:color w:val="auto"/>
          <w:sz w:val="22"/>
        </w:rPr>
        <w:t>6</w:t>
      </w:r>
      <w:r w:rsidRPr="008B0298">
        <w:rPr>
          <w:color w:val="auto"/>
          <w:sz w:val="22"/>
        </w:rPr>
        <w:fldChar w:fldCharType="end"/>
      </w:r>
      <w:r w:rsidRPr="008B0298">
        <w:rPr>
          <w:color w:val="auto"/>
          <w:sz w:val="22"/>
        </w:rPr>
        <w:t>: CASAS Placement Testing for ELA Learners</w:t>
      </w:r>
      <w:bookmarkEnd w:id="30"/>
    </w:p>
    <w:tbl>
      <w:tblPr>
        <w:tblStyle w:val="TableGrid0"/>
        <w:tblW w:w="10176" w:type="dxa"/>
        <w:tblInd w:w="0" w:type="dxa"/>
        <w:tblLook w:val="04A0" w:firstRow="1" w:lastRow="0" w:firstColumn="1" w:lastColumn="0" w:noHBand="0" w:noVBand="1"/>
      </w:tblPr>
      <w:tblGrid>
        <w:gridCol w:w="2760"/>
        <w:gridCol w:w="1740"/>
        <w:gridCol w:w="2522"/>
        <w:gridCol w:w="3154"/>
      </w:tblGrid>
      <w:tr w:rsidR="002D3E52" w:rsidRPr="00F37ADA" w14:paraId="3B85CFAD" w14:textId="77777777" w:rsidTr="00C5528D">
        <w:trPr>
          <w:trHeight w:val="324"/>
        </w:trPr>
        <w:tc>
          <w:tcPr>
            <w:tcW w:w="2760" w:type="dxa"/>
            <w:vMerge w:val="restart"/>
            <w:tcBorders>
              <w:top w:val="single" w:sz="5" w:space="0" w:color="000000"/>
              <w:left w:val="single" w:sz="5" w:space="0" w:color="000000"/>
              <w:bottom w:val="single" w:sz="5" w:space="0" w:color="000000"/>
              <w:right w:val="single" w:sz="5" w:space="0" w:color="000000"/>
            </w:tcBorders>
          </w:tcPr>
          <w:p w14:paraId="3B574A5C" w14:textId="77777777" w:rsidR="002D3E52" w:rsidRPr="008B0298" w:rsidRDefault="002D3E52" w:rsidP="00C5528D">
            <w:pPr>
              <w:ind w:left="85" w:right="294"/>
              <w:contextualSpacing/>
              <w:rPr>
                <w:rFonts w:cstheme="minorHAnsi"/>
                <w:sz w:val="21"/>
                <w:szCs w:val="21"/>
              </w:rPr>
            </w:pPr>
            <w:r w:rsidRPr="008B0298">
              <w:rPr>
                <w:rFonts w:cstheme="minorHAnsi"/>
                <w:sz w:val="21"/>
                <w:szCs w:val="21"/>
              </w:rPr>
              <w:t xml:space="preserve">Listening and/or Reading Administer short oral interview/screening in the </w:t>
            </w:r>
            <w:r w:rsidRPr="008B0298">
              <w:rPr>
                <w:rFonts w:cstheme="minorHAnsi"/>
                <w:i/>
                <w:sz w:val="21"/>
                <w:szCs w:val="21"/>
              </w:rPr>
              <w:t xml:space="preserve">Appraisal </w:t>
            </w:r>
            <w:r w:rsidRPr="008B0298">
              <w:rPr>
                <w:rFonts w:cstheme="minorHAnsi"/>
                <w:sz w:val="21"/>
                <w:szCs w:val="21"/>
              </w:rPr>
              <w:t xml:space="preserve">to obtain preliminary information about learner’s ability to speak and understand basic conversational English. </w:t>
            </w:r>
          </w:p>
          <w:p w14:paraId="1ECC857D" w14:textId="77777777" w:rsidR="002D3E52" w:rsidRPr="008B0298" w:rsidRDefault="002D3E52" w:rsidP="00C5528D">
            <w:pPr>
              <w:ind w:left="6"/>
              <w:contextualSpacing/>
              <w:rPr>
                <w:rFonts w:cstheme="minorHAnsi"/>
                <w:sz w:val="21"/>
                <w:szCs w:val="21"/>
              </w:rPr>
            </w:pPr>
            <w:r w:rsidRPr="008B0298">
              <w:rPr>
                <w:rFonts w:cstheme="minorHAnsi"/>
                <w:b/>
                <w:sz w:val="20"/>
                <w:szCs w:val="20"/>
              </w:rPr>
              <w:t xml:space="preserve"> </w:t>
            </w:r>
          </w:p>
          <w:p w14:paraId="2729CCA0" w14:textId="77777777" w:rsidR="002D3E52" w:rsidRPr="008B0298" w:rsidRDefault="002D3E52" w:rsidP="00C5528D">
            <w:pPr>
              <w:ind w:left="85" w:right="21"/>
              <w:contextualSpacing/>
              <w:rPr>
                <w:rFonts w:cstheme="minorHAnsi"/>
                <w:sz w:val="21"/>
                <w:szCs w:val="21"/>
              </w:rPr>
            </w:pPr>
            <w:r w:rsidRPr="008B0298">
              <w:rPr>
                <w:rFonts w:cstheme="minorHAnsi"/>
                <w:sz w:val="21"/>
                <w:szCs w:val="21"/>
              </w:rPr>
              <w:t xml:space="preserve">Alternative: Locally developed screening that has a scoring rubric which determines whether learner should then be administered an appraisal or pre-test. </w:t>
            </w:r>
          </w:p>
        </w:tc>
        <w:tc>
          <w:tcPr>
            <w:tcW w:w="1740" w:type="dxa"/>
            <w:vMerge w:val="restart"/>
            <w:tcBorders>
              <w:top w:val="single" w:sz="5" w:space="0" w:color="000000"/>
              <w:left w:val="single" w:sz="5" w:space="0" w:color="000000"/>
              <w:bottom w:val="single" w:sz="5" w:space="0" w:color="000000"/>
              <w:right w:val="single" w:sz="5" w:space="0" w:color="000000"/>
            </w:tcBorders>
          </w:tcPr>
          <w:p w14:paraId="099BE328" w14:textId="77777777" w:rsidR="002D3E52" w:rsidRPr="008B0298" w:rsidRDefault="002D3E52" w:rsidP="00C5528D">
            <w:pPr>
              <w:ind w:left="6"/>
              <w:contextualSpacing/>
              <w:rPr>
                <w:rFonts w:cstheme="minorHAnsi"/>
                <w:sz w:val="21"/>
                <w:szCs w:val="21"/>
              </w:rPr>
            </w:pPr>
            <w:r w:rsidRPr="008B0298">
              <w:rPr>
                <w:rFonts w:cstheme="minorHAnsi"/>
                <w:b/>
                <w:sz w:val="21"/>
                <w:szCs w:val="21"/>
              </w:rPr>
              <w:t xml:space="preserve"> </w:t>
            </w:r>
          </w:p>
          <w:p w14:paraId="3C661E84" w14:textId="77777777" w:rsidR="002D3E52" w:rsidRPr="008B0298" w:rsidRDefault="002D3E52" w:rsidP="00C5528D">
            <w:pPr>
              <w:ind w:left="6"/>
              <w:contextualSpacing/>
              <w:rPr>
                <w:rFonts w:cstheme="minorHAnsi"/>
                <w:sz w:val="21"/>
                <w:szCs w:val="21"/>
              </w:rPr>
            </w:pPr>
            <w:r w:rsidRPr="008B0298">
              <w:rPr>
                <w:rFonts w:cstheme="minorHAnsi"/>
                <w:b/>
                <w:sz w:val="21"/>
                <w:szCs w:val="21"/>
              </w:rPr>
              <w:t xml:space="preserve"> </w:t>
            </w:r>
          </w:p>
          <w:p w14:paraId="34AD9581" w14:textId="77777777" w:rsidR="002D3E52" w:rsidRPr="008B0298" w:rsidRDefault="002D3E52" w:rsidP="00C5528D">
            <w:pPr>
              <w:ind w:left="6"/>
              <w:contextualSpacing/>
              <w:rPr>
                <w:rFonts w:cstheme="minorHAnsi"/>
                <w:sz w:val="21"/>
                <w:szCs w:val="21"/>
              </w:rPr>
            </w:pPr>
            <w:r w:rsidRPr="008B0298">
              <w:rPr>
                <w:rFonts w:cstheme="minorHAnsi"/>
                <w:b/>
                <w:sz w:val="31"/>
                <w:szCs w:val="31"/>
              </w:rPr>
              <w:t xml:space="preserve"> </w:t>
            </w:r>
          </w:p>
          <w:p w14:paraId="024D50C1" w14:textId="77777777" w:rsidR="002D3E52" w:rsidRPr="008B0298" w:rsidRDefault="002D3E52" w:rsidP="00C5528D">
            <w:pPr>
              <w:ind w:left="59"/>
              <w:contextualSpacing/>
              <w:rPr>
                <w:rFonts w:cstheme="minorHAnsi"/>
                <w:sz w:val="21"/>
                <w:szCs w:val="21"/>
              </w:rPr>
            </w:pPr>
            <w:r w:rsidRPr="008B0298">
              <w:rPr>
                <w:rFonts w:cstheme="minorHAnsi"/>
                <w:sz w:val="21"/>
                <w:szCs w:val="21"/>
              </w:rPr>
              <w:t xml:space="preserve">Raw score &lt; 6 </w:t>
            </w:r>
          </w:p>
        </w:tc>
        <w:tc>
          <w:tcPr>
            <w:tcW w:w="5676" w:type="dxa"/>
            <w:gridSpan w:val="2"/>
            <w:tcBorders>
              <w:top w:val="single" w:sz="5" w:space="0" w:color="000000"/>
              <w:left w:val="single" w:sz="5" w:space="0" w:color="000000"/>
              <w:bottom w:val="single" w:sz="5" w:space="0" w:color="000000"/>
              <w:right w:val="single" w:sz="5" w:space="0" w:color="000000"/>
            </w:tcBorders>
          </w:tcPr>
          <w:p w14:paraId="6B1FBC40" w14:textId="77777777" w:rsidR="002D3E52" w:rsidRPr="008B0298" w:rsidRDefault="002D3E52" w:rsidP="00C5528D">
            <w:pPr>
              <w:ind w:left="59"/>
              <w:contextualSpacing/>
              <w:rPr>
                <w:rFonts w:cstheme="minorHAnsi"/>
                <w:sz w:val="21"/>
                <w:szCs w:val="21"/>
              </w:rPr>
            </w:pPr>
            <w:r w:rsidRPr="008B0298">
              <w:rPr>
                <w:rFonts w:cstheme="minorHAnsi"/>
                <w:b/>
                <w:sz w:val="21"/>
                <w:szCs w:val="21"/>
              </w:rPr>
              <w:t xml:space="preserve">Listening: </w:t>
            </w:r>
            <w:r w:rsidRPr="008B0298">
              <w:rPr>
                <w:rFonts w:cstheme="minorHAnsi"/>
                <w:sz w:val="21"/>
                <w:szCs w:val="21"/>
              </w:rPr>
              <w:t xml:space="preserve">Administer </w:t>
            </w:r>
            <w:r w:rsidRPr="008B0298">
              <w:rPr>
                <w:rFonts w:cstheme="minorHAnsi"/>
                <w:i/>
                <w:sz w:val="21"/>
                <w:szCs w:val="21"/>
              </w:rPr>
              <w:t xml:space="preserve">Life and Work </w:t>
            </w:r>
            <w:r w:rsidRPr="008B0298">
              <w:rPr>
                <w:rFonts w:cstheme="minorHAnsi"/>
                <w:sz w:val="21"/>
                <w:szCs w:val="21"/>
              </w:rPr>
              <w:t xml:space="preserve">Appraisal 980L. </w:t>
            </w:r>
          </w:p>
        </w:tc>
      </w:tr>
      <w:tr w:rsidR="002D3E52" w:rsidRPr="00F37ADA" w14:paraId="3E4CC13C" w14:textId="77777777" w:rsidTr="00C5528D">
        <w:trPr>
          <w:trHeight w:val="574"/>
        </w:trPr>
        <w:tc>
          <w:tcPr>
            <w:tcW w:w="0" w:type="auto"/>
            <w:vMerge/>
            <w:tcBorders>
              <w:top w:val="nil"/>
              <w:left w:val="single" w:sz="5" w:space="0" w:color="000000"/>
              <w:bottom w:val="nil"/>
              <w:right w:val="single" w:sz="5" w:space="0" w:color="000000"/>
            </w:tcBorders>
          </w:tcPr>
          <w:p w14:paraId="177CE3F6" w14:textId="77777777" w:rsidR="002D3E52" w:rsidRPr="008B0298" w:rsidRDefault="002D3E52" w:rsidP="00C5528D">
            <w:pPr>
              <w:contextualSpacing/>
              <w:rPr>
                <w:rFonts w:cstheme="minorHAnsi"/>
                <w:sz w:val="21"/>
                <w:szCs w:val="21"/>
              </w:rPr>
            </w:pPr>
          </w:p>
        </w:tc>
        <w:tc>
          <w:tcPr>
            <w:tcW w:w="0" w:type="auto"/>
            <w:vMerge/>
            <w:tcBorders>
              <w:top w:val="nil"/>
              <w:left w:val="single" w:sz="5" w:space="0" w:color="000000"/>
              <w:bottom w:val="nil"/>
              <w:right w:val="single" w:sz="5" w:space="0" w:color="000000"/>
            </w:tcBorders>
          </w:tcPr>
          <w:p w14:paraId="2D420C1E" w14:textId="77777777" w:rsidR="002D3E52" w:rsidRPr="008B0298" w:rsidRDefault="002D3E52" w:rsidP="00C5528D">
            <w:pPr>
              <w:contextualSpacing/>
              <w:rPr>
                <w:rFonts w:cstheme="minorHAnsi"/>
                <w:sz w:val="21"/>
                <w:szCs w:val="21"/>
              </w:rPr>
            </w:pPr>
          </w:p>
        </w:tc>
        <w:tc>
          <w:tcPr>
            <w:tcW w:w="5676" w:type="dxa"/>
            <w:gridSpan w:val="2"/>
            <w:tcBorders>
              <w:top w:val="single" w:sz="5" w:space="0" w:color="000000"/>
              <w:left w:val="single" w:sz="5" w:space="0" w:color="000000"/>
              <w:bottom w:val="single" w:sz="5" w:space="0" w:color="000000"/>
              <w:right w:val="single" w:sz="5" w:space="0" w:color="000000"/>
            </w:tcBorders>
          </w:tcPr>
          <w:p w14:paraId="59D793C5" w14:textId="77777777" w:rsidR="002D3E52" w:rsidRPr="008B0298" w:rsidRDefault="002D3E52" w:rsidP="00C5528D">
            <w:pPr>
              <w:ind w:left="59"/>
              <w:contextualSpacing/>
              <w:rPr>
                <w:rFonts w:cstheme="minorHAnsi"/>
                <w:sz w:val="21"/>
                <w:szCs w:val="21"/>
              </w:rPr>
            </w:pPr>
            <w:r w:rsidRPr="008B0298">
              <w:rPr>
                <w:rFonts w:cstheme="minorHAnsi"/>
                <w:b/>
                <w:sz w:val="21"/>
                <w:szCs w:val="21"/>
              </w:rPr>
              <w:t xml:space="preserve">Reading: </w:t>
            </w:r>
            <w:r w:rsidRPr="008B0298">
              <w:rPr>
                <w:rFonts w:cstheme="minorHAnsi"/>
                <w:sz w:val="21"/>
                <w:szCs w:val="21"/>
              </w:rPr>
              <w:t xml:space="preserve">Administer the 5 </w:t>
            </w:r>
            <w:r w:rsidRPr="008B0298">
              <w:rPr>
                <w:rFonts w:cstheme="minorHAnsi"/>
                <w:sz w:val="21"/>
                <w:szCs w:val="21"/>
                <w:u w:val="single" w:color="000000"/>
              </w:rPr>
              <w:t>practice</w:t>
            </w:r>
            <w:r w:rsidRPr="008B0298">
              <w:rPr>
                <w:rFonts w:cstheme="minorHAnsi"/>
                <w:sz w:val="21"/>
                <w:szCs w:val="21"/>
              </w:rPr>
              <w:t xml:space="preserve"> items from </w:t>
            </w:r>
            <w:r w:rsidRPr="008B0298">
              <w:rPr>
                <w:rFonts w:cstheme="minorHAnsi"/>
                <w:i/>
                <w:sz w:val="21"/>
                <w:szCs w:val="21"/>
              </w:rPr>
              <w:t xml:space="preserve">Beginning Literacy </w:t>
            </w:r>
            <w:r w:rsidRPr="008B0298">
              <w:rPr>
                <w:rFonts w:cstheme="minorHAnsi"/>
                <w:sz w:val="21"/>
                <w:szCs w:val="21"/>
              </w:rPr>
              <w:t xml:space="preserve">(27R or 28R) pre-test. </w:t>
            </w:r>
          </w:p>
        </w:tc>
      </w:tr>
      <w:tr w:rsidR="002D3E52" w:rsidRPr="00F37ADA" w14:paraId="69F71DBE" w14:textId="77777777" w:rsidTr="00C5528D">
        <w:trPr>
          <w:trHeight w:val="574"/>
        </w:trPr>
        <w:tc>
          <w:tcPr>
            <w:tcW w:w="0" w:type="auto"/>
            <w:vMerge/>
            <w:tcBorders>
              <w:top w:val="nil"/>
              <w:left w:val="single" w:sz="5" w:space="0" w:color="000000"/>
              <w:bottom w:val="nil"/>
              <w:right w:val="single" w:sz="5" w:space="0" w:color="000000"/>
            </w:tcBorders>
          </w:tcPr>
          <w:p w14:paraId="219DFE61" w14:textId="77777777" w:rsidR="002D3E52" w:rsidRPr="008B0298" w:rsidRDefault="002D3E52" w:rsidP="00C5528D">
            <w:pPr>
              <w:contextualSpacing/>
              <w:rPr>
                <w:rFonts w:cstheme="minorHAnsi"/>
                <w:sz w:val="21"/>
                <w:szCs w:val="21"/>
              </w:rPr>
            </w:pPr>
          </w:p>
        </w:tc>
        <w:tc>
          <w:tcPr>
            <w:tcW w:w="0" w:type="auto"/>
            <w:vMerge/>
            <w:tcBorders>
              <w:top w:val="nil"/>
              <w:left w:val="single" w:sz="5" w:space="0" w:color="000000"/>
              <w:bottom w:val="nil"/>
              <w:right w:val="single" w:sz="5" w:space="0" w:color="000000"/>
            </w:tcBorders>
          </w:tcPr>
          <w:p w14:paraId="45349213" w14:textId="77777777" w:rsidR="002D3E52" w:rsidRPr="008B0298" w:rsidRDefault="002D3E52" w:rsidP="00C5528D">
            <w:pPr>
              <w:contextualSpacing/>
              <w:rPr>
                <w:rFonts w:cstheme="minorHAnsi"/>
                <w:sz w:val="21"/>
                <w:szCs w:val="21"/>
              </w:rPr>
            </w:pPr>
          </w:p>
        </w:tc>
        <w:tc>
          <w:tcPr>
            <w:tcW w:w="2522" w:type="dxa"/>
            <w:tcBorders>
              <w:top w:val="single" w:sz="5" w:space="0" w:color="000000"/>
              <w:left w:val="single" w:sz="5" w:space="0" w:color="000000"/>
              <w:bottom w:val="single" w:sz="5" w:space="0" w:color="000000"/>
              <w:right w:val="single" w:sz="5" w:space="0" w:color="000000"/>
            </w:tcBorders>
          </w:tcPr>
          <w:p w14:paraId="0CD4BDA5" w14:textId="77777777" w:rsidR="002D3E52" w:rsidRPr="008B0298" w:rsidRDefault="002D3E52" w:rsidP="00C5528D">
            <w:pPr>
              <w:ind w:left="10" w:hanging="10"/>
              <w:contextualSpacing/>
              <w:rPr>
                <w:rFonts w:cstheme="minorHAnsi"/>
                <w:sz w:val="21"/>
                <w:szCs w:val="21"/>
              </w:rPr>
            </w:pPr>
            <w:r w:rsidRPr="008B0298">
              <w:rPr>
                <w:rFonts w:cstheme="minorHAnsi"/>
                <w:b/>
                <w:sz w:val="21"/>
                <w:szCs w:val="21"/>
              </w:rPr>
              <w:t>Reading</w:t>
            </w:r>
            <w:r w:rsidRPr="008B0298">
              <w:rPr>
                <w:rFonts w:cstheme="minorHAnsi"/>
                <w:sz w:val="21"/>
                <w:szCs w:val="21"/>
              </w:rPr>
              <w:t xml:space="preserve"> </w:t>
            </w:r>
          </w:p>
          <w:p w14:paraId="587C1524" w14:textId="77777777" w:rsidR="002D3E52" w:rsidRPr="008B0298" w:rsidRDefault="002D3E52" w:rsidP="00C5528D">
            <w:pPr>
              <w:ind w:right="192"/>
              <w:contextualSpacing/>
              <w:jc w:val="both"/>
              <w:rPr>
                <w:rFonts w:cstheme="minorHAnsi"/>
                <w:sz w:val="21"/>
                <w:szCs w:val="21"/>
              </w:rPr>
            </w:pPr>
            <w:r w:rsidRPr="008B0298">
              <w:rPr>
                <w:rFonts w:cstheme="minorHAnsi"/>
                <w:sz w:val="21"/>
                <w:szCs w:val="21"/>
              </w:rPr>
              <w:t>Some difficulty</w:t>
            </w:r>
          </w:p>
        </w:tc>
        <w:tc>
          <w:tcPr>
            <w:tcW w:w="3154" w:type="dxa"/>
            <w:tcBorders>
              <w:top w:val="single" w:sz="5" w:space="0" w:color="000000"/>
              <w:left w:val="single" w:sz="5" w:space="0" w:color="000000"/>
              <w:bottom w:val="single" w:sz="5" w:space="0" w:color="000000"/>
              <w:right w:val="single" w:sz="5" w:space="0" w:color="000000"/>
            </w:tcBorders>
          </w:tcPr>
          <w:p w14:paraId="2B43FABE" w14:textId="77777777" w:rsidR="002D3E52" w:rsidRPr="008B0298" w:rsidRDefault="002D3E52" w:rsidP="00C5528D">
            <w:pPr>
              <w:ind w:left="88"/>
              <w:contextualSpacing/>
              <w:rPr>
                <w:rFonts w:cstheme="minorHAnsi"/>
                <w:sz w:val="21"/>
                <w:szCs w:val="21"/>
              </w:rPr>
            </w:pPr>
            <w:r w:rsidRPr="008B0298">
              <w:rPr>
                <w:rFonts w:cstheme="minorHAnsi"/>
                <w:sz w:val="21"/>
                <w:szCs w:val="21"/>
              </w:rPr>
              <w:t xml:space="preserve">Administer </w:t>
            </w:r>
            <w:r w:rsidRPr="008B0298">
              <w:rPr>
                <w:rFonts w:cstheme="minorHAnsi"/>
                <w:i/>
                <w:sz w:val="21"/>
                <w:szCs w:val="21"/>
              </w:rPr>
              <w:t>Beginning Literacy</w:t>
            </w:r>
            <w:r w:rsidRPr="008B0298">
              <w:rPr>
                <w:rFonts w:cstheme="minorHAnsi"/>
                <w:sz w:val="21"/>
                <w:szCs w:val="21"/>
              </w:rPr>
              <w:t xml:space="preserve"> (27R or 28R) pre-test. </w:t>
            </w:r>
          </w:p>
        </w:tc>
      </w:tr>
      <w:tr w:rsidR="002D3E52" w:rsidRPr="00F37ADA" w14:paraId="6906EE9E" w14:textId="77777777" w:rsidTr="00C5528D">
        <w:trPr>
          <w:trHeight w:val="574"/>
        </w:trPr>
        <w:tc>
          <w:tcPr>
            <w:tcW w:w="0" w:type="auto"/>
            <w:vMerge/>
            <w:tcBorders>
              <w:top w:val="nil"/>
              <w:left w:val="single" w:sz="5" w:space="0" w:color="000000"/>
              <w:bottom w:val="nil"/>
              <w:right w:val="single" w:sz="5" w:space="0" w:color="000000"/>
            </w:tcBorders>
            <w:vAlign w:val="bottom"/>
          </w:tcPr>
          <w:p w14:paraId="483CF03E" w14:textId="77777777" w:rsidR="002D3E52" w:rsidRPr="008B0298" w:rsidRDefault="002D3E52" w:rsidP="00C5528D">
            <w:pPr>
              <w:contextualSpacing/>
              <w:rPr>
                <w:rFonts w:cstheme="minorHAnsi"/>
                <w:sz w:val="21"/>
                <w:szCs w:val="21"/>
              </w:rPr>
            </w:pPr>
          </w:p>
        </w:tc>
        <w:tc>
          <w:tcPr>
            <w:tcW w:w="0" w:type="auto"/>
            <w:vMerge/>
            <w:tcBorders>
              <w:top w:val="nil"/>
              <w:left w:val="single" w:sz="5" w:space="0" w:color="000000"/>
              <w:bottom w:val="single" w:sz="5" w:space="0" w:color="000000"/>
              <w:right w:val="single" w:sz="5" w:space="0" w:color="000000"/>
            </w:tcBorders>
          </w:tcPr>
          <w:p w14:paraId="64D95BC7" w14:textId="77777777" w:rsidR="002D3E52" w:rsidRPr="008B0298" w:rsidRDefault="002D3E52" w:rsidP="00C5528D">
            <w:pPr>
              <w:contextualSpacing/>
              <w:rPr>
                <w:rFonts w:cstheme="minorHAnsi"/>
                <w:sz w:val="21"/>
                <w:szCs w:val="21"/>
              </w:rPr>
            </w:pPr>
          </w:p>
        </w:tc>
        <w:tc>
          <w:tcPr>
            <w:tcW w:w="2522" w:type="dxa"/>
            <w:tcBorders>
              <w:top w:val="single" w:sz="5" w:space="0" w:color="000000"/>
              <w:left w:val="single" w:sz="5" w:space="0" w:color="000000"/>
              <w:bottom w:val="single" w:sz="5" w:space="0" w:color="000000"/>
              <w:right w:val="single" w:sz="5" w:space="0" w:color="000000"/>
            </w:tcBorders>
          </w:tcPr>
          <w:p w14:paraId="01A2D8A8" w14:textId="77777777" w:rsidR="002D3E52" w:rsidRPr="008B0298" w:rsidRDefault="002D3E52" w:rsidP="00C5528D">
            <w:pPr>
              <w:ind w:left="10" w:hanging="10"/>
              <w:contextualSpacing/>
              <w:rPr>
                <w:rFonts w:cstheme="minorHAnsi"/>
                <w:sz w:val="21"/>
                <w:szCs w:val="21"/>
              </w:rPr>
            </w:pPr>
            <w:r w:rsidRPr="008B0298">
              <w:rPr>
                <w:rFonts w:cstheme="minorHAnsi"/>
                <w:b/>
                <w:sz w:val="21"/>
                <w:szCs w:val="21"/>
              </w:rPr>
              <w:t>Reading</w:t>
            </w:r>
            <w:r w:rsidRPr="008B0298">
              <w:rPr>
                <w:rFonts w:cstheme="minorHAnsi"/>
                <w:sz w:val="21"/>
                <w:szCs w:val="21"/>
              </w:rPr>
              <w:t xml:space="preserve"> </w:t>
            </w:r>
          </w:p>
          <w:p w14:paraId="5F5E6611" w14:textId="77777777" w:rsidR="002D3E52" w:rsidRPr="008B0298" w:rsidRDefault="002D3E52" w:rsidP="00C5528D">
            <w:pPr>
              <w:ind w:right="69"/>
              <w:contextualSpacing/>
              <w:jc w:val="both"/>
              <w:rPr>
                <w:rFonts w:cstheme="minorHAnsi"/>
                <w:sz w:val="21"/>
                <w:szCs w:val="21"/>
              </w:rPr>
            </w:pPr>
            <w:r w:rsidRPr="008B0298">
              <w:rPr>
                <w:rFonts w:cstheme="minorHAnsi"/>
                <w:sz w:val="21"/>
                <w:szCs w:val="21"/>
              </w:rPr>
              <w:t>Little or no difficulty</w:t>
            </w:r>
          </w:p>
        </w:tc>
        <w:tc>
          <w:tcPr>
            <w:tcW w:w="3154" w:type="dxa"/>
            <w:tcBorders>
              <w:top w:val="single" w:sz="5" w:space="0" w:color="000000"/>
              <w:left w:val="single" w:sz="5" w:space="0" w:color="000000"/>
              <w:bottom w:val="single" w:sz="5" w:space="0" w:color="000000"/>
              <w:right w:val="single" w:sz="5" w:space="0" w:color="000000"/>
            </w:tcBorders>
          </w:tcPr>
          <w:p w14:paraId="437E8D7E" w14:textId="77777777" w:rsidR="002D3E52" w:rsidRPr="008B0298" w:rsidRDefault="002D3E52" w:rsidP="00C5528D">
            <w:pPr>
              <w:ind w:left="76" w:firstLine="11"/>
              <w:contextualSpacing/>
              <w:rPr>
                <w:rFonts w:cstheme="minorHAnsi"/>
                <w:sz w:val="21"/>
                <w:szCs w:val="21"/>
              </w:rPr>
            </w:pPr>
            <w:r w:rsidRPr="008B0298">
              <w:rPr>
                <w:rFonts w:cstheme="minorHAnsi"/>
                <w:sz w:val="21"/>
                <w:szCs w:val="21"/>
              </w:rPr>
              <w:t>Administer Level A pre-test–</w:t>
            </w:r>
            <w:r w:rsidRPr="008B0298">
              <w:rPr>
                <w:rFonts w:cstheme="minorHAnsi"/>
                <w:i/>
                <w:sz w:val="21"/>
                <w:szCs w:val="21"/>
              </w:rPr>
              <w:t>Life</w:t>
            </w:r>
            <w:r w:rsidRPr="008B0298">
              <w:rPr>
                <w:rFonts w:cstheme="minorHAnsi"/>
                <w:sz w:val="21"/>
                <w:szCs w:val="21"/>
              </w:rPr>
              <w:t xml:space="preserve"> </w:t>
            </w:r>
            <w:r w:rsidRPr="008B0298">
              <w:rPr>
                <w:rFonts w:cstheme="minorHAnsi"/>
                <w:i/>
                <w:sz w:val="21"/>
                <w:szCs w:val="21"/>
              </w:rPr>
              <w:t xml:space="preserve">&amp; Work </w:t>
            </w:r>
            <w:r w:rsidRPr="008B0298">
              <w:rPr>
                <w:rFonts w:cstheme="minorHAnsi"/>
                <w:sz w:val="21"/>
                <w:szCs w:val="21"/>
              </w:rPr>
              <w:t xml:space="preserve">(81R or 82R) </w:t>
            </w:r>
          </w:p>
        </w:tc>
      </w:tr>
      <w:tr w:rsidR="002D3E52" w:rsidRPr="00F37ADA" w14:paraId="1B98A770" w14:textId="77777777" w:rsidTr="00C5528D">
        <w:trPr>
          <w:trHeight w:val="324"/>
        </w:trPr>
        <w:tc>
          <w:tcPr>
            <w:tcW w:w="0" w:type="auto"/>
            <w:vMerge/>
            <w:tcBorders>
              <w:top w:val="nil"/>
              <w:left w:val="single" w:sz="5" w:space="0" w:color="000000"/>
              <w:bottom w:val="nil"/>
              <w:right w:val="single" w:sz="5" w:space="0" w:color="000000"/>
            </w:tcBorders>
          </w:tcPr>
          <w:p w14:paraId="49FD070E" w14:textId="77777777" w:rsidR="002D3E52" w:rsidRPr="008B0298" w:rsidRDefault="002D3E52" w:rsidP="00C5528D">
            <w:pPr>
              <w:contextualSpacing/>
              <w:rPr>
                <w:rFonts w:cstheme="minorHAnsi"/>
                <w:sz w:val="21"/>
                <w:szCs w:val="21"/>
              </w:rPr>
            </w:pPr>
          </w:p>
        </w:tc>
        <w:tc>
          <w:tcPr>
            <w:tcW w:w="1740" w:type="dxa"/>
            <w:vMerge w:val="restart"/>
            <w:tcBorders>
              <w:top w:val="single" w:sz="5" w:space="0" w:color="000000"/>
              <w:left w:val="single" w:sz="5" w:space="0" w:color="000000"/>
              <w:bottom w:val="single" w:sz="5" w:space="0" w:color="000000"/>
              <w:right w:val="single" w:sz="5" w:space="0" w:color="000000"/>
            </w:tcBorders>
          </w:tcPr>
          <w:p w14:paraId="0B046DE5" w14:textId="77777777" w:rsidR="002D3E52" w:rsidRPr="008B0298" w:rsidRDefault="002D3E52" w:rsidP="00C5528D">
            <w:pPr>
              <w:ind w:left="6"/>
              <w:contextualSpacing/>
              <w:rPr>
                <w:rFonts w:cstheme="minorHAnsi"/>
                <w:sz w:val="21"/>
                <w:szCs w:val="21"/>
              </w:rPr>
            </w:pPr>
            <w:r w:rsidRPr="008B0298">
              <w:rPr>
                <w:rFonts w:cstheme="minorHAnsi"/>
                <w:b/>
                <w:sz w:val="21"/>
                <w:szCs w:val="21"/>
              </w:rPr>
              <w:t xml:space="preserve"> </w:t>
            </w:r>
          </w:p>
          <w:p w14:paraId="43F89A72" w14:textId="77777777" w:rsidR="002D3E52" w:rsidRPr="008B0298" w:rsidRDefault="002D3E52" w:rsidP="00C5528D">
            <w:pPr>
              <w:ind w:left="6"/>
              <w:contextualSpacing/>
              <w:rPr>
                <w:rFonts w:cstheme="minorHAnsi"/>
                <w:sz w:val="21"/>
                <w:szCs w:val="21"/>
              </w:rPr>
            </w:pPr>
            <w:r w:rsidRPr="008B0298">
              <w:rPr>
                <w:rFonts w:cstheme="minorHAnsi"/>
                <w:b/>
                <w:sz w:val="21"/>
                <w:szCs w:val="21"/>
              </w:rPr>
              <w:t xml:space="preserve"> </w:t>
            </w:r>
          </w:p>
          <w:p w14:paraId="3349E05B" w14:textId="77777777" w:rsidR="002D3E52" w:rsidRPr="008B0298" w:rsidRDefault="002D3E52" w:rsidP="00C5528D">
            <w:pPr>
              <w:ind w:left="6"/>
              <w:contextualSpacing/>
              <w:rPr>
                <w:rFonts w:cstheme="minorHAnsi"/>
                <w:sz w:val="21"/>
                <w:szCs w:val="21"/>
              </w:rPr>
            </w:pPr>
            <w:r w:rsidRPr="008B0298">
              <w:rPr>
                <w:rFonts w:cstheme="minorHAnsi"/>
                <w:b/>
                <w:sz w:val="21"/>
                <w:szCs w:val="21"/>
              </w:rPr>
              <w:t xml:space="preserve"> </w:t>
            </w:r>
          </w:p>
          <w:p w14:paraId="3430CDD7" w14:textId="77777777" w:rsidR="002D3E52" w:rsidRPr="008B0298" w:rsidRDefault="002D3E52" w:rsidP="00C5528D">
            <w:pPr>
              <w:ind w:left="59"/>
              <w:contextualSpacing/>
              <w:rPr>
                <w:rFonts w:cstheme="minorHAnsi"/>
                <w:sz w:val="21"/>
                <w:szCs w:val="21"/>
              </w:rPr>
            </w:pPr>
            <w:r w:rsidRPr="008B0298">
              <w:rPr>
                <w:rFonts w:cstheme="minorHAnsi"/>
                <w:sz w:val="21"/>
                <w:szCs w:val="21"/>
              </w:rPr>
              <w:t xml:space="preserve">Raw score &gt; 6 </w:t>
            </w:r>
          </w:p>
        </w:tc>
        <w:tc>
          <w:tcPr>
            <w:tcW w:w="5676" w:type="dxa"/>
            <w:gridSpan w:val="2"/>
            <w:tcBorders>
              <w:top w:val="single" w:sz="5" w:space="0" w:color="000000"/>
              <w:left w:val="single" w:sz="5" w:space="0" w:color="000000"/>
              <w:bottom w:val="single" w:sz="5" w:space="0" w:color="000000"/>
              <w:right w:val="single" w:sz="5" w:space="0" w:color="000000"/>
            </w:tcBorders>
          </w:tcPr>
          <w:p w14:paraId="4F556F38" w14:textId="77777777" w:rsidR="002D3E52" w:rsidRPr="008B0298" w:rsidRDefault="002D3E52" w:rsidP="00C5528D">
            <w:pPr>
              <w:ind w:left="88"/>
              <w:contextualSpacing/>
              <w:rPr>
                <w:rFonts w:cstheme="minorHAnsi"/>
                <w:sz w:val="21"/>
                <w:szCs w:val="21"/>
              </w:rPr>
            </w:pPr>
            <w:r w:rsidRPr="008B0298">
              <w:rPr>
                <w:rFonts w:cstheme="minorHAnsi"/>
                <w:b/>
                <w:sz w:val="21"/>
                <w:szCs w:val="21"/>
              </w:rPr>
              <w:t xml:space="preserve">Listening: </w:t>
            </w:r>
            <w:r w:rsidRPr="008B0298">
              <w:rPr>
                <w:rFonts w:cstheme="minorHAnsi"/>
                <w:sz w:val="21"/>
                <w:szCs w:val="21"/>
              </w:rPr>
              <w:t xml:space="preserve">Administer </w:t>
            </w:r>
            <w:r w:rsidRPr="008B0298">
              <w:rPr>
                <w:rFonts w:cstheme="minorHAnsi"/>
                <w:i/>
                <w:sz w:val="21"/>
                <w:szCs w:val="21"/>
              </w:rPr>
              <w:t xml:space="preserve">Life and Work </w:t>
            </w:r>
            <w:r w:rsidRPr="008B0298">
              <w:rPr>
                <w:rFonts w:cstheme="minorHAnsi"/>
                <w:sz w:val="21"/>
                <w:szCs w:val="21"/>
              </w:rPr>
              <w:t xml:space="preserve">Appraisal 980L. </w:t>
            </w:r>
          </w:p>
        </w:tc>
      </w:tr>
      <w:tr w:rsidR="002D3E52" w:rsidRPr="00F37ADA" w14:paraId="60469BA9" w14:textId="77777777" w:rsidTr="00C5528D">
        <w:trPr>
          <w:trHeight w:val="322"/>
        </w:trPr>
        <w:tc>
          <w:tcPr>
            <w:tcW w:w="0" w:type="auto"/>
            <w:vMerge/>
            <w:tcBorders>
              <w:top w:val="nil"/>
              <w:left w:val="single" w:sz="5" w:space="0" w:color="000000"/>
              <w:bottom w:val="nil"/>
              <w:right w:val="single" w:sz="5" w:space="0" w:color="000000"/>
            </w:tcBorders>
          </w:tcPr>
          <w:p w14:paraId="4A5C4356" w14:textId="77777777" w:rsidR="002D3E52" w:rsidRPr="008B0298" w:rsidRDefault="002D3E52" w:rsidP="00C5528D">
            <w:pPr>
              <w:contextualSpacing/>
              <w:rPr>
                <w:rFonts w:cstheme="minorHAnsi"/>
                <w:sz w:val="21"/>
                <w:szCs w:val="21"/>
              </w:rPr>
            </w:pPr>
          </w:p>
        </w:tc>
        <w:tc>
          <w:tcPr>
            <w:tcW w:w="0" w:type="auto"/>
            <w:vMerge/>
            <w:tcBorders>
              <w:top w:val="nil"/>
              <w:left w:val="single" w:sz="5" w:space="0" w:color="000000"/>
              <w:bottom w:val="nil"/>
              <w:right w:val="single" w:sz="5" w:space="0" w:color="000000"/>
            </w:tcBorders>
          </w:tcPr>
          <w:p w14:paraId="5090174D" w14:textId="77777777" w:rsidR="002D3E52" w:rsidRPr="008B0298" w:rsidRDefault="002D3E52" w:rsidP="00C5528D">
            <w:pPr>
              <w:contextualSpacing/>
              <w:rPr>
                <w:rFonts w:cstheme="minorHAnsi"/>
                <w:sz w:val="21"/>
                <w:szCs w:val="21"/>
              </w:rPr>
            </w:pPr>
          </w:p>
        </w:tc>
        <w:tc>
          <w:tcPr>
            <w:tcW w:w="5676" w:type="dxa"/>
            <w:gridSpan w:val="2"/>
            <w:tcBorders>
              <w:top w:val="single" w:sz="5" w:space="0" w:color="000000"/>
              <w:left w:val="single" w:sz="5" w:space="0" w:color="000000"/>
              <w:bottom w:val="single" w:sz="5" w:space="0" w:color="000000"/>
              <w:right w:val="single" w:sz="5" w:space="0" w:color="000000"/>
            </w:tcBorders>
          </w:tcPr>
          <w:p w14:paraId="42DAD5BD" w14:textId="77777777" w:rsidR="002D3E52" w:rsidRPr="008B0298" w:rsidRDefault="002D3E52" w:rsidP="00C5528D">
            <w:pPr>
              <w:ind w:left="88"/>
              <w:contextualSpacing/>
              <w:rPr>
                <w:rFonts w:cstheme="minorHAnsi"/>
                <w:sz w:val="21"/>
                <w:szCs w:val="21"/>
              </w:rPr>
            </w:pPr>
            <w:r w:rsidRPr="008B0298">
              <w:rPr>
                <w:rFonts w:cstheme="minorHAnsi"/>
                <w:b/>
                <w:sz w:val="21"/>
                <w:szCs w:val="21"/>
              </w:rPr>
              <w:t xml:space="preserve">Reading: </w:t>
            </w:r>
            <w:r w:rsidRPr="008B0298">
              <w:rPr>
                <w:rFonts w:cstheme="minorHAnsi"/>
                <w:sz w:val="21"/>
                <w:szCs w:val="21"/>
              </w:rPr>
              <w:t xml:space="preserve">Administer Appraisal. </w:t>
            </w:r>
            <w:r w:rsidRPr="008B0298">
              <w:rPr>
                <w:rFonts w:cstheme="minorHAnsi"/>
                <w:i/>
                <w:sz w:val="21"/>
                <w:szCs w:val="21"/>
              </w:rPr>
              <w:t xml:space="preserve">Life &amp; Work </w:t>
            </w:r>
            <w:r w:rsidRPr="008B0298">
              <w:rPr>
                <w:rFonts w:cstheme="minorHAnsi"/>
                <w:sz w:val="21"/>
                <w:szCs w:val="21"/>
              </w:rPr>
              <w:t>(80R)</w:t>
            </w:r>
          </w:p>
        </w:tc>
      </w:tr>
      <w:tr w:rsidR="002D3E52" w:rsidRPr="00F37ADA" w14:paraId="6F166835" w14:textId="77777777" w:rsidTr="00C5528D">
        <w:trPr>
          <w:trHeight w:val="1176"/>
        </w:trPr>
        <w:tc>
          <w:tcPr>
            <w:tcW w:w="0" w:type="auto"/>
            <w:vMerge/>
            <w:tcBorders>
              <w:top w:val="nil"/>
              <w:left w:val="single" w:sz="5" w:space="0" w:color="000000"/>
              <w:bottom w:val="single" w:sz="5" w:space="0" w:color="000000"/>
              <w:right w:val="single" w:sz="5" w:space="0" w:color="000000"/>
            </w:tcBorders>
          </w:tcPr>
          <w:p w14:paraId="0FCE80BC" w14:textId="77777777" w:rsidR="002D3E52" w:rsidRPr="008B0298" w:rsidRDefault="002D3E52" w:rsidP="00C5528D">
            <w:pPr>
              <w:contextualSpacing/>
              <w:rPr>
                <w:rFonts w:cstheme="minorHAnsi"/>
                <w:sz w:val="21"/>
                <w:szCs w:val="21"/>
              </w:rPr>
            </w:pPr>
          </w:p>
        </w:tc>
        <w:tc>
          <w:tcPr>
            <w:tcW w:w="0" w:type="auto"/>
            <w:vMerge/>
            <w:tcBorders>
              <w:top w:val="nil"/>
              <w:left w:val="single" w:sz="5" w:space="0" w:color="000000"/>
              <w:bottom w:val="single" w:sz="5" w:space="0" w:color="000000"/>
              <w:right w:val="single" w:sz="5" w:space="0" w:color="000000"/>
            </w:tcBorders>
            <w:vAlign w:val="bottom"/>
          </w:tcPr>
          <w:p w14:paraId="002D53B7" w14:textId="77777777" w:rsidR="002D3E52" w:rsidRPr="008B0298" w:rsidRDefault="002D3E52" w:rsidP="00C5528D">
            <w:pPr>
              <w:contextualSpacing/>
              <w:rPr>
                <w:rFonts w:cstheme="minorHAnsi"/>
                <w:sz w:val="21"/>
                <w:szCs w:val="21"/>
              </w:rPr>
            </w:pPr>
          </w:p>
        </w:tc>
        <w:tc>
          <w:tcPr>
            <w:tcW w:w="5676" w:type="dxa"/>
            <w:gridSpan w:val="2"/>
            <w:tcBorders>
              <w:top w:val="single" w:sz="5" w:space="0" w:color="000000"/>
              <w:left w:val="single" w:sz="5" w:space="0" w:color="000000"/>
              <w:bottom w:val="single" w:sz="5" w:space="0" w:color="000000"/>
              <w:right w:val="single" w:sz="5" w:space="0" w:color="000000"/>
            </w:tcBorders>
          </w:tcPr>
          <w:p w14:paraId="65F1356C" w14:textId="77777777" w:rsidR="002D3E52" w:rsidRPr="008B0298" w:rsidRDefault="002D3E52" w:rsidP="00C5528D">
            <w:pPr>
              <w:ind w:left="6"/>
              <w:contextualSpacing/>
              <w:rPr>
                <w:rFonts w:cstheme="minorHAnsi"/>
                <w:sz w:val="21"/>
                <w:szCs w:val="21"/>
              </w:rPr>
            </w:pPr>
            <w:r w:rsidRPr="008B0298">
              <w:rPr>
                <w:rFonts w:cstheme="minorHAnsi"/>
                <w:b/>
                <w:sz w:val="26"/>
                <w:szCs w:val="26"/>
              </w:rPr>
              <w:t xml:space="preserve"> </w:t>
            </w:r>
          </w:p>
          <w:p w14:paraId="719B54F0" w14:textId="77777777" w:rsidR="002D3E52" w:rsidRPr="008B0298" w:rsidRDefault="002D3E52" w:rsidP="00C5528D">
            <w:pPr>
              <w:ind w:left="59"/>
              <w:contextualSpacing/>
              <w:rPr>
                <w:rFonts w:cstheme="minorHAnsi"/>
                <w:sz w:val="21"/>
                <w:szCs w:val="21"/>
              </w:rPr>
            </w:pPr>
            <w:r w:rsidRPr="008B0298">
              <w:rPr>
                <w:rFonts w:cstheme="minorHAnsi"/>
                <w:sz w:val="21"/>
                <w:szCs w:val="21"/>
              </w:rPr>
              <w:t xml:space="preserve">Scale score achieved on Appraisal determines appropriate </w:t>
            </w:r>
            <w:r w:rsidRPr="008B0298">
              <w:rPr>
                <w:rFonts w:cstheme="minorHAnsi"/>
                <w:i/>
                <w:sz w:val="21"/>
                <w:szCs w:val="21"/>
              </w:rPr>
              <w:t xml:space="preserve">Listening </w:t>
            </w:r>
            <w:r w:rsidRPr="008B0298">
              <w:rPr>
                <w:rFonts w:cstheme="minorHAnsi"/>
                <w:sz w:val="21"/>
                <w:szCs w:val="21"/>
              </w:rPr>
              <w:t xml:space="preserve">or </w:t>
            </w:r>
            <w:r w:rsidRPr="008B0298">
              <w:rPr>
                <w:rFonts w:cstheme="minorHAnsi"/>
                <w:i/>
                <w:sz w:val="21"/>
                <w:szCs w:val="21"/>
              </w:rPr>
              <w:t xml:space="preserve">Reading </w:t>
            </w:r>
            <w:r w:rsidRPr="008B0298">
              <w:rPr>
                <w:rFonts w:cstheme="minorHAnsi"/>
                <w:sz w:val="21"/>
                <w:szCs w:val="21"/>
              </w:rPr>
              <w:t xml:space="preserve">pre-test level to administer. </w:t>
            </w:r>
          </w:p>
        </w:tc>
      </w:tr>
    </w:tbl>
    <w:p w14:paraId="49A89E2F" w14:textId="77777777" w:rsidR="002D3E52" w:rsidRPr="00F37ADA" w:rsidRDefault="002D3E52" w:rsidP="002D3E52">
      <w:pPr>
        <w:ind w:right="1023"/>
        <w:contextualSpacing/>
        <w:jc w:val="both"/>
        <w:rPr>
          <w:rFonts w:ascii="Times New Roman" w:hAnsi="Times New Roman" w:cs="Times New Roman"/>
          <w:b/>
          <w:spacing w:val="-1"/>
          <w:sz w:val="21"/>
          <w:szCs w:val="21"/>
        </w:rPr>
      </w:pPr>
    </w:p>
    <w:p w14:paraId="64C93E53" w14:textId="77777777" w:rsidR="002D3E52" w:rsidRPr="007B7915" w:rsidRDefault="002D3E52" w:rsidP="002D3E52">
      <w:pPr>
        <w:ind w:left="540" w:right="1023"/>
        <w:contextualSpacing/>
        <w:jc w:val="both"/>
        <w:rPr>
          <w:rFonts w:cstheme="minorHAnsi"/>
          <w:i/>
          <w:spacing w:val="-1"/>
          <w:sz w:val="21"/>
          <w:szCs w:val="21"/>
        </w:rPr>
      </w:pPr>
      <w:r w:rsidRPr="007B7915">
        <w:rPr>
          <w:rFonts w:cstheme="minorHAnsi"/>
          <w:b/>
          <w:spacing w:val="-1"/>
          <w:sz w:val="21"/>
          <w:szCs w:val="21"/>
        </w:rPr>
        <w:t>Note:</w:t>
      </w:r>
      <w:r w:rsidRPr="007B7915">
        <w:rPr>
          <w:rFonts w:cstheme="minorHAnsi"/>
          <w:b/>
          <w:spacing w:val="3"/>
          <w:sz w:val="21"/>
          <w:szCs w:val="21"/>
        </w:rPr>
        <w:t xml:space="preserve"> </w:t>
      </w:r>
      <w:r w:rsidRPr="007B7915">
        <w:rPr>
          <w:rFonts w:cstheme="minorHAnsi"/>
          <w:spacing w:val="-2"/>
          <w:sz w:val="21"/>
          <w:szCs w:val="21"/>
        </w:rPr>
        <w:t>For</w:t>
      </w:r>
      <w:r w:rsidRPr="007B7915">
        <w:rPr>
          <w:rFonts w:cstheme="minorHAnsi"/>
          <w:spacing w:val="1"/>
          <w:sz w:val="21"/>
          <w:szCs w:val="21"/>
        </w:rPr>
        <w:t xml:space="preserve"> </w:t>
      </w:r>
      <w:r w:rsidRPr="007B7915">
        <w:rPr>
          <w:rFonts w:cstheme="minorHAnsi"/>
          <w:spacing w:val="-2"/>
          <w:sz w:val="21"/>
          <w:szCs w:val="21"/>
        </w:rPr>
        <w:t>ELA</w:t>
      </w:r>
      <w:r w:rsidRPr="007B7915">
        <w:rPr>
          <w:rFonts w:cstheme="minorHAnsi"/>
          <w:spacing w:val="-4"/>
          <w:sz w:val="21"/>
          <w:szCs w:val="21"/>
        </w:rPr>
        <w:t xml:space="preserve"> </w:t>
      </w:r>
      <w:r w:rsidRPr="007B7915">
        <w:rPr>
          <w:rFonts w:cstheme="minorHAnsi"/>
          <w:spacing w:val="-1"/>
          <w:sz w:val="21"/>
          <w:szCs w:val="21"/>
        </w:rPr>
        <w:t>listening</w:t>
      </w:r>
      <w:r w:rsidRPr="007B7915">
        <w:rPr>
          <w:rFonts w:cstheme="minorHAnsi"/>
          <w:spacing w:val="-5"/>
          <w:sz w:val="21"/>
          <w:szCs w:val="21"/>
        </w:rPr>
        <w:t xml:space="preserve"> </w:t>
      </w:r>
      <w:r w:rsidRPr="007B7915">
        <w:rPr>
          <w:rFonts w:cstheme="minorHAnsi"/>
          <w:spacing w:val="-2"/>
          <w:sz w:val="21"/>
          <w:szCs w:val="21"/>
        </w:rPr>
        <w:t>assessment,</w:t>
      </w:r>
      <w:r w:rsidRPr="007B7915">
        <w:rPr>
          <w:rFonts w:cstheme="minorHAnsi"/>
          <w:sz w:val="21"/>
          <w:szCs w:val="21"/>
        </w:rPr>
        <w:t xml:space="preserve"> </w:t>
      </w:r>
      <w:r w:rsidRPr="007B7915">
        <w:rPr>
          <w:rFonts w:cstheme="minorHAnsi"/>
          <w:spacing w:val="-2"/>
          <w:sz w:val="21"/>
          <w:szCs w:val="21"/>
        </w:rPr>
        <w:t>programs</w:t>
      </w:r>
      <w:r w:rsidRPr="007B7915">
        <w:rPr>
          <w:rFonts w:cstheme="minorHAnsi"/>
          <w:sz w:val="21"/>
          <w:szCs w:val="21"/>
        </w:rPr>
        <w:t xml:space="preserve"> </w:t>
      </w:r>
      <w:r w:rsidRPr="007B7915">
        <w:rPr>
          <w:rFonts w:cstheme="minorHAnsi"/>
          <w:spacing w:val="-1"/>
          <w:sz w:val="21"/>
          <w:szCs w:val="21"/>
        </w:rPr>
        <w:t>must</w:t>
      </w:r>
      <w:r w:rsidRPr="007B7915">
        <w:rPr>
          <w:rFonts w:cstheme="minorHAnsi"/>
          <w:spacing w:val="4"/>
          <w:sz w:val="21"/>
          <w:szCs w:val="21"/>
        </w:rPr>
        <w:t xml:space="preserve"> </w:t>
      </w:r>
      <w:r w:rsidRPr="007B7915">
        <w:rPr>
          <w:rFonts w:cstheme="minorHAnsi"/>
          <w:sz w:val="21"/>
          <w:szCs w:val="21"/>
        </w:rPr>
        <w:t>use</w:t>
      </w:r>
      <w:r w:rsidRPr="007B7915">
        <w:rPr>
          <w:rFonts w:cstheme="minorHAnsi"/>
          <w:spacing w:val="1"/>
          <w:sz w:val="21"/>
          <w:szCs w:val="21"/>
        </w:rPr>
        <w:t xml:space="preserve"> </w:t>
      </w:r>
      <w:r w:rsidRPr="007B7915">
        <w:rPr>
          <w:rFonts w:cstheme="minorHAnsi"/>
          <w:i/>
          <w:spacing w:val="-1"/>
          <w:sz w:val="21"/>
          <w:szCs w:val="21"/>
        </w:rPr>
        <w:t>CASAS</w:t>
      </w:r>
      <w:r w:rsidRPr="007B7915">
        <w:rPr>
          <w:rFonts w:cstheme="minorHAnsi"/>
          <w:i/>
          <w:spacing w:val="-3"/>
          <w:sz w:val="21"/>
          <w:szCs w:val="21"/>
        </w:rPr>
        <w:t xml:space="preserve"> </w:t>
      </w:r>
      <w:r w:rsidRPr="007B7915">
        <w:rPr>
          <w:rFonts w:cstheme="minorHAnsi"/>
          <w:i/>
          <w:spacing w:val="-1"/>
          <w:sz w:val="21"/>
          <w:szCs w:val="21"/>
        </w:rPr>
        <w:t>Life</w:t>
      </w:r>
      <w:r w:rsidRPr="007B7915">
        <w:rPr>
          <w:rFonts w:cstheme="minorHAnsi"/>
          <w:i/>
          <w:spacing w:val="-2"/>
          <w:sz w:val="21"/>
          <w:szCs w:val="21"/>
        </w:rPr>
        <w:t xml:space="preserve"> </w:t>
      </w:r>
      <w:r w:rsidRPr="007B7915">
        <w:rPr>
          <w:rFonts w:cstheme="minorHAnsi"/>
          <w:i/>
          <w:sz w:val="21"/>
          <w:szCs w:val="21"/>
        </w:rPr>
        <w:t xml:space="preserve">and </w:t>
      </w:r>
      <w:r w:rsidRPr="007B7915">
        <w:rPr>
          <w:rFonts w:cstheme="minorHAnsi"/>
          <w:i/>
          <w:spacing w:val="-3"/>
          <w:sz w:val="21"/>
          <w:szCs w:val="21"/>
        </w:rPr>
        <w:t>Work</w:t>
      </w:r>
      <w:r w:rsidRPr="007B7915">
        <w:rPr>
          <w:rFonts w:cstheme="minorHAnsi"/>
          <w:i/>
          <w:spacing w:val="1"/>
          <w:sz w:val="21"/>
          <w:szCs w:val="21"/>
        </w:rPr>
        <w:t xml:space="preserve"> </w:t>
      </w:r>
      <w:r w:rsidRPr="007B7915">
        <w:rPr>
          <w:rFonts w:cstheme="minorHAnsi"/>
          <w:i/>
          <w:spacing w:val="-1"/>
          <w:sz w:val="21"/>
          <w:szCs w:val="21"/>
        </w:rPr>
        <w:t>980</w:t>
      </w:r>
      <w:r w:rsidRPr="007B7915">
        <w:rPr>
          <w:rFonts w:cstheme="minorHAnsi"/>
          <w:i/>
          <w:sz w:val="21"/>
          <w:szCs w:val="21"/>
        </w:rPr>
        <w:t xml:space="preserve"> </w:t>
      </w:r>
      <w:r w:rsidRPr="007B7915">
        <w:rPr>
          <w:rFonts w:cstheme="minorHAnsi"/>
          <w:i/>
          <w:spacing w:val="-1"/>
          <w:sz w:val="21"/>
          <w:szCs w:val="21"/>
        </w:rPr>
        <w:t>series.</w:t>
      </w:r>
      <w:r w:rsidRPr="007B7915">
        <w:rPr>
          <w:rFonts w:cstheme="minorHAnsi"/>
          <w:i/>
          <w:sz w:val="21"/>
          <w:szCs w:val="21"/>
        </w:rPr>
        <w:t xml:space="preserve"> </w:t>
      </w:r>
      <w:r w:rsidRPr="007B7915">
        <w:rPr>
          <w:rFonts w:cstheme="minorHAnsi"/>
          <w:iCs/>
          <w:sz w:val="21"/>
          <w:szCs w:val="21"/>
        </w:rPr>
        <w:t>For ELA Reading</w:t>
      </w:r>
      <w:r w:rsidRPr="007B7915">
        <w:rPr>
          <w:rFonts w:cstheme="minorHAnsi"/>
          <w:spacing w:val="-1"/>
          <w:sz w:val="21"/>
          <w:szCs w:val="21"/>
        </w:rPr>
        <w:t>,</w:t>
      </w:r>
      <w:r w:rsidRPr="007B7915">
        <w:rPr>
          <w:rFonts w:cstheme="minorHAnsi"/>
          <w:sz w:val="21"/>
          <w:szCs w:val="21"/>
        </w:rPr>
        <w:t xml:space="preserve"> </w:t>
      </w:r>
      <w:r w:rsidRPr="007B7915">
        <w:rPr>
          <w:rFonts w:cstheme="minorHAnsi"/>
          <w:spacing w:val="-3"/>
          <w:sz w:val="21"/>
          <w:szCs w:val="21"/>
        </w:rPr>
        <w:t>programs</w:t>
      </w:r>
      <w:r w:rsidRPr="007B7915">
        <w:rPr>
          <w:rFonts w:cstheme="minorHAnsi"/>
          <w:spacing w:val="5"/>
          <w:sz w:val="21"/>
          <w:szCs w:val="21"/>
        </w:rPr>
        <w:t xml:space="preserve"> </w:t>
      </w:r>
      <w:r w:rsidRPr="007B7915">
        <w:rPr>
          <w:rFonts w:cstheme="minorHAnsi"/>
          <w:spacing w:val="-2"/>
          <w:sz w:val="21"/>
          <w:szCs w:val="21"/>
        </w:rPr>
        <w:t>must</w:t>
      </w:r>
      <w:r w:rsidRPr="007B7915">
        <w:rPr>
          <w:rFonts w:cstheme="minorHAnsi"/>
          <w:spacing w:val="4"/>
          <w:sz w:val="21"/>
          <w:szCs w:val="21"/>
        </w:rPr>
        <w:t xml:space="preserve"> </w:t>
      </w:r>
      <w:r w:rsidRPr="007B7915">
        <w:rPr>
          <w:rFonts w:cstheme="minorHAnsi"/>
          <w:sz w:val="21"/>
          <w:szCs w:val="21"/>
        </w:rPr>
        <w:t>use</w:t>
      </w:r>
      <w:r w:rsidRPr="007B7915">
        <w:rPr>
          <w:rFonts w:cstheme="minorHAnsi"/>
          <w:spacing w:val="3"/>
          <w:sz w:val="21"/>
          <w:szCs w:val="21"/>
        </w:rPr>
        <w:t xml:space="preserve"> </w:t>
      </w:r>
      <w:r w:rsidRPr="007B7915">
        <w:rPr>
          <w:rFonts w:cstheme="minorHAnsi"/>
          <w:i/>
          <w:spacing w:val="-2"/>
          <w:sz w:val="21"/>
          <w:szCs w:val="21"/>
        </w:rPr>
        <w:t>CASAS</w:t>
      </w:r>
      <w:r w:rsidRPr="007B7915">
        <w:rPr>
          <w:rFonts w:cstheme="minorHAnsi"/>
          <w:i/>
          <w:sz w:val="21"/>
          <w:szCs w:val="21"/>
        </w:rPr>
        <w:t xml:space="preserve"> </w:t>
      </w:r>
      <w:r w:rsidRPr="007B7915">
        <w:rPr>
          <w:rFonts w:cstheme="minorHAnsi"/>
          <w:i/>
          <w:spacing w:val="-1"/>
          <w:sz w:val="21"/>
          <w:szCs w:val="21"/>
        </w:rPr>
        <w:t>Life</w:t>
      </w:r>
      <w:r w:rsidRPr="007B7915">
        <w:rPr>
          <w:rFonts w:cstheme="minorHAnsi"/>
          <w:i/>
          <w:spacing w:val="-2"/>
          <w:sz w:val="21"/>
          <w:szCs w:val="21"/>
        </w:rPr>
        <w:t xml:space="preserve"> and</w:t>
      </w:r>
      <w:r w:rsidRPr="007B7915">
        <w:rPr>
          <w:rFonts w:cstheme="minorHAnsi"/>
          <w:i/>
          <w:sz w:val="21"/>
          <w:szCs w:val="21"/>
        </w:rPr>
        <w:t xml:space="preserve"> </w:t>
      </w:r>
      <w:r w:rsidRPr="007B7915">
        <w:rPr>
          <w:rFonts w:cstheme="minorHAnsi"/>
          <w:i/>
          <w:spacing w:val="-3"/>
          <w:sz w:val="21"/>
          <w:szCs w:val="21"/>
        </w:rPr>
        <w:t>Work</w:t>
      </w:r>
      <w:r w:rsidRPr="007B7915">
        <w:rPr>
          <w:rFonts w:cstheme="minorHAnsi"/>
          <w:i/>
          <w:spacing w:val="1"/>
          <w:sz w:val="21"/>
          <w:szCs w:val="21"/>
        </w:rPr>
        <w:t xml:space="preserve"> </w:t>
      </w:r>
      <w:r w:rsidRPr="007B7915">
        <w:rPr>
          <w:rFonts w:cstheme="minorHAnsi"/>
          <w:i/>
          <w:sz w:val="21"/>
          <w:szCs w:val="21"/>
        </w:rPr>
        <w:t xml:space="preserve">Reading </w:t>
      </w:r>
      <w:r w:rsidRPr="007B7915">
        <w:rPr>
          <w:rFonts w:cstheme="minorHAnsi"/>
          <w:i/>
          <w:spacing w:val="-2"/>
          <w:sz w:val="21"/>
          <w:szCs w:val="21"/>
        </w:rPr>
        <w:t>80</w:t>
      </w:r>
      <w:r w:rsidRPr="007B7915">
        <w:rPr>
          <w:rFonts w:cstheme="minorHAnsi"/>
          <w:i/>
          <w:sz w:val="21"/>
          <w:szCs w:val="21"/>
        </w:rPr>
        <w:t xml:space="preserve"> </w:t>
      </w:r>
      <w:r w:rsidRPr="007B7915">
        <w:rPr>
          <w:rFonts w:cstheme="minorHAnsi"/>
          <w:i/>
          <w:spacing w:val="-1"/>
          <w:sz w:val="21"/>
          <w:szCs w:val="21"/>
        </w:rPr>
        <w:t xml:space="preserve">series. </w:t>
      </w:r>
    </w:p>
    <w:p w14:paraId="1768DA69" w14:textId="77777777" w:rsidR="006E1639" w:rsidRPr="00F37ADA" w:rsidRDefault="006E1639" w:rsidP="00366913">
      <w:pPr>
        <w:spacing w:after="0"/>
        <w:jc w:val="both"/>
        <w:rPr>
          <w:b/>
          <w:sz w:val="21"/>
          <w:szCs w:val="21"/>
        </w:rPr>
      </w:pPr>
    </w:p>
    <w:p w14:paraId="2C8FA2F8" w14:textId="1A4741E0" w:rsidR="006E1639" w:rsidRPr="008B0298" w:rsidRDefault="008B0298" w:rsidP="008B0298">
      <w:pPr>
        <w:pStyle w:val="Caption"/>
        <w:jc w:val="center"/>
        <w:rPr>
          <w:b w:val="0"/>
          <w:color w:val="auto"/>
          <w:sz w:val="24"/>
          <w:szCs w:val="21"/>
        </w:rPr>
      </w:pPr>
      <w:bookmarkStart w:id="31" w:name="_Toc146882428"/>
      <w:r w:rsidRPr="008B0298">
        <w:rPr>
          <w:color w:val="auto"/>
          <w:sz w:val="22"/>
        </w:rPr>
        <w:lastRenderedPageBreak/>
        <w:t xml:space="preserve">Table </w:t>
      </w:r>
      <w:r w:rsidRPr="008B0298">
        <w:rPr>
          <w:color w:val="auto"/>
          <w:sz w:val="22"/>
        </w:rPr>
        <w:fldChar w:fldCharType="begin"/>
      </w:r>
      <w:r w:rsidRPr="008B0298">
        <w:rPr>
          <w:color w:val="auto"/>
          <w:sz w:val="22"/>
        </w:rPr>
        <w:instrText xml:space="preserve"> SEQ Table \* ARABIC </w:instrText>
      </w:r>
      <w:r w:rsidRPr="008B0298">
        <w:rPr>
          <w:color w:val="auto"/>
          <w:sz w:val="22"/>
        </w:rPr>
        <w:fldChar w:fldCharType="separate"/>
      </w:r>
      <w:r w:rsidR="00E31A92">
        <w:rPr>
          <w:noProof/>
          <w:color w:val="auto"/>
          <w:sz w:val="22"/>
        </w:rPr>
        <w:t>7</w:t>
      </w:r>
      <w:r w:rsidRPr="008B0298">
        <w:rPr>
          <w:color w:val="auto"/>
          <w:sz w:val="22"/>
        </w:rPr>
        <w:fldChar w:fldCharType="end"/>
      </w:r>
      <w:r w:rsidRPr="008B0298">
        <w:rPr>
          <w:color w:val="auto"/>
          <w:sz w:val="22"/>
        </w:rPr>
        <w:t>: CASAS Life &amp; Work Assessment Series (ESL only)</w:t>
      </w:r>
      <w:bookmarkEnd w:id="31"/>
    </w:p>
    <w:tbl>
      <w:tblPr>
        <w:tblW w:w="9836"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78"/>
        <w:gridCol w:w="1813"/>
        <w:gridCol w:w="1815"/>
        <w:gridCol w:w="1815"/>
        <w:gridCol w:w="1815"/>
      </w:tblGrid>
      <w:tr w:rsidR="000A1F8B" w:rsidRPr="00F37ADA" w14:paraId="56921E41" w14:textId="77777777" w:rsidTr="008B0298">
        <w:trPr>
          <w:trHeight w:hRule="exact" w:val="2623"/>
        </w:trPr>
        <w:tc>
          <w:tcPr>
            <w:tcW w:w="9836" w:type="dxa"/>
            <w:gridSpan w:val="5"/>
          </w:tcPr>
          <w:p w14:paraId="0ACF5C71" w14:textId="77777777" w:rsidR="000A1F8B" w:rsidRPr="008B0298" w:rsidRDefault="000A1F8B" w:rsidP="00C5528D">
            <w:pPr>
              <w:ind w:left="21"/>
              <w:contextualSpacing/>
              <w:jc w:val="both"/>
              <w:rPr>
                <w:rFonts w:eastAsia="Times New Roman" w:cstheme="minorHAnsi"/>
                <w:sz w:val="21"/>
                <w:szCs w:val="21"/>
              </w:rPr>
            </w:pPr>
            <w:r w:rsidRPr="008B0298">
              <w:rPr>
                <w:rFonts w:cstheme="minorHAnsi"/>
                <w:b/>
                <w:spacing w:val="-2"/>
                <w:sz w:val="21"/>
                <w:szCs w:val="21"/>
              </w:rPr>
              <w:t>CASAS</w:t>
            </w:r>
            <w:r w:rsidRPr="008B0298">
              <w:rPr>
                <w:rFonts w:cstheme="minorHAnsi"/>
                <w:b/>
                <w:spacing w:val="-1"/>
                <w:sz w:val="21"/>
                <w:szCs w:val="21"/>
              </w:rPr>
              <w:t xml:space="preserve"> Life</w:t>
            </w:r>
            <w:r w:rsidRPr="008B0298">
              <w:rPr>
                <w:rFonts w:cstheme="minorHAnsi"/>
                <w:b/>
                <w:sz w:val="21"/>
                <w:szCs w:val="21"/>
              </w:rPr>
              <w:t xml:space="preserve"> &amp;</w:t>
            </w:r>
            <w:r w:rsidRPr="008B0298">
              <w:rPr>
                <w:rFonts w:cstheme="minorHAnsi"/>
                <w:b/>
                <w:spacing w:val="-1"/>
                <w:sz w:val="21"/>
                <w:szCs w:val="21"/>
              </w:rPr>
              <w:t xml:space="preserve"> Work</w:t>
            </w:r>
            <w:r w:rsidRPr="008B0298">
              <w:rPr>
                <w:rFonts w:cstheme="minorHAnsi"/>
                <w:b/>
                <w:spacing w:val="-2"/>
                <w:sz w:val="21"/>
                <w:szCs w:val="21"/>
              </w:rPr>
              <w:t xml:space="preserve"> (L&amp;W)</w:t>
            </w:r>
          </w:p>
          <w:p w14:paraId="501A2049" w14:textId="77777777" w:rsidR="000A1F8B" w:rsidRPr="008B0298" w:rsidRDefault="000A1F8B" w:rsidP="00C5528D">
            <w:pPr>
              <w:ind w:left="22"/>
              <w:contextualSpacing/>
              <w:jc w:val="both"/>
              <w:rPr>
                <w:rFonts w:eastAsia="Times New Roman" w:cstheme="minorHAnsi"/>
                <w:sz w:val="21"/>
                <w:szCs w:val="21"/>
              </w:rPr>
            </w:pPr>
            <w:r w:rsidRPr="008B0298">
              <w:rPr>
                <w:rFonts w:eastAsia="Times New Roman" w:cstheme="minorHAnsi"/>
                <w:i/>
                <w:spacing w:val="-1"/>
                <w:sz w:val="21"/>
                <w:szCs w:val="21"/>
              </w:rPr>
              <w:t>Measures</w:t>
            </w:r>
            <w:r w:rsidRPr="008B0298">
              <w:rPr>
                <w:rFonts w:eastAsia="Times New Roman" w:cstheme="minorHAnsi"/>
                <w:i/>
                <w:sz w:val="21"/>
                <w:szCs w:val="21"/>
              </w:rPr>
              <w:t xml:space="preserve"> </w:t>
            </w:r>
            <w:r w:rsidRPr="008B0298">
              <w:rPr>
                <w:rFonts w:eastAsia="Times New Roman" w:cstheme="minorHAnsi"/>
                <w:i/>
                <w:spacing w:val="-1"/>
                <w:sz w:val="21"/>
                <w:szCs w:val="21"/>
              </w:rPr>
              <w:t>learner’s</w:t>
            </w:r>
            <w:r w:rsidRPr="008B0298">
              <w:rPr>
                <w:rFonts w:eastAsia="Times New Roman" w:cstheme="minorHAnsi"/>
                <w:i/>
                <w:spacing w:val="-2"/>
                <w:sz w:val="21"/>
                <w:szCs w:val="21"/>
              </w:rPr>
              <w:t xml:space="preserve"> </w:t>
            </w:r>
            <w:r w:rsidRPr="008B0298">
              <w:rPr>
                <w:rFonts w:eastAsia="Times New Roman" w:cstheme="minorHAnsi"/>
                <w:i/>
                <w:spacing w:val="-1"/>
                <w:sz w:val="21"/>
                <w:szCs w:val="21"/>
              </w:rPr>
              <w:t>ability</w:t>
            </w:r>
            <w:r w:rsidRPr="008B0298">
              <w:rPr>
                <w:rFonts w:eastAsia="Times New Roman" w:cstheme="minorHAnsi"/>
                <w:i/>
                <w:spacing w:val="-5"/>
                <w:sz w:val="21"/>
                <w:szCs w:val="21"/>
              </w:rPr>
              <w:t xml:space="preserve"> </w:t>
            </w:r>
            <w:r w:rsidRPr="008B0298">
              <w:rPr>
                <w:rFonts w:eastAsia="Times New Roman" w:cstheme="minorHAnsi"/>
                <w:i/>
                <w:spacing w:val="-1"/>
                <w:sz w:val="21"/>
                <w:szCs w:val="21"/>
              </w:rPr>
              <w:t>to</w:t>
            </w:r>
            <w:r w:rsidRPr="008B0298">
              <w:rPr>
                <w:rFonts w:eastAsia="Times New Roman" w:cstheme="minorHAnsi"/>
                <w:i/>
                <w:sz w:val="21"/>
                <w:szCs w:val="21"/>
              </w:rPr>
              <w:t xml:space="preserve"> </w:t>
            </w:r>
            <w:r w:rsidRPr="008B0298">
              <w:rPr>
                <w:rFonts w:eastAsia="Times New Roman" w:cstheme="minorHAnsi"/>
                <w:i/>
                <w:spacing w:val="-1"/>
                <w:sz w:val="21"/>
                <w:szCs w:val="21"/>
              </w:rPr>
              <w:t>apply</w:t>
            </w:r>
            <w:r w:rsidRPr="008B0298">
              <w:rPr>
                <w:rFonts w:eastAsia="Times New Roman" w:cstheme="minorHAnsi"/>
                <w:i/>
                <w:sz w:val="21"/>
                <w:szCs w:val="21"/>
              </w:rPr>
              <w:t xml:space="preserve"> </w:t>
            </w:r>
            <w:r w:rsidRPr="008B0298">
              <w:rPr>
                <w:rFonts w:eastAsia="Times New Roman" w:cstheme="minorHAnsi"/>
                <w:i/>
                <w:spacing w:val="-1"/>
                <w:sz w:val="21"/>
                <w:szCs w:val="21"/>
              </w:rPr>
              <w:t>basic</w:t>
            </w:r>
            <w:r w:rsidRPr="008B0298">
              <w:rPr>
                <w:rFonts w:eastAsia="Times New Roman" w:cstheme="minorHAnsi"/>
                <w:i/>
                <w:sz w:val="21"/>
                <w:szCs w:val="21"/>
              </w:rPr>
              <w:t xml:space="preserve"> </w:t>
            </w:r>
            <w:r w:rsidRPr="008B0298">
              <w:rPr>
                <w:rFonts w:eastAsia="Times New Roman" w:cstheme="minorHAnsi"/>
                <w:i/>
                <w:spacing w:val="-1"/>
                <w:sz w:val="21"/>
                <w:szCs w:val="21"/>
              </w:rPr>
              <w:t>and</w:t>
            </w:r>
            <w:r w:rsidRPr="008B0298">
              <w:rPr>
                <w:rFonts w:eastAsia="Times New Roman" w:cstheme="minorHAnsi"/>
                <w:i/>
                <w:spacing w:val="-3"/>
                <w:sz w:val="21"/>
                <w:szCs w:val="21"/>
              </w:rPr>
              <w:t xml:space="preserve"> </w:t>
            </w:r>
            <w:r w:rsidRPr="008B0298">
              <w:rPr>
                <w:rFonts w:eastAsia="Times New Roman" w:cstheme="minorHAnsi"/>
                <w:i/>
                <w:spacing w:val="-2"/>
                <w:sz w:val="21"/>
                <w:szCs w:val="21"/>
              </w:rPr>
              <w:t>workplace</w:t>
            </w:r>
            <w:r w:rsidRPr="008B0298">
              <w:rPr>
                <w:rFonts w:eastAsia="Times New Roman" w:cstheme="minorHAnsi"/>
                <w:i/>
                <w:sz w:val="21"/>
                <w:szCs w:val="21"/>
              </w:rPr>
              <w:t xml:space="preserve"> </w:t>
            </w:r>
            <w:r w:rsidRPr="008B0298">
              <w:rPr>
                <w:rFonts w:eastAsia="Times New Roman" w:cstheme="minorHAnsi"/>
                <w:i/>
                <w:spacing w:val="-1"/>
                <w:sz w:val="21"/>
                <w:szCs w:val="21"/>
              </w:rPr>
              <w:t>skills</w:t>
            </w:r>
            <w:r w:rsidRPr="008B0298">
              <w:rPr>
                <w:rFonts w:eastAsia="Times New Roman" w:cstheme="minorHAnsi"/>
                <w:i/>
                <w:spacing w:val="-2"/>
                <w:sz w:val="21"/>
                <w:szCs w:val="21"/>
              </w:rPr>
              <w:t xml:space="preserve"> </w:t>
            </w:r>
            <w:r w:rsidRPr="008B0298">
              <w:rPr>
                <w:rFonts w:eastAsia="Times New Roman" w:cstheme="minorHAnsi"/>
                <w:i/>
                <w:sz w:val="21"/>
                <w:szCs w:val="21"/>
              </w:rPr>
              <w:t>in a</w:t>
            </w:r>
            <w:r w:rsidRPr="008B0298">
              <w:rPr>
                <w:rFonts w:eastAsia="Times New Roman" w:cstheme="minorHAnsi"/>
                <w:i/>
                <w:spacing w:val="-3"/>
                <w:sz w:val="21"/>
                <w:szCs w:val="21"/>
              </w:rPr>
              <w:t xml:space="preserve"> </w:t>
            </w:r>
            <w:r w:rsidRPr="008B0298">
              <w:rPr>
                <w:rFonts w:eastAsia="Times New Roman" w:cstheme="minorHAnsi"/>
                <w:i/>
                <w:spacing w:val="-1"/>
                <w:sz w:val="21"/>
                <w:szCs w:val="21"/>
              </w:rPr>
              <w:t>functional</w:t>
            </w:r>
            <w:r w:rsidRPr="008B0298">
              <w:rPr>
                <w:rFonts w:eastAsia="Times New Roman" w:cstheme="minorHAnsi"/>
                <w:i/>
                <w:spacing w:val="-2"/>
                <w:sz w:val="21"/>
                <w:szCs w:val="21"/>
              </w:rPr>
              <w:t xml:space="preserve"> </w:t>
            </w:r>
            <w:r w:rsidRPr="008B0298">
              <w:rPr>
                <w:rFonts w:eastAsia="Times New Roman" w:cstheme="minorHAnsi"/>
                <w:i/>
                <w:sz w:val="21"/>
                <w:szCs w:val="21"/>
              </w:rPr>
              <w:t>life</w:t>
            </w:r>
            <w:r w:rsidRPr="008B0298">
              <w:rPr>
                <w:rFonts w:eastAsia="Times New Roman" w:cstheme="minorHAnsi"/>
                <w:i/>
                <w:spacing w:val="-2"/>
                <w:sz w:val="21"/>
                <w:szCs w:val="21"/>
              </w:rPr>
              <w:t xml:space="preserve"> </w:t>
            </w:r>
            <w:r w:rsidRPr="008B0298">
              <w:rPr>
                <w:rFonts w:eastAsia="Times New Roman" w:cstheme="minorHAnsi"/>
                <w:i/>
                <w:spacing w:val="-1"/>
                <w:sz w:val="21"/>
                <w:szCs w:val="21"/>
              </w:rPr>
              <w:t>skills</w:t>
            </w:r>
            <w:r w:rsidRPr="008B0298">
              <w:rPr>
                <w:rFonts w:eastAsia="Times New Roman" w:cstheme="minorHAnsi"/>
                <w:i/>
                <w:spacing w:val="-2"/>
                <w:sz w:val="21"/>
                <w:szCs w:val="21"/>
              </w:rPr>
              <w:t xml:space="preserve"> </w:t>
            </w:r>
            <w:r w:rsidRPr="008B0298">
              <w:rPr>
                <w:rFonts w:eastAsia="Times New Roman" w:cstheme="minorHAnsi"/>
                <w:i/>
                <w:spacing w:val="-1"/>
                <w:sz w:val="21"/>
                <w:szCs w:val="21"/>
              </w:rPr>
              <w:t>context.</w:t>
            </w:r>
          </w:p>
          <w:p w14:paraId="15556411" w14:textId="1DACF445" w:rsidR="000A1F8B" w:rsidRPr="008B0298" w:rsidRDefault="000A1F8B" w:rsidP="00C5528D">
            <w:pPr>
              <w:ind w:right="132"/>
              <w:contextualSpacing/>
              <w:jc w:val="both"/>
              <w:rPr>
                <w:rFonts w:cstheme="minorHAnsi"/>
                <w:sz w:val="19"/>
                <w:szCs w:val="19"/>
              </w:rPr>
            </w:pPr>
            <w:r w:rsidRPr="008B0298">
              <w:rPr>
                <w:rFonts w:cstheme="minorHAnsi"/>
                <w:b/>
                <w:spacing w:val="-1"/>
                <w:sz w:val="19"/>
                <w:szCs w:val="19"/>
              </w:rPr>
              <w:t>Appropriate</w:t>
            </w:r>
            <w:r w:rsidRPr="008B0298">
              <w:rPr>
                <w:rFonts w:cstheme="minorHAnsi"/>
                <w:b/>
                <w:spacing w:val="-16"/>
                <w:sz w:val="19"/>
                <w:szCs w:val="19"/>
              </w:rPr>
              <w:t xml:space="preserve"> </w:t>
            </w:r>
            <w:r w:rsidRPr="008B0298">
              <w:rPr>
                <w:rFonts w:cstheme="minorHAnsi"/>
                <w:b/>
                <w:sz w:val="19"/>
                <w:szCs w:val="19"/>
              </w:rPr>
              <w:t>For:</w:t>
            </w:r>
            <w:r w:rsidRPr="008B0298">
              <w:rPr>
                <w:rFonts w:cstheme="minorHAnsi"/>
                <w:b/>
                <w:spacing w:val="-7"/>
                <w:sz w:val="19"/>
                <w:szCs w:val="19"/>
              </w:rPr>
              <w:t xml:space="preserve"> </w:t>
            </w:r>
            <w:r w:rsidRPr="008B0298">
              <w:rPr>
                <w:rFonts w:cstheme="minorHAnsi"/>
                <w:sz w:val="19"/>
                <w:szCs w:val="19"/>
              </w:rPr>
              <w:t>English language</w:t>
            </w:r>
            <w:r w:rsidRPr="008B0298">
              <w:rPr>
                <w:rFonts w:cstheme="minorHAnsi"/>
                <w:spacing w:val="-16"/>
                <w:sz w:val="19"/>
                <w:szCs w:val="19"/>
              </w:rPr>
              <w:t xml:space="preserve"> </w:t>
            </w:r>
            <w:r w:rsidRPr="008B0298">
              <w:rPr>
                <w:rFonts w:cstheme="minorHAnsi"/>
                <w:spacing w:val="-1"/>
                <w:sz w:val="19"/>
                <w:szCs w:val="19"/>
              </w:rPr>
              <w:t>learners,</w:t>
            </w:r>
            <w:r w:rsidRPr="008B0298">
              <w:rPr>
                <w:rFonts w:cstheme="minorHAnsi"/>
                <w:spacing w:val="-14"/>
                <w:sz w:val="19"/>
                <w:szCs w:val="19"/>
              </w:rPr>
              <w:t xml:space="preserve"> </w:t>
            </w:r>
            <w:r w:rsidRPr="008B0298">
              <w:rPr>
                <w:rFonts w:cstheme="minorHAnsi"/>
                <w:sz w:val="19"/>
                <w:szCs w:val="19"/>
              </w:rPr>
              <w:t>including</w:t>
            </w:r>
            <w:r w:rsidRPr="008B0298">
              <w:rPr>
                <w:rFonts w:cstheme="minorHAnsi"/>
                <w:spacing w:val="-15"/>
                <w:sz w:val="19"/>
                <w:szCs w:val="19"/>
              </w:rPr>
              <w:t xml:space="preserve"> </w:t>
            </w:r>
            <w:r w:rsidRPr="008B0298">
              <w:rPr>
                <w:rFonts w:cstheme="minorHAnsi"/>
                <w:sz w:val="19"/>
                <w:szCs w:val="19"/>
              </w:rPr>
              <w:t>those</w:t>
            </w:r>
            <w:r w:rsidRPr="008B0298">
              <w:rPr>
                <w:rFonts w:cstheme="minorHAnsi"/>
                <w:spacing w:val="-5"/>
                <w:sz w:val="19"/>
                <w:szCs w:val="19"/>
              </w:rPr>
              <w:t xml:space="preserve"> </w:t>
            </w:r>
            <w:r w:rsidRPr="008B0298">
              <w:rPr>
                <w:rFonts w:cstheme="minorHAnsi"/>
                <w:spacing w:val="-2"/>
                <w:sz w:val="19"/>
                <w:szCs w:val="19"/>
              </w:rPr>
              <w:t>with</w:t>
            </w:r>
            <w:r w:rsidRPr="008B0298">
              <w:rPr>
                <w:rFonts w:cstheme="minorHAnsi"/>
                <w:spacing w:val="-13"/>
                <w:sz w:val="19"/>
                <w:szCs w:val="19"/>
              </w:rPr>
              <w:t xml:space="preserve"> </w:t>
            </w:r>
            <w:r w:rsidRPr="008B0298">
              <w:rPr>
                <w:rFonts w:cstheme="minorHAnsi"/>
                <w:sz w:val="19"/>
                <w:szCs w:val="19"/>
              </w:rPr>
              <w:t>limited</w:t>
            </w:r>
            <w:r w:rsidRPr="008B0298">
              <w:rPr>
                <w:rFonts w:cstheme="minorHAnsi"/>
                <w:spacing w:val="-6"/>
                <w:sz w:val="19"/>
                <w:szCs w:val="19"/>
              </w:rPr>
              <w:t xml:space="preserve"> </w:t>
            </w:r>
            <w:r w:rsidRPr="008B0298">
              <w:rPr>
                <w:rFonts w:cstheme="minorHAnsi"/>
                <w:sz w:val="19"/>
                <w:szCs w:val="19"/>
              </w:rPr>
              <w:t>literacy</w:t>
            </w:r>
            <w:r w:rsidRPr="008B0298">
              <w:rPr>
                <w:rFonts w:cstheme="minorHAnsi"/>
                <w:spacing w:val="-17"/>
                <w:sz w:val="19"/>
                <w:szCs w:val="19"/>
              </w:rPr>
              <w:t xml:space="preserve"> </w:t>
            </w:r>
            <w:r w:rsidRPr="008B0298">
              <w:rPr>
                <w:rFonts w:cstheme="minorHAnsi"/>
                <w:sz w:val="19"/>
                <w:szCs w:val="19"/>
              </w:rPr>
              <w:t>skills</w:t>
            </w:r>
            <w:r w:rsidRPr="008B0298">
              <w:rPr>
                <w:rFonts w:cstheme="minorHAnsi"/>
                <w:spacing w:val="-13"/>
                <w:sz w:val="19"/>
                <w:szCs w:val="19"/>
              </w:rPr>
              <w:t xml:space="preserve"> </w:t>
            </w:r>
            <w:r w:rsidRPr="008B0298">
              <w:rPr>
                <w:rFonts w:cstheme="minorHAnsi"/>
                <w:sz w:val="19"/>
                <w:szCs w:val="19"/>
              </w:rPr>
              <w:t>&amp;</w:t>
            </w:r>
            <w:r w:rsidRPr="008B0298">
              <w:rPr>
                <w:rFonts w:cstheme="minorHAnsi"/>
                <w:spacing w:val="-11"/>
                <w:sz w:val="19"/>
                <w:szCs w:val="19"/>
              </w:rPr>
              <w:t xml:space="preserve"> </w:t>
            </w:r>
            <w:r w:rsidRPr="008B0298">
              <w:rPr>
                <w:rFonts w:cstheme="minorHAnsi"/>
                <w:spacing w:val="3"/>
                <w:sz w:val="19"/>
                <w:szCs w:val="19"/>
              </w:rPr>
              <w:t>EL</w:t>
            </w:r>
            <w:r w:rsidRPr="008B0298">
              <w:rPr>
                <w:rFonts w:cstheme="minorHAnsi"/>
                <w:spacing w:val="-14"/>
                <w:sz w:val="19"/>
                <w:szCs w:val="19"/>
              </w:rPr>
              <w:t xml:space="preserve"> </w:t>
            </w:r>
            <w:r w:rsidRPr="008B0298">
              <w:rPr>
                <w:rFonts w:cstheme="minorHAnsi"/>
                <w:sz w:val="19"/>
                <w:szCs w:val="19"/>
              </w:rPr>
              <w:t>Civics</w:t>
            </w:r>
          </w:p>
          <w:p w14:paraId="07ECA7F6" w14:textId="77777777" w:rsidR="000A1F8B" w:rsidRPr="008B0298" w:rsidRDefault="000A1F8B">
            <w:pPr>
              <w:widowControl w:val="0"/>
              <w:numPr>
                <w:ilvl w:val="0"/>
                <w:numId w:val="12"/>
              </w:numPr>
              <w:tabs>
                <w:tab w:val="left" w:pos="823"/>
              </w:tabs>
              <w:spacing w:after="0" w:line="240" w:lineRule="auto"/>
              <w:ind w:right="280" w:hanging="360"/>
              <w:contextualSpacing/>
              <w:jc w:val="both"/>
              <w:rPr>
                <w:rFonts w:eastAsia="Times New Roman" w:cstheme="minorHAnsi"/>
                <w:sz w:val="19"/>
                <w:szCs w:val="19"/>
              </w:rPr>
            </w:pPr>
            <w:r w:rsidRPr="008B0298">
              <w:rPr>
                <w:rFonts w:cstheme="minorHAnsi"/>
                <w:spacing w:val="-1"/>
                <w:sz w:val="19"/>
                <w:szCs w:val="19"/>
              </w:rPr>
              <w:t>Level</w:t>
            </w:r>
            <w:r w:rsidRPr="008B0298">
              <w:rPr>
                <w:rFonts w:cstheme="minorHAnsi"/>
                <w:spacing w:val="-6"/>
                <w:sz w:val="19"/>
                <w:szCs w:val="19"/>
              </w:rPr>
              <w:t xml:space="preserve"> </w:t>
            </w:r>
            <w:r w:rsidRPr="008B0298">
              <w:rPr>
                <w:rFonts w:cstheme="minorHAnsi"/>
                <w:spacing w:val="-3"/>
                <w:sz w:val="19"/>
                <w:szCs w:val="19"/>
              </w:rPr>
              <w:t>A,</w:t>
            </w:r>
            <w:r w:rsidRPr="008B0298">
              <w:rPr>
                <w:rFonts w:cstheme="minorHAnsi"/>
                <w:spacing w:val="-4"/>
                <w:sz w:val="19"/>
                <w:szCs w:val="19"/>
              </w:rPr>
              <w:t xml:space="preserve"> </w:t>
            </w:r>
            <w:r w:rsidRPr="008B0298">
              <w:rPr>
                <w:rFonts w:cstheme="minorHAnsi"/>
                <w:spacing w:val="-1"/>
                <w:sz w:val="19"/>
                <w:szCs w:val="19"/>
              </w:rPr>
              <w:t>Forms</w:t>
            </w:r>
            <w:r w:rsidRPr="008B0298">
              <w:rPr>
                <w:rFonts w:cstheme="minorHAnsi"/>
                <w:spacing w:val="-8"/>
                <w:sz w:val="19"/>
                <w:szCs w:val="19"/>
              </w:rPr>
              <w:t xml:space="preserve"> </w:t>
            </w:r>
            <w:r w:rsidRPr="008B0298">
              <w:rPr>
                <w:rFonts w:cstheme="minorHAnsi"/>
                <w:sz w:val="19"/>
                <w:szCs w:val="19"/>
              </w:rPr>
              <w:t>81RX</w:t>
            </w:r>
            <w:r w:rsidRPr="008B0298">
              <w:rPr>
                <w:rFonts w:cstheme="minorHAnsi"/>
                <w:spacing w:val="-10"/>
                <w:sz w:val="19"/>
                <w:szCs w:val="19"/>
              </w:rPr>
              <w:t xml:space="preserve"> </w:t>
            </w:r>
            <w:r w:rsidRPr="008B0298">
              <w:rPr>
                <w:rFonts w:cstheme="minorHAnsi"/>
                <w:spacing w:val="1"/>
                <w:sz w:val="19"/>
                <w:szCs w:val="19"/>
              </w:rPr>
              <w:t>and</w:t>
            </w:r>
            <w:r w:rsidRPr="008B0298">
              <w:rPr>
                <w:rFonts w:cstheme="minorHAnsi"/>
                <w:spacing w:val="-4"/>
                <w:sz w:val="19"/>
                <w:szCs w:val="19"/>
              </w:rPr>
              <w:t xml:space="preserve"> </w:t>
            </w:r>
            <w:r w:rsidRPr="008B0298">
              <w:rPr>
                <w:rFonts w:cstheme="minorHAnsi"/>
                <w:sz w:val="19"/>
                <w:szCs w:val="19"/>
              </w:rPr>
              <w:t>82RX</w:t>
            </w:r>
            <w:r w:rsidRPr="008B0298">
              <w:rPr>
                <w:rFonts w:cstheme="minorHAnsi"/>
                <w:spacing w:val="-10"/>
                <w:sz w:val="19"/>
                <w:szCs w:val="19"/>
              </w:rPr>
              <w:t xml:space="preserve"> </w:t>
            </w:r>
            <w:r w:rsidRPr="008B0298">
              <w:rPr>
                <w:rFonts w:cstheme="minorHAnsi"/>
                <w:sz w:val="19"/>
                <w:szCs w:val="19"/>
              </w:rPr>
              <w:t>Reading</w:t>
            </w:r>
            <w:r w:rsidRPr="008B0298">
              <w:rPr>
                <w:rFonts w:cstheme="minorHAnsi"/>
                <w:spacing w:val="-13"/>
                <w:sz w:val="19"/>
                <w:szCs w:val="19"/>
              </w:rPr>
              <w:t xml:space="preserve"> </w:t>
            </w:r>
            <w:r w:rsidRPr="008B0298">
              <w:rPr>
                <w:rFonts w:cstheme="minorHAnsi"/>
                <w:sz w:val="19"/>
                <w:szCs w:val="19"/>
              </w:rPr>
              <w:t>are</w:t>
            </w:r>
            <w:r w:rsidRPr="008B0298">
              <w:rPr>
                <w:rFonts w:cstheme="minorHAnsi"/>
                <w:spacing w:val="-5"/>
                <w:sz w:val="19"/>
                <w:szCs w:val="19"/>
              </w:rPr>
              <w:t xml:space="preserve"> </w:t>
            </w:r>
            <w:r w:rsidRPr="008B0298">
              <w:rPr>
                <w:rFonts w:cstheme="minorHAnsi"/>
                <w:i/>
                <w:sz w:val="19"/>
                <w:szCs w:val="19"/>
              </w:rPr>
              <w:t>extended</w:t>
            </w:r>
            <w:r w:rsidRPr="008B0298">
              <w:rPr>
                <w:rFonts w:cstheme="minorHAnsi"/>
                <w:i/>
                <w:spacing w:val="-8"/>
                <w:sz w:val="19"/>
                <w:szCs w:val="19"/>
              </w:rPr>
              <w:t xml:space="preserve"> </w:t>
            </w:r>
            <w:r w:rsidRPr="008B0298">
              <w:rPr>
                <w:rFonts w:cstheme="minorHAnsi"/>
                <w:i/>
                <w:sz w:val="19"/>
                <w:szCs w:val="19"/>
              </w:rPr>
              <w:t>range</w:t>
            </w:r>
            <w:r w:rsidRPr="008B0298">
              <w:rPr>
                <w:rFonts w:cstheme="minorHAnsi"/>
                <w:i/>
                <w:spacing w:val="-9"/>
                <w:sz w:val="19"/>
                <w:szCs w:val="19"/>
              </w:rPr>
              <w:t xml:space="preserve"> </w:t>
            </w:r>
            <w:r w:rsidRPr="008B0298">
              <w:rPr>
                <w:rFonts w:cstheme="minorHAnsi"/>
                <w:i/>
                <w:spacing w:val="-1"/>
                <w:sz w:val="19"/>
                <w:szCs w:val="19"/>
              </w:rPr>
              <w:t>tests</w:t>
            </w:r>
            <w:r w:rsidRPr="008B0298">
              <w:rPr>
                <w:rFonts w:cstheme="minorHAnsi"/>
                <w:i/>
                <w:spacing w:val="-8"/>
                <w:sz w:val="19"/>
                <w:szCs w:val="19"/>
              </w:rPr>
              <w:t xml:space="preserve"> </w:t>
            </w:r>
            <w:r w:rsidRPr="008B0298">
              <w:rPr>
                <w:rFonts w:cstheme="minorHAnsi"/>
                <w:spacing w:val="-1"/>
                <w:sz w:val="19"/>
                <w:szCs w:val="19"/>
              </w:rPr>
              <w:t>that</w:t>
            </w:r>
            <w:r w:rsidRPr="008B0298">
              <w:rPr>
                <w:rFonts w:cstheme="minorHAnsi"/>
                <w:spacing w:val="-8"/>
                <w:sz w:val="19"/>
                <w:szCs w:val="19"/>
              </w:rPr>
              <w:t xml:space="preserve"> </w:t>
            </w:r>
            <w:r w:rsidRPr="008B0298">
              <w:rPr>
                <w:rFonts w:cstheme="minorHAnsi"/>
                <w:sz w:val="19"/>
                <w:szCs w:val="19"/>
              </w:rPr>
              <w:t>provide</w:t>
            </w:r>
            <w:r w:rsidRPr="008B0298">
              <w:rPr>
                <w:rFonts w:cstheme="minorHAnsi"/>
                <w:spacing w:val="-9"/>
                <w:sz w:val="19"/>
                <w:szCs w:val="19"/>
              </w:rPr>
              <w:t xml:space="preserve"> </w:t>
            </w:r>
            <w:r w:rsidRPr="008B0298">
              <w:rPr>
                <w:rFonts w:cstheme="minorHAnsi"/>
                <w:sz w:val="19"/>
                <w:szCs w:val="19"/>
              </w:rPr>
              <w:t>alternative</w:t>
            </w:r>
            <w:r w:rsidRPr="008B0298">
              <w:rPr>
                <w:rFonts w:cstheme="minorHAnsi"/>
                <w:spacing w:val="-11"/>
                <w:sz w:val="19"/>
                <w:szCs w:val="19"/>
              </w:rPr>
              <w:t xml:space="preserve"> </w:t>
            </w:r>
            <w:r w:rsidRPr="008B0298">
              <w:rPr>
                <w:rFonts w:cstheme="minorHAnsi"/>
                <w:sz w:val="19"/>
                <w:szCs w:val="19"/>
              </w:rPr>
              <w:t>assessments</w:t>
            </w:r>
            <w:r w:rsidRPr="008B0298">
              <w:rPr>
                <w:rFonts w:cstheme="minorHAnsi"/>
                <w:spacing w:val="-15"/>
                <w:sz w:val="19"/>
                <w:szCs w:val="19"/>
              </w:rPr>
              <w:t xml:space="preserve"> </w:t>
            </w:r>
            <w:r w:rsidRPr="008B0298">
              <w:rPr>
                <w:rFonts w:cstheme="minorHAnsi"/>
                <w:sz w:val="19"/>
                <w:szCs w:val="19"/>
              </w:rPr>
              <w:t>at</w:t>
            </w:r>
            <w:r w:rsidRPr="008B0298">
              <w:rPr>
                <w:rFonts w:cstheme="minorHAnsi"/>
                <w:spacing w:val="-5"/>
                <w:sz w:val="19"/>
                <w:szCs w:val="19"/>
              </w:rPr>
              <w:t xml:space="preserve"> </w:t>
            </w:r>
            <w:r w:rsidRPr="008B0298">
              <w:rPr>
                <w:rFonts w:cstheme="minorHAnsi"/>
                <w:spacing w:val="-1"/>
                <w:sz w:val="19"/>
                <w:szCs w:val="19"/>
              </w:rPr>
              <w:t>the</w:t>
            </w:r>
            <w:r w:rsidRPr="008B0298">
              <w:rPr>
                <w:rFonts w:cstheme="minorHAnsi"/>
                <w:spacing w:val="66"/>
                <w:w w:val="99"/>
                <w:sz w:val="19"/>
                <w:szCs w:val="19"/>
              </w:rPr>
              <w:t xml:space="preserve"> </w:t>
            </w:r>
            <w:r w:rsidRPr="008B0298">
              <w:rPr>
                <w:rFonts w:cstheme="minorHAnsi"/>
                <w:sz w:val="19"/>
                <w:szCs w:val="19"/>
              </w:rPr>
              <w:t>A</w:t>
            </w:r>
            <w:r w:rsidRPr="008B0298">
              <w:rPr>
                <w:rFonts w:cstheme="minorHAnsi"/>
                <w:spacing w:val="-10"/>
                <w:sz w:val="19"/>
                <w:szCs w:val="19"/>
              </w:rPr>
              <w:t xml:space="preserve"> </w:t>
            </w:r>
            <w:r w:rsidRPr="008B0298">
              <w:rPr>
                <w:rFonts w:cstheme="minorHAnsi"/>
                <w:spacing w:val="-1"/>
                <w:sz w:val="19"/>
                <w:szCs w:val="19"/>
              </w:rPr>
              <w:t>level.</w:t>
            </w:r>
            <w:r w:rsidRPr="008B0298">
              <w:rPr>
                <w:rFonts w:cstheme="minorHAnsi"/>
                <w:spacing w:val="-6"/>
                <w:sz w:val="19"/>
                <w:szCs w:val="19"/>
              </w:rPr>
              <w:t xml:space="preserve"> </w:t>
            </w:r>
            <w:r w:rsidRPr="008B0298">
              <w:rPr>
                <w:rFonts w:cstheme="minorHAnsi"/>
                <w:spacing w:val="2"/>
                <w:sz w:val="19"/>
                <w:szCs w:val="19"/>
              </w:rPr>
              <w:t>They</w:t>
            </w:r>
            <w:r w:rsidRPr="008B0298">
              <w:rPr>
                <w:rFonts w:cstheme="minorHAnsi"/>
                <w:spacing w:val="-15"/>
                <w:sz w:val="19"/>
                <w:szCs w:val="19"/>
              </w:rPr>
              <w:t xml:space="preserve"> </w:t>
            </w:r>
            <w:r w:rsidRPr="008B0298">
              <w:rPr>
                <w:rFonts w:cstheme="minorHAnsi"/>
                <w:spacing w:val="-1"/>
                <w:sz w:val="19"/>
                <w:szCs w:val="19"/>
              </w:rPr>
              <w:t>should</w:t>
            </w:r>
            <w:r w:rsidRPr="008B0298">
              <w:rPr>
                <w:rFonts w:cstheme="minorHAnsi"/>
                <w:spacing w:val="-8"/>
                <w:sz w:val="19"/>
                <w:szCs w:val="19"/>
              </w:rPr>
              <w:t xml:space="preserve"> </w:t>
            </w:r>
            <w:r w:rsidRPr="008B0298">
              <w:rPr>
                <w:rFonts w:cstheme="minorHAnsi"/>
                <w:sz w:val="19"/>
                <w:szCs w:val="19"/>
              </w:rPr>
              <w:t>be</w:t>
            </w:r>
            <w:r w:rsidRPr="008B0298">
              <w:rPr>
                <w:rFonts w:cstheme="minorHAnsi"/>
                <w:spacing w:val="-4"/>
                <w:sz w:val="19"/>
                <w:szCs w:val="19"/>
              </w:rPr>
              <w:t xml:space="preserve"> </w:t>
            </w:r>
            <w:r w:rsidRPr="008B0298">
              <w:rPr>
                <w:rFonts w:cstheme="minorHAnsi"/>
                <w:spacing w:val="-1"/>
                <w:sz w:val="19"/>
                <w:szCs w:val="19"/>
              </w:rPr>
              <w:t>used</w:t>
            </w:r>
            <w:r w:rsidRPr="008B0298">
              <w:rPr>
                <w:rFonts w:cstheme="minorHAnsi"/>
                <w:spacing w:val="-4"/>
                <w:sz w:val="19"/>
                <w:szCs w:val="19"/>
              </w:rPr>
              <w:t xml:space="preserve"> </w:t>
            </w:r>
            <w:r w:rsidRPr="008B0298">
              <w:rPr>
                <w:rFonts w:cstheme="minorHAnsi"/>
                <w:spacing w:val="-1"/>
                <w:sz w:val="19"/>
                <w:szCs w:val="19"/>
              </w:rPr>
              <w:t>primarily</w:t>
            </w:r>
            <w:r w:rsidRPr="008B0298">
              <w:rPr>
                <w:rFonts w:cstheme="minorHAnsi"/>
                <w:spacing w:val="-10"/>
                <w:sz w:val="19"/>
                <w:szCs w:val="19"/>
              </w:rPr>
              <w:t xml:space="preserve"> </w:t>
            </w:r>
            <w:r w:rsidRPr="008B0298">
              <w:rPr>
                <w:rFonts w:cstheme="minorHAnsi"/>
                <w:spacing w:val="-1"/>
                <w:sz w:val="19"/>
                <w:szCs w:val="19"/>
              </w:rPr>
              <w:t>for</w:t>
            </w:r>
            <w:r w:rsidRPr="008B0298">
              <w:rPr>
                <w:rFonts w:cstheme="minorHAnsi"/>
                <w:spacing w:val="-2"/>
                <w:sz w:val="19"/>
                <w:szCs w:val="19"/>
              </w:rPr>
              <w:t xml:space="preserve"> </w:t>
            </w:r>
            <w:r w:rsidRPr="008B0298">
              <w:rPr>
                <w:rFonts w:cstheme="minorHAnsi"/>
                <w:sz w:val="19"/>
                <w:szCs w:val="19"/>
              </w:rPr>
              <w:t>post</w:t>
            </w:r>
            <w:r w:rsidRPr="008B0298">
              <w:rPr>
                <w:rFonts w:cstheme="minorHAnsi"/>
                <w:spacing w:val="-7"/>
                <w:sz w:val="19"/>
                <w:szCs w:val="19"/>
              </w:rPr>
              <w:t xml:space="preserve"> </w:t>
            </w:r>
            <w:r w:rsidRPr="008B0298">
              <w:rPr>
                <w:rFonts w:cstheme="minorHAnsi"/>
                <w:spacing w:val="-1"/>
                <w:sz w:val="19"/>
                <w:szCs w:val="19"/>
              </w:rPr>
              <w:t>testing.</w:t>
            </w:r>
          </w:p>
          <w:p w14:paraId="1CF43C4C" w14:textId="67DA716F" w:rsidR="000A1F8B" w:rsidRPr="008B0298" w:rsidRDefault="000A1F8B">
            <w:pPr>
              <w:widowControl w:val="0"/>
              <w:numPr>
                <w:ilvl w:val="0"/>
                <w:numId w:val="12"/>
              </w:numPr>
              <w:tabs>
                <w:tab w:val="left" w:pos="823"/>
              </w:tabs>
              <w:spacing w:after="0" w:line="240" w:lineRule="auto"/>
              <w:ind w:left="822"/>
              <w:contextualSpacing/>
              <w:jc w:val="both"/>
              <w:rPr>
                <w:rFonts w:eastAsia="Times New Roman" w:cstheme="minorHAnsi"/>
                <w:sz w:val="19"/>
                <w:szCs w:val="19"/>
              </w:rPr>
            </w:pPr>
            <w:r w:rsidRPr="008B0298">
              <w:rPr>
                <w:rFonts w:cstheme="minorHAnsi"/>
                <w:spacing w:val="-1"/>
                <w:sz w:val="19"/>
                <w:szCs w:val="19"/>
              </w:rPr>
              <w:t>Level</w:t>
            </w:r>
            <w:r w:rsidRPr="008B0298">
              <w:rPr>
                <w:rFonts w:cstheme="minorHAnsi"/>
                <w:spacing w:val="-11"/>
                <w:sz w:val="19"/>
                <w:szCs w:val="19"/>
              </w:rPr>
              <w:t xml:space="preserve"> </w:t>
            </w:r>
            <w:r w:rsidRPr="008B0298">
              <w:rPr>
                <w:rFonts w:cstheme="minorHAnsi"/>
                <w:spacing w:val="-1"/>
                <w:sz w:val="19"/>
                <w:szCs w:val="19"/>
              </w:rPr>
              <w:t>C,</w:t>
            </w:r>
            <w:r w:rsidRPr="008B0298">
              <w:rPr>
                <w:rFonts w:cstheme="minorHAnsi"/>
                <w:spacing w:val="-4"/>
                <w:sz w:val="19"/>
                <w:szCs w:val="19"/>
              </w:rPr>
              <w:t xml:space="preserve"> </w:t>
            </w:r>
            <w:r w:rsidRPr="008B0298">
              <w:rPr>
                <w:rFonts w:cstheme="minorHAnsi"/>
                <w:sz w:val="19"/>
                <w:szCs w:val="19"/>
              </w:rPr>
              <w:t>Forms</w:t>
            </w:r>
            <w:r w:rsidRPr="008B0298">
              <w:rPr>
                <w:rFonts w:cstheme="minorHAnsi"/>
                <w:spacing w:val="-12"/>
                <w:sz w:val="19"/>
                <w:szCs w:val="19"/>
              </w:rPr>
              <w:t xml:space="preserve"> </w:t>
            </w:r>
            <w:r w:rsidRPr="008B0298">
              <w:rPr>
                <w:rFonts w:cstheme="minorHAnsi"/>
                <w:spacing w:val="1"/>
                <w:sz w:val="19"/>
                <w:szCs w:val="19"/>
              </w:rPr>
              <w:t>85R</w:t>
            </w:r>
            <w:r w:rsidRPr="008B0298">
              <w:rPr>
                <w:rFonts w:cstheme="minorHAnsi"/>
                <w:spacing w:val="-8"/>
                <w:sz w:val="19"/>
                <w:szCs w:val="19"/>
              </w:rPr>
              <w:t xml:space="preserve"> </w:t>
            </w:r>
            <w:r w:rsidRPr="008B0298">
              <w:rPr>
                <w:rFonts w:cstheme="minorHAnsi"/>
                <w:sz w:val="19"/>
                <w:szCs w:val="19"/>
              </w:rPr>
              <w:t>&amp;</w:t>
            </w:r>
            <w:r w:rsidRPr="008B0298">
              <w:rPr>
                <w:rFonts w:cstheme="minorHAnsi"/>
                <w:spacing w:val="-8"/>
                <w:sz w:val="19"/>
                <w:szCs w:val="19"/>
              </w:rPr>
              <w:t xml:space="preserve"> </w:t>
            </w:r>
            <w:r w:rsidRPr="008B0298">
              <w:rPr>
                <w:rFonts w:cstheme="minorHAnsi"/>
                <w:sz w:val="19"/>
                <w:szCs w:val="19"/>
              </w:rPr>
              <w:t>86R</w:t>
            </w:r>
            <w:r w:rsidRPr="008B0298">
              <w:rPr>
                <w:rFonts w:cstheme="minorHAnsi"/>
                <w:spacing w:val="-11"/>
                <w:sz w:val="19"/>
                <w:szCs w:val="19"/>
              </w:rPr>
              <w:t xml:space="preserve"> </w:t>
            </w:r>
            <w:r w:rsidRPr="008B0298">
              <w:rPr>
                <w:rFonts w:cstheme="minorHAnsi"/>
                <w:spacing w:val="1"/>
                <w:sz w:val="19"/>
                <w:szCs w:val="19"/>
              </w:rPr>
              <w:t>are</w:t>
            </w:r>
            <w:r w:rsidRPr="008B0298">
              <w:rPr>
                <w:rFonts w:cstheme="minorHAnsi"/>
                <w:spacing w:val="-3"/>
                <w:sz w:val="19"/>
                <w:szCs w:val="19"/>
              </w:rPr>
              <w:t xml:space="preserve"> </w:t>
            </w:r>
            <w:r w:rsidRPr="008B0298">
              <w:rPr>
                <w:rFonts w:cstheme="minorHAnsi"/>
                <w:spacing w:val="-1"/>
                <w:sz w:val="19"/>
                <w:szCs w:val="19"/>
              </w:rPr>
              <w:t>workplace</w:t>
            </w:r>
            <w:r w:rsidR="004D2A4A" w:rsidRPr="008B0298">
              <w:rPr>
                <w:rFonts w:cstheme="minorHAnsi"/>
                <w:spacing w:val="-1"/>
                <w:sz w:val="19"/>
                <w:szCs w:val="19"/>
              </w:rPr>
              <w:t xml:space="preserve"> </w:t>
            </w:r>
            <w:r w:rsidRPr="008B0298">
              <w:rPr>
                <w:rFonts w:cstheme="minorHAnsi"/>
                <w:spacing w:val="-1"/>
                <w:sz w:val="19"/>
                <w:szCs w:val="19"/>
              </w:rPr>
              <w:t>focused.</w:t>
            </w:r>
          </w:p>
          <w:p w14:paraId="60B9DE5D" w14:textId="77777777" w:rsidR="000A1F8B" w:rsidRPr="008B0298" w:rsidRDefault="000A1F8B">
            <w:pPr>
              <w:widowControl w:val="0"/>
              <w:numPr>
                <w:ilvl w:val="0"/>
                <w:numId w:val="12"/>
              </w:numPr>
              <w:tabs>
                <w:tab w:val="left" w:pos="823"/>
              </w:tabs>
              <w:spacing w:after="0" w:line="240" w:lineRule="auto"/>
              <w:ind w:left="822"/>
              <w:contextualSpacing/>
              <w:jc w:val="both"/>
              <w:rPr>
                <w:rFonts w:eastAsia="Times New Roman" w:cstheme="minorHAnsi"/>
                <w:sz w:val="19"/>
                <w:szCs w:val="19"/>
              </w:rPr>
            </w:pPr>
            <w:r w:rsidRPr="008B0298">
              <w:rPr>
                <w:rFonts w:cstheme="minorHAnsi"/>
                <w:spacing w:val="-1"/>
                <w:sz w:val="19"/>
                <w:szCs w:val="19"/>
              </w:rPr>
              <w:t>Level</w:t>
            </w:r>
            <w:r w:rsidRPr="008B0298">
              <w:rPr>
                <w:rFonts w:cstheme="minorHAnsi"/>
                <w:spacing w:val="-10"/>
                <w:sz w:val="19"/>
                <w:szCs w:val="19"/>
              </w:rPr>
              <w:t xml:space="preserve"> </w:t>
            </w:r>
            <w:r w:rsidRPr="008B0298">
              <w:rPr>
                <w:rFonts w:cstheme="minorHAnsi"/>
                <w:spacing w:val="-1"/>
                <w:sz w:val="19"/>
                <w:szCs w:val="19"/>
              </w:rPr>
              <w:t>C,</w:t>
            </w:r>
            <w:r w:rsidRPr="008B0298">
              <w:rPr>
                <w:rFonts w:cstheme="minorHAnsi"/>
                <w:spacing w:val="-3"/>
                <w:sz w:val="19"/>
                <w:szCs w:val="19"/>
              </w:rPr>
              <w:t xml:space="preserve"> </w:t>
            </w:r>
            <w:r w:rsidRPr="008B0298">
              <w:rPr>
                <w:rFonts w:cstheme="minorHAnsi"/>
                <w:sz w:val="19"/>
                <w:szCs w:val="19"/>
              </w:rPr>
              <w:t>Forms</w:t>
            </w:r>
            <w:r w:rsidRPr="008B0298">
              <w:rPr>
                <w:rFonts w:cstheme="minorHAnsi"/>
                <w:spacing w:val="-10"/>
                <w:sz w:val="19"/>
                <w:szCs w:val="19"/>
              </w:rPr>
              <w:t xml:space="preserve"> </w:t>
            </w:r>
            <w:r w:rsidRPr="008B0298">
              <w:rPr>
                <w:rFonts w:cstheme="minorHAnsi"/>
                <w:spacing w:val="1"/>
                <w:sz w:val="19"/>
                <w:szCs w:val="19"/>
              </w:rPr>
              <w:t>185R</w:t>
            </w:r>
            <w:r w:rsidRPr="008B0298">
              <w:rPr>
                <w:rFonts w:cstheme="minorHAnsi"/>
                <w:spacing w:val="-10"/>
                <w:sz w:val="19"/>
                <w:szCs w:val="19"/>
              </w:rPr>
              <w:t xml:space="preserve"> </w:t>
            </w:r>
            <w:r w:rsidRPr="008B0298">
              <w:rPr>
                <w:rFonts w:cstheme="minorHAnsi"/>
                <w:sz w:val="19"/>
                <w:szCs w:val="19"/>
              </w:rPr>
              <w:t>&amp;</w:t>
            </w:r>
            <w:r w:rsidRPr="008B0298">
              <w:rPr>
                <w:rFonts w:cstheme="minorHAnsi"/>
                <w:spacing w:val="-8"/>
                <w:sz w:val="19"/>
                <w:szCs w:val="19"/>
              </w:rPr>
              <w:t xml:space="preserve"> </w:t>
            </w:r>
            <w:r w:rsidRPr="008B0298">
              <w:rPr>
                <w:rFonts w:cstheme="minorHAnsi"/>
                <w:spacing w:val="1"/>
                <w:sz w:val="19"/>
                <w:szCs w:val="19"/>
              </w:rPr>
              <w:t>186R</w:t>
            </w:r>
            <w:r w:rsidRPr="008B0298">
              <w:rPr>
                <w:rFonts w:cstheme="minorHAnsi"/>
                <w:spacing w:val="-7"/>
                <w:sz w:val="19"/>
                <w:szCs w:val="19"/>
              </w:rPr>
              <w:t xml:space="preserve"> </w:t>
            </w:r>
            <w:r w:rsidRPr="008B0298">
              <w:rPr>
                <w:rFonts w:cstheme="minorHAnsi"/>
                <w:sz w:val="19"/>
                <w:szCs w:val="19"/>
              </w:rPr>
              <w:t>are</w:t>
            </w:r>
            <w:r w:rsidRPr="008B0298">
              <w:rPr>
                <w:rFonts w:cstheme="minorHAnsi"/>
                <w:spacing w:val="-4"/>
                <w:sz w:val="19"/>
                <w:szCs w:val="19"/>
              </w:rPr>
              <w:t xml:space="preserve"> </w:t>
            </w:r>
            <w:r w:rsidRPr="008B0298">
              <w:rPr>
                <w:rFonts w:cstheme="minorHAnsi"/>
                <w:spacing w:val="-2"/>
                <w:sz w:val="19"/>
                <w:szCs w:val="19"/>
              </w:rPr>
              <w:t>life</w:t>
            </w:r>
            <w:r w:rsidRPr="008B0298">
              <w:rPr>
                <w:rFonts w:cstheme="minorHAnsi"/>
                <w:spacing w:val="-7"/>
                <w:sz w:val="19"/>
                <w:szCs w:val="19"/>
              </w:rPr>
              <w:t xml:space="preserve"> </w:t>
            </w:r>
            <w:r w:rsidRPr="008B0298">
              <w:rPr>
                <w:rFonts w:cstheme="minorHAnsi"/>
                <w:sz w:val="19"/>
                <w:szCs w:val="19"/>
              </w:rPr>
              <w:t>skills</w:t>
            </w:r>
            <w:r w:rsidRPr="008B0298">
              <w:rPr>
                <w:rFonts w:cstheme="minorHAnsi"/>
                <w:spacing w:val="-7"/>
                <w:sz w:val="19"/>
                <w:szCs w:val="19"/>
              </w:rPr>
              <w:t xml:space="preserve"> </w:t>
            </w:r>
            <w:r w:rsidRPr="008B0298">
              <w:rPr>
                <w:rFonts w:cstheme="minorHAnsi"/>
                <w:sz w:val="19"/>
                <w:szCs w:val="19"/>
              </w:rPr>
              <w:t>&amp;</w:t>
            </w:r>
            <w:r w:rsidRPr="008B0298">
              <w:rPr>
                <w:rFonts w:cstheme="minorHAnsi"/>
                <w:spacing w:val="1"/>
                <w:sz w:val="19"/>
                <w:szCs w:val="19"/>
              </w:rPr>
              <w:t xml:space="preserve"> </w:t>
            </w:r>
            <w:r w:rsidRPr="008B0298">
              <w:rPr>
                <w:rFonts w:cstheme="minorHAnsi"/>
                <w:spacing w:val="-1"/>
                <w:sz w:val="19"/>
                <w:szCs w:val="19"/>
              </w:rPr>
              <w:t>workplace</w:t>
            </w:r>
            <w:r w:rsidRPr="008B0298">
              <w:rPr>
                <w:rFonts w:cstheme="minorHAnsi"/>
                <w:spacing w:val="-10"/>
                <w:sz w:val="19"/>
                <w:szCs w:val="19"/>
              </w:rPr>
              <w:t xml:space="preserve"> </w:t>
            </w:r>
            <w:r w:rsidRPr="008B0298">
              <w:rPr>
                <w:rFonts w:cstheme="minorHAnsi"/>
                <w:sz w:val="19"/>
                <w:szCs w:val="19"/>
              </w:rPr>
              <w:t>focused.</w:t>
            </w:r>
          </w:p>
          <w:p w14:paraId="55947CD0" w14:textId="77777777" w:rsidR="000A1F8B" w:rsidRPr="008B0298" w:rsidRDefault="000A1F8B">
            <w:pPr>
              <w:widowControl w:val="0"/>
              <w:numPr>
                <w:ilvl w:val="0"/>
                <w:numId w:val="12"/>
              </w:numPr>
              <w:tabs>
                <w:tab w:val="left" w:pos="823"/>
              </w:tabs>
              <w:spacing w:after="0" w:line="240" w:lineRule="auto"/>
              <w:ind w:right="452" w:hanging="360"/>
              <w:contextualSpacing/>
              <w:jc w:val="both"/>
              <w:rPr>
                <w:rFonts w:eastAsia="Times New Roman" w:cstheme="minorHAnsi"/>
                <w:sz w:val="19"/>
                <w:szCs w:val="19"/>
              </w:rPr>
            </w:pPr>
            <w:r w:rsidRPr="008B0298">
              <w:rPr>
                <w:rFonts w:cstheme="minorHAnsi"/>
                <w:sz w:val="19"/>
                <w:szCs w:val="19"/>
              </w:rPr>
              <w:t>For</w:t>
            </w:r>
            <w:r w:rsidRPr="008B0298">
              <w:rPr>
                <w:rFonts w:cstheme="minorHAnsi"/>
                <w:spacing w:val="-7"/>
                <w:sz w:val="19"/>
                <w:szCs w:val="19"/>
              </w:rPr>
              <w:t xml:space="preserve"> </w:t>
            </w:r>
            <w:r w:rsidRPr="008B0298">
              <w:rPr>
                <w:rFonts w:cstheme="minorHAnsi"/>
                <w:spacing w:val="-1"/>
                <w:sz w:val="19"/>
                <w:szCs w:val="19"/>
              </w:rPr>
              <w:t>the</w:t>
            </w:r>
            <w:r w:rsidRPr="008B0298">
              <w:rPr>
                <w:rFonts w:cstheme="minorHAnsi"/>
                <w:spacing w:val="-4"/>
                <w:sz w:val="19"/>
                <w:szCs w:val="19"/>
              </w:rPr>
              <w:t xml:space="preserve"> ESL </w:t>
            </w:r>
            <w:r w:rsidRPr="008B0298">
              <w:rPr>
                <w:rFonts w:cstheme="minorHAnsi"/>
                <w:sz w:val="19"/>
                <w:szCs w:val="19"/>
              </w:rPr>
              <w:t>Listening</w:t>
            </w:r>
            <w:r w:rsidRPr="008B0298">
              <w:rPr>
                <w:rFonts w:cstheme="minorHAnsi"/>
                <w:spacing w:val="-13"/>
                <w:sz w:val="19"/>
                <w:szCs w:val="19"/>
              </w:rPr>
              <w:t xml:space="preserve"> </w:t>
            </w:r>
            <w:r w:rsidRPr="008B0298">
              <w:rPr>
                <w:rFonts w:cstheme="minorHAnsi"/>
                <w:sz w:val="19"/>
                <w:szCs w:val="19"/>
              </w:rPr>
              <w:t>test,</w:t>
            </w:r>
            <w:r w:rsidRPr="008B0298">
              <w:rPr>
                <w:rFonts w:cstheme="minorHAnsi"/>
                <w:spacing w:val="-7"/>
                <w:sz w:val="19"/>
                <w:szCs w:val="19"/>
              </w:rPr>
              <w:t xml:space="preserve"> </w:t>
            </w:r>
            <w:r w:rsidRPr="008B0298">
              <w:rPr>
                <w:rFonts w:cstheme="minorHAnsi"/>
                <w:spacing w:val="1"/>
                <w:sz w:val="19"/>
                <w:szCs w:val="19"/>
              </w:rPr>
              <w:t>the</w:t>
            </w:r>
            <w:r w:rsidRPr="008B0298">
              <w:rPr>
                <w:rFonts w:cstheme="minorHAnsi"/>
                <w:spacing w:val="-4"/>
                <w:sz w:val="19"/>
                <w:szCs w:val="19"/>
              </w:rPr>
              <w:t xml:space="preserve"> </w:t>
            </w:r>
            <w:r w:rsidRPr="008B0298">
              <w:rPr>
                <w:rFonts w:cstheme="minorHAnsi"/>
                <w:spacing w:val="-1"/>
                <w:sz w:val="19"/>
                <w:szCs w:val="19"/>
              </w:rPr>
              <w:t>learner</w:t>
            </w:r>
            <w:r w:rsidRPr="008B0298">
              <w:rPr>
                <w:rFonts w:cstheme="minorHAnsi"/>
                <w:spacing w:val="-9"/>
                <w:sz w:val="19"/>
                <w:szCs w:val="19"/>
              </w:rPr>
              <w:t xml:space="preserve"> </w:t>
            </w:r>
            <w:r w:rsidRPr="008B0298">
              <w:rPr>
                <w:rFonts w:cstheme="minorHAnsi"/>
                <w:sz w:val="19"/>
                <w:szCs w:val="19"/>
              </w:rPr>
              <w:t>responds</w:t>
            </w:r>
            <w:r w:rsidRPr="008B0298">
              <w:rPr>
                <w:rFonts w:cstheme="minorHAnsi"/>
                <w:spacing w:val="-11"/>
                <w:sz w:val="19"/>
                <w:szCs w:val="19"/>
              </w:rPr>
              <w:t xml:space="preserve"> </w:t>
            </w:r>
            <w:r w:rsidRPr="008B0298">
              <w:rPr>
                <w:rFonts w:cstheme="minorHAnsi"/>
                <w:spacing w:val="-1"/>
                <w:sz w:val="19"/>
                <w:szCs w:val="19"/>
              </w:rPr>
              <w:t>to</w:t>
            </w:r>
            <w:r w:rsidRPr="008B0298">
              <w:rPr>
                <w:rFonts w:cstheme="minorHAnsi"/>
                <w:spacing w:val="-4"/>
                <w:sz w:val="19"/>
                <w:szCs w:val="19"/>
              </w:rPr>
              <w:t xml:space="preserve"> </w:t>
            </w:r>
            <w:r w:rsidRPr="008B0298">
              <w:rPr>
                <w:rFonts w:cstheme="minorHAnsi"/>
                <w:spacing w:val="-1"/>
                <w:sz w:val="19"/>
                <w:szCs w:val="19"/>
              </w:rPr>
              <w:t>cues</w:t>
            </w:r>
            <w:r w:rsidRPr="008B0298">
              <w:rPr>
                <w:rFonts w:cstheme="minorHAnsi"/>
                <w:spacing w:val="-7"/>
                <w:sz w:val="19"/>
                <w:szCs w:val="19"/>
              </w:rPr>
              <w:t xml:space="preserve"> </w:t>
            </w:r>
            <w:r w:rsidRPr="008B0298">
              <w:rPr>
                <w:rFonts w:cstheme="minorHAnsi"/>
                <w:spacing w:val="1"/>
                <w:sz w:val="19"/>
                <w:szCs w:val="19"/>
              </w:rPr>
              <w:t>from</w:t>
            </w:r>
            <w:r w:rsidRPr="008B0298">
              <w:rPr>
                <w:rFonts w:cstheme="minorHAnsi"/>
                <w:spacing w:val="-10"/>
                <w:sz w:val="19"/>
                <w:szCs w:val="19"/>
              </w:rPr>
              <w:t xml:space="preserve"> </w:t>
            </w:r>
            <w:r w:rsidRPr="008B0298">
              <w:rPr>
                <w:rFonts w:cstheme="minorHAnsi"/>
                <w:sz w:val="19"/>
                <w:szCs w:val="19"/>
              </w:rPr>
              <w:t>a</w:t>
            </w:r>
            <w:r w:rsidRPr="008B0298">
              <w:rPr>
                <w:rFonts w:cstheme="minorHAnsi"/>
                <w:spacing w:val="-5"/>
                <w:sz w:val="19"/>
                <w:szCs w:val="19"/>
              </w:rPr>
              <w:t xml:space="preserve"> </w:t>
            </w:r>
            <w:r w:rsidRPr="008B0298">
              <w:rPr>
                <w:rFonts w:cstheme="minorHAnsi"/>
                <w:sz w:val="19"/>
                <w:szCs w:val="19"/>
              </w:rPr>
              <w:t>compact</w:t>
            </w:r>
            <w:r w:rsidRPr="008B0298">
              <w:rPr>
                <w:rFonts w:cstheme="minorHAnsi"/>
                <w:spacing w:val="-11"/>
                <w:sz w:val="19"/>
                <w:szCs w:val="19"/>
              </w:rPr>
              <w:t xml:space="preserve"> </w:t>
            </w:r>
            <w:r w:rsidRPr="008B0298">
              <w:rPr>
                <w:rFonts w:cstheme="minorHAnsi"/>
                <w:spacing w:val="-1"/>
                <w:sz w:val="19"/>
                <w:szCs w:val="19"/>
              </w:rPr>
              <w:t>disc</w:t>
            </w:r>
            <w:r w:rsidRPr="008B0298">
              <w:rPr>
                <w:rFonts w:cstheme="minorHAnsi"/>
                <w:spacing w:val="-6"/>
                <w:sz w:val="19"/>
                <w:szCs w:val="19"/>
              </w:rPr>
              <w:t xml:space="preserve"> </w:t>
            </w:r>
            <w:r w:rsidRPr="008B0298">
              <w:rPr>
                <w:rFonts w:cstheme="minorHAnsi"/>
                <w:sz w:val="19"/>
                <w:szCs w:val="19"/>
              </w:rPr>
              <w:t>(CD).</w:t>
            </w:r>
            <w:r w:rsidRPr="008B0298">
              <w:rPr>
                <w:rFonts w:cstheme="minorHAnsi"/>
                <w:spacing w:val="-9"/>
                <w:sz w:val="19"/>
                <w:szCs w:val="19"/>
              </w:rPr>
              <w:t xml:space="preserve"> </w:t>
            </w:r>
            <w:r w:rsidRPr="008B0298">
              <w:rPr>
                <w:rFonts w:cstheme="minorHAnsi"/>
                <w:spacing w:val="1"/>
                <w:sz w:val="19"/>
                <w:szCs w:val="19"/>
              </w:rPr>
              <w:t>The ESL</w:t>
            </w:r>
            <w:r w:rsidRPr="008B0298">
              <w:rPr>
                <w:rFonts w:cstheme="minorHAnsi"/>
                <w:spacing w:val="-6"/>
                <w:sz w:val="19"/>
                <w:szCs w:val="19"/>
              </w:rPr>
              <w:t xml:space="preserve"> </w:t>
            </w:r>
            <w:r w:rsidRPr="008B0298">
              <w:rPr>
                <w:rFonts w:cstheme="minorHAnsi"/>
                <w:spacing w:val="-1"/>
                <w:sz w:val="19"/>
                <w:szCs w:val="19"/>
              </w:rPr>
              <w:t>Listening</w:t>
            </w:r>
            <w:r w:rsidRPr="008B0298">
              <w:rPr>
                <w:rFonts w:cstheme="minorHAnsi"/>
                <w:spacing w:val="-12"/>
                <w:sz w:val="19"/>
                <w:szCs w:val="19"/>
              </w:rPr>
              <w:t xml:space="preserve"> </w:t>
            </w:r>
            <w:r w:rsidRPr="008B0298">
              <w:rPr>
                <w:rFonts w:cstheme="minorHAnsi"/>
                <w:sz w:val="19"/>
                <w:szCs w:val="19"/>
              </w:rPr>
              <w:t>test</w:t>
            </w:r>
            <w:r w:rsidRPr="008B0298">
              <w:rPr>
                <w:rFonts w:cstheme="minorHAnsi"/>
                <w:spacing w:val="50"/>
                <w:w w:val="99"/>
                <w:sz w:val="19"/>
                <w:szCs w:val="19"/>
              </w:rPr>
              <w:t xml:space="preserve"> </w:t>
            </w:r>
            <w:r w:rsidRPr="008B0298">
              <w:rPr>
                <w:rFonts w:cstheme="minorHAnsi"/>
                <w:spacing w:val="1"/>
                <w:sz w:val="19"/>
                <w:szCs w:val="19"/>
              </w:rPr>
              <w:t>may</w:t>
            </w:r>
            <w:r w:rsidRPr="008B0298">
              <w:rPr>
                <w:rFonts w:cstheme="minorHAnsi"/>
                <w:spacing w:val="-13"/>
                <w:sz w:val="19"/>
                <w:szCs w:val="19"/>
              </w:rPr>
              <w:t xml:space="preserve"> </w:t>
            </w:r>
            <w:r w:rsidRPr="008B0298">
              <w:rPr>
                <w:rFonts w:cstheme="minorHAnsi"/>
                <w:sz w:val="19"/>
                <w:szCs w:val="19"/>
              </w:rPr>
              <w:t>be</w:t>
            </w:r>
            <w:r w:rsidRPr="008B0298">
              <w:rPr>
                <w:rFonts w:cstheme="minorHAnsi"/>
                <w:spacing w:val="-5"/>
                <w:sz w:val="19"/>
                <w:szCs w:val="19"/>
              </w:rPr>
              <w:t xml:space="preserve"> </w:t>
            </w:r>
            <w:r w:rsidRPr="008B0298">
              <w:rPr>
                <w:rFonts w:cstheme="minorHAnsi"/>
                <w:spacing w:val="-1"/>
                <w:sz w:val="19"/>
                <w:szCs w:val="19"/>
              </w:rPr>
              <w:t>administered</w:t>
            </w:r>
            <w:r w:rsidRPr="008B0298">
              <w:rPr>
                <w:rFonts w:cstheme="minorHAnsi"/>
                <w:spacing w:val="-11"/>
                <w:sz w:val="19"/>
                <w:szCs w:val="19"/>
              </w:rPr>
              <w:t xml:space="preserve"> </w:t>
            </w:r>
            <w:r w:rsidRPr="008B0298">
              <w:rPr>
                <w:rFonts w:cstheme="minorHAnsi"/>
                <w:spacing w:val="-1"/>
                <w:sz w:val="19"/>
                <w:szCs w:val="19"/>
              </w:rPr>
              <w:t>either</w:t>
            </w:r>
            <w:r w:rsidRPr="008B0298">
              <w:rPr>
                <w:rFonts w:cstheme="minorHAnsi"/>
                <w:spacing w:val="-9"/>
                <w:sz w:val="19"/>
                <w:szCs w:val="19"/>
              </w:rPr>
              <w:t xml:space="preserve"> </w:t>
            </w:r>
            <w:r w:rsidRPr="008B0298">
              <w:rPr>
                <w:rFonts w:cstheme="minorHAnsi"/>
                <w:sz w:val="19"/>
                <w:szCs w:val="19"/>
              </w:rPr>
              <w:t>individually</w:t>
            </w:r>
            <w:r w:rsidRPr="008B0298">
              <w:rPr>
                <w:rFonts w:cstheme="minorHAnsi"/>
                <w:spacing w:val="-17"/>
                <w:sz w:val="19"/>
                <w:szCs w:val="19"/>
              </w:rPr>
              <w:t xml:space="preserve"> </w:t>
            </w:r>
            <w:r w:rsidRPr="008B0298">
              <w:rPr>
                <w:rFonts w:cstheme="minorHAnsi"/>
                <w:sz w:val="19"/>
                <w:szCs w:val="19"/>
              </w:rPr>
              <w:t>or</w:t>
            </w:r>
            <w:r w:rsidRPr="008B0298">
              <w:rPr>
                <w:rFonts w:cstheme="minorHAnsi"/>
                <w:spacing w:val="-4"/>
                <w:sz w:val="19"/>
                <w:szCs w:val="19"/>
              </w:rPr>
              <w:t xml:space="preserve"> </w:t>
            </w:r>
            <w:r w:rsidRPr="008B0298">
              <w:rPr>
                <w:rFonts w:cstheme="minorHAnsi"/>
                <w:sz w:val="19"/>
                <w:szCs w:val="19"/>
              </w:rPr>
              <w:t>on</w:t>
            </w:r>
            <w:r w:rsidRPr="008B0298">
              <w:rPr>
                <w:rFonts w:cstheme="minorHAnsi"/>
                <w:spacing w:val="-9"/>
                <w:sz w:val="19"/>
                <w:szCs w:val="19"/>
              </w:rPr>
              <w:t xml:space="preserve"> </w:t>
            </w:r>
            <w:r w:rsidRPr="008B0298">
              <w:rPr>
                <w:rFonts w:cstheme="minorHAnsi"/>
                <w:sz w:val="19"/>
                <w:szCs w:val="19"/>
              </w:rPr>
              <w:t>a</w:t>
            </w:r>
            <w:r w:rsidRPr="008B0298">
              <w:rPr>
                <w:rFonts w:cstheme="minorHAnsi"/>
                <w:spacing w:val="-5"/>
                <w:sz w:val="19"/>
                <w:szCs w:val="19"/>
              </w:rPr>
              <w:t xml:space="preserve"> </w:t>
            </w:r>
            <w:r w:rsidRPr="008B0298">
              <w:rPr>
                <w:rFonts w:cstheme="minorHAnsi"/>
                <w:spacing w:val="-1"/>
                <w:sz w:val="19"/>
                <w:szCs w:val="19"/>
              </w:rPr>
              <w:t>group</w:t>
            </w:r>
            <w:r w:rsidRPr="008B0298">
              <w:rPr>
                <w:rFonts w:cstheme="minorHAnsi"/>
                <w:spacing w:val="-9"/>
                <w:sz w:val="19"/>
                <w:szCs w:val="19"/>
              </w:rPr>
              <w:t xml:space="preserve"> </w:t>
            </w:r>
            <w:r w:rsidRPr="008B0298">
              <w:rPr>
                <w:rFonts w:cstheme="minorHAnsi"/>
                <w:sz w:val="19"/>
                <w:szCs w:val="19"/>
              </w:rPr>
              <w:t>basis.</w:t>
            </w:r>
          </w:p>
          <w:p w14:paraId="3C850809" w14:textId="77777777" w:rsidR="000A1F8B" w:rsidRPr="008B0298" w:rsidRDefault="000A1F8B">
            <w:pPr>
              <w:widowControl w:val="0"/>
              <w:numPr>
                <w:ilvl w:val="0"/>
                <w:numId w:val="12"/>
              </w:numPr>
              <w:tabs>
                <w:tab w:val="left" w:pos="823"/>
              </w:tabs>
              <w:spacing w:after="0" w:line="240" w:lineRule="auto"/>
              <w:ind w:left="822"/>
              <w:contextualSpacing/>
              <w:jc w:val="both"/>
              <w:rPr>
                <w:rFonts w:eastAsia="Times New Roman" w:cstheme="minorHAnsi"/>
                <w:sz w:val="19"/>
                <w:szCs w:val="19"/>
              </w:rPr>
            </w:pPr>
            <w:r w:rsidRPr="008B0298">
              <w:rPr>
                <w:rFonts w:cstheme="minorHAnsi"/>
                <w:sz w:val="19"/>
                <w:szCs w:val="19"/>
              </w:rPr>
              <w:t>Pre-test</w:t>
            </w:r>
            <w:r w:rsidRPr="008B0298">
              <w:rPr>
                <w:rFonts w:cstheme="minorHAnsi"/>
                <w:spacing w:val="-8"/>
                <w:sz w:val="19"/>
                <w:szCs w:val="19"/>
              </w:rPr>
              <w:t xml:space="preserve"> </w:t>
            </w:r>
            <w:r w:rsidRPr="008B0298">
              <w:rPr>
                <w:rFonts w:cstheme="minorHAnsi"/>
                <w:sz w:val="19"/>
                <w:szCs w:val="19"/>
              </w:rPr>
              <w:t>&amp;</w:t>
            </w:r>
            <w:r w:rsidRPr="008B0298">
              <w:rPr>
                <w:rFonts w:cstheme="minorHAnsi"/>
                <w:spacing w:val="-7"/>
                <w:sz w:val="19"/>
                <w:szCs w:val="19"/>
              </w:rPr>
              <w:t xml:space="preserve"> </w:t>
            </w:r>
            <w:r w:rsidRPr="008B0298">
              <w:rPr>
                <w:rFonts w:cstheme="minorHAnsi"/>
                <w:sz w:val="19"/>
                <w:szCs w:val="19"/>
              </w:rPr>
              <w:t>post-test</w:t>
            </w:r>
            <w:r w:rsidRPr="008B0298">
              <w:rPr>
                <w:rFonts w:cstheme="minorHAnsi"/>
                <w:spacing w:val="-6"/>
                <w:sz w:val="19"/>
                <w:szCs w:val="19"/>
              </w:rPr>
              <w:t xml:space="preserve"> </w:t>
            </w:r>
            <w:r w:rsidRPr="008B0298">
              <w:rPr>
                <w:rFonts w:cstheme="minorHAnsi"/>
                <w:spacing w:val="-2"/>
                <w:sz w:val="19"/>
                <w:szCs w:val="19"/>
              </w:rPr>
              <w:t>must</w:t>
            </w:r>
            <w:r w:rsidRPr="008B0298">
              <w:rPr>
                <w:rFonts w:cstheme="minorHAnsi"/>
                <w:spacing w:val="-9"/>
                <w:sz w:val="19"/>
                <w:szCs w:val="19"/>
              </w:rPr>
              <w:t xml:space="preserve"> </w:t>
            </w:r>
            <w:r w:rsidRPr="008B0298">
              <w:rPr>
                <w:rFonts w:cstheme="minorHAnsi"/>
                <w:sz w:val="19"/>
                <w:szCs w:val="19"/>
              </w:rPr>
              <w:t>be</w:t>
            </w:r>
            <w:r w:rsidRPr="008B0298">
              <w:rPr>
                <w:rFonts w:cstheme="minorHAnsi"/>
                <w:spacing w:val="-4"/>
                <w:sz w:val="19"/>
                <w:szCs w:val="19"/>
              </w:rPr>
              <w:t xml:space="preserve"> </w:t>
            </w:r>
            <w:r w:rsidRPr="008B0298">
              <w:rPr>
                <w:rFonts w:cstheme="minorHAnsi"/>
                <w:sz w:val="19"/>
                <w:szCs w:val="19"/>
              </w:rPr>
              <w:t xml:space="preserve">a </w:t>
            </w:r>
            <w:r w:rsidRPr="008B0298">
              <w:rPr>
                <w:rFonts w:cstheme="minorHAnsi"/>
                <w:spacing w:val="-1"/>
                <w:sz w:val="19"/>
                <w:szCs w:val="19"/>
              </w:rPr>
              <w:t>matched</w:t>
            </w:r>
            <w:r w:rsidRPr="008B0298">
              <w:rPr>
                <w:rFonts w:cstheme="minorHAnsi"/>
                <w:spacing w:val="-8"/>
                <w:sz w:val="19"/>
                <w:szCs w:val="19"/>
              </w:rPr>
              <w:t xml:space="preserve"> </w:t>
            </w:r>
            <w:r w:rsidRPr="008B0298">
              <w:rPr>
                <w:rFonts w:cstheme="minorHAnsi"/>
                <w:sz w:val="19"/>
                <w:szCs w:val="19"/>
              </w:rPr>
              <w:t>pair</w:t>
            </w:r>
            <w:r w:rsidRPr="008B0298">
              <w:rPr>
                <w:rFonts w:cstheme="minorHAnsi"/>
                <w:spacing w:val="-5"/>
                <w:sz w:val="19"/>
                <w:szCs w:val="19"/>
              </w:rPr>
              <w:t xml:space="preserve"> </w:t>
            </w:r>
            <w:r w:rsidRPr="008B0298">
              <w:rPr>
                <w:rFonts w:cstheme="minorHAnsi"/>
                <w:spacing w:val="-1"/>
                <w:sz w:val="19"/>
                <w:szCs w:val="19"/>
              </w:rPr>
              <w:t>in</w:t>
            </w:r>
            <w:r w:rsidRPr="008B0298">
              <w:rPr>
                <w:rFonts w:cstheme="minorHAnsi"/>
                <w:spacing w:val="-8"/>
                <w:sz w:val="19"/>
                <w:szCs w:val="19"/>
              </w:rPr>
              <w:t xml:space="preserve"> </w:t>
            </w:r>
            <w:r w:rsidRPr="008B0298">
              <w:rPr>
                <w:rFonts w:cstheme="minorHAnsi"/>
                <w:sz w:val="19"/>
                <w:szCs w:val="19"/>
              </w:rPr>
              <w:t>each</w:t>
            </w:r>
            <w:r w:rsidRPr="008B0298">
              <w:rPr>
                <w:rFonts w:cstheme="minorHAnsi"/>
                <w:spacing w:val="-9"/>
                <w:sz w:val="19"/>
                <w:szCs w:val="19"/>
              </w:rPr>
              <w:t xml:space="preserve"> </w:t>
            </w:r>
            <w:r w:rsidRPr="008B0298">
              <w:rPr>
                <w:rFonts w:cstheme="minorHAnsi"/>
                <w:sz w:val="19"/>
                <w:szCs w:val="19"/>
              </w:rPr>
              <w:t>test</w:t>
            </w:r>
            <w:r w:rsidRPr="008B0298">
              <w:rPr>
                <w:rFonts w:cstheme="minorHAnsi"/>
                <w:spacing w:val="-8"/>
                <w:sz w:val="19"/>
                <w:szCs w:val="19"/>
              </w:rPr>
              <w:t xml:space="preserve"> </w:t>
            </w:r>
            <w:r w:rsidRPr="008B0298">
              <w:rPr>
                <w:rFonts w:cstheme="minorHAnsi"/>
                <w:sz w:val="19"/>
                <w:szCs w:val="19"/>
              </w:rPr>
              <w:t>battery.</w:t>
            </w:r>
          </w:p>
        </w:tc>
      </w:tr>
      <w:tr w:rsidR="000A1F8B" w:rsidRPr="00F37ADA" w14:paraId="64DC6979" w14:textId="77777777" w:rsidTr="008B0298">
        <w:trPr>
          <w:trHeight w:hRule="exact" w:val="819"/>
        </w:trPr>
        <w:tc>
          <w:tcPr>
            <w:tcW w:w="2578" w:type="dxa"/>
            <w:shd w:val="clear" w:color="auto" w:fill="C5D9EF"/>
          </w:tcPr>
          <w:p w14:paraId="3E9F8D6A" w14:textId="77777777" w:rsidR="000A1F8B" w:rsidRPr="00F37ADA" w:rsidRDefault="000A1F8B" w:rsidP="00C5528D">
            <w:pPr>
              <w:contextualSpacing/>
              <w:jc w:val="both"/>
              <w:rPr>
                <w:rFonts w:ascii="Times New Roman" w:eastAsia="Times New Roman" w:hAnsi="Times New Roman" w:cs="Times New Roman"/>
                <w:sz w:val="19"/>
                <w:szCs w:val="19"/>
              </w:rPr>
            </w:pPr>
            <w:r w:rsidRPr="00F37ADA">
              <w:rPr>
                <w:rFonts w:ascii="Times New Roman" w:hAnsi="Times New Roman" w:cs="Times New Roman"/>
                <w:b/>
                <w:spacing w:val="-1"/>
                <w:sz w:val="19"/>
                <w:szCs w:val="19"/>
              </w:rPr>
              <w:t>TEST</w:t>
            </w:r>
            <w:r w:rsidRPr="00F37ADA">
              <w:rPr>
                <w:rFonts w:ascii="Times New Roman" w:hAnsi="Times New Roman" w:cs="Times New Roman"/>
                <w:b/>
                <w:spacing w:val="-19"/>
                <w:sz w:val="19"/>
                <w:szCs w:val="19"/>
              </w:rPr>
              <w:t xml:space="preserve"> </w:t>
            </w:r>
            <w:r w:rsidRPr="00F37ADA">
              <w:rPr>
                <w:rFonts w:ascii="Times New Roman" w:hAnsi="Times New Roman" w:cs="Times New Roman"/>
                <w:b/>
                <w:sz w:val="19"/>
                <w:szCs w:val="19"/>
              </w:rPr>
              <w:t>LEVELS</w:t>
            </w:r>
          </w:p>
          <w:p w14:paraId="0A00E145" w14:textId="77777777" w:rsidR="000A1F8B" w:rsidRPr="00F37ADA" w:rsidRDefault="000A1F8B" w:rsidP="00C5528D">
            <w:pPr>
              <w:ind w:left="33"/>
              <w:contextualSpacing/>
              <w:rPr>
                <w:rFonts w:ascii="Times New Roman" w:eastAsia="Times New Roman" w:hAnsi="Times New Roman" w:cs="Times New Roman"/>
                <w:sz w:val="19"/>
                <w:szCs w:val="19"/>
              </w:rPr>
            </w:pPr>
            <w:r w:rsidRPr="00F37ADA">
              <w:rPr>
                <w:rFonts w:ascii="Times New Roman" w:hAnsi="Times New Roman" w:cs="Times New Roman"/>
                <w:i/>
                <w:spacing w:val="-1"/>
                <w:sz w:val="19"/>
                <w:szCs w:val="19"/>
              </w:rPr>
              <w:t>(Easiest</w:t>
            </w:r>
            <w:r w:rsidRPr="00F37ADA">
              <w:rPr>
                <w:rFonts w:ascii="Times New Roman" w:hAnsi="Times New Roman" w:cs="Times New Roman"/>
                <w:i/>
                <w:spacing w:val="-13"/>
                <w:sz w:val="19"/>
                <w:szCs w:val="19"/>
              </w:rPr>
              <w:t xml:space="preserve"> </w:t>
            </w:r>
            <w:r w:rsidRPr="00F37ADA">
              <w:rPr>
                <w:rFonts w:ascii="Times New Roman" w:hAnsi="Times New Roman" w:cs="Times New Roman"/>
                <w:i/>
                <w:sz w:val="19"/>
                <w:szCs w:val="19"/>
              </w:rPr>
              <w:t>to</w:t>
            </w:r>
            <w:r w:rsidRPr="00F37ADA">
              <w:rPr>
                <w:rFonts w:ascii="Times New Roman" w:hAnsi="Times New Roman" w:cs="Times New Roman"/>
                <w:i/>
                <w:spacing w:val="-6"/>
                <w:sz w:val="19"/>
                <w:szCs w:val="19"/>
              </w:rPr>
              <w:t xml:space="preserve"> </w:t>
            </w:r>
            <w:r w:rsidRPr="00F37ADA">
              <w:rPr>
                <w:rFonts w:ascii="Times New Roman" w:hAnsi="Times New Roman" w:cs="Times New Roman"/>
                <w:i/>
                <w:sz w:val="19"/>
                <w:szCs w:val="19"/>
              </w:rPr>
              <w:t>Most</w:t>
            </w:r>
            <w:r w:rsidRPr="00F37ADA">
              <w:rPr>
                <w:rFonts w:ascii="Times New Roman" w:hAnsi="Times New Roman" w:cs="Times New Roman"/>
                <w:i/>
                <w:spacing w:val="-10"/>
                <w:sz w:val="19"/>
                <w:szCs w:val="19"/>
              </w:rPr>
              <w:t xml:space="preserve"> </w:t>
            </w:r>
            <w:r w:rsidRPr="00F37ADA">
              <w:rPr>
                <w:rFonts w:ascii="Times New Roman" w:hAnsi="Times New Roman" w:cs="Times New Roman"/>
                <w:i/>
                <w:spacing w:val="-1"/>
                <w:sz w:val="19"/>
                <w:szCs w:val="19"/>
              </w:rPr>
              <w:t>Difficult)</w:t>
            </w:r>
          </w:p>
        </w:tc>
        <w:tc>
          <w:tcPr>
            <w:tcW w:w="1813" w:type="dxa"/>
          </w:tcPr>
          <w:p w14:paraId="5ECECBA9" w14:textId="77777777" w:rsidR="000A1F8B" w:rsidRPr="00F37ADA" w:rsidRDefault="000A1F8B" w:rsidP="00C5528D">
            <w:pPr>
              <w:ind w:left="104" w:right="102"/>
              <w:contextualSpacing/>
              <w:jc w:val="both"/>
              <w:rPr>
                <w:rFonts w:ascii="Times New Roman" w:eastAsia="Times New Roman" w:hAnsi="Times New Roman" w:cs="Times New Roman"/>
                <w:sz w:val="19"/>
                <w:szCs w:val="19"/>
              </w:rPr>
            </w:pPr>
            <w:r w:rsidRPr="00F37ADA">
              <w:rPr>
                <w:rFonts w:ascii="Times New Roman" w:hAnsi="Times New Roman" w:cs="Times New Roman"/>
                <w:b/>
                <w:sz w:val="19"/>
                <w:szCs w:val="19"/>
              </w:rPr>
              <w:t>READING</w:t>
            </w:r>
            <w:r w:rsidRPr="00F37ADA">
              <w:rPr>
                <w:rFonts w:ascii="Times New Roman" w:hAnsi="Times New Roman" w:cs="Times New Roman"/>
                <w:b/>
                <w:spacing w:val="24"/>
                <w:w w:val="99"/>
                <w:sz w:val="19"/>
                <w:szCs w:val="19"/>
              </w:rPr>
              <w:t xml:space="preserve"> </w:t>
            </w:r>
            <w:r w:rsidRPr="00F37ADA">
              <w:rPr>
                <w:rFonts w:ascii="Times New Roman" w:hAnsi="Times New Roman" w:cs="Times New Roman"/>
                <w:b/>
                <w:sz w:val="19"/>
                <w:szCs w:val="19"/>
              </w:rPr>
              <w:t>FORM</w:t>
            </w:r>
            <w:r w:rsidRPr="00F37ADA">
              <w:rPr>
                <w:rFonts w:ascii="Times New Roman" w:hAnsi="Times New Roman" w:cs="Times New Roman"/>
                <w:b/>
                <w:spacing w:val="-13"/>
                <w:sz w:val="19"/>
                <w:szCs w:val="19"/>
              </w:rPr>
              <w:t xml:space="preserve"> </w:t>
            </w:r>
            <w:r w:rsidRPr="00F37ADA">
              <w:rPr>
                <w:rFonts w:ascii="Times New Roman" w:hAnsi="Times New Roman" w:cs="Times New Roman"/>
                <w:b/>
                <w:sz w:val="19"/>
                <w:szCs w:val="19"/>
              </w:rPr>
              <w:t>NUMBER</w:t>
            </w:r>
          </w:p>
        </w:tc>
        <w:tc>
          <w:tcPr>
            <w:tcW w:w="1815" w:type="dxa"/>
            <w:shd w:val="clear" w:color="auto" w:fill="C5D9EF"/>
          </w:tcPr>
          <w:p w14:paraId="3E680A0E" w14:textId="77777777" w:rsidR="000A1F8B" w:rsidRPr="00F37ADA" w:rsidRDefault="000A1F8B" w:rsidP="00C5528D">
            <w:pPr>
              <w:ind w:left="162" w:right="148" w:firstLine="7"/>
              <w:contextualSpacing/>
              <w:rPr>
                <w:rFonts w:ascii="Times New Roman" w:eastAsia="Times New Roman" w:hAnsi="Times New Roman" w:cs="Times New Roman"/>
                <w:sz w:val="19"/>
                <w:szCs w:val="19"/>
              </w:rPr>
            </w:pPr>
            <w:r w:rsidRPr="00F37ADA">
              <w:rPr>
                <w:rFonts w:ascii="Times New Roman" w:hAnsi="Times New Roman" w:cs="Times New Roman"/>
                <w:b/>
                <w:sz w:val="19"/>
                <w:szCs w:val="19"/>
              </w:rPr>
              <w:t>#</w:t>
            </w:r>
            <w:r w:rsidRPr="00F37ADA">
              <w:rPr>
                <w:rFonts w:ascii="Times New Roman" w:hAnsi="Times New Roman" w:cs="Times New Roman"/>
                <w:b/>
                <w:spacing w:val="-12"/>
                <w:sz w:val="19"/>
                <w:szCs w:val="19"/>
              </w:rPr>
              <w:t xml:space="preserve"> </w:t>
            </w:r>
            <w:r w:rsidRPr="00F37ADA">
              <w:rPr>
                <w:rFonts w:ascii="Times New Roman" w:hAnsi="Times New Roman" w:cs="Times New Roman"/>
                <w:b/>
                <w:sz w:val="19"/>
                <w:szCs w:val="19"/>
              </w:rPr>
              <w:t>OF</w:t>
            </w:r>
            <w:r w:rsidRPr="00F37ADA">
              <w:rPr>
                <w:rFonts w:ascii="Times New Roman" w:hAnsi="Times New Roman" w:cs="Times New Roman"/>
                <w:b/>
                <w:spacing w:val="-13"/>
                <w:sz w:val="19"/>
                <w:szCs w:val="19"/>
              </w:rPr>
              <w:t xml:space="preserve"> </w:t>
            </w:r>
            <w:r w:rsidRPr="00F37ADA">
              <w:rPr>
                <w:rFonts w:ascii="Times New Roman" w:hAnsi="Times New Roman" w:cs="Times New Roman"/>
                <w:b/>
                <w:spacing w:val="1"/>
                <w:sz w:val="19"/>
                <w:szCs w:val="19"/>
              </w:rPr>
              <w:t>TEST</w:t>
            </w:r>
            <w:r w:rsidRPr="00F37ADA">
              <w:rPr>
                <w:rFonts w:ascii="Times New Roman" w:hAnsi="Times New Roman" w:cs="Times New Roman"/>
                <w:b/>
                <w:spacing w:val="21"/>
                <w:w w:val="96"/>
                <w:sz w:val="19"/>
                <w:szCs w:val="19"/>
              </w:rPr>
              <w:t xml:space="preserve"> </w:t>
            </w:r>
            <w:r w:rsidRPr="00F37ADA">
              <w:rPr>
                <w:rFonts w:ascii="Times New Roman" w:hAnsi="Times New Roman" w:cs="Times New Roman"/>
                <w:b/>
                <w:w w:val="95"/>
                <w:sz w:val="19"/>
                <w:szCs w:val="19"/>
              </w:rPr>
              <w:t>ITEMS/</w:t>
            </w:r>
            <w:r w:rsidRPr="00F37ADA">
              <w:rPr>
                <w:rFonts w:ascii="Times New Roman" w:hAnsi="Times New Roman" w:cs="Times New Roman"/>
                <w:b/>
                <w:spacing w:val="32"/>
                <w:w w:val="95"/>
                <w:sz w:val="19"/>
                <w:szCs w:val="19"/>
              </w:rPr>
              <w:t xml:space="preserve"> </w:t>
            </w:r>
            <w:r w:rsidRPr="00F37ADA">
              <w:rPr>
                <w:rFonts w:ascii="Times New Roman" w:hAnsi="Times New Roman" w:cs="Times New Roman"/>
                <w:b/>
                <w:spacing w:val="1"/>
                <w:w w:val="95"/>
                <w:sz w:val="19"/>
                <w:szCs w:val="19"/>
              </w:rPr>
              <w:t>SCALE</w:t>
            </w:r>
            <w:r w:rsidRPr="00F37ADA">
              <w:rPr>
                <w:rFonts w:ascii="Times New Roman" w:hAnsi="Times New Roman" w:cs="Times New Roman"/>
                <w:b/>
                <w:spacing w:val="26"/>
                <w:w w:val="96"/>
                <w:sz w:val="19"/>
                <w:szCs w:val="19"/>
              </w:rPr>
              <w:t xml:space="preserve"> </w:t>
            </w:r>
            <w:r w:rsidRPr="00F37ADA">
              <w:rPr>
                <w:rFonts w:ascii="Times New Roman" w:hAnsi="Times New Roman" w:cs="Times New Roman"/>
                <w:b/>
                <w:w w:val="95"/>
                <w:sz w:val="19"/>
                <w:szCs w:val="19"/>
              </w:rPr>
              <w:t>SCORE</w:t>
            </w:r>
            <w:r w:rsidRPr="00F37ADA">
              <w:rPr>
                <w:rFonts w:ascii="Times New Roman" w:hAnsi="Times New Roman" w:cs="Times New Roman"/>
                <w:b/>
                <w:spacing w:val="37"/>
                <w:w w:val="95"/>
                <w:sz w:val="19"/>
                <w:szCs w:val="19"/>
              </w:rPr>
              <w:t xml:space="preserve"> </w:t>
            </w:r>
            <w:r w:rsidRPr="00F37ADA">
              <w:rPr>
                <w:rFonts w:ascii="Times New Roman" w:hAnsi="Times New Roman" w:cs="Times New Roman"/>
                <w:b/>
                <w:spacing w:val="1"/>
                <w:w w:val="95"/>
                <w:sz w:val="19"/>
                <w:szCs w:val="19"/>
              </w:rPr>
              <w:t>RANGE</w:t>
            </w:r>
          </w:p>
        </w:tc>
        <w:tc>
          <w:tcPr>
            <w:tcW w:w="1815" w:type="dxa"/>
          </w:tcPr>
          <w:p w14:paraId="385697FF" w14:textId="77777777" w:rsidR="000A1F8B" w:rsidRPr="008B0298" w:rsidRDefault="000A1F8B" w:rsidP="00C5528D">
            <w:pPr>
              <w:ind w:left="116" w:right="126" w:firstLine="2"/>
              <w:contextualSpacing/>
              <w:rPr>
                <w:rFonts w:eastAsia="Times New Roman" w:cstheme="minorHAnsi"/>
                <w:sz w:val="19"/>
                <w:szCs w:val="19"/>
              </w:rPr>
            </w:pPr>
            <w:r w:rsidRPr="008B0298">
              <w:rPr>
                <w:rFonts w:cstheme="minorHAnsi"/>
                <w:b/>
                <w:sz w:val="19"/>
                <w:szCs w:val="19"/>
              </w:rPr>
              <w:t>Listening Form Number</w:t>
            </w:r>
          </w:p>
        </w:tc>
        <w:tc>
          <w:tcPr>
            <w:tcW w:w="1815" w:type="dxa"/>
            <w:shd w:val="clear" w:color="auto" w:fill="C5D9EF"/>
          </w:tcPr>
          <w:p w14:paraId="6D11F477" w14:textId="77777777" w:rsidR="000A1F8B" w:rsidRPr="008B0298" w:rsidRDefault="000A1F8B" w:rsidP="00C5528D">
            <w:pPr>
              <w:ind w:left="181" w:right="172" w:firstLine="7"/>
              <w:contextualSpacing/>
              <w:rPr>
                <w:rFonts w:eastAsia="Times New Roman" w:cstheme="minorHAnsi"/>
                <w:sz w:val="19"/>
                <w:szCs w:val="19"/>
              </w:rPr>
            </w:pPr>
            <w:r w:rsidRPr="008B0298">
              <w:rPr>
                <w:rFonts w:cstheme="minorHAnsi"/>
                <w:b/>
                <w:sz w:val="19"/>
                <w:szCs w:val="19"/>
              </w:rPr>
              <w:t>#</w:t>
            </w:r>
            <w:r w:rsidRPr="008B0298">
              <w:rPr>
                <w:rFonts w:cstheme="minorHAnsi"/>
                <w:b/>
                <w:spacing w:val="-12"/>
                <w:sz w:val="19"/>
                <w:szCs w:val="19"/>
              </w:rPr>
              <w:t xml:space="preserve"> </w:t>
            </w:r>
            <w:r w:rsidRPr="008B0298">
              <w:rPr>
                <w:rFonts w:cstheme="minorHAnsi"/>
                <w:b/>
                <w:sz w:val="19"/>
                <w:szCs w:val="19"/>
              </w:rPr>
              <w:t>OF</w:t>
            </w:r>
            <w:r w:rsidRPr="008B0298">
              <w:rPr>
                <w:rFonts w:cstheme="minorHAnsi"/>
                <w:b/>
                <w:spacing w:val="-14"/>
                <w:sz w:val="19"/>
                <w:szCs w:val="19"/>
              </w:rPr>
              <w:t xml:space="preserve"> </w:t>
            </w:r>
            <w:r w:rsidRPr="008B0298">
              <w:rPr>
                <w:rFonts w:cstheme="minorHAnsi"/>
                <w:b/>
                <w:spacing w:val="1"/>
                <w:sz w:val="19"/>
                <w:szCs w:val="19"/>
              </w:rPr>
              <w:t>TEST</w:t>
            </w:r>
            <w:r w:rsidRPr="008B0298">
              <w:rPr>
                <w:rFonts w:cstheme="minorHAnsi"/>
                <w:b/>
                <w:spacing w:val="21"/>
                <w:w w:val="96"/>
                <w:sz w:val="19"/>
                <w:szCs w:val="19"/>
              </w:rPr>
              <w:t xml:space="preserve"> </w:t>
            </w:r>
            <w:r w:rsidRPr="008B0298">
              <w:rPr>
                <w:rFonts w:cstheme="minorHAnsi"/>
                <w:b/>
                <w:w w:val="95"/>
                <w:sz w:val="19"/>
                <w:szCs w:val="19"/>
              </w:rPr>
              <w:t>ITEMS/</w:t>
            </w:r>
            <w:r w:rsidRPr="008B0298">
              <w:rPr>
                <w:rFonts w:cstheme="minorHAnsi"/>
                <w:b/>
                <w:spacing w:val="32"/>
                <w:w w:val="95"/>
                <w:sz w:val="19"/>
                <w:szCs w:val="19"/>
              </w:rPr>
              <w:t xml:space="preserve"> </w:t>
            </w:r>
            <w:r w:rsidRPr="008B0298">
              <w:rPr>
                <w:rFonts w:cstheme="minorHAnsi"/>
                <w:b/>
                <w:spacing w:val="1"/>
                <w:w w:val="95"/>
                <w:sz w:val="19"/>
                <w:szCs w:val="19"/>
              </w:rPr>
              <w:t>SCALE</w:t>
            </w:r>
            <w:r w:rsidRPr="008B0298">
              <w:rPr>
                <w:rFonts w:cstheme="minorHAnsi"/>
                <w:b/>
                <w:spacing w:val="26"/>
                <w:w w:val="96"/>
                <w:sz w:val="19"/>
                <w:szCs w:val="19"/>
              </w:rPr>
              <w:t xml:space="preserve"> </w:t>
            </w:r>
            <w:r w:rsidRPr="008B0298">
              <w:rPr>
                <w:rFonts w:cstheme="minorHAnsi"/>
                <w:b/>
                <w:w w:val="95"/>
                <w:sz w:val="19"/>
                <w:szCs w:val="19"/>
              </w:rPr>
              <w:t>SCORE</w:t>
            </w:r>
            <w:r w:rsidRPr="008B0298">
              <w:rPr>
                <w:rFonts w:cstheme="minorHAnsi"/>
                <w:b/>
                <w:spacing w:val="36"/>
                <w:w w:val="95"/>
                <w:sz w:val="19"/>
                <w:szCs w:val="19"/>
              </w:rPr>
              <w:t xml:space="preserve"> </w:t>
            </w:r>
            <w:r w:rsidRPr="008B0298">
              <w:rPr>
                <w:rFonts w:cstheme="minorHAnsi"/>
                <w:b/>
                <w:spacing w:val="1"/>
                <w:w w:val="95"/>
                <w:sz w:val="19"/>
                <w:szCs w:val="19"/>
              </w:rPr>
              <w:t>RANGE</w:t>
            </w:r>
          </w:p>
        </w:tc>
      </w:tr>
      <w:tr w:rsidR="000A1F8B" w:rsidRPr="00F37ADA" w14:paraId="61D71938" w14:textId="77777777" w:rsidTr="008B0298">
        <w:trPr>
          <w:trHeight w:hRule="exact" w:val="284"/>
        </w:trPr>
        <w:tc>
          <w:tcPr>
            <w:tcW w:w="2578" w:type="dxa"/>
          </w:tcPr>
          <w:p w14:paraId="76C724B0" w14:textId="77777777" w:rsidR="000A1F8B" w:rsidRPr="00F37ADA" w:rsidRDefault="000A1F8B" w:rsidP="00C5528D">
            <w:pPr>
              <w:ind w:left="54"/>
              <w:contextualSpacing/>
              <w:jc w:val="both"/>
              <w:rPr>
                <w:rFonts w:ascii="Times New Roman" w:eastAsia="Times New Roman" w:hAnsi="Times New Roman" w:cs="Times New Roman"/>
                <w:sz w:val="19"/>
                <w:szCs w:val="19"/>
              </w:rPr>
            </w:pPr>
            <w:r w:rsidRPr="00F37ADA">
              <w:rPr>
                <w:rFonts w:ascii="Times New Roman" w:hAnsi="Times New Roman" w:cs="Times New Roman"/>
                <w:b/>
                <w:spacing w:val="-1"/>
                <w:sz w:val="19"/>
                <w:szCs w:val="19"/>
              </w:rPr>
              <w:t>Appraisal</w:t>
            </w:r>
            <w:r w:rsidRPr="00F37ADA">
              <w:rPr>
                <w:rFonts w:ascii="Times New Roman" w:hAnsi="Times New Roman" w:cs="Times New Roman"/>
                <w:b/>
                <w:spacing w:val="-26"/>
                <w:sz w:val="19"/>
                <w:szCs w:val="19"/>
              </w:rPr>
              <w:t xml:space="preserve"> </w:t>
            </w:r>
            <w:r w:rsidRPr="00F37ADA">
              <w:rPr>
                <w:rFonts w:ascii="Times New Roman" w:hAnsi="Times New Roman" w:cs="Times New Roman"/>
                <w:b/>
                <w:sz w:val="19"/>
                <w:szCs w:val="19"/>
              </w:rPr>
              <w:t>(Placement)</w:t>
            </w:r>
          </w:p>
        </w:tc>
        <w:tc>
          <w:tcPr>
            <w:tcW w:w="1813" w:type="dxa"/>
          </w:tcPr>
          <w:p w14:paraId="50D77D0E" w14:textId="77777777" w:rsidR="000A1F8B" w:rsidRPr="00F37ADA" w:rsidRDefault="000A1F8B" w:rsidP="00C5528D">
            <w:pPr>
              <w:ind w:left="20"/>
              <w:contextualSpacing/>
              <w:jc w:val="both"/>
              <w:rPr>
                <w:rFonts w:ascii="Times New Roman" w:eastAsia="Times New Roman" w:hAnsi="Times New Roman" w:cs="Times New Roman"/>
                <w:sz w:val="21"/>
                <w:szCs w:val="21"/>
              </w:rPr>
            </w:pPr>
            <w:r w:rsidRPr="00F37ADA">
              <w:rPr>
                <w:rFonts w:ascii="Times New Roman" w:hAnsi="Times New Roman" w:cs="Times New Roman"/>
                <w:sz w:val="21"/>
                <w:szCs w:val="21"/>
              </w:rPr>
              <w:t xml:space="preserve">80R </w:t>
            </w:r>
          </w:p>
        </w:tc>
        <w:tc>
          <w:tcPr>
            <w:tcW w:w="1815" w:type="dxa"/>
          </w:tcPr>
          <w:p w14:paraId="75E56B82" w14:textId="77777777" w:rsidR="000A1F8B" w:rsidRPr="00F37ADA" w:rsidRDefault="000A1F8B" w:rsidP="00C5528D">
            <w:pPr>
              <w:contextualSpacing/>
              <w:jc w:val="both"/>
              <w:rPr>
                <w:rFonts w:ascii="Times New Roman" w:eastAsia="Times New Roman" w:hAnsi="Times New Roman" w:cs="Times New Roman"/>
                <w:sz w:val="21"/>
                <w:szCs w:val="21"/>
              </w:rPr>
            </w:pPr>
            <w:r w:rsidRPr="00F37ADA">
              <w:rPr>
                <w:rFonts w:ascii="Times New Roman" w:hAnsi="Times New Roman" w:cs="Times New Roman"/>
                <w:sz w:val="21"/>
                <w:szCs w:val="21"/>
              </w:rPr>
              <w:t xml:space="preserve">25 / 171-246 </w:t>
            </w:r>
          </w:p>
        </w:tc>
        <w:tc>
          <w:tcPr>
            <w:tcW w:w="1815" w:type="dxa"/>
          </w:tcPr>
          <w:p w14:paraId="7D5A49DE" w14:textId="77777777" w:rsidR="000A1F8B" w:rsidRPr="008B0298" w:rsidRDefault="000A1F8B" w:rsidP="00C5528D">
            <w:pPr>
              <w:ind w:left="14"/>
              <w:contextualSpacing/>
              <w:jc w:val="both"/>
              <w:rPr>
                <w:rFonts w:eastAsia="Times New Roman" w:cstheme="minorHAnsi"/>
                <w:sz w:val="21"/>
                <w:szCs w:val="21"/>
              </w:rPr>
            </w:pPr>
            <w:r w:rsidRPr="008B0298">
              <w:rPr>
                <w:rFonts w:cstheme="minorHAnsi"/>
                <w:sz w:val="21"/>
                <w:szCs w:val="21"/>
              </w:rPr>
              <w:t xml:space="preserve">80L </w:t>
            </w:r>
          </w:p>
        </w:tc>
        <w:tc>
          <w:tcPr>
            <w:tcW w:w="1815" w:type="dxa"/>
          </w:tcPr>
          <w:p w14:paraId="0BD0BC5E" w14:textId="77777777" w:rsidR="000A1F8B" w:rsidRPr="008B0298" w:rsidRDefault="000A1F8B" w:rsidP="00C5528D">
            <w:pPr>
              <w:contextualSpacing/>
              <w:jc w:val="both"/>
              <w:rPr>
                <w:rFonts w:eastAsia="Times New Roman" w:cstheme="minorHAnsi"/>
                <w:sz w:val="21"/>
                <w:szCs w:val="21"/>
              </w:rPr>
            </w:pPr>
            <w:r w:rsidRPr="008B0298">
              <w:rPr>
                <w:rFonts w:cstheme="minorHAnsi"/>
                <w:sz w:val="21"/>
                <w:szCs w:val="21"/>
              </w:rPr>
              <w:t xml:space="preserve">26/ 171-239 </w:t>
            </w:r>
          </w:p>
        </w:tc>
      </w:tr>
      <w:tr w:rsidR="000A1F8B" w:rsidRPr="00F37ADA" w14:paraId="4331BFD7" w14:textId="77777777" w:rsidTr="008B0298">
        <w:trPr>
          <w:trHeight w:hRule="exact" w:val="263"/>
        </w:trPr>
        <w:tc>
          <w:tcPr>
            <w:tcW w:w="2578" w:type="dxa"/>
            <w:vMerge w:val="restart"/>
          </w:tcPr>
          <w:p w14:paraId="13EF6698" w14:textId="77777777" w:rsidR="000A1F8B" w:rsidRPr="00F37ADA" w:rsidRDefault="000A1F8B" w:rsidP="00C5528D">
            <w:pPr>
              <w:contextualSpacing/>
              <w:jc w:val="both"/>
              <w:rPr>
                <w:rFonts w:ascii="Times New Roman" w:eastAsia="Times New Roman" w:hAnsi="Times New Roman" w:cs="Times New Roman"/>
                <w:b/>
                <w:bCs/>
                <w:sz w:val="19"/>
                <w:szCs w:val="19"/>
              </w:rPr>
            </w:pPr>
          </w:p>
          <w:p w14:paraId="623F8240" w14:textId="77777777" w:rsidR="000A1F8B" w:rsidRPr="00F37ADA" w:rsidRDefault="000A1F8B" w:rsidP="00C5528D">
            <w:pPr>
              <w:ind w:left="54"/>
              <w:contextualSpacing/>
              <w:jc w:val="both"/>
              <w:rPr>
                <w:rFonts w:ascii="Times New Roman" w:eastAsia="Times New Roman" w:hAnsi="Times New Roman" w:cs="Times New Roman"/>
                <w:sz w:val="19"/>
                <w:szCs w:val="19"/>
              </w:rPr>
            </w:pPr>
            <w:r w:rsidRPr="00F37ADA">
              <w:rPr>
                <w:rFonts w:ascii="Times New Roman" w:hAnsi="Times New Roman" w:cs="Times New Roman"/>
                <w:b/>
                <w:sz w:val="19"/>
                <w:szCs w:val="19"/>
              </w:rPr>
              <w:t>Level</w:t>
            </w:r>
            <w:r w:rsidRPr="00F37ADA">
              <w:rPr>
                <w:rFonts w:ascii="Times New Roman" w:hAnsi="Times New Roman" w:cs="Times New Roman"/>
                <w:b/>
                <w:spacing w:val="-12"/>
                <w:sz w:val="19"/>
                <w:szCs w:val="19"/>
              </w:rPr>
              <w:t xml:space="preserve"> </w:t>
            </w:r>
            <w:r w:rsidRPr="00F37ADA">
              <w:rPr>
                <w:rFonts w:ascii="Times New Roman" w:hAnsi="Times New Roman" w:cs="Times New Roman"/>
                <w:b/>
                <w:sz w:val="19"/>
                <w:szCs w:val="19"/>
              </w:rPr>
              <w:t>A</w:t>
            </w:r>
          </w:p>
        </w:tc>
        <w:tc>
          <w:tcPr>
            <w:tcW w:w="1813" w:type="dxa"/>
          </w:tcPr>
          <w:p w14:paraId="3974B175" w14:textId="77777777" w:rsidR="000A1F8B" w:rsidRPr="00F37ADA" w:rsidRDefault="000A1F8B" w:rsidP="00C5528D">
            <w:pPr>
              <w:ind w:left="20"/>
              <w:contextualSpacing/>
              <w:jc w:val="both"/>
              <w:rPr>
                <w:rFonts w:ascii="Times New Roman" w:eastAsia="Times New Roman" w:hAnsi="Times New Roman" w:cs="Times New Roman"/>
                <w:sz w:val="21"/>
                <w:szCs w:val="21"/>
              </w:rPr>
            </w:pPr>
            <w:r w:rsidRPr="00F37ADA">
              <w:rPr>
                <w:rFonts w:ascii="Times New Roman" w:hAnsi="Times New Roman" w:cs="Times New Roman"/>
                <w:sz w:val="21"/>
                <w:szCs w:val="21"/>
              </w:rPr>
              <w:t xml:space="preserve">81R </w:t>
            </w:r>
          </w:p>
        </w:tc>
        <w:tc>
          <w:tcPr>
            <w:tcW w:w="1815" w:type="dxa"/>
          </w:tcPr>
          <w:p w14:paraId="4CC8B809" w14:textId="77777777" w:rsidR="000A1F8B" w:rsidRPr="00F37ADA" w:rsidRDefault="000A1F8B" w:rsidP="00C5528D">
            <w:pPr>
              <w:contextualSpacing/>
              <w:jc w:val="both"/>
              <w:rPr>
                <w:rFonts w:ascii="Times New Roman" w:eastAsia="Times New Roman" w:hAnsi="Times New Roman" w:cs="Times New Roman"/>
                <w:sz w:val="21"/>
                <w:szCs w:val="21"/>
              </w:rPr>
            </w:pPr>
            <w:r w:rsidRPr="00F37ADA">
              <w:rPr>
                <w:rFonts w:ascii="Times New Roman" w:hAnsi="Times New Roman" w:cs="Times New Roman"/>
                <w:sz w:val="21"/>
                <w:szCs w:val="21"/>
              </w:rPr>
              <w:t xml:space="preserve">24 / 170-210 </w:t>
            </w:r>
          </w:p>
        </w:tc>
        <w:tc>
          <w:tcPr>
            <w:tcW w:w="1815" w:type="dxa"/>
          </w:tcPr>
          <w:p w14:paraId="4B4905A3" w14:textId="77777777" w:rsidR="000A1F8B" w:rsidRPr="008B0298" w:rsidRDefault="000A1F8B" w:rsidP="00C5528D">
            <w:pPr>
              <w:ind w:left="14"/>
              <w:contextualSpacing/>
              <w:jc w:val="both"/>
              <w:rPr>
                <w:rFonts w:eastAsia="Times New Roman" w:cstheme="minorHAnsi"/>
                <w:sz w:val="21"/>
                <w:szCs w:val="21"/>
              </w:rPr>
            </w:pPr>
            <w:r w:rsidRPr="008B0298">
              <w:rPr>
                <w:rFonts w:cstheme="minorHAnsi"/>
                <w:sz w:val="21"/>
                <w:szCs w:val="21"/>
              </w:rPr>
              <w:t xml:space="preserve">981L </w:t>
            </w:r>
          </w:p>
        </w:tc>
        <w:tc>
          <w:tcPr>
            <w:tcW w:w="1815" w:type="dxa"/>
          </w:tcPr>
          <w:p w14:paraId="4B6A2C49" w14:textId="77777777" w:rsidR="000A1F8B" w:rsidRPr="008B0298" w:rsidRDefault="000A1F8B" w:rsidP="00C5528D">
            <w:pPr>
              <w:contextualSpacing/>
              <w:jc w:val="both"/>
              <w:rPr>
                <w:rFonts w:eastAsia="Times New Roman" w:cstheme="minorHAnsi"/>
                <w:sz w:val="21"/>
                <w:szCs w:val="21"/>
              </w:rPr>
            </w:pPr>
            <w:r w:rsidRPr="008B0298">
              <w:rPr>
                <w:rFonts w:cstheme="minorHAnsi"/>
                <w:sz w:val="21"/>
                <w:szCs w:val="21"/>
              </w:rPr>
              <w:t xml:space="preserve">38/ 169-207 </w:t>
            </w:r>
          </w:p>
        </w:tc>
      </w:tr>
      <w:tr w:rsidR="000A1F8B" w:rsidRPr="00F37ADA" w14:paraId="3698D9CB" w14:textId="77777777" w:rsidTr="008B0298">
        <w:trPr>
          <w:trHeight w:hRule="exact" w:val="262"/>
        </w:trPr>
        <w:tc>
          <w:tcPr>
            <w:tcW w:w="2578" w:type="dxa"/>
            <w:vMerge/>
          </w:tcPr>
          <w:p w14:paraId="66997458" w14:textId="77777777" w:rsidR="000A1F8B" w:rsidRPr="00F37ADA" w:rsidRDefault="000A1F8B" w:rsidP="00C5528D">
            <w:pPr>
              <w:contextualSpacing/>
              <w:jc w:val="both"/>
              <w:rPr>
                <w:rFonts w:ascii="Times New Roman" w:hAnsi="Times New Roman" w:cs="Times New Roman"/>
                <w:sz w:val="21"/>
                <w:szCs w:val="21"/>
              </w:rPr>
            </w:pPr>
          </w:p>
        </w:tc>
        <w:tc>
          <w:tcPr>
            <w:tcW w:w="1813" w:type="dxa"/>
          </w:tcPr>
          <w:p w14:paraId="28113A9F" w14:textId="77777777" w:rsidR="000A1F8B" w:rsidRPr="00F37ADA" w:rsidRDefault="000A1F8B" w:rsidP="00C5528D">
            <w:pPr>
              <w:ind w:left="20"/>
              <w:contextualSpacing/>
              <w:jc w:val="both"/>
              <w:rPr>
                <w:rFonts w:ascii="Times New Roman" w:eastAsia="Times New Roman" w:hAnsi="Times New Roman" w:cs="Times New Roman"/>
                <w:sz w:val="21"/>
                <w:szCs w:val="21"/>
              </w:rPr>
            </w:pPr>
            <w:r w:rsidRPr="00F37ADA">
              <w:rPr>
                <w:rFonts w:ascii="Times New Roman" w:hAnsi="Times New Roman" w:cs="Times New Roman"/>
                <w:sz w:val="21"/>
                <w:szCs w:val="21"/>
              </w:rPr>
              <w:t xml:space="preserve">82R </w:t>
            </w:r>
          </w:p>
        </w:tc>
        <w:tc>
          <w:tcPr>
            <w:tcW w:w="1815" w:type="dxa"/>
          </w:tcPr>
          <w:p w14:paraId="3802B9C2" w14:textId="77777777" w:rsidR="000A1F8B" w:rsidRPr="00F37ADA" w:rsidRDefault="000A1F8B" w:rsidP="00C5528D">
            <w:pPr>
              <w:contextualSpacing/>
              <w:jc w:val="both"/>
              <w:rPr>
                <w:rFonts w:ascii="Times New Roman" w:eastAsia="Times New Roman" w:hAnsi="Times New Roman" w:cs="Times New Roman"/>
                <w:sz w:val="21"/>
                <w:szCs w:val="21"/>
              </w:rPr>
            </w:pPr>
            <w:r w:rsidRPr="00F37ADA">
              <w:rPr>
                <w:rFonts w:ascii="Times New Roman" w:hAnsi="Times New Roman" w:cs="Times New Roman"/>
                <w:sz w:val="21"/>
                <w:szCs w:val="21"/>
              </w:rPr>
              <w:t xml:space="preserve">24 / 170-210 </w:t>
            </w:r>
          </w:p>
        </w:tc>
        <w:tc>
          <w:tcPr>
            <w:tcW w:w="1815" w:type="dxa"/>
          </w:tcPr>
          <w:p w14:paraId="5B9D12B4" w14:textId="77777777" w:rsidR="000A1F8B" w:rsidRPr="008B0298" w:rsidRDefault="000A1F8B" w:rsidP="00C5528D">
            <w:pPr>
              <w:ind w:left="14"/>
              <w:contextualSpacing/>
              <w:jc w:val="both"/>
              <w:rPr>
                <w:rFonts w:eastAsia="Times New Roman" w:cstheme="minorHAnsi"/>
                <w:sz w:val="21"/>
                <w:szCs w:val="21"/>
              </w:rPr>
            </w:pPr>
            <w:r w:rsidRPr="008B0298">
              <w:rPr>
                <w:rFonts w:cstheme="minorHAnsi"/>
                <w:sz w:val="21"/>
                <w:szCs w:val="21"/>
              </w:rPr>
              <w:t xml:space="preserve">982L </w:t>
            </w:r>
          </w:p>
        </w:tc>
        <w:tc>
          <w:tcPr>
            <w:tcW w:w="1815" w:type="dxa"/>
          </w:tcPr>
          <w:p w14:paraId="33E36B51" w14:textId="77777777" w:rsidR="000A1F8B" w:rsidRPr="008B0298" w:rsidRDefault="000A1F8B" w:rsidP="00C5528D">
            <w:pPr>
              <w:contextualSpacing/>
              <w:jc w:val="both"/>
              <w:rPr>
                <w:rFonts w:eastAsia="Times New Roman" w:cstheme="minorHAnsi"/>
                <w:sz w:val="21"/>
                <w:szCs w:val="21"/>
              </w:rPr>
            </w:pPr>
            <w:r w:rsidRPr="008B0298">
              <w:rPr>
                <w:rFonts w:cstheme="minorHAnsi"/>
                <w:sz w:val="21"/>
                <w:szCs w:val="21"/>
              </w:rPr>
              <w:t xml:space="preserve">38/ 169-207 </w:t>
            </w:r>
          </w:p>
        </w:tc>
      </w:tr>
      <w:tr w:rsidR="000A1F8B" w:rsidRPr="00F37ADA" w14:paraId="4FAB470C" w14:textId="77777777" w:rsidTr="008B0298">
        <w:trPr>
          <w:trHeight w:hRule="exact" w:val="264"/>
        </w:trPr>
        <w:tc>
          <w:tcPr>
            <w:tcW w:w="2578" w:type="dxa"/>
            <w:vMerge/>
          </w:tcPr>
          <w:p w14:paraId="20E812A5" w14:textId="77777777" w:rsidR="000A1F8B" w:rsidRPr="00F37ADA" w:rsidRDefault="000A1F8B" w:rsidP="00C5528D">
            <w:pPr>
              <w:contextualSpacing/>
              <w:jc w:val="both"/>
              <w:rPr>
                <w:rFonts w:ascii="Times New Roman" w:hAnsi="Times New Roman" w:cs="Times New Roman"/>
                <w:sz w:val="21"/>
                <w:szCs w:val="21"/>
              </w:rPr>
            </w:pPr>
          </w:p>
        </w:tc>
        <w:tc>
          <w:tcPr>
            <w:tcW w:w="1813" w:type="dxa"/>
          </w:tcPr>
          <w:p w14:paraId="02200BE0" w14:textId="77777777" w:rsidR="000A1F8B" w:rsidRPr="00F37ADA" w:rsidRDefault="000A1F8B" w:rsidP="00C5528D">
            <w:pPr>
              <w:ind w:left="20"/>
              <w:contextualSpacing/>
              <w:jc w:val="both"/>
              <w:rPr>
                <w:rFonts w:ascii="Times New Roman" w:eastAsia="Times New Roman" w:hAnsi="Times New Roman" w:cs="Times New Roman"/>
                <w:sz w:val="21"/>
                <w:szCs w:val="21"/>
              </w:rPr>
            </w:pPr>
            <w:r w:rsidRPr="00F37ADA">
              <w:rPr>
                <w:rFonts w:ascii="Times New Roman" w:hAnsi="Times New Roman" w:cs="Times New Roman"/>
                <w:sz w:val="21"/>
                <w:szCs w:val="21"/>
              </w:rPr>
              <w:t xml:space="preserve">81RX </w:t>
            </w:r>
          </w:p>
        </w:tc>
        <w:tc>
          <w:tcPr>
            <w:tcW w:w="1815" w:type="dxa"/>
          </w:tcPr>
          <w:p w14:paraId="2274523D" w14:textId="77777777" w:rsidR="000A1F8B" w:rsidRPr="00F37ADA" w:rsidRDefault="000A1F8B" w:rsidP="00C5528D">
            <w:pPr>
              <w:contextualSpacing/>
              <w:jc w:val="both"/>
              <w:rPr>
                <w:rFonts w:ascii="Times New Roman" w:eastAsia="Times New Roman" w:hAnsi="Times New Roman" w:cs="Times New Roman"/>
                <w:sz w:val="21"/>
                <w:szCs w:val="21"/>
              </w:rPr>
            </w:pPr>
            <w:r w:rsidRPr="00F37ADA">
              <w:rPr>
                <w:rFonts w:ascii="Times New Roman" w:hAnsi="Times New Roman" w:cs="Times New Roman"/>
                <w:sz w:val="21"/>
                <w:szCs w:val="21"/>
              </w:rPr>
              <w:t xml:space="preserve">28 / 182-227 </w:t>
            </w:r>
          </w:p>
        </w:tc>
        <w:tc>
          <w:tcPr>
            <w:tcW w:w="3630" w:type="dxa"/>
            <w:gridSpan w:val="2"/>
            <w:vMerge w:val="restart"/>
          </w:tcPr>
          <w:p w14:paraId="6383BB09" w14:textId="77777777" w:rsidR="000A1F8B" w:rsidRPr="008B0298" w:rsidRDefault="000A1F8B" w:rsidP="00C5528D">
            <w:pPr>
              <w:contextualSpacing/>
              <w:jc w:val="both"/>
              <w:rPr>
                <w:rFonts w:cstheme="minorHAnsi"/>
                <w:sz w:val="21"/>
                <w:szCs w:val="21"/>
              </w:rPr>
            </w:pPr>
          </w:p>
        </w:tc>
      </w:tr>
      <w:tr w:rsidR="000A1F8B" w:rsidRPr="00F37ADA" w14:paraId="605AC595" w14:textId="77777777" w:rsidTr="008B0298">
        <w:trPr>
          <w:trHeight w:hRule="exact" w:val="282"/>
        </w:trPr>
        <w:tc>
          <w:tcPr>
            <w:tcW w:w="2578" w:type="dxa"/>
            <w:vMerge/>
          </w:tcPr>
          <w:p w14:paraId="78D17E15" w14:textId="77777777" w:rsidR="000A1F8B" w:rsidRPr="00F37ADA" w:rsidRDefault="000A1F8B" w:rsidP="00C5528D">
            <w:pPr>
              <w:contextualSpacing/>
              <w:jc w:val="both"/>
              <w:rPr>
                <w:rFonts w:ascii="Times New Roman" w:hAnsi="Times New Roman" w:cs="Times New Roman"/>
                <w:sz w:val="21"/>
                <w:szCs w:val="21"/>
              </w:rPr>
            </w:pPr>
          </w:p>
        </w:tc>
        <w:tc>
          <w:tcPr>
            <w:tcW w:w="1813" w:type="dxa"/>
          </w:tcPr>
          <w:p w14:paraId="17DEECF5" w14:textId="77777777" w:rsidR="000A1F8B" w:rsidRPr="00F37ADA" w:rsidRDefault="000A1F8B" w:rsidP="00C5528D">
            <w:pPr>
              <w:ind w:left="20"/>
              <w:contextualSpacing/>
              <w:jc w:val="both"/>
              <w:rPr>
                <w:rFonts w:ascii="Times New Roman" w:eastAsia="Times New Roman" w:hAnsi="Times New Roman" w:cs="Times New Roman"/>
                <w:sz w:val="21"/>
                <w:szCs w:val="21"/>
              </w:rPr>
            </w:pPr>
            <w:r w:rsidRPr="00F37ADA">
              <w:rPr>
                <w:rFonts w:ascii="Times New Roman" w:hAnsi="Times New Roman" w:cs="Times New Roman"/>
                <w:sz w:val="21"/>
                <w:szCs w:val="21"/>
              </w:rPr>
              <w:t xml:space="preserve">82RX </w:t>
            </w:r>
          </w:p>
        </w:tc>
        <w:tc>
          <w:tcPr>
            <w:tcW w:w="1815" w:type="dxa"/>
          </w:tcPr>
          <w:p w14:paraId="5E353A42" w14:textId="77777777" w:rsidR="000A1F8B" w:rsidRPr="00F37ADA" w:rsidRDefault="000A1F8B" w:rsidP="00C5528D">
            <w:pPr>
              <w:contextualSpacing/>
              <w:jc w:val="both"/>
              <w:rPr>
                <w:rFonts w:ascii="Times New Roman" w:eastAsia="Times New Roman" w:hAnsi="Times New Roman" w:cs="Times New Roman"/>
                <w:sz w:val="21"/>
                <w:szCs w:val="21"/>
              </w:rPr>
            </w:pPr>
            <w:r w:rsidRPr="00F37ADA">
              <w:rPr>
                <w:rFonts w:ascii="Times New Roman" w:hAnsi="Times New Roman" w:cs="Times New Roman"/>
                <w:sz w:val="21"/>
                <w:szCs w:val="21"/>
              </w:rPr>
              <w:t xml:space="preserve">28 / 182-227 </w:t>
            </w:r>
          </w:p>
        </w:tc>
        <w:tc>
          <w:tcPr>
            <w:tcW w:w="3630" w:type="dxa"/>
            <w:gridSpan w:val="2"/>
            <w:vMerge/>
          </w:tcPr>
          <w:p w14:paraId="3B08EC37" w14:textId="77777777" w:rsidR="000A1F8B" w:rsidRPr="008B0298" w:rsidRDefault="000A1F8B" w:rsidP="00C5528D">
            <w:pPr>
              <w:contextualSpacing/>
              <w:jc w:val="both"/>
              <w:rPr>
                <w:rFonts w:cstheme="minorHAnsi"/>
                <w:sz w:val="21"/>
                <w:szCs w:val="21"/>
              </w:rPr>
            </w:pPr>
          </w:p>
        </w:tc>
      </w:tr>
      <w:tr w:rsidR="000A1F8B" w:rsidRPr="00F37ADA" w14:paraId="6B7FBA67" w14:textId="77777777" w:rsidTr="008B0298">
        <w:trPr>
          <w:trHeight w:hRule="exact" w:val="260"/>
        </w:trPr>
        <w:tc>
          <w:tcPr>
            <w:tcW w:w="2578" w:type="dxa"/>
            <w:vMerge w:val="restart"/>
          </w:tcPr>
          <w:p w14:paraId="155AC989" w14:textId="77777777" w:rsidR="000A1F8B" w:rsidRPr="00F37ADA" w:rsidRDefault="000A1F8B" w:rsidP="00C5528D">
            <w:pPr>
              <w:ind w:left="54"/>
              <w:contextualSpacing/>
              <w:jc w:val="both"/>
              <w:rPr>
                <w:rFonts w:ascii="Times New Roman" w:eastAsia="Times New Roman" w:hAnsi="Times New Roman" w:cs="Times New Roman"/>
                <w:sz w:val="19"/>
                <w:szCs w:val="19"/>
              </w:rPr>
            </w:pPr>
            <w:r w:rsidRPr="00F37ADA">
              <w:rPr>
                <w:rFonts w:ascii="Times New Roman" w:hAnsi="Times New Roman" w:cs="Times New Roman"/>
                <w:b/>
                <w:sz w:val="19"/>
                <w:szCs w:val="19"/>
              </w:rPr>
              <w:t>Level</w:t>
            </w:r>
            <w:r w:rsidRPr="00F37ADA">
              <w:rPr>
                <w:rFonts w:ascii="Times New Roman" w:hAnsi="Times New Roman" w:cs="Times New Roman"/>
                <w:b/>
                <w:spacing w:val="-11"/>
                <w:sz w:val="19"/>
                <w:szCs w:val="19"/>
              </w:rPr>
              <w:t xml:space="preserve"> </w:t>
            </w:r>
            <w:r w:rsidRPr="00F37ADA">
              <w:rPr>
                <w:rFonts w:ascii="Times New Roman" w:hAnsi="Times New Roman" w:cs="Times New Roman"/>
                <w:b/>
                <w:sz w:val="19"/>
                <w:szCs w:val="19"/>
              </w:rPr>
              <w:t>B</w:t>
            </w:r>
          </w:p>
        </w:tc>
        <w:tc>
          <w:tcPr>
            <w:tcW w:w="1813" w:type="dxa"/>
          </w:tcPr>
          <w:p w14:paraId="56F24F88" w14:textId="77777777" w:rsidR="000A1F8B" w:rsidRPr="00F37ADA" w:rsidRDefault="000A1F8B" w:rsidP="00C5528D">
            <w:pPr>
              <w:ind w:left="20"/>
              <w:contextualSpacing/>
              <w:jc w:val="both"/>
              <w:rPr>
                <w:rFonts w:ascii="Times New Roman" w:eastAsia="Times New Roman" w:hAnsi="Times New Roman" w:cs="Times New Roman"/>
                <w:sz w:val="21"/>
                <w:szCs w:val="21"/>
              </w:rPr>
            </w:pPr>
            <w:r w:rsidRPr="00F37ADA">
              <w:rPr>
                <w:rFonts w:ascii="Times New Roman" w:hAnsi="Times New Roman" w:cs="Times New Roman"/>
                <w:sz w:val="21"/>
                <w:szCs w:val="21"/>
              </w:rPr>
              <w:t xml:space="preserve">83R </w:t>
            </w:r>
          </w:p>
        </w:tc>
        <w:tc>
          <w:tcPr>
            <w:tcW w:w="1815" w:type="dxa"/>
          </w:tcPr>
          <w:p w14:paraId="28E1E82E" w14:textId="77777777" w:rsidR="000A1F8B" w:rsidRPr="00F37ADA" w:rsidRDefault="000A1F8B" w:rsidP="00C5528D">
            <w:pPr>
              <w:contextualSpacing/>
              <w:jc w:val="both"/>
              <w:rPr>
                <w:rFonts w:ascii="Times New Roman" w:eastAsia="Times New Roman" w:hAnsi="Times New Roman" w:cs="Times New Roman"/>
                <w:sz w:val="21"/>
                <w:szCs w:val="21"/>
              </w:rPr>
            </w:pPr>
            <w:r w:rsidRPr="00F37ADA">
              <w:rPr>
                <w:rFonts w:ascii="Times New Roman" w:hAnsi="Times New Roman" w:cs="Times New Roman"/>
                <w:sz w:val="21"/>
                <w:szCs w:val="21"/>
              </w:rPr>
              <w:t xml:space="preserve">32 / 186-234 </w:t>
            </w:r>
          </w:p>
        </w:tc>
        <w:tc>
          <w:tcPr>
            <w:tcW w:w="1815" w:type="dxa"/>
          </w:tcPr>
          <w:p w14:paraId="7D94E308" w14:textId="77777777" w:rsidR="000A1F8B" w:rsidRPr="008B0298" w:rsidRDefault="000A1F8B" w:rsidP="00C5528D">
            <w:pPr>
              <w:ind w:left="14"/>
              <w:contextualSpacing/>
              <w:jc w:val="both"/>
              <w:rPr>
                <w:rFonts w:eastAsia="Times New Roman" w:cstheme="minorHAnsi"/>
                <w:sz w:val="21"/>
                <w:szCs w:val="21"/>
              </w:rPr>
            </w:pPr>
            <w:r w:rsidRPr="008B0298">
              <w:rPr>
                <w:rFonts w:cstheme="minorHAnsi"/>
                <w:sz w:val="21"/>
                <w:szCs w:val="21"/>
              </w:rPr>
              <w:t xml:space="preserve">983L </w:t>
            </w:r>
          </w:p>
        </w:tc>
        <w:tc>
          <w:tcPr>
            <w:tcW w:w="1815" w:type="dxa"/>
          </w:tcPr>
          <w:p w14:paraId="53D69E32" w14:textId="77777777" w:rsidR="000A1F8B" w:rsidRPr="008B0298" w:rsidRDefault="000A1F8B" w:rsidP="00C5528D">
            <w:pPr>
              <w:contextualSpacing/>
              <w:jc w:val="both"/>
              <w:rPr>
                <w:rFonts w:eastAsia="Times New Roman" w:cstheme="minorHAnsi"/>
                <w:sz w:val="21"/>
                <w:szCs w:val="21"/>
              </w:rPr>
            </w:pPr>
            <w:r w:rsidRPr="008B0298">
              <w:rPr>
                <w:rFonts w:cstheme="minorHAnsi"/>
                <w:sz w:val="21"/>
                <w:szCs w:val="21"/>
              </w:rPr>
              <w:t xml:space="preserve">38/ 190-217 </w:t>
            </w:r>
          </w:p>
        </w:tc>
      </w:tr>
      <w:tr w:rsidR="000A1F8B" w:rsidRPr="00F37ADA" w14:paraId="71900DAA" w14:textId="77777777" w:rsidTr="008B0298">
        <w:trPr>
          <w:trHeight w:hRule="exact" w:val="287"/>
        </w:trPr>
        <w:tc>
          <w:tcPr>
            <w:tcW w:w="2578" w:type="dxa"/>
            <w:vMerge/>
          </w:tcPr>
          <w:p w14:paraId="1E1F043F" w14:textId="77777777" w:rsidR="000A1F8B" w:rsidRPr="00F37ADA" w:rsidRDefault="000A1F8B" w:rsidP="00C5528D">
            <w:pPr>
              <w:contextualSpacing/>
              <w:jc w:val="both"/>
              <w:rPr>
                <w:rFonts w:ascii="Times New Roman" w:hAnsi="Times New Roman" w:cs="Times New Roman"/>
                <w:sz w:val="21"/>
                <w:szCs w:val="21"/>
              </w:rPr>
            </w:pPr>
          </w:p>
        </w:tc>
        <w:tc>
          <w:tcPr>
            <w:tcW w:w="1813" w:type="dxa"/>
          </w:tcPr>
          <w:p w14:paraId="26F29E0F" w14:textId="77777777" w:rsidR="000A1F8B" w:rsidRPr="00F37ADA" w:rsidRDefault="000A1F8B" w:rsidP="00C5528D">
            <w:pPr>
              <w:ind w:left="20"/>
              <w:contextualSpacing/>
              <w:jc w:val="both"/>
              <w:rPr>
                <w:rFonts w:ascii="Times New Roman" w:eastAsia="Times New Roman" w:hAnsi="Times New Roman" w:cs="Times New Roman"/>
                <w:sz w:val="21"/>
                <w:szCs w:val="21"/>
              </w:rPr>
            </w:pPr>
            <w:r w:rsidRPr="00F37ADA">
              <w:rPr>
                <w:rFonts w:ascii="Times New Roman" w:hAnsi="Times New Roman" w:cs="Times New Roman"/>
                <w:sz w:val="21"/>
                <w:szCs w:val="21"/>
              </w:rPr>
              <w:t xml:space="preserve">84R </w:t>
            </w:r>
          </w:p>
        </w:tc>
        <w:tc>
          <w:tcPr>
            <w:tcW w:w="1815" w:type="dxa"/>
          </w:tcPr>
          <w:p w14:paraId="44A66FA1" w14:textId="77777777" w:rsidR="000A1F8B" w:rsidRPr="00F37ADA" w:rsidRDefault="000A1F8B" w:rsidP="00C5528D">
            <w:pPr>
              <w:contextualSpacing/>
              <w:jc w:val="both"/>
              <w:rPr>
                <w:rFonts w:ascii="Times New Roman" w:eastAsia="Times New Roman" w:hAnsi="Times New Roman" w:cs="Times New Roman"/>
                <w:sz w:val="21"/>
                <w:szCs w:val="21"/>
              </w:rPr>
            </w:pPr>
            <w:r w:rsidRPr="00F37ADA">
              <w:rPr>
                <w:rFonts w:ascii="Times New Roman" w:hAnsi="Times New Roman" w:cs="Times New Roman"/>
                <w:sz w:val="21"/>
                <w:szCs w:val="21"/>
              </w:rPr>
              <w:t xml:space="preserve">32 / 186-234 </w:t>
            </w:r>
          </w:p>
        </w:tc>
        <w:tc>
          <w:tcPr>
            <w:tcW w:w="1815" w:type="dxa"/>
          </w:tcPr>
          <w:p w14:paraId="40154696" w14:textId="77777777" w:rsidR="000A1F8B" w:rsidRPr="008B0298" w:rsidRDefault="000A1F8B" w:rsidP="00C5528D">
            <w:pPr>
              <w:ind w:left="14"/>
              <w:contextualSpacing/>
              <w:jc w:val="both"/>
              <w:rPr>
                <w:rFonts w:eastAsia="Times New Roman" w:cstheme="minorHAnsi"/>
                <w:sz w:val="21"/>
                <w:szCs w:val="21"/>
              </w:rPr>
            </w:pPr>
            <w:r w:rsidRPr="008B0298">
              <w:rPr>
                <w:rFonts w:cstheme="minorHAnsi"/>
                <w:sz w:val="21"/>
                <w:szCs w:val="21"/>
              </w:rPr>
              <w:t xml:space="preserve">984L </w:t>
            </w:r>
          </w:p>
        </w:tc>
        <w:tc>
          <w:tcPr>
            <w:tcW w:w="1815" w:type="dxa"/>
          </w:tcPr>
          <w:p w14:paraId="0B41ACD5" w14:textId="77777777" w:rsidR="000A1F8B" w:rsidRPr="008B0298" w:rsidRDefault="000A1F8B" w:rsidP="00C5528D">
            <w:pPr>
              <w:contextualSpacing/>
              <w:jc w:val="both"/>
              <w:rPr>
                <w:rFonts w:eastAsia="Times New Roman" w:cstheme="minorHAnsi"/>
                <w:sz w:val="21"/>
                <w:szCs w:val="21"/>
              </w:rPr>
            </w:pPr>
            <w:r w:rsidRPr="008B0298">
              <w:rPr>
                <w:rFonts w:cstheme="minorHAnsi"/>
                <w:sz w:val="21"/>
                <w:szCs w:val="21"/>
              </w:rPr>
              <w:t xml:space="preserve">38/ 190-217 </w:t>
            </w:r>
          </w:p>
        </w:tc>
      </w:tr>
      <w:tr w:rsidR="000A1F8B" w:rsidRPr="00F37ADA" w14:paraId="199199CC" w14:textId="77777777" w:rsidTr="008B0298">
        <w:trPr>
          <w:trHeight w:hRule="exact" w:val="260"/>
        </w:trPr>
        <w:tc>
          <w:tcPr>
            <w:tcW w:w="2578" w:type="dxa"/>
            <w:vMerge w:val="restart"/>
          </w:tcPr>
          <w:p w14:paraId="3E692BFE" w14:textId="77777777" w:rsidR="000A1F8B" w:rsidRPr="00F37ADA" w:rsidRDefault="000A1F8B" w:rsidP="00C5528D">
            <w:pPr>
              <w:contextualSpacing/>
              <w:jc w:val="both"/>
              <w:rPr>
                <w:rFonts w:ascii="Times New Roman" w:eastAsia="Times New Roman" w:hAnsi="Times New Roman" w:cs="Times New Roman"/>
                <w:b/>
                <w:bCs/>
                <w:sz w:val="19"/>
                <w:szCs w:val="19"/>
              </w:rPr>
            </w:pPr>
          </w:p>
          <w:p w14:paraId="63C98537" w14:textId="77777777" w:rsidR="000A1F8B" w:rsidRPr="00F37ADA" w:rsidRDefault="000A1F8B" w:rsidP="00C5528D">
            <w:pPr>
              <w:ind w:left="54"/>
              <w:contextualSpacing/>
              <w:jc w:val="both"/>
              <w:rPr>
                <w:rFonts w:ascii="Times New Roman" w:eastAsia="Times New Roman" w:hAnsi="Times New Roman" w:cs="Times New Roman"/>
                <w:sz w:val="19"/>
                <w:szCs w:val="19"/>
              </w:rPr>
            </w:pPr>
            <w:r w:rsidRPr="00F37ADA">
              <w:rPr>
                <w:rFonts w:ascii="Times New Roman" w:hAnsi="Times New Roman" w:cs="Times New Roman"/>
                <w:b/>
                <w:sz w:val="19"/>
                <w:szCs w:val="19"/>
              </w:rPr>
              <w:t>Level</w:t>
            </w:r>
            <w:r w:rsidRPr="00F37ADA">
              <w:rPr>
                <w:rFonts w:ascii="Times New Roman" w:hAnsi="Times New Roman" w:cs="Times New Roman"/>
                <w:b/>
                <w:spacing w:val="-12"/>
                <w:sz w:val="19"/>
                <w:szCs w:val="19"/>
              </w:rPr>
              <w:t xml:space="preserve"> </w:t>
            </w:r>
            <w:r w:rsidRPr="00F37ADA">
              <w:rPr>
                <w:rFonts w:ascii="Times New Roman" w:hAnsi="Times New Roman" w:cs="Times New Roman"/>
                <w:b/>
                <w:sz w:val="19"/>
                <w:szCs w:val="19"/>
              </w:rPr>
              <w:t>C</w:t>
            </w:r>
          </w:p>
        </w:tc>
        <w:tc>
          <w:tcPr>
            <w:tcW w:w="1813" w:type="dxa"/>
          </w:tcPr>
          <w:p w14:paraId="450875EF" w14:textId="77777777" w:rsidR="000A1F8B" w:rsidRPr="00F37ADA" w:rsidRDefault="000A1F8B" w:rsidP="00C5528D">
            <w:pPr>
              <w:ind w:left="20"/>
              <w:contextualSpacing/>
              <w:jc w:val="both"/>
              <w:rPr>
                <w:rFonts w:ascii="Times New Roman" w:eastAsia="Times New Roman" w:hAnsi="Times New Roman" w:cs="Times New Roman"/>
                <w:sz w:val="21"/>
                <w:szCs w:val="21"/>
              </w:rPr>
            </w:pPr>
            <w:r w:rsidRPr="00F37ADA">
              <w:rPr>
                <w:rFonts w:ascii="Times New Roman" w:hAnsi="Times New Roman" w:cs="Times New Roman"/>
                <w:sz w:val="21"/>
                <w:szCs w:val="21"/>
              </w:rPr>
              <w:t xml:space="preserve">85R </w:t>
            </w:r>
          </w:p>
        </w:tc>
        <w:tc>
          <w:tcPr>
            <w:tcW w:w="1815" w:type="dxa"/>
          </w:tcPr>
          <w:p w14:paraId="70A11B54" w14:textId="77777777" w:rsidR="000A1F8B" w:rsidRPr="00F37ADA" w:rsidRDefault="000A1F8B" w:rsidP="00C5528D">
            <w:pPr>
              <w:contextualSpacing/>
              <w:jc w:val="both"/>
              <w:rPr>
                <w:rFonts w:ascii="Times New Roman" w:eastAsia="Times New Roman" w:hAnsi="Times New Roman" w:cs="Times New Roman"/>
                <w:sz w:val="21"/>
                <w:szCs w:val="21"/>
              </w:rPr>
            </w:pPr>
            <w:r w:rsidRPr="00F37ADA">
              <w:rPr>
                <w:rFonts w:ascii="Times New Roman" w:hAnsi="Times New Roman" w:cs="Times New Roman"/>
                <w:sz w:val="21"/>
                <w:szCs w:val="21"/>
              </w:rPr>
              <w:t xml:space="preserve">37 / 200-252 </w:t>
            </w:r>
          </w:p>
        </w:tc>
        <w:tc>
          <w:tcPr>
            <w:tcW w:w="1815" w:type="dxa"/>
          </w:tcPr>
          <w:p w14:paraId="6FA2469F" w14:textId="77777777" w:rsidR="000A1F8B" w:rsidRPr="008B0298" w:rsidRDefault="000A1F8B" w:rsidP="00C5528D">
            <w:pPr>
              <w:ind w:left="14"/>
              <w:contextualSpacing/>
              <w:jc w:val="both"/>
              <w:rPr>
                <w:rFonts w:eastAsia="Times New Roman" w:cstheme="minorHAnsi"/>
                <w:sz w:val="21"/>
                <w:szCs w:val="21"/>
              </w:rPr>
            </w:pPr>
            <w:r w:rsidRPr="008B0298">
              <w:rPr>
                <w:rFonts w:cstheme="minorHAnsi"/>
                <w:sz w:val="21"/>
                <w:szCs w:val="21"/>
              </w:rPr>
              <w:t xml:space="preserve">985L </w:t>
            </w:r>
          </w:p>
        </w:tc>
        <w:tc>
          <w:tcPr>
            <w:tcW w:w="1815" w:type="dxa"/>
          </w:tcPr>
          <w:p w14:paraId="3F7C2B30" w14:textId="77777777" w:rsidR="000A1F8B" w:rsidRPr="008B0298" w:rsidRDefault="000A1F8B" w:rsidP="00C5528D">
            <w:pPr>
              <w:contextualSpacing/>
              <w:jc w:val="both"/>
              <w:rPr>
                <w:rFonts w:eastAsia="Times New Roman" w:cstheme="minorHAnsi"/>
                <w:sz w:val="21"/>
                <w:szCs w:val="21"/>
              </w:rPr>
            </w:pPr>
            <w:r w:rsidRPr="008B0298">
              <w:rPr>
                <w:rFonts w:cstheme="minorHAnsi"/>
                <w:sz w:val="21"/>
                <w:szCs w:val="21"/>
              </w:rPr>
              <w:t xml:space="preserve">38/ 210-239 </w:t>
            </w:r>
          </w:p>
        </w:tc>
      </w:tr>
      <w:tr w:rsidR="000A1F8B" w:rsidRPr="00F37ADA" w14:paraId="08EAF374" w14:textId="77777777" w:rsidTr="008B0298">
        <w:trPr>
          <w:trHeight w:hRule="exact" w:val="264"/>
        </w:trPr>
        <w:tc>
          <w:tcPr>
            <w:tcW w:w="2578" w:type="dxa"/>
            <w:vMerge/>
          </w:tcPr>
          <w:p w14:paraId="01C5D3EC" w14:textId="77777777" w:rsidR="000A1F8B" w:rsidRPr="00F37ADA" w:rsidRDefault="000A1F8B" w:rsidP="00C5528D">
            <w:pPr>
              <w:contextualSpacing/>
              <w:jc w:val="both"/>
              <w:rPr>
                <w:rFonts w:ascii="Times New Roman" w:hAnsi="Times New Roman" w:cs="Times New Roman"/>
                <w:sz w:val="21"/>
                <w:szCs w:val="21"/>
              </w:rPr>
            </w:pPr>
          </w:p>
        </w:tc>
        <w:tc>
          <w:tcPr>
            <w:tcW w:w="1813" w:type="dxa"/>
          </w:tcPr>
          <w:p w14:paraId="1D5FA9AD" w14:textId="77777777" w:rsidR="000A1F8B" w:rsidRPr="00F37ADA" w:rsidRDefault="000A1F8B" w:rsidP="00C5528D">
            <w:pPr>
              <w:ind w:left="20"/>
              <w:contextualSpacing/>
              <w:jc w:val="both"/>
              <w:rPr>
                <w:rFonts w:ascii="Times New Roman" w:eastAsia="Times New Roman" w:hAnsi="Times New Roman" w:cs="Times New Roman"/>
                <w:sz w:val="21"/>
                <w:szCs w:val="21"/>
              </w:rPr>
            </w:pPr>
            <w:r w:rsidRPr="00F37ADA">
              <w:rPr>
                <w:rFonts w:ascii="Times New Roman" w:hAnsi="Times New Roman" w:cs="Times New Roman"/>
                <w:sz w:val="21"/>
                <w:szCs w:val="21"/>
              </w:rPr>
              <w:t xml:space="preserve">86R </w:t>
            </w:r>
          </w:p>
        </w:tc>
        <w:tc>
          <w:tcPr>
            <w:tcW w:w="1815" w:type="dxa"/>
          </w:tcPr>
          <w:p w14:paraId="79FD1A61" w14:textId="77777777" w:rsidR="000A1F8B" w:rsidRPr="00F37ADA" w:rsidRDefault="000A1F8B" w:rsidP="00C5528D">
            <w:pPr>
              <w:contextualSpacing/>
              <w:jc w:val="both"/>
              <w:rPr>
                <w:rFonts w:ascii="Times New Roman" w:eastAsia="Times New Roman" w:hAnsi="Times New Roman" w:cs="Times New Roman"/>
                <w:sz w:val="21"/>
                <w:szCs w:val="21"/>
              </w:rPr>
            </w:pPr>
            <w:r w:rsidRPr="00F37ADA">
              <w:rPr>
                <w:rFonts w:ascii="Times New Roman" w:hAnsi="Times New Roman" w:cs="Times New Roman"/>
                <w:sz w:val="21"/>
                <w:szCs w:val="21"/>
              </w:rPr>
              <w:t xml:space="preserve">37 / 200-252 </w:t>
            </w:r>
          </w:p>
        </w:tc>
        <w:tc>
          <w:tcPr>
            <w:tcW w:w="1815" w:type="dxa"/>
          </w:tcPr>
          <w:p w14:paraId="7DE9E57C" w14:textId="77777777" w:rsidR="000A1F8B" w:rsidRPr="008B0298" w:rsidRDefault="000A1F8B" w:rsidP="00C5528D">
            <w:pPr>
              <w:ind w:left="14"/>
              <w:contextualSpacing/>
              <w:jc w:val="both"/>
              <w:rPr>
                <w:rFonts w:eastAsia="Times New Roman" w:cstheme="minorHAnsi"/>
                <w:sz w:val="21"/>
                <w:szCs w:val="21"/>
              </w:rPr>
            </w:pPr>
            <w:r w:rsidRPr="008B0298">
              <w:rPr>
                <w:rFonts w:cstheme="minorHAnsi"/>
                <w:sz w:val="21"/>
                <w:szCs w:val="21"/>
              </w:rPr>
              <w:t xml:space="preserve">986L </w:t>
            </w:r>
          </w:p>
        </w:tc>
        <w:tc>
          <w:tcPr>
            <w:tcW w:w="1815" w:type="dxa"/>
          </w:tcPr>
          <w:p w14:paraId="1115B5C5" w14:textId="77777777" w:rsidR="000A1F8B" w:rsidRPr="008B0298" w:rsidRDefault="000A1F8B" w:rsidP="00C5528D">
            <w:pPr>
              <w:contextualSpacing/>
              <w:jc w:val="both"/>
              <w:rPr>
                <w:rFonts w:eastAsia="Times New Roman" w:cstheme="minorHAnsi"/>
                <w:sz w:val="21"/>
                <w:szCs w:val="21"/>
              </w:rPr>
            </w:pPr>
            <w:r w:rsidRPr="008B0298">
              <w:rPr>
                <w:rFonts w:cstheme="minorHAnsi"/>
                <w:sz w:val="21"/>
                <w:szCs w:val="21"/>
              </w:rPr>
              <w:t xml:space="preserve">38/ 210-239 </w:t>
            </w:r>
          </w:p>
        </w:tc>
      </w:tr>
      <w:tr w:rsidR="000A1F8B" w:rsidRPr="00F37ADA" w14:paraId="09D8856D" w14:textId="77777777" w:rsidTr="008B0298">
        <w:trPr>
          <w:trHeight w:hRule="exact" w:val="264"/>
        </w:trPr>
        <w:tc>
          <w:tcPr>
            <w:tcW w:w="2578" w:type="dxa"/>
            <w:vMerge/>
          </w:tcPr>
          <w:p w14:paraId="388A550D" w14:textId="77777777" w:rsidR="000A1F8B" w:rsidRPr="00F37ADA" w:rsidRDefault="000A1F8B" w:rsidP="00C5528D">
            <w:pPr>
              <w:contextualSpacing/>
              <w:jc w:val="both"/>
              <w:rPr>
                <w:rFonts w:ascii="Times New Roman" w:hAnsi="Times New Roman" w:cs="Times New Roman"/>
                <w:sz w:val="21"/>
                <w:szCs w:val="21"/>
              </w:rPr>
            </w:pPr>
          </w:p>
        </w:tc>
        <w:tc>
          <w:tcPr>
            <w:tcW w:w="1813" w:type="dxa"/>
          </w:tcPr>
          <w:p w14:paraId="2DED9822" w14:textId="77777777" w:rsidR="000A1F8B" w:rsidRPr="00F37ADA" w:rsidRDefault="000A1F8B" w:rsidP="00C5528D">
            <w:pPr>
              <w:ind w:left="20"/>
              <w:contextualSpacing/>
              <w:jc w:val="both"/>
              <w:rPr>
                <w:rFonts w:ascii="Times New Roman" w:eastAsia="Times New Roman" w:hAnsi="Times New Roman" w:cs="Times New Roman"/>
                <w:sz w:val="21"/>
                <w:szCs w:val="21"/>
              </w:rPr>
            </w:pPr>
            <w:r w:rsidRPr="00F37ADA">
              <w:rPr>
                <w:rFonts w:ascii="Times New Roman" w:hAnsi="Times New Roman" w:cs="Times New Roman"/>
                <w:sz w:val="21"/>
                <w:szCs w:val="21"/>
              </w:rPr>
              <w:t xml:space="preserve">185R </w:t>
            </w:r>
          </w:p>
        </w:tc>
        <w:tc>
          <w:tcPr>
            <w:tcW w:w="1815" w:type="dxa"/>
          </w:tcPr>
          <w:p w14:paraId="0EF223FA" w14:textId="77777777" w:rsidR="000A1F8B" w:rsidRPr="00F37ADA" w:rsidRDefault="000A1F8B" w:rsidP="00C5528D">
            <w:pPr>
              <w:contextualSpacing/>
              <w:jc w:val="both"/>
              <w:rPr>
                <w:rFonts w:ascii="Times New Roman" w:eastAsia="Times New Roman" w:hAnsi="Times New Roman" w:cs="Times New Roman"/>
                <w:sz w:val="21"/>
                <w:szCs w:val="21"/>
              </w:rPr>
            </w:pPr>
            <w:r w:rsidRPr="00F37ADA">
              <w:rPr>
                <w:rFonts w:ascii="Times New Roman" w:hAnsi="Times New Roman" w:cs="Times New Roman"/>
                <w:sz w:val="21"/>
                <w:szCs w:val="21"/>
              </w:rPr>
              <w:t xml:space="preserve">38 / 197-252 </w:t>
            </w:r>
          </w:p>
        </w:tc>
        <w:tc>
          <w:tcPr>
            <w:tcW w:w="3630" w:type="dxa"/>
            <w:gridSpan w:val="2"/>
            <w:vMerge w:val="restart"/>
          </w:tcPr>
          <w:p w14:paraId="7A5AD634" w14:textId="77777777" w:rsidR="000A1F8B" w:rsidRPr="008B0298" w:rsidRDefault="000A1F8B" w:rsidP="00C5528D">
            <w:pPr>
              <w:contextualSpacing/>
              <w:jc w:val="both"/>
              <w:rPr>
                <w:rFonts w:cstheme="minorHAnsi"/>
                <w:sz w:val="21"/>
                <w:szCs w:val="21"/>
              </w:rPr>
            </w:pPr>
          </w:p>
        </w:tc>
      </w:tr>
      <w:tr w:rsidR="000A1F8B" w:rsidRPr="00F37ADA" w14:paraId="777F608B" w14:textId="77777777" w:rsidTr="008B0298">
        <w:trPr>
          <w:trHeight w:hRule="exact" w:val="282"/>
        </w:trPr>
        <w:tc>
          <w:tcPr>
            <w:tcW w:w="2578" w:type="dxa"/>
            <w:vMerge/>
          </w:tcPr>
          <w:p w14:paraId="528355E0" w14:textId="77777777" w:rsidR="000A1F8B" w:rsidRPr="00F37ADA" w:rsidRDefault="000A1F8B" w:rsidP="00C5528D">
            <w:pPr>
              <w:contextualSpacing/>
              <w:jc w:val="both"/>
              <w:rPr>
                <w:rFonts w:ascii="Times New Roman" w:hAnsi="Times New Roman" w:cs="Times New Roman"/>
                <w:sz w:val="21"/>
                <w:szCs w:val="21"/>
              </w:rPr>
            </w:pPr>
          </w:p>
        </w:tc>
        <w:tc>
          <w:tcPr>
            <w:tcW w:w="1813" w:type="dxa"/>
          </w:tcPr>
          <w:p w14:paraId="138263D2" w14:textId="77777777" w:rsidR="000A1F8B" w:rsidRPr="00F37ADA" w:rsidRDefault="000A1F8B" w:rsidP="00C5528D">
            <w:pPr>
              <w:ind w:left="20"/>
              <w:contextualSpacing/>
              <w:jc w:val="both"/>
              <w:rPr>
                <w:rFonts w:ascii="Times New Roman" w:eastAsia="Times New Roman" w:hAnsi="Times New Roman" w:cs="Times New Roman"/>
                <w:sz w:val="21"/>
                <w:szCs w:val="21"/>
              </w:rPr>
            </w:pPr>
            <w:r w:rsidRPr="00F37ADA">
              <w:rPr>
                <w:rFonts w:ascii="Times New Roman" w:hAnsi="Times New Roman" w:cs="Times New Roman"/>
                <w:sz w:val="21"/>
                <w:szCs w:val="21"/>
              </w:rPr>
              <w:t xml:space="preserve">186R </w:t>
            </w:r>
          </w:p>
        </w:tc>
        <w:tc>
          <w:tcPr>
            <w:tcW w:w="1815" w:type="dxa"/>
          </w:tcPr>
          <w:p w14:paraId="0C3C22EB" w14:textId="77777777" w:rsidR="000A1F8B" w:rsidRPr="00F37ADA" w:rsidRDefault="000A1F8B" w:rsidP="00C5528D">
            <w:pPr>
              <w:contextualSpacing/>
              <w:jc w:val="both"/>
              <w:rPr>
                <w:rFonts w:ascii="Times New Roman" w:eastAsia="Times New Roman" w:hAnsi="Times New Roman" w:cs="Times New Roman"/>
                <w:sz w:val="21"/>
                <w:szCs w:val="21"/>
              </w:rPr>
            </w:pPr>
            <w:r w:rsidRPr="00F37ADA">
              <w:rPr>
                <w:rFonts w:ascii="Times New Roman" w:hAnsi="Times New Roman" w:cs="Times New Roman"/>
                <w:sz w:val="21"/>
                <w:szCs w:val="21"/>
              </w:rPr>
              <w:t xml:space="preserve">38 / 197-252 </w:t>
            </w:r>
          </w:p>
        </w:tc>
        <w:tc>
          <w:tcPr>
            <w:tcW w:w="3630" w:type="dxa"/>
            <w:gridSpan w:val="2"/>
            <w:vMerge/>
          </w:tcPr>
          <w:p w14:paraId="7A144A9D" w14:textId="77777777" w:rsidR="000A1F8B" w:rsidRPr="008B0298" w:rsidRDefault="000A1F8B" w:rsidP="00C5528D">
            <w:pPr>
              <w:contextualSpacing/>
              <w:jc w:val="both"/>
              <w:rPr>
                <w:rFonts w:cstheme="minorHAnsi"/>
                <w:sz w:val="21"/>
                <w:szCs w:val="21"/>
              </w:rPr>
            </w:pPr>
          </w:p>
        </w:tc>
      </w:tr>
      <w:tr w:rsidR="000A1F8B" w:rsidRPr="00F37ADA" w14:paraId="3DEF4EAA" w14:textId="77777777" w:rsidTr="008B0298">
        <w:trPr>
          <w:trHeight w:hRule="exact" w:val="263"/>
        </w:trPr>
        <w:tc>
          <w:tcPr>
            <w:tcW w:w="2578" w:type="dxa"/>
            <w:vMerge w:val="restart"/>
          </w:tcPr>
          <w:p w14:paraId="6CA7A9E8" w14:textId="77777777" w:rsidR="000A1F8B" w:rsidRPr="00F37ADA" w:rsidRDefault="000A1F8B" w:rsidP="00C5528D">
            <w:pPr>
              <w:ind w:left="54"/>
              <w:contextualSpacing/>
              <w:jc w:val="both"/>
              <w:rPr>
                <w:rFonts w:ascii="Times New Roman" w:eastAsia="Times New Roman" w:hAnsi="Times New Roman" w:cs="Times New Roman"/>
                <w:sz w:val="19"/>
                <w:szCs w:val="19"/>
              </w:rPr>
            </w:pPr>
            <w:r w:rsidRPr="00F37ADA">
              <w:rPr>
                <w:rFonts w:ascii="Times New Roman" w:hAnsi="Times New Roman" w:cs="Times New Roman"/>
                <w:b/>
                <w:sz w:val="19"/>
                <w:szCs w:val="19"/>
              </w:rPr>
              <w:t>Level</w:t>
            </w:r>
            <w:r w:rsidRPr="00F37ADA">
              <w:rPr>
                <w:rFonts w:ascii="Times New Roman" w:hAnsi="Times New Roman" w:cs="Times New Roman"/>
                <w:b/>
                <w:spacing w:val="-12"/>
                <w:sz w:val="19"/>
                <w:szCs w:val="19"/>
              </w:rPr>
              <w:t xml:space="preserve"> </w:t>
            </w:r>
            <w:r w:rsidRPr="00F37ADA">
              <w:rPr>
                <w:rFonts w:ascii="Times New Roman" w:hAnsi="Times New Roman" w:cs="Times New Roman"/>
                <w:b/>
                <w:sz w:val="19"/>
                <w:szCs w:val="19"/>
              </w:rPr>
              <w:t>D</w:t>
            </w:r>
          </w:p>
        </w:tc>
        <w:tc>
          <w:tcPr>
            <w:tcW w:w="1813" w:type="dxa"/>
          </w:tcPr>
          <w:p w14:paraId="772E1B65" w14:textId="77777777" w:rsidR="000A1F8B" w:rsidRPr="00F37ADA" w:rsidRDefault="000A1F8B" w:rsidP="00C5528D">
            <w:pPr>
              <w:ind w:left="20"/>
              <w:contextualSpacing/>
              <w:jc w:val="both"/>
              <w:rPr>
                <w:rFonts w:ascii="Times New Roman" w:eastAsia="Times New Roman" w:hAnsi="Times New Roman" w:cs="Times New Roman"/>
                <w:sz w:val="21"/>
                <w:szCs w:val="21"/>
              </w:rPr>
            </w:pPr>
            <w:r w:rsidRPr="00F37ADA">
              <w:rPr>
                <w:rFonts w:ascii="Times New Roman" w:hAnsi="Times New Roman" w:cs="Times New Roman"/>
                <w:sz w:val="21"/>
                <w:szCs w:val="21"/>
              </w:rPr>
              <w:t xml:space="preserve">187R </w:t>
            </w:r>
          </w:p>
        </w:tc>
        <w:tc>
          <w:tcPr>
            <w:tcW w:w="1815" w:type="dxa"/>
          </w:tcPr>
          <w:p w14:paraId="3EDDE41B" w14:textId="77777777" w:rsidR="000A1F8B" w:rsidRPr="00F37ADA" w:rsidRDefault="000A1F8B" w:rsidP="00C5528D">
            <w:pPr>
              <w:contextualSpacing/>
              <w:jc w:val="both"/>
              <w:rPr>
                <w:rFonts w:ascii="Times New Roman" w:eastAsia="Times New Roman" w:hAnsi="Times New Roman" w:cs="Times New Roman"/>
                <w:sz w:val="21"/>
                <w:szCs w:val="21"/>
              </w:rPr>
            </w:pPr>
            <w:r w:rsidRPr="00F37ADA">
              <w:rPr>
                <w:rFonts w:ascii="Times New Roman" w:hAnsi="Times New Roman" w:cs="Times New Roman"/>
                <w:sz w:val="21"/>
                <w:szCs w:val="21"/>
              </w:rPr>
              <w:t xml:space="preserve">32 / 213-265 </w:t>
            </w:r>
          </w:p>
        </w:tc>
        <w:tc>
          <w:tcPr>
            <w:tcW w:w="3630" w:type="dxa"/>
            <w:gridSpan w:val="2"/>
            <w:vMerge/>
          </w:tcPr>
          <w:p w14:paraId="6184C7BB" w14:textId="77777777" w:rsidR="000A1F8B" w:rsidRPr="008B0298" w:rsidRDefault="000A1F8B" w:rsidP="00C5528D">
            <w:pPr>
              <w:contextualSpacing/>
              <w:jc w:val="both"/>
              <w:rPr>
                <w:rFonts w:cstheme="minorHAnsi"/>
                <w:sz w:val="21"/>
                <w:szCs w:val="21"/>
              </w:rPr>
            </w:pPr>
          </w:p>
        </w:tc>
      </w:tr>
      <w:tr w:rsidR="000A1F8B" w:rsidRPr="00F37ADA" w14:paraId="271B267F" w14:textId="77777777" w:rsidTr="008B0298">
        <w:trPr>
          <w:trHeight w:hRule="exact" w:val="264"/>
        </w:trPr>
        <w:tc>
          <w:tcPr>
            <w:tcW w:w="2578" w:type="dxa"/>
            <w:vMerge/>
          </w:tcPr>
          <w:p w14:paraId="20A9A1A8" w14:textId="77777777" w:rsidR="000A1F8B" w:rsidRPr="00F37ADA" w:rsidRDefault="000A1F8B" w:rsidP="00C5528D">
            <w:pPr>
              <w:contextualSpacing/>
              <w:jc w:val="both"/>
              <w:rPr>
                <w:rFonts w:ascii="Times New Roman" w:hAnsi="Times New Roman" w:cs="Times New Roman"/>
                <w:sz w:val="21"/>
                <w:szCs w:val="21"/>
              </w:rPr>
            </w:pPr>
          </w:p>
        </w:tc>
        <w:tc>
          <w:tcPr>
            <w:tcW w:w="1813" w:type="dxa"/>
          </w:tcPr>
          <w:p w14:paraId="26AB71F7" w14:textId="77777777" w:rsidR="000A1F8B" w:rsidRPr="00F37ADA" w:rsidRDefault="000A1F8B" w:rsidP="00C5528D">
            <w:pPr>
              <w:ind w:left="20"/>
              <w:contextualSpacing/>
              <w:jc w:val="both"/>
              <w:rPr>
                <w:rFonts w:ascii="Times New Roman" w:eastAsia="Times New Roman" w:hAnsi="Times New Roman" w:cs="Times New Roman"/>
                <w:sz w:val="21"/>
                <w:szCs w:val="21"/>
              </w:rPr>
            </w:pPr>
            <w:r w:rsidRPr="00F37ADA">
              <w:rPr>
                <w:rFonts w:ascii="Times New Roman" w:hAnsi="Times New Roman" w:cs="Times New Roman"/>
                <w:sz w:val="21"/>
                <w:szCs w:val="21"/>
              </w:rPr>
              <w:t xml:space="preserve">188R </w:t>
            </w:r>
          </w:p>
        </w:tc>
        <w:tc>
          <w:tcPr>
            <w:tcW w:w="1815" w:type="dxa"/>
          </w:tcPr>
          <w:p w14:paraId="1A3FD298" w14:textId="77777777" w:rsidR="000A1F8B" w:rsidRPr="00F37ADA" w:rsidRDefault="000A1F8B" w:rsidP="00C5528D">
            <w:pPr>
              <w:contextualSpacing/>
              <w:jc w:val="both"/>
              <w:rPr>
                <w:rFonts w:ascii="Times New Roman" w:eastAsia="Times New Roman" w:hAnsi="Times New Roman" w:cs="Times New Roman"/>
                <w:sz w:val="21"/>
                <w:szCs w:val="21"/>
              </w:rPr>
            </w:pPr>
            <w:r w:rsidRPr="00F37ADA">
              <w:rPr>
                <w:rFonts w:ascii="Times New Roman" w:hAnsi="Times New Roman" w:cs="Times New Roman"/>
                <w:sz w:val="21"/>
                <w:szCs w:val="21"/>
              </w:rPr>
              <w:t xml:space="preserve">32 / 213-265 </w:t>
            </w:r>
          </w:p>
        </w:tc>
        <w:tc>
          <w:tcPr>
            <w:tcW w:w="3630" w:type="dxa"/>
            <w:gridSpan w:val="2"/>
            <w:vMerge/>
          </w:tcPr>
          <w:p w14:paraId="1D7EDE19" w14:textId="77777777" w:rsidR="000A1F8B" w:rsidRPr="008B0298" w:rsidRDefault="000A1F8B" w:rsidP="00C5528D">
            <w:pPr>
              <w:contextualSpacing/>
              <w:jc w:val="both"/>
              <w:rPr>
                <w:rFonts w:cstheme="minorHAnsi"/>
                <w:sz w:val="21"/>
                <w:szCs w:val="21"/>
              </w:rPr>
            </w:pPr>
          </w:p>
        </w:tc>
      </w:tr>
      <w:tr w:rsidR="000A1F8B" w:rsidRPr="00F37ADA" w14:paraId="11F951FE" w14:textId="77777777" w:rsidTr="008B0298">
        <w:trPr>
          <w:trHeight w:hRule="exact" w:val="3439"/>
        </w:trPr>
        <w:tc>
          <w:tcPr>
            <w:tcW w:w="9836" w:type="dxa"/>
            <w:gridSpan w:val="5"/>
          </w:tcPr>
          <w:p w14:paraId="57A09F91" w14:textId="057D76FD" w:rsidR="000A1F8B" w:rsidRPr="008B0298" w:rsidRDefault="000A1F8B" w:rsidP="00C5528D">
            <w:pPr>
              <w:ind w:left="109" w:right="241"/>
              <w:contextualSpacing/>
              <w:jc w:val="both"/>
              <w:rPr>
                <w:rFonts w:eastAsia="Times New Roman" w:cstheme="minorHAnsi"/>
                <w:sz w:val="19"/>
                <w:szCs w:val="19"/>
              </w:rPr>
            </w:pPr>
            <w:r w:rsidRPr="008B0298">
              <w:rPr>
                <w:rFonts w:eastAsia="Times New Roman" w:cstheme="minorHAnsi"/>
                <w:b/>
                <w:bCs/>
                <w:sz w:val="19"/>
                <w:szCs w:val="19"/>
              </w:rPr>
              <w:t>Very</w:t>
            </w:r>
            <w:r w:rsidRPr="008B0298">
              <w:rPr>
                <w:rFonts w:eastAsia="Times New Roman" w:cstheme="minorHAnsi"/>
                <w:b/>
                <w:bCs/>
                <w:spacing w:val="-7"/>
                <w:sz w:val="19"/>
                <w:szCs w:val="19"/>
              </w:rPr>
              <w:t xml:space="preserve"> </w:t>
            </w:r>
            <w:r w:rsidRPr="008B0298">
              <w:rPr>
                <w:rFonts w:eastAsia="Times New Roman" w:cstheme="minorHAnsi"/>
                <w:b/>
                <w:bCs/>
                <w:spacing w:val="-1"/>
                <w:sz w:val="19"/>
                <w:szCs w:val="19"/>
              </w:rPr>
              <w:t>Important:</w:t>
            </w:r>
            <w:r w:rsidRPr="008B0298">
              <w:rPr>
                <w:rFonts w:eastAsia="Times New Roman" w:cstheme="minorHAnsi"/>
                <w:b/>
                <w:bCs/>
                <w:spacing w:val="-11"/>
                <w:sz w:val="19"/>
                <w:szCs w:val="19"/>
              </w:rPr>
              <w:t xml:space="preserve"> </w:t>
            </w:r>
            <w:r w:rsidRPr="008B0298">
              <w:rPr>
                <w:rFonts w:eastAsia="Times New Roman" w:cstheme="minorHAnsi"/>
                <w:sz w:val="19"/>
                <w:szCs w:val="19"/>
              </w:rPr>
              <w:t>It</w:t>
            </w:r>
            <w:r w:rsidRPr="008B0298">
              <w:rPr>
                <w:rFonts w:eastAsia="Times New Roman" w:cstheme="minorHAnsi"/>
                <w:spacing w:val="-5"/>
                <w:sz w:val="19"/>
                <w:szCs w:val="19"/>
              </w:rPr>
              <w:t xml:space="preserve"> </w:t>
            </w:r>
            <w:r w:rsidRPr="008B0298">
              <w:rPr>
                <w:rFonts w:eastAsia="Times New Roman" w:cstheme="minorHAnsi"/>
                <w:spacing w:val="-1"/>
                <w:sz w:val="19"/>
                <w:szCs w:val="19"/>
              </w:rPr>
              <w:t>is</w:t>
            </w:r>
            <w:r w:rsidRPr="008B0298">
              <w:rPr>
                <w:rFonts w:eastAsia="Times New Roman" w:cstheme="minorHAnsi"/>
                <w:spacing w:val="-7"/>
                <w:sz w:val="19"/>
                <w:szCs w:val="19"/>
              </w:rPr>
              <w:t xml:space="preserve"> </w:t>
            </w:r>
            <w:r w:rsidR="00A963BD" w:rsidRPr="008B0298">
              <w:rPr>
                <w:rFonts w:eastAsia="Times New Roman" w:cstheme="minorHAnsi"/>
                <w:sz w:val="19"/>
                <w:szCs w:val="19"/>
              </w:rPr>
              <w:t>critical</w:t>
            </w:r>
            <w:r w:rsidRPr="008B0298">
              <w:rPr>
                <w:rFonts w:eastAsia="Times New Roman" w:cstheme="minorHAnsi"/>
                <w:spacing w:val="-12"/>
                <w:sz w:val="19"/>
                <w:szCs w:val="19"/>
              </w:rPr>
              <w:t xml:space="preserve"> </w:t>
            </w:r>
            <w:r w:rsidRPr="008B0298">
              <w:rPr>
                <w:rFonts w:eastAsia="Times New Roman" w:cstheme="minorHAnsi"/>
                <w:sz w:val="19"/>
                <w:szCs w:val="19"/>
              </w:rPr>
              <w:t>that</w:t>
            </w:r>
            <w:r w:rsidRPr="008B0298">
              <w:rPr>
                <w:rFonts w:eastAsia="Times New Roman" w:cstheme="minorHAnsi"/>
                <w:spacing w:val="-8"/>
                <w:sz w:val="19"/>
                <w:szCs w:val="19"/>
              </w:rPr>
              <w:t xml:space="preserve"> </w:t>
            </w:r>
            <w:r w:rsidRPr="008B0298">
              <w:rPr>
                <w:rFonts w:eastAsia="Times New Roman" w:cstheme="minorHAnsi"/>
                <w:spacing w:val="-1"/>
                <w:sz w:val="19"/>
                <w:szCs w:val="19"/>
              </w:rPr>
              <w:t>the</w:t>
            </w:r>
            <w:r w:rsidRPr="008B0298">
              <w:rPr>
                <w:rFonts w:eastAsia="Times New Roman" w:cstheme="minorHAnsi"/>
                <w:spacing w:val="-3"/>
                <w:sz w:val="19"/>
                <w:szCs w:val="19"/>
              </w:rPr>
              <w:t xml:space="preserve"> </w:t>
            </w:r>
            <w:r w:rsidRPr="008B0298">
              <w:rPr>
                <w:rFonts w:eastAsia="Times New Roman" w:cstheme="minorHAnsi"/>
                <w:i/>
                <w:sz w:val="19"/>
                <w:szCs w:val="19"/>
              </w:rPr>
              <w:t>Suggested</w:t>
            </w:r>
            <w:r w:rsidRPr="008B0298">
              <w:rPr>
                <w:rFonts w:eastAsia="Times New Roman" w:cstheme="minorHAnsi"/>
                <w:i/>
                <w:spacing w:val="-11"/>
                <w:sz w:val="19"/>
                <w:szCs w:val="19"/>
              </w:rPr>
              <w:t xml:space="preserve"> </w:t>
            </w:r>
            <w:r w:rsidRPr="008B0298">
              <w:rPr>
                <w:rFonts w:eastAsia="Times New Roman" w:cstheme="minorHAnsi"/>
                <w:i/>
                <w:spacing w:val="-1"/>
                <w:sz w:val="19"/>
                <w:szCs w:val="19"/>
              </w:rPr>
              <w:t>Next</w:t>
            </w:r>
            <w:r w:rsidRPr="008B0298">
              <w:rPr>
                <w:rFonts w:eastAsia="Times New Roman" w:cstheme="minorHAnsi"/>
                <w:i/>
                <w:spacing w:val="-10"/>
                <w:sz w:val="19"/>
                <w:szCs w:val="19"/>
              </w:rPr>
              <w:t xml:space="preserve"> </w:t>
            </w:r>
            <w:r w:rsidRPr="008B0298">
              <w:rPr>
                <w:rFonts w:eastAsia="Times New Roman" w:cstheme="minorHAnsi"/>
                <w:i/>
                <w:sz w:val="19"/>
                <w:szCs w:val="19"/>
              </w:rPr>
              <w:t>Test</w:t>
            </w:r>
            <w:r w:rsidRPr="008B0298">
              <w:rPr>
                <w:rFonts w:eastAsia="Times New Roman" w:cstheme="minorHAnsi"/>
                <w:i/>
                <w:spacing w:val="-6"/>
                <w:sz w:val="19"/>
                <w:szCs w:val="19"/>
              </w:rPr>
              <w:t xml:space="preserve"> </w:t>
            </w:r>
            <w:r w:rsidRPr="008B0298">
              <w:rPr>
                <w:rFonts w:eastAsia="Times New Roman" w:cstheme="minorHAnsi"/>
                <w:sz w:val="19"/>
                <w:szCs w:val="19"/>
              </w:rPr>
              <w:t>tables</w:t>
            </w:r>
            <w:r w:rsidRPr="008B0298">
              <w:rPr>
                <w:rFonts w:eastAsia="Times New Roman" w:cstheme="minorHAnsi"/>
                <w:spacing w:val="-11"/>
                <w:sz w:val="19"/>
                <w:szCs w:val="19"/>
              </w:rPr>
              <w:t xml:space="preserve"> </w:t>
            </w:r>
            <w:r w:rsidRPr="008B0298">
              <w:rPr>
                <w:rFonts w:eastAsia="Times New Roman" w:cstheme="minorHAnsi"/>
                <w:spacing w:val="-1"/>
                <w:sz w:val="19"/>
                <w:szCs w:val="19"/>
              </w:rPr>
              <w:t>in</w:t>
            </w:r>
            <w:r w:rsidRPr="008B0298">
              <w:rPr>
                <w:rFonts w:eastAsia="Times New Roman" w:cstheme="minorHAnsi"/>
                <w:spacing w:val="-9"/>
                <w:sz w:val="19"/>
                <w:szCs w:val="19"/>
              </w:rPr>
              <w:t xml:space="preserve"> </w:t>
            </w:r>
            <w:r w:rsidRPr="008B0298">
              <w:rPr>
                <w:rFonts w:eastAsia="Times New Roman" w:cstheme="minorHAnsi"/>
                <w:sz w:val="19"/>
                <w:szCs w:val="19"/>
              </w:rPr>
              <w:t>the</w:t>
            </w:r>
            <w:r w:rsidRPr="008B0298">
              <w:rPr>
                <w:rFonts w:eastAsia="Times New Roman" w:cstheme="minorHAnsi"/>
                <w:spacing w:val="-5"/>
                <w:sz w:val="19"/>
                <w:szCs w:val="19"/>
              </w:rPr>
              <w:t xml:space="preserve"> </w:t>
            </w:r>
            <w:r w:rsidRPr="008B0298">
              <w:rPr>
                <w:rFonts w:eastAsia="Times New Roman" w:cstheme="minorHAnsi"/>
                <w:i/>
                <w:sz w:val="19"/>
                <w:szCs w:val="19"/>
              </w:rPr>
              <w:t>CASAS</w:t>
            </w:r>
            <w:r w:rsidRPr="008B0298">
              <w:rPr>
                <w:rFonts w:eastAsia="Times New Roman" w:cstheme="minorHAnsi"/>
                <w:i/>
                <w:spacing w:val="-7"/>
                <w:sz w:val="19"/>
                <w:szCs w:val="19"/>
              </w:rPr>
              <w:t xml:space="preserve"> </w:t>
            </w:r>
            <w:r w:rsidRPr="008B0298">
              <w:rPr>
                <w:rFonts w:eastAsia="Times New Roman" w:cstheme="minorHAnsi"/>
                <w:i/>
                <w:spacing w:val="-1"/>
                <w:sz w:val="19"/>
                <w:szCs w:val="19"/>
              </w:rPr>
              <w:t>Test</w:t>
            </w:r>
            <w:r w:rsidRPr="008B0298">
              <w:rPr>
                <w:rFonts w:eastAsia="Times New Roman" w:cstheme="minorHAnsi"/>
                <w:i/>
                <w:spacing w:val="-8"/>
                <w:sz w:val="19"/>
                <w:szCs w:val="19"/>
              </w:rPr>
              <w:t xml:space="preserve"> </w:t>
            </w:r>
            <w:r w:rsidRPr="008B0298">
              <w:rPr>
                <w:rFonts w:eastAsia="Times New Roman" w:cstheme="minorHAnsi"/>
                <w:i/>
                <w:sz w:val="19"/>
                <w:szCs w:val="19"/>
              </w:rPr>
              <w:t>Administration</w:t>
            </w:r>
            <w:r w:rsidRPr="008B0298">
              <w:rPr>
                <w:rFonts w:eastAsia="Times New Roman" w:cstheme="minorHAnsi"/>
                <w:i/>
                <w:spacing w:val="-15"/>
                <w:sz w:val="19"/>
                <w:szCs w:val="19"/>
              </w:rPr>
              <w:t xml:space="preserve"> </w:t>
            </w:r>
            <w:r w:rsidRPr="008B0298">
              <w:rPr>
                <w:rFonts w:eastAsia="Times New Roman" w:cstheme="minorHAnsi"/>
                <w:i/>
                <w:sz w:val="19"/>
                <w:szCs w:val="19"/>
              </w:rPr>
              <w:t>Manual</w:t>
            </w:r>
            <w:r w:rsidRPr="008B0298">
              <w:rPr>
                <w:rFonts w:eastAsia="Times New Roman" w:cstheme="minorHAnsi"/>
                <w:i/>
                <w:spacing w:val="68"/>
                <w:w w:val="99"/>
                <w:sz w:val="19"/>
                <w:szCs w:val="19"/>
              </w:rPr>
              <w:t xml:space="preserve"> </w:t>
            </w:r>
            <w:r w:rsidRPr="008B0298">
              <w:rPr>
                <w:rFonts w:eastAsia="Times New Roman" w:cstheme="minorHAnsi"/>
                <w:sz w:val="19"/>
                <w:szCs w:val="19"/>
              </w:rPr>
              <w:t>be</w:t>
            </w:r>
            <w:r w:rsidRPr="008B0298">
              <w:rPr>
                <w:rFonts w:eastAsia="Times New Roman" w:cstheme="minorHAnsi"/>
                <w:spacing w:val="-6"/>
                <w:sz w:val="19"/>
                <w:szCs w:val="19"/>
              </w:rPr>
              <w:t xml:space="preserve"> </w:t>
            </w:r>
            <w:r w:rsidRPr="008B0298">
              <w:rPr>
                <w:rFonts w:eastAsia="Times New Roman" w:cstheme="minorHAnsi"/>
                <w:spacing w:val="-1"/>
                <w:sz w:val="19"/>
                <w:szCs w:val="19"/>
              </w:rPr>
              <w:t>consulted</w:t>
            </w:r>
            <w:r w:rsidRPr="008B0298">
              <w:rPr>
                <w:rFonts w:eastAsia="Times New Roman" w:cstheme="minorHAnsi"/>
                <w:spacing w:val="-11"/>
                <w:sz w:val="19"/>
                <w:szCs w:val="19"/>
              </w:rPr>
              <w:t xml:space="preserve"> </w:t>
            </w:r>
            <w:r w:rsidRPr="008B0298">
              <w:rPr>
                <w:rFonts w:eastAsia="Times New Roman" w:cstheme="minorHAnsi"/>
                <w:spacing w:val="-1"/>
                <w:sz w:val="19"/>
                <w:szCs w:val="19"/>
              </w:rPr>
              <w:t>to</w:t>
            </w:r>
            <w:r w:rsidRPr="008B0298">
              <w:rPr>
                <w:rFonts w:eastAsia="Times New Roman" w:cstheme="minorHAnsi"/>
                <w:spacing w:val="-5"/>
                <w:sz w:val="19"/>
                <w:szCs w:val="19"/>
              </w:rPr>
              <w:t xml:space="preserve"> </w:t>
            </w:r>
            <w:r w:rsidRPr="008B0298">
              <w:rPr>
                <w:rFonts w:eastAsia="Times New Roman" w:cstheme="minorHAnsi"/>
                <w:spacing w:val="-1"/>
                <w:sz w:val="19"/>
                <w:szCs w:val="19"/>
              </w:rPr>
              <w:t>determine</w:t>
            </w:r>
            <w:r w:rsidRPr="008B0298">
              <w:rPr>
                <w:rFonts w:eastAsia="Times New Roman" w:cstheme="minorHAnsi"/>
                <w:spacing w:val="-12"/>
                <w:sz w:val="19"/>
                <w:szCs w:val="19"/>
              </w:rPr>
              <w:t xml:space="preserve"> </w:t>
            </w:r>
            <w:r w:rsidRPr="008B0298">
              <w:rPr>
                <w:rFonts w:eastAsia="Times New Roman" w:cstheme="minorHAnsi"/>
                <w:sz w:val="19"/>
                <w:szCs w:val="19"/>
              </w:rPr>
              <w:t>the</w:t>
            </w:r>
            <w:r w:rsidRPr="008B0298">
              <w:rPr>
                <w:rFonts w:eastAsia="Times New Roman" w:cstheme="minorHAnsi"/>
                <w:spacing w:val="-3"/>
                <w:sz w:val="19"/>
                <w:szCs w:val="19"/>
              </w:rPr>
              <w:t xml:space="preserve"> </w:t>
            </w:r>
            <w:r w:rsidRPr="008B0298">
              <w:rPr>
                <w:rFonts w:eastAsia="Times New Roman" w:cstheme="minorHAnsi"/>
                <w:sz w:val="19"/>
                <w:szCs w:val="19"/>
              </w:rPr>
              <w:t>appropriate</w:t>
            </w:r>
            <w:r w:rsidRPr="008B0298">
              <w:rPr>
                <w:rFonts w:eastAsia="Times New Roman" w:cstheme="minorHAnsi"/>
                <w:spacing w:val="-12"/>
                <w:sz w:val="19"/>
                <w:szCs w:val="19"/>
              </w:rPr>
              <w:t xml:space="preserve"> </w:t>
            </w:r>
            <w:r w:rsidRPr="008B0298">
              <w:rPr>
                <w:rFonts w:eastAsia="Times New Roman" w:cstheme="minorHAnsi"/>
                <w:spacing w:val="-1"/>
                <w:sz w:val="19"/>
                <w:szCs w:val="19"/>
              </w:rPr>
              <w:t>level</w:t>
            </w:r>
            <w:r w:rsidRPr="008B0298">
              <w:rPr>
                <w:rFonts w:eastAsia="Times New Roman" w:cstheme="minorHAnsi"/>
                <w:spacing w:val="-5"/>
                <w:sz w:val="19"/>
                <w:szCs w:val="19"/>
              </w:rPr>
              <w:t xml:space="preserve"> </w:t>
            </w:r>
            <w:r w:rsidRPr="008B0298">
              <w:rPr>
                <w:rFonts w:eastAsia="Times New Roman" w:cstheme="minorHAnsi"/>
                <w:spacing w:val="-1"/>
                <w:sz w:val="19"/>
                <w:szCs w:val="19"/>
              </w:rPr>
              <w:t>post-test</w:t>
            </w:r>
            <w:r w:rsidRPr="008B0298">
              <w:rPr>
                <w:rFonts w:eastAsia="Times New Roman" w:cstheme="minorHAnsi"/>
                <w:spacing w:val="-12"/>
                <w:sz w:val="19"/>
                <w:szCs w:val="19"/>
              </w:rPr>
              <w:t xml:space="preserve"> </w:t>
            </w:r>
            <w:r w:rsidRPr="008B0298">
              <w:rPr>
                <w:rFonts w:eastAsia="Times New Roman" w:cstheme="minorHAnsi"/>
                <w:spacing w:val="-1"/>
                <w:sz w:val="19"/>
                <w:szCs w:val="19"/>
              </w:rPr>
              <w:t>to</w:t>
            </w:r>
            <w:r w:rsidRPr="008B0298">
              <w:rPr>
                <w:rFonts w:eastAsia="Times New Roman" w:cstheme="minorHAnsi"/>
                <w:spacing w:val="-5"/>
                <w:sz w:val="19"/>
                <w:szCs w:val="19"/>
              </w:rPr>
              <w:t xml:space="preserve"> </w:t>
            </w:r>
            <w:r w:rsidRPr="008B0298">
              <w:rPr>
                <w:rFonts w:eastAsia="Times New Roman" w:cstheme="minorHAnsi"/>
                <w:spacing w:val="-1"/>
                <w:sz w:val="19"/>
                <w:szCs w:val="19"/>
              </w:rPr>
              <w:t>administer</w:t>
            </w:r>
            <w:r w:rsidRPr="008B0298">
              <w:rPr>
                <w:rFonts w:eastAsia="Times New Roman" w:cstheme="minorHAnsi"/>
                <w:spacing w:val="-11"/>
                <w:sz w:val="19"/>
                <w:szCs w:val="19"/>
              </w:rPr>
              <w:t xml:space="preserve"> </w:t>
            </w:r>
            <w:r w:rsidRPr="008B0298">
              <w:rPr>
                <w:rFonts w:eastAsia="Times New Roman" w:cstheme="minorHAnsi"/>
                <w:spacing w:val="-1"/>
                <w:sz w:val="19"/>
                <w:szCs w:val="19"/>
              </w:rPr>
              <w:t>because</w:t>
            </w:r>
            <w:r w:rsidRPr="008B0298">
              <w:rPr>
                <w:rFonts w:eastAsia="Times New Roman" w:cstheme="minorHAnsi"/>
                <w:spacing w:val="-9"/>
                <w:sz w:val="19"/>
                <w:szCs w:val="19"/>
              </w:rPr>
              <w:t xml:space="preserve"> </w:t>
            </w:r>
            <w:proofErr w:type="gramStart"/>
            <w:r w:rsidRPr="008B0298">
              <w:rPr>
                <w:rFonts w:eastAsia="Times New Roman" w:cstheme="minorHAnsi"/>
                <w:sz w:val="19"/>
                <w:szCs w:val="19"/>
              </w:rPr>
              <w:t>a</w:t>
            </w:r>
            <w:r w:rsidRPr="008B0298">
              <w:rPr>
                <w:rFonts w:eastAsia="Times New Roman" w:cstheme="minorHAnsi"/>
                <w:spacing w:val="-3"/>
                <w:sz w:val="19"/>
                <w:szCs w:val="19"/>
              </w:rPr>
              <w:t xml:space="preserve"> </w:t>
            </w:r>
            <w:r w:rsidRPr="008B0298">
              <w:rPr>
                <w:rFonts w:eastAsia="Times New Roman" w:cstheme="minorHAnsi"/>
                <w:sz w:val="19"/>
                <w:szCs w:val="19"/>
              </w:rPr>
              <w:t>number</w:t>
            </w:r>
            <w:r w:rsidRPr="008B0298">
              <w:rPr>
                <w:rFonts w:eastAsia="Times New Roman" w:cstheme="minorHAnsi"/>
                <w:spacing w:val="-9"/>
                <w:sz w:val="19"/>
                <w:szCs w:val="19"/>
              </w:rPr>
              <w:t xml:space="preserve"> </w:t>
            </w:r>
            <w:r w:rsidRPr="008B0298">
              <w:rPr>
                <w:rFonts w:eastAsia="Times New Roman" w:cstheme="minorHAnsi"/>
                <w:sz w:val="19"/>
                <w:szCs w:val="19"/>
              </w:rPr>
              <w:t>of</w:t>
            </w:r>
            <w:proofErr w:type="gramEnd"/>
            <w:r w:rsidRPr="008B0298">
              <w:rPr>
                <w:rFonts w:eastAsia="Times New Roman" w:cstheme="minorHAnsi"/>
                <w:spacing w:val="-3"/>
                <w:sz w:val="19"/>
                <w:szCs w:val="19"/>
              </w:rPr>
              <w:t xml:space="preserve"> </w:t>
            </w:r>
            <w:r w:rsidRPr="008B0298">
              <w:rPr>
                <w:rFonts w:eastAsia="Times New Roman" w:cstheme="minorHAnsi"/>
                <w:i/>
                <w:sz w:val="19"/>
                <w:szCs w:val="19"/>
              </w:rPr>
              <w:t>CASAS</w:t>
            </w:r>
            <w:r w:rsidRPr="008B0298">
              <w:rPr>
                <w:rFonts w:eastAsia="Times New Roman" w:cstheme="minorHAnsi"/>
                <w:i/>
                <w:spacing w:val="-9"/>
                <w:sz w:val="19"/>
                <w:szCs w:val="19"/>
              </w:rPr>
              <w:t xml:space="preserve"> </w:t>
            </w:r>
            <w:r w:rsidRPr="008B0298">
              <w:rPr>
                <w:rFonts w:eastAsia="Times New Roman" w:cstheme="minorHAnsi"/>
                <w:spacing w:val="-1"/>
                <w:sz w:val="19"/>
                <w:szCs w:val="19"/>
              </w:rPr>
              <w:t>assessment</w:t>
            </w:r>
            <w:r w:rsidRPr="008B0298">
              <w:rPr>
                <w:rFonts w:eastAsia="Times New Roman" w:cstheme="minorHAnsi"/>
                <w:spacing w:val="-14"/>
                <w:sz w:val="19"/>
                <w:szCs w:val="19"/>
              </w:rPr>
              <w:t xml:space="preserve"> </w:t>
            </w:r>
            <w:r w:rsidRPr="008B0298">
              <w:rPr>
                <w:rFonts w:eastAsia="Times New Roman" w:cstheme="minorHAnsi"/>
                <w:sz w:val="19"/>
                <w:szCs w:val="19"/>
              </w:rPr>
              <w:t>levels</w:t>
            </w:r>
            <w:r w:rsidRPr="008B0298">
              <w:rPr>
                <w:rFonts w:eastAsia="Times New Roman" w:cstheme="minorHAnsi"/>
                <w:spacing w:val="109"/>
                <w:w w:val="99"/>
                <w:sz w:val="19"/>
                <w:szCs w:val="19"/>
              </w:rPr>
              <w:t xml:space="preserve"> </w:t>
            </w:r>
            <w:r w:rsidRPr="008B0298">
              <w:rPr>
                <w:rFonts w:eastAsia="Times New Roman" w:cstheme="minorHAnsi"/>
                <w:spacing w:val="-2"/>
                <w:sz w:val="19"/>
                <w:szCs w:val="19"/>
              </w:rPr>
              <w:t>“top</w:t>
            </w:r>
            <w:r w:rsidRPr="008B0298">
              <w:rPr>
                <w:rFonts w:eastAsia="Times New Roman" w:cstheme="minorHAnsi"/>
                <w:spacing w:val="-6"/>
                <w:sz w:val="19"/>
                <w:szCs w:val="19"/>
              </w:rPr>
              <w:t xml:space="preserve"> </w:t>
            </w:r>
            <w:r w:rsidRPr="008B0298">
              <w:rPr>
                <w:rFonts w:eastAsia="Times New Roman" w:cstheme="minorHAnsi"/>
                <w:sz w:val="19"/>
                <w:szCs w:val="19"/>
              </w:rPr>
              <w:t>out”</w:t>
            </w:r>
            <w:r w:rsidRPr="008B0298">
              <w:rPr>
                <w:rFonts w:eastAsia="Times New Roman" w:cstheme="minorHAnsi"/>
                <w:spacing w:val="-6"/>
                <w:sz w:val="19"/>
                <w:szCs w:val="19"/>
              </w:rPr>
              <w:t xml:space="preserve"> </w:t>
            </w:r>
            <w:r w:rsidRPr="008B0298">
              <w:rPr>
                <w:rFonts w:eastAsia="Times New Roman" w:cstheme="minorHAnsi"/>
                <w:sz w:val="19"/>
                <w:szCs w:val="19"/>
              </w:rPr>
              <w:t>slightly</w:t>
            </w:r>
            <w:r w:rsidRPr="008B0298">
              <w:rPr>
                <w:rFonts w:eastAsia="Times New Roman" w:cstheme="minorHAnsi"/>
                <w:spacing w:val="-15"/>
                <w:sz w:val="19"/>
                <w:szCs w:val="19"/>
              </w:rPr>
              <w:t xml:space="preserve"> </w:t>
            </w:r>
            <w:r w:rsidRPr="008B0298">
              <w:rPr>
                <w:rFonts w:eastAsia="Times New Roman" w:cstheme="minorHAnsi"/>
                <w:spacing w:val="2"/>
                <w:sz w:val="19"/>
                <w:szCs w:val="19"/>
              </w:rPr>
              <w:t>below</w:t>
            </w:r>
            <w:r w:rsidRPr="008B0298">
              <w:rPr>
                <w:rFonts w:eastAsia="Times New Roman" w:cstheme="minorHAnsi"/>
                <w:spacing w:val="-17"/>
                <w:sz w:val="19"/>
                <w:szCs w:val="19"/>
              </w:rPr>
              <w:t xml:space="preserve"> </w:t>
            </w:r>
            <w:r w:rsidRPr="008B0298">
              <w:rPr>
                <w:rFonts w:eastAsia="Times New Roman" w:cstheme="minorHAnsi"/>
                <w:sz w:val="19"/>
                <w:szCs w:val="19"/>
              </w:rPr>
              <w:t>or</w:t>
            </w:r>
            <w:r w:rsidRPr="008B0298">
              <w:rPr>
                <w:rFonts w:eastAsia="Times New Roman" w:cstheme="minorHAnsi"/>
                <w:spacing w:val="-4"/>
                <w:sz w:val="19"/>
                <w:szCs w:val="19"/>
              </w:rPr>
              <w:t xml:space="preserve"> </w:t>
            </w:r>
            <w:r w:rsidRPr="008B0298">
              <w:rPr>
                <w:rFonts w:eastAsia="Times New Roman" w:cstheme="minorHAnsi"/>
                <w:sz w:val="19"/>
                <w:szCs w:val="19"/>
              </w:rPr>
              <w:t>slightly</w:t>
            </w:r>
            <w:r w:rsidRPr="008B0298">
              <w:rPr>
                <w:rFonts w:eastAsia="Times New Roman" w:cstheme="minorHAnsi"/>
                <w:spacing w:val="-16"/>
                <w:sz w:val="19"/>
                <w:szCs w:val="19"/>
              </w:rPr>
              <w:t xml:space="preserve"> </w:t>
            </w:r>
            <w:r w:rsidRPr="008B0298">
              <w:rPr>
                <w:rFonts w:eastAsia="Times New Roman" w:cstheme="minorHAnsi"/>
                <w:sz w:val="19"/>
                <w:szCs w:val="19"/>
              </w:rPr>
              <w:t>above</w:t>
            </w:r>
            <w:r w:rsidRPr="008B0298">
              <w:rPr>
                <w:rFonts w:eastAsia="Times New Roman" w:cstheme="minorHAnsi"/>
                <w:spacing w:val="-8"/>
                <w:sz w:val="19"/>
                <w:szCs w:val="19"/>
              </w:rPr>
              <w:t xml:space="preserve"> </w:t>
            </w:r>
            <w:r w:rsidRPr="008B0298">
              <w:rPr>
                <w:rFonts w:eastAsia="Times New Roman" w:cstheme="minorHAnsi"/>
                <w:sz w:val="19"/>
                <w:szCs w:val="19"/>
              </w:rPr>
              <w:t>the</w:t>
            </w:r>
            <w:r w:rsidRPr="008B0298">
              <w:rPr>
                <w:rFonts w:eastAsia="Times New Roman" w:cstheme="minorHAnsi"/>
                <w:spacing w:val="-5"/>
                <w:sz w:val="19"/>
                <w:szCs w:val="19"/>
              </w:rPr>
              <w:t xml:space="preserve"> </w:t>
            </w:r>
            <w:r w:rsidRPr="008B0298">
              <w:rPr>
                <w:rFonts w:eastAsia="Times New Roman" w:cstheme="minorHAnsi"/>
                <w:sz w:val="19"/>
                <w:szCs w:val="19"/>
              </w:rPr>
              <w:t>NRS</w:t>
            </w:r>
            <w:r w:rsidRPr="008B0298">
              <w:rPr>
                <w:rFonts w:eastAsia="Times New Roman" w:cstheme="minorHAnsi"/>
                <w:spacing w:val="-4"/>
                <w:sz w:val="19"/>
                <w:szCs w:val="19"/>
              </w:rPr>
              <w:t xml:space="preserve"> </w:t>
            </w:r>
            <w:r w:rsidRPr="008B0298">
              <w:rPr>
                <w:rFonts w:eastAsia="Times New Roman" w:cstheme="minorHAnsi"/>
                <w:spacing w:val="-2"/>
                <w:sz w:val="19"/>
                <w:szCs w:val="19"/>
              </w:rPr>
              <w:t>“cut</w:t>
            </w:r>
            <w:r w:rsidRPr="008B0298">
              <w:rPr>
                <w:rFonts w:eastAsia="Times New Roman" w:cstheme="minorHAnsi"/>
                <w:spacing w:val="-5"/>
                <w:sz w:val="19"/>
                <w:szCs w:val="19"/>
              </w:rPr>
              <w:t xml:space="preserve"> </w:t>
            </w:r>
            <w:r w:rsidRPr="008B0298">
              <w:rPr>
                <w:rFonts w:eastAsia="Times New Roman" w:cstheme="minorHAnsi"/>
                <w:sz w:val="19"/>
                <w:szCs w:val="19"/>
              </w:rPr>
              <w:t>scores”</w:t>
            </w:r>
            <w:r w:rsidRPr="008B0298">
              <w:rPr>
                <w:rFonts w:eastAsia="Times New Roman" w:cstheme="minorHAnsi"/>
                <w:spacing w:val="-9"/>
                <w:sz w:val="19"/>
                <w:szCs w:val="19"/>
              </w:rPr>
              <w:t xml:space="preserve"> </w:t>
            </w:r>
            <w:r w:rsidRPr="008B0298">
              <w:rPr>
                <w:rFonts w:eastAsia="Times New Roman" w:cstheme="minorHAnsi"/>
                <w:spacing w:val="-1"/>
                <w:sz w:val="19"/>
                <w:szCs w:val="19"/>
              </w:rPr>
              <w:t>for</w:t>
            </w:r>
            <w:r w:rsidRPr="008B0298">
              <w:rPr>
                <w:rFonts w:eastAsia="Times New Roman" w:cstheme="minorHAnsi"/>
                <w:spacing w:val="-4"/>
                <w:sz w:val="19"/>
                <w:szCs w:val="19"/>
              </w:rPr>
              <w:t xml:space="preserve"> </w:t>
            </w:r>
            <w:r w:rsidRPr="008B0298">
              <w:rPr>
                <w:rFonts w:eastAsia="Times New Roman" w:cstheme="minorHAnsi"/>
                <w:sz w:val="19"/>
                <w:szCs w:val="19"/>
              </w:rPr>
              <w:t>each</w:t>
            </w:r>
            <w:r w:rsidRPr="008B0298">
              <w:rPr>
                <w:rFonts w:eastAsia="Times New Roman" w:cstheme="minorHAnsi"/>
                <w:spacing w:val="-10"/>
                <w:sz w:val="19"/>
                <w:szCs w:val="19"/>
              </w:rPr>
              <w:t xml:space="preserve"> </w:t>
            </w:r>
            <w:r w:rsidRPr="008B0298">
              <w:rPr>
                <w:rFonts w:eastAsia="Times New Roman" w:cstheme="minorHAnsi"/>
                <w:spacing w:val="-1"/>
                <w:sz w:val="19"/>
                <w:szCs w:val="19"/>
              </w:rPr>
              <w:t>EFL.</w:t>
            </w:r>
            <w:r w:rsidRPr="008B0298">
              <w:rPr>
                <w:rFonts w:eastAsia="Times New Roman" w:cstheme="minorHAnsi"/>
                <w:spacing w:val="-6"/>
                <w:sz w:val="19"/>
                <w:szCs w:val="19"/>
              </w:rPr>
              <w:t xml:space="preserve"> </w:t>
            </w:r>
            <w:r w:rsidRPr="008B0298">
              <w:rPr>
                <w:rFonts w:eastAsia="Times New Roman" w:cstheme="minorHAnsi"/>
                <w:sz w:val="19"/>
                <w:szCs w:val="19"/>
              </w:rPr>
              <w:t>In</w:t>
            </w:r>
            <w:r w:rsidRPr="008B0298">
              <w:rPr>
                <w:rFonts w:eastAsia="Times New Roman" w:cstheme="minorHAnsi"/>
                <w:spacing w:val="-8"/>
                <w:sz w:val="19"/>
                <w:szCs w:val="19"/>
              </w:rPr>
              <w:t xml:space="preserve"> </w:t>
            </w:r>
            <w:r w:rsidRPr="008B0298">
              <w:rPr>
                <w:rFonts w:eastAsia="Times New Roman" w:cstheme="minorHAnsi"/>
                <w:sz w:val="19"/>
                <w:szCs w:val="19"/>
              </w:rPr>
              <w:t>general</w:t>
            </w:r>
            <w:r w:rsidRPr="008B0298">
              <w:rPr>
                <w:rFonts w:eastAsia="Times New Roman" w:cstheme="minorHAnsi"/>
                <w:spacing w:val="-11"/>
                <w:sz w:val="19"/>
                <w:szCs w:val="19"/>
              </w:rPr>
              <w:t xml:space="preserve"> </w:t>
            </w:r>
            <w:r w:rsidRPr="008B0298">
              <w:rPr>
                <w:rFonts w:eastAsia="Times New Roman" w:cstheme="minorHAnsi"/>
                <w:spacing w:val="-1"/>
                <w:sz w:val="19"/>
                <w:szCs w:val="19"/>
              </w:rPr>
              <w:t>terms,</w:t>
            </w:r>
            <w:r w:rsidRPr="008B0298">
              <w:rPr>
                <w:rFonts w:eastAsia="Times New Roman" w:cstheme="minorHAnsi"/>
                <w:spacing w:val="-8"/>
                <w:sz w:val="19"/>
                <w:szCs w:val="19"/>
              </w:rPr>
              <w:t xml:space="preserve"> </w:t>
            </w:r>
            <w:r w:rsidRPr="008B0298">
              <w:rPr>
                <w:rFonts w:eastAsia="Times New Roman" w:cstheme="minorHAnsi"/>
                <w:sz w:val="19"/>
                <w:szCs w:val="19"/>
              </w:rPr>
              <w:t>learners</w:t>
            </w:r>
            <w:r w:rsidRPr="008B0298">
              <w:rPr>
                <w:rFonts w:eastAsia="Times New Roman" w:cstheme="minorHAnsi"/>
                <w:spacing w:val="-6"/>
                <w:sz w:val="19"/>
                <w:szCs w:val="19"/>
              </w:rPr>
              <w:t xml:space="preserve"> </w:t>
            </w:r>
            <w:r w:rsidRPr="008B0298">
              <w:rPr>
                <w:rFonts w:eastAsia="Times New Roman" w:cstheme="minorHAnsi"/>
                <w:spacing w:val="-2"/>
                <w:sz w:val="19"/>
                <w:szCs w:val="19"/>
              </w:rPr>
              <w:t>who</w:t>
            </w:r>
            <w:r w:rsidRPr="008B0298">
              <w:rPr>
                <w:rFonts w:eastAsia="Times New Roman" w:cstheme="minorHAnsi"/>
                <w:spacing w:val="-5"/>
                <w:sz w:val="19"/>
                <w:szCs w:val="19"/>
              </w:rPr>
              <w:t xml:space="preserve"> </w:t>
            </w:r>
            <w:r w:rsidRPr="008B0298">
              <w:rPr>
                <w:rFonts w:eastAsia="Times New Roman" w:cstheme="minorHAnsi"/>
                <w:sz w:val="19"/>
                <w:szCs w:val="19"/>
              </w:rPr>
              <w:t>score</w:t>
            </w:r>
            <w:r w:rsidRPr="008B0298">
              <w:rPr>
                <w:rFonts w:eastAsia="Times New Roman" w:cstheme="minorHAnsi"/>
                <w:spacing w:val="-6"/>
                <w:sz w:val="19"/>
                <w:szCs w:val="19"/>
              </w:rPr>
              <w:t xml:space="preserve"> </w:t>
            </w:r>
            <w:r w:rsidRPr="008B0298">
              <w:rPr>
                <w:rFonts w:eastAsia="Times New Roman" w:cstheme="minorHAnsi"/>
                <w:sz w:val="19"/>
                <w:szCs w:val="19"/>
              </w:rPr>
              <w:t>in</w:t>
            </w:r>
            <w:r w:rsidRPr="008B0298">
              <w:rPr>
                <w:rFonts w:eastAsia="Times New Roman" w:cstheme="minorHAnsi"/>
                <w:spacing w:val="66"/>
                <w:w w:val="99"/>
                <w:sz w:val="19"/>
                <w:szCs w:val="19"/>
              </w:rPr>
              <w:t xml:space="preserve"> </w:t>
            </w:r>
            <w:r w:rsidRPr="008B0298">
              <w:rPr>
                <w:rFonts w:eastAsia="Times New Roman" w:cstheme="minorHAnsi"/>
                <w:spacing w:val="-1"/>
                <w:sz w:val="19"/>
                <w:szCs w:val="19"/>
              </w:rPr>
              <w:t>the</w:t>
            </w:r>
            <w:r w:rsidRPr="008B0298">
              <w:rPr>
                <w:rFonts w:eastAsia="Times New Roman" w:cstheme="minorHAnsi"/>
                <w:spacing w:val="-4"/>
                <w:sz w:val="19"/>
                <w:szCs w:val="19"/>
              </w:rPr>
              <w:t xml:space="preserve"> </w:t>
            </w:r>
            <w:r w:rsidRPr="008B0298">
              <w:rPr>
                <w:rFonts w:eastAsia="Times New Roman" w:cstheme="minorHAnsi"/>
                <w:sz w:val="19"/>
                <w:szCs w:val="19"/>
              </w:rPr>
              <w:t>high</w:t>
            </w:r>
            <w:r w:rsidRPr="008B0298">
              <w:rPr>
                <w:rFonts w:eastAsia="Times New Roman" w:cstheme="minorHAnsi"/>
                <w:spacing w:val="-10"/>
                <w:sz w:val="19"/>
                <w:szCs w:val="19"/>
              </w:rPr>
              <w:t xml:space="preserve"> </w:t>
            </w:r>
            <w:r w:rsidRPr="008B0298">
              <w:rPr>
                <w:rFonts w:eastAsia="Times New Roman" w:cstheme="minorHAnsi"/>
                <w:spacing w:val="-1"/>
                <w:sz w:val="19"/>
                <w:szCs w:val="19"/>
              </w:rPr>
              <w:t>range</w:t>
            </w:r>
            <w:r w:rsidRPr="008B0298">
              <w:rPr>
                <w:rFonts w:eastAsia="Times New Roman" w:cstheme="minorHAnsi"/>
                <w:spacing w:val="-6"/>
                <w:sz w:val="19"/>
                <w:szCs w:val="19"/>
              </w:rPr>
              <w:t xml:space="preserve"> </w:t>
            </w:r>
            <w:r w:rsidRPr="008B0298">
              <w:rPr>
                <w:rFonts w:eastAsia="Times New Roman" w:cstheme="minorHAnsi"/>
                <w:sz w:val="19"/>
                <w:szCs w:val="19"/>
              </w:rPr>
              <w:t>(around</w:t>
            </w:r>
            <w:r w:rsidRPr="008B0298">
              <w:rPr>
                <w:rFonts w:eastAsia="Times New Roman" w:cstheme="minorHAnsi"/>
                <w:spacing w:val="-7"/>
                <w:sz w:val="19"/>
                <w:szCs w:val="19"/>
              </w:rPr>
              <w:t xml:space="preserve"> </w:t>
            </w:r>
            <w:r w:rsidRPr="008B0298">
              <w:rPr>
                <w:rFonts w:eastAsia="Times New Roman" w:cstheme="minorHAnsi"/>
                <w:sz w:val="19"/>
                <w:szCs w:val="19"/>
              </w:rPr>
              <w:t>the</w:t>
            </w:r>
            <w:r w:rsidRPr="008B0298">
              <w:rPr>
                <w:rFonts w:eastAsia="Times New Roman" w:cstheme="minorHAnsi"/>
                <w:spacing w:val="-4"/>
                <w:sz w:val="19"/>
                <w:szCs w:val="19"/>
              </w:rPr>
              <w:t xml:space="preserve"> </w:t>
            </w:r>
            <w:r w:rsidRPr="008B0298">
              <w:rPr>
                <w:rFonts w:eastAsia="Times New Roman" w:cstheme="minorHAnsi"/>
                <w:sz w:val="19"/>
                <w:szCs w:val="19"/>
              </w:rPr>
              <w:t>top</w:t>
            </w:r>
            <w:r w:rsidRPr="008B0298">
              <w:rPr>
                <w:rFonts w:eastAsia="Times New Roman" w:cstheme="minorHAnsi"/>
                <w:spacing w:val="-3"/>
                <w:sz w:val="19"/>
                <w:szCs w:val="19"/>
              </w:rPr>
              <w:t xml:space="preserve"> </w:t>
            </w:r>
            <w:r w:rsidRPr="008B0298">
              <w:rPr>
                <w:rFonts w:eastAsia="Times New Roman" w:cstheme="minorHAnsi"/>
                <w:spacing w:val="-1"/>
                <w:sz w:val="19"/>
                <w:szCs w:val="19"/>
              </w:rPr>
              <w:t>half)</w:t>
            </w:r>
            <w:r w:rsidRPr="008B0298">
              <w:rPr>
                <w:rFonts w:eastAsia="Times New Roman" w:cstheme="minorHAnsi"/>
                <w:spacing w:val="-6"/>
                <w:sz w:val="19"/>
                <w:szCs w:val="19"/>
              </w:rPr>
              <w:t xml:space="preserve"> </w:t>
            </w:r>
            <w:r w:rsidRPr="008B0298">
              <w:rPr>
                <w:rFonts w:eastAsia="Times New Roman" w:cstheme="minorHAnsi"/>
                <w:sz w:val="19"/>
                <w:szCs w:val="19"/>
              </w:rPr>
              <w:t>on</w:t>
            </w:r>
            <w:r w:rsidRPr="008B0298">
              <w:rPr>
                <w:rFonts w:eastAsia="Times New Roman" w:cstheme="minorHAnsi"/>
                <w:spacing w:val="-7"/>
                <w:sz w:val="19"/>
                <w:szCs w:val="19"/>
              </w:rPr>
              <w:t xml:space="preserve"> </w:t>
            </w:r>
            <w:r w:rsidRPr="008B0298">
              <w:rPr>
                <w:rFonts w:eastAsia="Times New Roman" w:cstheme="minorHAnsi"/>
                <w:sz w:val="19"/>
                <w:szCs w:val="19"/>
              </w:rPr>
              <w:t>their</w:t>
            </w:r>
            <w:r w:rsidRPr="008B0298">
              <w:rPr>
                <w:rFonts w:eastAsia="Times New Roman" w:cstheme="minorHAnsi"/>
                <w:spacing w:val="-3"/>
                <w:sz w:val="19"/>
                <w:szCs w:val="19"/>
              </w:rPr>
              <w:t xml:space="preserve"> </w:t>
            </w:r>
            <w:r w:rsidRPr="008B0298">
              <w:rPr>
                <w:rFonts w:eastAsia="Times New Roman" w:cstheme="minorHAnsi"/>
                <w:sz w:val="19"/>
                <w:szCs w:val="19"/>
              </w:rPr>
              <w:t>pre-test</w:t>
            </w:r>
            <w:r w:rsidRPr="008B0298">
              <w:rPr>
                <w:rFonts w:eastAsia="Times New Roman" w:cstheme="minorHAnsi"/>
                <w:spacing w:val="-9"/>
                <w:sz w:val="19"/>
                <w:szCs w:val="19"/>
              </w:rPr>
              <w:t xml:space="preserve"> </w:t>
            </w:r>
            <w:r w:rsidRPr="008B0298">
              <w:rPr>
                <w:rFonts w:eastAsia="Times New Roman" w:cstheme="minorHAnsi"/>
                <w:sz w:val="19"/>
                <w:szCs w:val="19"/>
              </w:rPr>
              <w:t>should</w:t>
            </w:r>
            <w:r w:rsidRPr="008B0298">
              <w:rPr>
                <w:rFonts w:eastAsia="Times New Roman" w:cstheme="minorHAnsi"/>
                <w:spacing w:val="-3"/>
                <w:sz w:val="19"/>
                <w:szCs w:val="19"/>
              </w:rPr>
              <w:t xml:space="preserve"> </w:t>
            </w:r>
            <w:r w:rsidRPr="008B0298">
              <w:rPr>
                <w:rFonts w:eastAsia="Times New Roman" w:cstheme="minorHAnsi"/>
                <w:sz w:val="19"/>
                <w:szCs w:val="19"/>
              </w:rPr>
              <w:t>be</w:t>
            </w:r>
            <w:r w:rsidRPr="008B0298">
              <w:rPr>
                <w:rFonts w:eastAsia="Times New Roman" w:cstheme="minorHAnsi"/>
                <w:spacing w:val="-4"/>
                <w:sz w:val="19"/>
                <w:szCs w:val="19"/>
              </w:rPr>
              <w:t xml:space="preserve"> </w:t>
            </w:r>
            <w:r w:rsidRPr="008B0298">
              <w:rPr>
                <w:rFonts w:eastAsia="Times New Roman" w:cstheme="minorHAnsi"/>
                <w:spacing w:val="-1"/>
                <w:sz w:val="19"/>
                <w:szCs w:val="19"/>
              </w:rPr>
              <w:t>administered</w:t>
            </w:r>
            <w:r w:rsidRPr="008B0298">
              <w:rPr>
                <w:rFonts w:eastAsia="Times New Roman" w:cstheme="minorHAnsi"/>
                <w:spacing w:val="-9"/>
                <w:sz w:val="19"/>
                <w:szCs w:val="19"/>
              </w:rPr>
              <w:t xml:space="preserve"> </w:t>
            </w:r>
            <w:r w:rsidRPr="008B0298">
              <w:rPr>
                <w:rFonts w:eastAsia="Times New Roman" w:cstheme="minorHAnsi"/>
                <w:sz w:val="19"/>
                <w:szCs w:val="19"/>
              </w:rPr>
              <w:t>an</w:t>
            </w:r>
            <w:r w:rsidRPr="008B0298">
              <w:rPr>
                <w:rFonts w:eastAsia="Times New Roman" w:cstheme="minorHAnsi"/>
                <w:spacing w:val="-8"/>
                <w:sz w:val="19"/>
                <w:szCs w:val="19"/>
              </w:rPr>
              <w:t xml:space="preserve"> </w:t>
            </w:r>
            <w:r w:rsidRPr="008B0298">
              <w:rPr>
                <w:rFonts w:eastAsia="Times New Roman" w:cstheme="minorHAnsi"/>
                <w:sz w:val="19"/>
                <w:szCs w:val="19"/>
              </w:rPr>
              <w:t>X</w:t>
            </w:r>
            <w:r w:rsidRPr="008B0298">
              <w:rPr>
                <w:rFonts w:eastAsia="Times New Roman" w:cstheme="minorHAnsi"/>
                <w:spacing w:val="-3"/>
                <w:sz w:val="19"/>
                <w:szCs w:val="19"/>
              </w:rPr>
              <w:t xml:space="preserve"> </w:t>
            </w:r>
            <w:r w:rsidRPr="008B0298">
              <w:rPr>
                <w:rFonts w:eastAsia="Times New Roman" w:cstheme="minorHAnsi"/>
                <w:sz w:val="19"/>
                <w:szCs w:val="19"/>
              </w:rPr>
              <w:t>test</w:t>
            </w:r>
            <w:r w:rsidRPr="008B0298">
              <w:rPr>
                <w:rFonts w:eastAsia="Times New Roman" w:cstheme="minorHAnsi"/>
                <w:spacing w:val="-7"/>
                <w:sz w:val="19"/>
                <w:szCs w:val="19"/>
              </w:rPr>
              <w:t xml:space="preserve"> </w:t>
            </w:r>
            <w:r w:rsidRPr="008B0298">
              <w:rPr>
                <w:rFonts w:eastAsia="Times New Roman" w:cstheme="minorHAnsi"/>
                <w:sz w:val="19"/>
                <w:szCs w:val="19"/>
              </w:rPr>
              <w:t>or</w:t>
            </w:r>
            <w:r w:rsidRPr="008B0298">
              <w:rPr>
                <w:rFonts w:eastAsia="Times New Roman" w:cstheme="minorHAnsi"/>
                <w:spacing w:val="-3"/>
                <w:sz w:val="19"/>
                <w:szCs w:val="19"/>
              </w:rPr>
              <w:t xml:space="preserve"> </w:t>
            </w:r>
            <w:r w:rsidRPr="008B0298">
              <w:rPr>
                <w:rFonts w:eastAsia="Times New Roman" w:cstheme="minorHAnsi"/>
                <w:sz w:val="19"/>
                <w:szCs w:val="19"/>
              </w:rPr>
              <w:t>the</w:t>
            </w:r>
            <w:r w:rsidRPr="008B0298">
              <w:rPr>
                <w:rFonts w:eastAsia="Times New Roman" w:cstheme="minorHAnsi"/>
                <w:spacing w:val="-4"/>
                <w:sz w:val="19"/>
                <w:szCs w:val="19"/>
              </w:rPr>
              <w:t xml:space="preserve"> </w:t>
            </w:r>
            <w:r w:rsidRPr="008B0298">
              <w:rPr>
                <w:rFonts w:eastAsia="Times New Roman" w:cstheme="minorHAnsi"/>
                <w:spacing w:val="-1"/>
                <w:sz w:val="19"/>
                <w:szCs w:val="19"/>
              </w:rPr>
              <w:t>next</w:t>
            </w:r>
            <w:r w:rsidRPr="008B0298">
              <w:rPr>
                <w:rFonts w:eastAsia="Times New Roman" w:cstheme="minorHAnsi"/>
                <w:spacing w:val="-4"/>
                <w:sz w:val="19"/>
                <w:szCs w:val="19"/>
              </w:rPr>
              <w:t xml:space="preserve"> </w:t>
            </w:r>
            <w:proofErr w:type="gramStart"/>
            <w:r w:rsidRPr="008B0298">
              <w:rPr>
                <w:rFonts w:eastAsia="Times New Roman" w:cstheme="minorHAnsi"/>
                <w:spacing w:val="-1"/>
                <w:sz w:val="19"/>
                <w:szCs w:val="19"/>
              </w:rPr>
              <w:t>higher</w:t>
            </w:r>
            <w:r w:rsidR="004D2A4A" w:rsidRPr="008B0298">
              <w:rPr>
                <w:rFonts w:eastAsia="Times New Roman" w:cstheme="minorHAnsi"/>
                <w:spacing w:val="-1"/>
                <w:sz w:val="19"/>
                <w:szCs w:val="19"/>
              </w:rPr>
              <w:t xml:space="preserve"> l</w:t>
            </w:r>
            <w:r w:rsidRPr="008B0298">
              <w:rPr>
                <w:rFonts w:eastAsia="Times New Roman" w:cstheme="minorHAnsi"/>
                <w:spacing w:val="-1"/>
                <w:sz w:val="19"/>
                <w:szCs w:val="19"/>
              </w:rPr>
              <w:t>evel</w:t>
            </w:r>
            <w:proofErr w:type="gramEnd"/>
            <w:r w:rsidRPr="008B0298">
              <w:rPr>
                <w:rFonts w:eastAsia="Times New Roman" w:cstheme="minorHAnsi"/>
                <w:spacing w:val="-9"/>
                <w:sz w:val="19"/>
                <w:szCs w:val="19"/>
              </w:rPr>
              <w:t xml:space="preserve"> </w:t>
            </w:r>
            <w:r w:rsidRPr="008B0298">
              <w:rPr>
                <w:rFonts w:eastAsia="Times New Roman" w:cstheme="minorHAnsi"/>
                <w:sz w:val="19"/>
                <w:szCs w:val="19"/>
              </w:rPr>
              <w:t>test</w:t>
            </w:r>
            <w:r w:rsidRPr="008B0298">
              <w:rPr>
                <w:rFonts w:eastAsia="Times New Roman" w:cstheme="minorHAnsi"/>
                <w:spacing w:val="-2"/>
                <w:sz w:val="19"/>
                <w:szCs w:val="19"/>
              </w:rPr>
              <w:t xml:space="preserve"> </w:t>
            </w:r>
            <w:r w:rsidRPr="008B0298">
              <w:rPr>
                <w:rFonts w:eastAsia="Times New Roman" w:cstheme="minorHAnsi"/>
                <w:spacing w:val="-1"/>
                <w:sz w:val="19"/>
                <w:szCs w:val="19"/>
              </w:rPr>
              <w:t>for</w:t>
            </w:r>
            <w:r w:rsidRPr="008B0298">
              <w:rPr>
                <w:rFonts w:eastAsia="Times New Roman" w:cstheme="minorHAnsi"/>
                <w:spacing w:val="43"/>
                <w:w w:val="99"/>
                <w:sz w:val="19"/>
                <w:szCs w:val="19"/>
              </w:rPr>
              <w:t xml:space="preserve"> </w:t>
            </w:r>
            <w:r w:rsidRPr="008B0298">
              <w:rPr>
                <w:rFonts w:eastAsia="Times New Roman" w:cstheme="minorHAnsi"/>
                <w:spacing w:val="-1"/>
                <w:sz w:val="19"/>
                <w:szCs w:val="19"/>
              </w:rPr>
              <w:t>their</w:t>
            </w:r>
            <w:r w:rsidRPr="008B0298">
              <w:rPr>
                <w:rFonts w:eastAsia="Times New Roman" w:cstheme="minorHAnsi"/>
                <w:spacing w:val="-9"/>
                <w:sz w:val="19"/>
                <w:szCs w:val="19"/>
              </w:rPr>
              <w:t xml:space="preserve"> </w:t>
            </w:r>
            <w:r w:rsidRPr="008B0298">
              <w:rPr>
                <w:rFonts w:eastAsia="Times New Roman" w:cstheme="minorHAnsi"/>
                <w:spacing w:val="-1"/>
                <w:sz w:val="19"/>
                <w:szCs w:val="19"/>
              </w:rPr>
              <w:t>post-test.</w:t>
            </w:r>
            <w:r w:rsidRPr="008B0298">
              <w:rPr>
                <w:rFonts w:eastAsia="Times New Roman" w:cstheme="minorHAnsi"/>
                <w:spacing w:val="-10"/>
                <w:sz w:val="19"/>
                <w:szCs w:val="19"/>
              </w:rPr>
              <w:t xml:space="preserve"> </w:t>
            </w:r>
            <w:r w:rsidRPr="008B0298">
              <w:rPr>
                <w:rFonts w:eastAsia="Times New Roman" w:cstheme="minorHAnsi"/>
                <w:sz w:val="19"/>
                <w:szCs w:val="19"/>
              </w:rPr>
              <w:t>For</w:t>
            </w:r>
            <w:r w:rsidRPr="008B0298">
              <w:rPr>
                <w:rFonts w:eastAsia="Times New Roman" w:cstheme="minorHAnsi"/>
                <w:spacing w:val="-10"/>
                <w:sz w:val="19"/>
                <w:szCs w:val="19"/>
              </w:rPr>
              <w:t xml:space="preserve"> </w:t>
            </w:r>
            <w:r w:rsidRPr="008B0298">
              <w:rPr>
                <w:rFonts w:eastAsia="Times New Roman" w:cstheme="minorHAnsi"/>
                <w:sz w:val="19"/>
                <w:szCs w:val="19"/>
              </w:rPr>
              <w:t>example:</w:t>
            </w:r>
          </w:p>
          <w:p w14:paraId="481657D0" w14:textId="77777777" w:rsidR="000A1F8B" w:rsidRPr="008B0298" w:rsidRDefault="000A1F8B" w:rsidP="00C5528D">
            <w:pPr>
              <w:ind w:left="109" w:right="241"/>
              <w:contextualSpacing/>
              <w:jc w:val="both"/>
              <w:rPr>
                <w:rFonts w:eastAsia="Times New Roman" w:cstheme="minorHAnsi"/>
                <w:sz w:val="19"/>
                <w:szCs w:val="19"/>
              </w:rPr>
            </w:pPr>
          </w:p>
          <w:p w14:paraId="1C33B41C" w14:textId="77777777" w:rsidR="000A1F8B" w:rsidRPr="008B0298" w:rsidRDefault="000A1F8B">
            <w:pPr>
              <w:widowControl w:val="0"/>
              <w:numPr>
                <w:ilvl w:val="0"/>
                <w:numId w:val="11"/>
              </w:numPr>
              <w:tabs>
                <w:tab w:val="left" w:pos="823"/>
              </w:tabs>
              <w:spacing w:after="0" w:line="240" w:lineRule="auto"/>
              <w:ind w:right="167" w:hanging="360"/>
              <w:contextualSpacing/>
              <w:jc w:val="both"/>
              <w:rPr>
                <w:rFonts w:eastAsia="Times New Roman" w:cstheme="minorHAnsi"/>
                <w:sz w:val="19"/>
                <w:szCs w:val="19"/>
              </w:rPr>
            </w:pPr>
            <w:r w:rsidRPr="008B0298">
              <w:rPr>
                <w:rFonts w:cstheme="minorHAnsi"/>
                <w:sz w:val="19"/>
                <w:szCs w:val="19"/>
              </w:rPr>
              <w:t>If</w:t>
            </w:r>
            <w:r w:rsidRPr="008B0298">
              <w:rPr>
                <w:rFonts w:cstheme="minorHAnsi"/>
                <w:spacing w:val="-9"/>
                <w:sz w:val="19"/>
                <w:szCs w:val="19"/>
              </w:rPr>
              <w:t xml:space="preserve"> </w:t>
            </w:r>
            <w:r w:rsidRPr="008B0298">
              <w:rPr>
                <w:rFonts w:cstheme="minorHAnsi"/>
                <w:sz w:val="19"/>
                <w:szCs w:val="19"/>
              </w:rPr>
              <w:t>learners</w:t>
            </w:r>
            <w:r w:rsidRPr="008B0298">
              <w:rPr>
                <w:rFonts w:cstheme="minorHAnsi"/>
                <w:spacing w:val="-13"/>
                <w:sz w:val="19"/>
                <w:szCs w:val="19"/>
              </w:rPr>
              <w:t xml:space="preserve"> </w:t>
            </w:r>
            <w:r w:rsidRPr="008B0298">
              <w:rPr>
                <w:rFonts w:cstheme="minorHAnsi"/>
                <w:sz w:val="19"/>
                <w:szCs w:val="19"/>
              </w:rPr>
              <w:t>pre-/post-test</w:t>
            </w:r>
            <w:r w:rsidRPr="008B0298">
              <w:rPr>
                <w:rFonts w:cstheme="minorHAnsi"/>
                <w:spacing w:val="-10"/>
                <w:sz w:val="19"/>
                <w:szCs w:val="19"/>
              </w:rPr>
              <w:t xml:space="preserve"> </w:t>
            </w:r>
            <w:r w:rsidRPr="008B0298">
              <w:rPr>
                <w:rFonts w:cstheme="minorHAnsi"/>
                <w:spacing w:val="-1"/>
                <w:sz w:val="19"/>
                <w:szCs w:val="19"/>
              </w:rPr>
              <w:t>with</w:t>
            </w:r>
            <w:r w:rsidRPr="008B0298">
              <w:rPr>
                <w:rFonts w:cstheme="minorHAnsi"/>
                <w:spacing w:val="-9"/>
                <w:sz w:val="19"/>
                <w:szCs w:val="19"/>
              </w:rPr>
              <w:t xml:space="preserve"> </w:t>
            </w:r>
            <w:r w:rsidRPr="008B0298">
              <w:rPr>
                <w:rFonts w:cstheme="minorHAnsi"/>
                <w:spacing w:val="-1"/>
                <w:sz w:val="19"/>
                <w:szCs w:val="19"/>
              </w:rPr>
              <w:t>Level</w:t>
            </w:r>
            <w:r w:rsidRPr="008B0298">
              <w:rPr>
                <w:rFonts w:cstheme="minorHAnsi"/>
                <w:spacing w:val="-9"/>
                <w:sz w:val="19"/>
                <w:szCs w:val="19"/>
              </w:rPr>
              <w:t xml:space="preserve"> </w:t>
            </w:r>
            <w:r w:rsidRPr="008B0298">
              <w:rPr>
                <w:rFonts w:cstheme="minorHAnsi"/>
                <w:spacing w:val="1"/>
                <w:sz w:val="19"/>
                <w:szCs w:val="19"/>
              </w:rPr>
              <w:t>Pre-A</w:t>
            </w:r>
            <w:r w:rsidRPr="008B0298">
              <w:rPr>
                <w:rFonts w:cstheme="minorHAnsi"/>
                <w:spacing w:val="-15"/>
                <w:sz w:val="19"/>
                <w:szCs w:val="19"/>
              </w:rPr>
              <w:t xml:space="preserve"> </w:t>
            </w:r>
            <w:r w:rsidRPr="008B0298">
              <w:rPr>
                <w:rFonts w:cstheme="minorHAnsi"/>
                <w:sz w:val="19"/>
                <w:szCs w:val="19"/>
              </w:rPr>
              <w:t>Reading</w:t>
            </w:r>
            <w:r w:rsidRPr="008B0298">
              <w:rPr>
                <w:rFonts w:cstheme="minorHAnsi"/>
                <w:spacing w:val="-10"/>
                <w:sz w:val="19"/>
                <w:szCs w:val="19"/>
              </w:rPr>
              <w:t xml:space="preserve"> </w:t>
            </w:r>
            <w:r w:rsidRPr="008B0298">
              <w:rPr>
                <w:rFonts w:cstheme="minorHAnsi"/>
                <w:spacing w:val="1"/>
                <w:sz w:val="19"/>
                <w:szCs w:val="19"/>
              </w:rPr>
              <w:t>Form</w:t>
            </w:r>
            <w:r w:rsidRPr="008B0298">
              <w:rPr>
                <w:rFonts w:cstheme="minorHAnsi"/>
                <w:spacing w:val="-15"/>
                <w:sz w:val="19"/>
                <w:szCs w:val="19"/>
              </w:rPr>
              <w:t xml:space="preserve"> </w:t>
            </w:r>
            <w:r w:rsidRPr="008B0298">
              <w:rPr>
                <w:rFonts w:cstheme="minorHAnsi"/>
                <w:spacing w:val="2"/>
                <w:sz w:val="19"/>
                <w:szCs w:val="19"/>
              </w:rPr>
              <w:t>27R</w:t>
            </w:r>
            <w:r w:rsidRPr="008B0298">
              <w:rPr>
                <w:rFonts w:cstheme="minorHAnsi"/>
                <w:spacing w:val="-11"/>
                <w:sz w:val="19"/>
                <w:szCs w:val="19"/>
              </w:rPr>
              <w:t xml:space="preserve"> </w:t>
            </w:r>
            <w:r w:rsidRPr="008B0298">
              <w:rPr>
                <w:rFonts w:cstheme="minorHAnsi"/>
                <w:sz w:val="19"/>
                <w:szCs w:val="19"/>
              </w:rPr>
              <w:t>or</w:t>
            </w:r>
            <w:r w:rsidRPr="008B0298">
              <w:rPr>
                <w:rFonts w:cstheme="minorHAnsi"/>
                <w:spacing w:val="-4"/>
                <w:sz w:val="19"/>
                <w:szCs w:val="19"/>
              </w:rPr>
              <w:t xml:space="preserve"> </w:t>
            </w:r>
            <w:r w:rsidRPr="008B0298">
              <w:rPr>
                <w:rFonts w:cstheme="minorHAnsi"/>
                <w:sz w:val="19"/>
                <w:szCs w:val="19"/>
              </w:rPr>
              <w:t>28R,</w:t>
            </w:r>
            <w:r w:rsidRPr="008B0298">
              <w:rPr>
                <w:rFonts w:cstheme="minorHAnsi"/>
                <w:spacing w:val="-8"/>
                <w:sz w:val="19"/>
                <w:szCs w:val="19"/>
              </w:rPr>
              <w:t xml:space="preserve"> </w:t>
            </w:r>
            <w:r w:rsidRPr="008B0298">
              <w:rPr>
                <w:rFonts w:cstheme="minorHAnsi"/>
                <w:sz w:val="19"/>
                <w:szCs w:val="19"/>
              </w:rPr>
              <w:t>they</w:t>
            </w:r>
            <w:r w:rsidRPr="008B0298">
              <w:rPr>
                <w:rFonts w:cstheme="minorHAnsi"/>
                <w:spacing w:val="-10"/>
                <w:sz w:val="19"/>
                <w:szCs w:val="19"/>
              </w:rPr>
              <w:t xml:space="preserve"> </w:t>
            </w:r>
            <w:r w:rsidRPr="008B0298">
              <w:rPr>
                <w:rFonts w:cstheme="minorHAnsi"/>
                <w:spacing w:val="-1"/>
                <w:sz w:val="19"/>
                <w:szCs w:val="19"/>
              </w:rPr>
              <w:t>must</w:t>
            </w:r>
            <w:r w:rsidRPr="008B0298">
              <w:rPr>
                <w:rFonts w:cstheme="minorHAnsi"/>
                <w:spacing w:val="-8"/>
                <w:sz w:val="19"/>
                <w:szCs w:val="19"/>
              </w:rPr>
              <w:t xml:space="preserve"> </w:t>
            </w:r>
            <w:r w:rsidRPr="008B0298">
              <w:rPr>
                <w:rFonts w:cstheme="minorHAnsi"/>
                <w:spacing w:val="-1"/>
                <w:sz w:val="19"/>
                <w:szCs w:val="19"/>
              </w:rPr>
              <w:t>achieve</w:t>
            </w:r>
            <w:r w:rsidRPr="008B0298">
              <w:rPr>
                <w:rFonts w:cstheme="minorHAnsi"/>
                <w:spacing w:val="-9"/>
                <w:sz w:val="19"/>
                <w:szCs w:val="19"/>
              </w:rPr>
              <w:t xml:space="preserve"> </w:t>
            </w:r>
            <w:r w:rsidRPr="008B0298">
              <w:rPr>
                <w:rFonts w:cstheme="minorHAnsi"/>
                <w:sz w:val="19"/>
                <w:szCs w:val="19"/>
              </w:rPr>
              <w:t>a</w:t>
            </w:r>
            <w:r w:rsidRPr="008B0298">
              <w:rPr>
                <w:rFonts w:cstheme="minorHAnsi"/>
                <w:spacing w:val="2"/>
                <w:sz w:val="19"/>
                <w:szCs w:val="19"/>
              </w:rPr>
              <w:t xml:space="preserve"> </w:t>
            </w:r>
            <w:r w:rsidRPr="008B0298">
              <w:rPr>
                <w:rFonts w:cstheme="minorHAnsi"/>
                <w:i/>
                <w:sz w:val="19"/>
                <w:szCs w:val="19"/>
              </w:rPr>
              <w:t>perfect</w:t>
            </w:r>
            <w:r w:rsidRPr="008B0298">
              <w:rPr>
                <w:rFonts w:cstheme="minorHAnsi"/>
                <w:i/>
                <w:spacing w:val="-10"/>
                <w:sz w:val="19"/>
                <w:szCs w:val="19"/>
              </w:rPr>
              <w:t xml:space="preserve"> </w:t>
            </w:r>
            <w:r w:rsidRPr="008B0298">
              <w:rPr>
                <w:rFonts w:cstheme="minorHAnsi"/>
                <w:sz w:val="19"/>
                <w:szCs w:val="19"/>
              </w:rPr>
              <w:t>post-test</w:t>
            </w:r>
            <w:r w:rsidRPr="008B0298">
              <w:rPr>
                <w:rFonts w:cstheme="minorHAnsi"/>
                <w:spacing w:val="52"/>
                <w:w w:val="99"/>
                <w:sz w:val="19"/>
                <w:szCs w:val="19"/>
              </w:rPr>
              <w:t xml:space="preserve"> </w:t>
            </w:r>
            <w:r w:rsidRPr="008B0298">
              <w:rPr>
                <w:rFonts w:cstheme="minorHAnsi"/>
                <w:sz w:val="19"/>
                <w:szCs w:val="19"/>
              </w:rPr>
              <w:t>score</w:t>
            </w:r>
            <w:r w:rsidRPr="008B0298">
              <w:rPr>
                <w:rFonts w:cstheme="minorHAnsi"/>
                <w:spacing w:val="-8"/>
                <w:sz w:val="19"/>
                <w:szCs w:val="19"/>
              </w:rPr>
              <w:t xml:space="preserve"> </w:t>
            </w:r>
            <w:r w:rsidRPr="008B0298">
              <w:rPr>
                <w:rFonts w:cstheme="minorHAnsi"/>
                <w:sz w:val="19"/>
                <w:szCs w:val="19"/>
              </w:rPr>
              <w:t>(30</w:t>
            </w:r>
            <w:r w:rsidRPr="008B0298">
              <w:rPr>
                <w:rFonts w:cstheme="minorHAnsi"/>
                <w:spacing w:val="-9"/>
                <w:sz w:val="19"/>
                <w:szCs w:val="19"/>
              </w:rPr>
              <w:t xml:space="preserve"> </w:t>
            </w:r>
            <w:r w:rsidRPr="008B0298">
              <w:rPr>
                <w:rFonts w:cstheme="minorHAnsi"/>
                <w:spacing w:val="1"/>
                <w:sz w:val="19"/>
                <w:szCs w:val="19"/>
              </w:rPr>
              <w:t>raw</w:t>
            </w:r>
            <w:r w:rsidRPr="008B0298">
              <w:rPr>
                <w:rFonts w:cstheme="minorHAnsi"/>
                <w:spacing w:val="-16"/>
                <w:sz w:val="19"/>
                <w:szCs w:val="19"/>
              </w:rPr>
              <w:t xml:space="preserve"> </w:t>
            </w:r>
            <w:r w:rsidRPr="008B0298">
              <w:rPr>
                <w:rFonts w:cstheme="minorHAnsi"/>
                <w:sz w:val="19"/>
                <w:szCs w:val="19"/>
              </w:rPr>
              <w:t>score/202</w:t>
            </w:r>
            <w:r w:rsidRPr="008B0298">
              <w:rPr>
                <w:rFonts w:cstheme="minorHAnsi"/>
                <w:spacing w:val="-10"/>
                <w:sz w:val="19"/>
                <w:szCs w:val="19"/>
              </w:rPr>
              <w:t xml:space="preserve"> </w:t>
            </w:r>
            <w:r w:rsidRPr="008B0298">
              <w:rPr>
                <w:rFonts w:cstheme="minorHAnsi"/>
                <w:spacing w:val="-1"/>
                <w:sz w:val="19"/>
                <w:szCs w:val="19"/>
              </w:rPr>
              <w:t>scale</w:t>
            </w:r>
            <w:r w:rsidRPr="008B0298">
              <w:rPr>
                <w:rFonts w:cstheme="minorHAnsi"/>
                <w:spacing w:val="-7"/>
                <w:sz w:val="19"/>
                <w:szCs w:val="19"/>
              </w:rPr>
              <w:t xml:space="preserve"> </w:t>
            </w:r>
            <w:r w:rsidRPr="008B0298">
              <w:rPr>
                <w:rFonts w:cstheme="minorHAnsi"/>
                <w:sz w:val="19"/>
                <w:szCs w:val="19"/>
              </w:rPr>
              <w:t>score)</w:t>
            </w:r>
            <w:r w:rsidRPr="008B0298">
              <w:rPr>
                <w:rFonts w:cstheme="minorHAnsi"/>
                <w:spacing w:val="-9"/>
                <w:sz w:val="19"/>
                <w:szCs w:val="19"/>
              </w:rPr>
              <w:t xml:space="preserve"> </w:t>
            </w:r>
            <w:r w:rsidRPr="008B0298">
              <w:rPr>
                <w:rFonts w:cstheme="minorHAnsi"/>
                <w:spacing w:val="-1"/>
                <w:sz w:val="19"/>
                <w:szCs w:val="19"/>
              </w:rPr>
              <w:t>to</w:t>
            </w:r>
            <w:r w:rsidRPr="008B0298">
              <w:rPr>
                <w:rFonts w:cstheme="minorHAnsi"/>
                <w:spacing w:val="-5"/>
                <w:sz w:val="19"/>
                <w:szCs w:val="19"/>
              </w:rPr>
              <w:t xml:space="preserve"> </w:t>
            </w:r>
            <w:r w:rsidRPr="008B0298">
              <w:rPr>
                <w:rFonts w:cstheme="minorHAnsi"/>
                <w:spacing w:val="-1"/>
                <w:sz w:val="19"/>
                <w:szCs w:val="19"/>
              </w:rPr>
              <w:t>complete</w:t>
            </w:r>
            <w:r w:rsidRPr="008B0298">
              <w:rPr>
                <w:rFonts w:cstheme="minorHAnsi"/>
                <w:spacing w:val="-9"/>
                <w:sz w:val="19"/>
                <w:szCs w:val="19"/>
              </w:rPr>
              <w:t xml:space="preserve"> </w:t>
            </w:r>
            <w:r w:rsidRPr="008B0298">
              <w:rPr>
                <w:rFonts w:cstheme="minorHAnsi"/>
                <w:spacing w:val="-1"/>
                <w:sz w:val="19"/>
                <w:szCs w:val="19"/>
              </w:rPr>
              <w:t>the</w:t>
            </w:r>
            <w:r w:rsidRPr="008B0298">
              <w:rPr>
                <w:rFonts w:cstheme="minorHAnsi"/>
                <w:spacing w:val="-5"/>
                <w:sz w:val="19"/>
                <w:szCs w:val="19"/>
              </w:rPr>
              <w:t xml:space="preserve"> </w:t>
            </w:r>
            <w:r w:rsidRPr="008B0298">
              <w:rPr>
                <w:rFonts w:cstheme="minorHAnsi"/>
                <w:sz w:val="19"/>
                <w:szCs w:val="19"/>
              </w:rPr>
              <w:t>ABE Level 1</w:t>
            </w:r>
            <w:r w:rsidRPr="008B0298">
              <w:rPr>
                <w:rFonts w:cstheme="minorHAnsi"/>
                <w:spacing w:val="-15"/>
                <w:sz w:val="19"/>
                <w:szCs w:val="19"/>
              </w:rPr>
              <w:t xml:space="preserve"> </w:t>
            </w:r>
            <w:r w:rsidRPr="008B0298">
              <w:rPr>
                <w:rFonts w:cstheme="minorHAnsi"/>
                <w:spacing w:val="-1"/>
                <w:sz w:val="19"/>
                <w:szCs w:val="19"/>
              </w:rPr>
              <w:t>EFL.</w:t>
            </w:r>
            <w:r w:rsidRPr="008B0298">
              <w:rPr>
                <w:rFonts w:cstheme="minorHAnsi"/>
                <w:spacing w:val="-8"/>
                <w:sz w:val="19"/>
                <w:szCs w:val="19"/>
              </w:rPr>
              <w:t xml:space="preserve"> </w:t>
            </w:r>
            <w:r w:rsidRPr="008B0298">
              <w:rPr>
                <w:rFonts w:cstheme="minorHAnsi"/>
                <w:sz w:val="19"/>
                <w:szCs w:val="19"/>
              </w:rPr>
              <w:t>Therefore,</w:t>
            </w:r>
            <w:r w:rsidRPr="008B0298">
              <w:rPr>
                <w:rFonts w:cstheme="minorHAnsi"/>
                <w:spacing w:val="-11"/>
                <w:sz w:val="19"/>
                <w:szCs w:val="19"/>
              </w:rPr>
              <w:t xml:space="preserve"> </w:t>
            </w:r>
            <w:r w:rsidRPr="008B0298">
              <w:rPr>
                <w:rFonts w:cstheme="minorHAnsi"/>
                <w:spacing w:val="-1"/>
                <w:sz w:val="19"/>
                <w:szCs w:val="19"/>
              </w:rPr>
              <w:t>learners</w:t>
            </w:r>
            <w:r w:rsidRPr="008B0298">
              <w:rPr>
                <w:rFonts w:cstheme="minorHAnsi"/>
                <w:spacing w:val="-7"/>
                <w:sz w:val="19"/>
                <w:szCs w:val="19"/>
              </w:rPr>
              <w:t xml:space="preserve"> </w:t>
            </w:r>
            <w:r w:rsidRPr="008B0298">
              <w:rPr>
                <w:rFonts w:cstheme="minorHAnsi"/>
                <w:spacing w:val="-3"/>
                <w:sz w:val="19"/>
                <w:szCs w:val="19"/>
              </w:rPr>
              <w:t>who</w:t>
            </w:r>
            <w:r w:rsidRPr="008B0298">
              <w:rPr>
                <w:rFonts w:cstheme="minorHAnsi"/>
                <w:spacing w:val="-6"/>
                <w:sz w:val="19"/>
                <w:szCs w:val="19"/>
              </w:rPr>
              <w:t xml:space="preserve"> </w:t>
            </w:r>
            <w:r w:rsidRPr="008B0298">
              <w:rPr>
                <w:rFonts w:cstheme="minorHAnsi"/>
                <w:sz w:val="19"/>
                <w:szCs w:val="19"/>
              </w:rPr>
              <w:t>score</w:t>
            </w:r>
            <w:r w:rsidRPr="008B0298">
              <w:rPr>
                <w:rFonts w:cstheme="minorHAnsi"/>
                <w:spacing w:val="-7"/>
                <w:sz w:val="19"/>
                <w:szCs w:val="19"/>
              </w:rPr>
              <w:t xml:space="preserve"> </w:t>
            </w:r>
            <w:r w:rsidRPr="008B0298">
              <w:rPr>
                <w:rFonts w:cstheme="minorHAnsi"/>
                <w:sz w:val="19"/>
                <w:szCs w:val="19"/>
              </w:rPr>
              <w:t>at</w:t>
            </w:r>
            <w:r w:rsidRPr="008B0298">
              <w:rPr>
                <w:rFonts w:cstheme="minorHAnsi"/>
                <w:spacing w:val="67"/>
                <w:w w:val="99"/>
                <w:sz w:val="19"/>
                <w:szCs w:val="19"/>
              </w:rPr>
              <w:t xml:space="preserve"> </w:t>
            </w:r>
            <w:r w:rsidRPr="008B0298">
              <w:rPr>
                <w:rFonts w:cstheme="minorHAnsi"/>
                <w:spacing w:val="-1"/>
                <w:sz w:val="19"/>
                <w:szCs w:val="19"/>
              </w:rPr>
              <w:t>the</w:t>
            </w:r>
            <w:r w:rsidRPr="008B0298">
              <w:rPr>
                <w:rFonts w:cstheme="minorHAnsi"/>
                <w:spacing w:val="-5"/>
                <w:sz w:val="19"/>
                <w:szCs w:val="19"/>
              </w:rPr>
              <w:t xml:space="preserve"> </w:t>
            </w:r>
            <w:r w:rsidRPr="008B0298">
              <w:rPr>
                <w:rFonts w:cstheme="minorHAnsi"/>
                <w:sz w:val="19"/>
                <w:szCs w:val="19"/>
              </w:rPr>
              <w:t>high</w:t>
            </w:r>
            <w:r w:rsidRPr="008B0298">
              <w:rPr>
                <w:rFonts w:cstheme="minorHAnsi"/>
                <w:spacing w:val="-10"/>
                <w:sz w:val="19"/>
                <w:szCs w:val="19"/>
              </w:rPr>
              <w:t xml:space="preserve"> </w:t>
            </w:r>
            <w:r w:rsidRPr="008B0298">
              <w:rPr>
                <w:rFonts w:cstheme="minorHAnsi"/>
                <w:spacing w:val="-1"/>
                <w:sz w:val="19"/>
                <w:szCs w:val="19"/>
              </w:rPr>
              <w:t>range</w:t>
            </w:r>
            <w:r w:rsidRPr="008B0298">
              <w:rPr>
                <w:rFonts w:cstheme="minorHAnsi"/>
                <w:spacing w:val="-6"/>
                <w:sz w:val="19"/>
                <w:szCs w:val="19"/>
              </w:rPr>
              <w:t xml:space="preserve"> </w:t>
            </w:r>
            <w:r w:rsidRPr="008B0298">
              <w:rPr>
                <w:rFonts w:cstheme="minorHAnsi"/>
                <w:sz w:val="19"/>
                <w:szCs w:val="19"/>
              </w:rPr>
              <w:t>on</w:t>
            </w:r>
            <w:r w:rsidRPr="008B0298">
              <w:rPr>
                <w:rFonts w:cstheme="minorHAnsi"/>
                <w:spacing w:val="-8"/>
                <w:sz w:val="19"/>
                <w:szCs w:val="19"/>
              </w:rPr>
              <w:t xml:space="preserve"> </w:t>
            </w:r>
            <w:r w:rsidRPr="008B0298">
              <w:rPr>
                <w:rFonts w:cstheme="minorHAnsi"/>
                <w:sz w:val="19"/>
                <w:szCs w:val="19"/>
              </w:rPr>
              <w:t>the</w:t>
            </w:r>
            <w:r w:rsidRPr="008B0298">
              <w:rPr>
                <w:rFonts w:cstheme="minorHAnsi"/>
                <w:spacing w:val="-2"/>
                <w:sz w:val="19"/>
                <w:szCs w:val="19"/>
              </w:rPr>
              <w:t xml:space="preserve"> </w:t>
            </w:r>
            <w:r w:rsidRPr="008B0298">
              <w:rPr>
                <w:rFonts w:cstheme="minorHAnsi"/>
                <w:spacing w:val="-1"/>
                <w:sz w:val="19"/>
                <w:szCs w:val="19"/>
              </w:rPr>
              <w:t>Level</w:t>
            </w:r>
            <w:r w:rsidRPr="008B0298">
              <w:rPr>
                <w:rFonts w:cstheme="minorHAnsi"/>
                <w:spacing w:val="-9"/>
                <w:sz w:val="19"/>
                <w:szCs w:val="19"/>
              </w:rPr>
              <w:t xml:space="preserve"> </w:t>
            </w:r>
            <w:r w:rsidRPr="008B0298">
              <w:rPr>
                <w:rFonts w:cstheme="minorHAnsi"/>
                <w:spacing w:val="1"/>
                <w:sz w:val="19"/>
                <w:szCs w:val="19"/>
              </w:rPr>
              <w:t>Pre-A</w:t>
            </w:r>
            <w:r w:rsidRPr="008B0298">
              <w:rPr>
                <w:rFonts w:cstheme="minorHAnsi"/>
                <w:spacing w:val="-14"/>
                <w:sz w:val="19"/>
                <w:szCs w:val="19"/>
              </w:rPr>
              <w:t xml:space="preserve"> </w:t>
            </w:r>
            <w:r w:rsidRPr="008B0298">
              <w:rPr>
                <w:rFonts w:cstheme="minorHAnsi"/>
                <w:sz w:val="19"/>
                <w:szCs w:val="19"/>
              </w:rPr>
              <w:t>Reading</w:t>
            </w:r>
            <w:r w:rsidRPr="008B0298">
              <w:rPr>
                <w:rFonts w:cstheme="minorHAnsi"/>
                <w:spacing w:val="-11"/>
                <w:sz w:val="19"/>
                <w:szCs w:val="19"/>
              </w:rPr>
              <w:t xml:space="preserve"> </w:t>
            </w:r>
            <w:r w:rsidRPr="008B0298">
              <w:rPr>
                <w:rFonts w:cstheme="minorHAnsi"/>
                <w:sz w:val="19"/>
                <w:szCs w:val="19"/>
              </w:rPr>
              <w:t>pre-test</w:t>
            </w:r>
            <w:r w:rsidRPr="008B0298">
              <w:rPr>
                <w:rFonts w:cstheme="minorHAnsi"/>
                <w:spacing w:val="-9"/>
                <w:sz w:val="19"/>
                <w:szCs w:val="19"/>
              </w:rPr>
              <w:t xml:space="preserve"> </w:t>
            </w:r>
            <w:r w:rsidRPr="008B0298">
              <w:rPr>
                <w:rFonts w:cstheme="minorHAnsi"/>
                <w:spacing w:val="1"/>
                <w:sz w:val="19"/>
                <w:szCs w:val="19"/>
              </w:rPr>
              <w:t>Form</w:t>
            </w:r>
            <w:r w:rsidRPr="008B0298">
              <w:rPr>
                <w:rFonts w:cstheme="minorHAnsi"/>
                <w:spacing w:val="-15"/>
                <w:sz w:val="19"/>
                <w:szCs w:val="19"/>
              </w:rPr>
              <w:t xml:space="preserve"> </w:t>
            </w:r>
            <w:r w:rsidRPr="008B0298">
              <w:rPr>
                <w:rFonts w:cstheme="minorHAnsi"/>
                <w:spacing w:val="2"/>
                <w:sz w:val="19"/>
                <w:szCs w:val="19"/>
              </w:rPr>
              <w:t>27R</w:t>
            </w:r>
            <w:r w:rsidRPr="008B0298">
              <w:rPr>
                <w:rFonts w:cstheme="minorHAnsi"/>
                <w:spacing w:val="-10"/>
                <w:sz w:val="19"/>
                <w:szCs w:val="19"/>
              </w:rPr>
              <w:t xml:space="preserve"> </w:t>
            </w:r>
            <w:r w:rsidRPr="008B0298">
              <w:rPr>
                <w:rFonts w:cstheme="minorHAnsi"/>
                <w:sz w:val="19"/>
                <w:szCs w:val="19"/>
              </w:rPr>
              <w:t>or</w:t>
            </w:r>
            <w:r w:rsidRPr="008B0298">
              <w:rPr>
                <w:rFonts w:cstheme="minorHAnsi"/>
                <w:spacing w:val="-3"/>
                <w:sz w:val="19"/>
                <w:szCs w:val="19"/>
              </w:rPr>
              <w:t xml:space="preserve"> </w:t>
            </w:r>
            <w:r w:rsidRPr="008B0298">
              <w:rPr>
                <w:rFonts w:cstheme="minorHAnsi"/>
                <w:sz w:val="19"/>
                <w:szCs w:val="19"/>
              </w:rPr>
              <w:t>28R</w:t>
            </w:r>
            <w:r w:rsidRPr="008B0298">
              <w:rPr>
                <w:rFonts w:cstheme="minorHAnsi"/>
                <w:spacing w:val="-10"/>
                <w:sz w:val="19"/>
                <w:szCs w:val="19"/>
              </w:rPr>
              <w:t xml:space="preserve"> </w:t>
            </w:r>
            <w:r w:rsidRPr="008B0298">
              <w:rPr>
                <w:rFonts w:cstheme="minorHAnsi"/>
                <w:spacing w:val="-1"/>
                <w:sz w:val="19"/>
                <w:szCs w:val="19"/>
              </w:rPr>
              <w:t>should</w:t>
            </w:r>
            <w:r w:rsidRPr="008B0298">
              <w:rPr>
                <w:rFonts w:cstheme="minorHAnsi"/>
                <w:spacing w:val="-8"/>
                <w:sz w:val="19"/>
                <w:szCs w:val="19"/>
              </w:rPr>
              <w:t xml:space="preserve"> </w:t>
            </w:r>
            <w:r w:rsidRPr="008B0298">
              <w:rPr>
                <w:rFonts w:cstheme="minorHAnsi"/>
                <w:sz w:val="19"/>
                <w:szCs w:val="19"/>
              </w:rPr>
              <w:t>be</w:t>
            </w:r>
            <w:r w:rsidRPr="008B0298">
              <w:rPr>
                <w:rFonts w:cstheme="minorHAnsi"/>
                <w:spacing w:val="-5"/>
                <w:sz w:val="19"/>
                <w:szCs w:val="19"/>
              </w:rPr>
              <w:t xml:space="preserve"> </w:t>
            </w:r>
            <w:r w:rsidRPr="008B0298">
              <w:rPr>
                <w:rFonts w:cstheme="minorHAnsi"/>
                <w:sz w:val="19"/>
                <w:szCs w:val="19"/>
              </w:rPr>
              <w:t>administered</w:t>
            </w:r>
            <w:r w:rsidRPr="008B0298">
              <w:rPr>
                <w:rFonts w:cstheme="minorHAnsi"/>
                <w:spacing w:val="-10"/>
                <w:sz w:val="19"/>
                <w:szCs w:val="19"/>
              </w:rPr>
              <w:t xml:space="preserve"> </w:t>
            </w:r>
            <w:r w:rsidRPr="008B0298">
              <w:rPr>
                <w:rFonts w:cstheme="minorHAnsi"/>
                <w:sz w:val="19"/>
                <w:szCs w:val="19"/>
              </w:rPr>
              <w:t>a</w:t>
            </w:r>
            <w:r w:rsidRPr="008B0298">
              <w:rPr>
                <w:rFonts w:cstheme="minorHAnsi"/>
                <w:spacing w:val="-4"/>
                <w:sz w:val="19"/>
                <w:szCs w:val="19"/>
              </w:rPr>
              <w:t xml:space="preserve"> </w:t>
            </w:r>
            <w:r w:rsidRPr="008B0298">
              <w:rPr>
                <w:rFonts w:cstheme="minorHAnsi"/>
                <w:spacing w:val="-2"/>
                <w:sz w:val="19"/>
                <w:szCs w:val="19"/>
              </w:rPr>
              <w:t>Level</w:t>
            </w:r>
            <w:r w:rsidRPr="008B0298">
              <w:rPr>
                <w:rFonts w:cstheme="minorHAnsi"/>
                <w:spacing w:val="-4"/>
                <w:sz w:val="19"/>
                <w:szCs w:val="19"/>
              </w:rPr>
              <w:t xml:space="preserve"> </w:t>
            </w:r>
            <w:r w:rsidRPr="008B0298">
              <w:rPr>
                <w:rFonts w:cstheme="minorHAnsi"/>
                <w:sz w:val="19"/>
                <w:szCs w:val="19"/>
              </w:rPr>
              <w:t>A</w:t>
            </w:r>
            <w:r w:rsidRPr="008B0298">
              <w:rPr>
                <w:rFonts w:cstheme="minorHAnsi"/>
                <w:spacing w:val="64"/>
                <w:w w:val="99"/>
                <w:sz w:val="19"/>
                <w:szCs w:val="19"/>
              </w:rPr>
              <w:t xml:space="preserve"> </w:t>
            </w:r>
            <w:r w:rsidRPr="008B0298">
              <w:rPr>
                <w:rFonts w:cstheme="minorHAnsi"/>
                <w:i/>
                <w:sz w:val="19"/>
                <w:szCs w:val="19"/>
              </w:rPr>
              <w:t>Reading</w:t>
            </w:r>
            <w:r w:rsidRPr="008B0298">
              <w:rPr>
                <w:rFonts w:cstheme="minorHAnsi"/>
                <w:i/>
                <w:spacing w:val="-9"/>
                <w:sz w:val="19"/>
                <w:szCs w:val="19"/>
              </w:rPr>
              <w:t xml:space="preserve"> </w:t>
            </w:r>
            <w:r w:rsidRPr="008B0298">
              <w:rPr>
                <w:rFonts w:cstheme="minorHAnsi"/>
                <w:sz w:val="19"/>
                <w:szCs w:val="19"/>
              </w:rPr>
              <w:t>Form</w:t>
            </w:r>
            <w:r w:rsidRPr="008B0298">
              <w:rPr>
                <w:rFonts w:cstheme="minorHAnsi"/>
                <w:spacing w:val="-15"/>
                <w:sz w:val="19"/>
                <w:szCs w:val="19"/>
              </w:rPr>
              <w:t xml:space="preserve"> </w:t>
            </w:r>
            <w:r w:rsidRPr="008B0298">
              <w:rPr>
                <w:rFonts w:cstheme="minorHAnsi"/>
                <w:sz w:val="19"/>
                <w:szCs w:val="19"/>
              </w:rPr>
              <w:t>81R</w:t>
            </w:r>
            <w:r w:rsidRPr="008B0298">
              <w:rPr>
                <w:rFonts w:cstheme="minorHAnsi"/>
                <w:spacing w:val="-10"/>
                <w:sz w:val="19"/>
                <w:szCs w:val="19"/>
              </w:rPr>
              <w:t xml:space="preserve"> </w:t>
            </w:r>
            <w:r w:rsidRPr="008B0298">
              <w:rPr>
                <w:rFonts w:cstheme="minorHAnsi"/>
                <w:sz w:val="19"/>
                <w:szCs w:val="19"/>
              </w:rPr>
              <w:t>or</w:t>
            </w:r>
            <w:r w:rsidRPr="008B0298">
              <w:rPr>
                <w:rFonts w:cstheme="minorHAnsi"/>
                <w:spacing w:val="-4"/>
                <w:sz w:val="19"/>
                <w:szCs w:val="19"/>
              </w:rPr>
              <w:t xml:space="preserve"> </w:t>
            </w:r>
            <w:r w:rsidRPr="008B0298">
              <w:rPr>
                <w:rFonts w:cstheme="minorHAnsi"/>
                <w:sz w:val="19"/>
                <w:szCs w:val="19"/>
              </w:rPr>
              <w:t>82R</w:t>
            </w:r>
            <w:r w:rsidRPr="008B0298">
              <w:rPr>
                <w:rFonts w:cstheme="minorHAnsi"/>
                <w:spacing w:val="-8"/>
                <w:sz w:val="19"/>
                <w:szCs w:val="19"/>
              </w:rPr>
              <w:t xml:space="preserve"> </w:t>
            </w:r>
            <w:r w:rsidRPr="008B0298">
              <w:rPr>
                <w:rFonts w:cstheme="minorHAnsi"/>
                <w:sz w:val="19"/>
                <w:szCs w:val="19"/>
              </w:rPr>
              <w:t>as</w:t>
            </w:r>
            <w:r w:rsidRPr="008B0298">
              <w:rPr>
                <w:rFonts w:cstheme="minorHAnsi"/>
                <w:spacing w:val="-7"/>
                <w:sz w:val="19"/>
                <w:szCs w:val="19"/>
              </w:rPr>
              <w:t xml:space="preserve"> </w:t>
            </w:r>
            <w:r w:rsidRPr="008B0298">
              <w:rPr>
                <w:rFonts w:cstheme="minorHAnsi"/>
                <w:sz w:val="19"/>
                <w:szCs w:val="19"/>
              </w:rPr>
              <w:t>their</w:t>
            </w:r>
            <w:r w:rsidRPr="008B0298">
              <w:rPr>
                <w:rFonts w:cstheme="minorHAnsi"/>
                <w:spacing w:val="-4"/>
                <w:sz w:val="19"/>
                <w:szCs w:val="19"/>
              </w:rPr>
              <w:t xml:space="preserve"> </w:t>
            </w:r>
            <w:r w:rsidRPr="008B0298">
              <w:rPr>
                <w:rFonts w:cstheme="minorHAnsi"/>
                <w:spacing w:val="-1"/>
                <w:sz w:val="19"/>
                <w:szCs w:val="19"/>
              </w:rPr>
              <w:t>post-test.</w:t>
            </w:r>
          </w:p>
          <w:p w14:paraId="06915F15" w14:textId="77777777" w:rsidR="000A1F8B" w:rsidRPr="008B0298" w:rsidRDefault="000A1F8B">
            <w:pPr>
              <w:widowControl w:val="0"/>
              <w:numPr>
                <w:ilvl w:val="0"/>
                <w:numId w:val="11"/>
              </w:numPr>
              <w:tabs>
                <w:tab w:val="left" w:pos="823"/>
              </w:tabs>
              <w:spacing w:after="0" w:line="240" w:lineRule="auto"/>
              <w:ind w:right="254" w:hanging="360"/>
              <w:contextualSpacing/>
              <w:jc w:val="both"/>
              <w:rPr>
                <w:rFonts w:eastAsia="Times New Roman" w:cstheme="minorHAnsi"/>
                <w:sz w:val="19"/>
                <w:szCs w:val="19"/>
              </w:rPr>
            </w:pPr>
            <w:r w:rsidRPr="008B0298">
              <w:rPr>
                <w:rFonts w:cstheme="minorHAnsi"/>
                <w:sz w:val="19"/>
                <w:szCs w:val="19"/>
              </w:rPr>
              <w:t>If</w:t>
            </w:r>
            <w:r w:rsidRPr="008B0298">
              <w:rPr>
                <w:rFonts w:cstheme="minorHAnsi"/>
                <w:spacing w:val="-9"/>
                <w:sz w:val="19"/>
                <w:szCs w:val="19"/>
              </w:rPr>
              <w:t xml:space="preserve"> </w:t>
            </w:r>
            <w:r w:rsidRPr="008B0298">
              <w:rPr>
                <w:rFonts w:cstheme="minorHAnsi"/>
                <w:sz w:val="19"/>
                <w:szCs w:val="19"/>
              </w:rPr>
              <w:t>learners</w:t>
            </w:r>
            <w:r w:rsidRPr="008B0298">
              <w:rPr>
                <w:rFonts w:cstheme="minorHAnsi"/>
                <w:spacing w:val="-13"/>
                <w:sz w:val="19"/>
                <w:szCs w:val="19"/>
              </w:rPr>
              <w:t xml:space="preserve"> </w:t>
            </w:r>
            <w:r w:rsidRPr="008B0298">
              <w:rPr>
                <w:rFonts w:cstheme="minorHAnsi"/>
                <w:sz w:val="19"/>
                <w:szCs w:val="19"/>
              </w:rPr>
              <w:t>pre-/post-test</w:t>
            </w:r>
            <w:r w:rsidRPr="008B0298">
              <w:rPr>
                <w:rFonts w:cstheme="minorHAnsi"/>
                <w:spacing w:val="-10"/>
                <w:sz w:val="19"/>
                <w:szCs w:val="19"/>
              </w:rPr>
              <w:t xml:space="preserve"> </w:t>
            </w:r>
            <w:r w:rsidRPr="008B0298">
              <w:rPr>
                <w:rFonts w:cstheme="minorHAnsi"/>
                <w:spacing w:val="-1"/>
                <w:sz w:val="19"/>
                <w:szCs w:val="19"/>
              </w:rPr>
              <w:t>with</w:t>
            </w:r>
            <w:r w:rsidRPr="008B0298">
              <w:rPr>
                <w:rFonts w:cstheme="minorHAnsi"/>
                <w:spacing w:val="-9"/>
                <w:sz w:val="19"/>
                <w:szCs w:val="19"/>
              </w:rPr>
              <w:t xml:space="preserve"> </w:t>
            </w:r>
            <w:r w:rsidRPr="008B0298">
              <w:rPr>
                <w:rFonts w:cstheme="minorHAnsi"/>
                <w:spacing w:val="-1"/>
                <w:sz w:val="19"/>
                <w:szCs w:val="19"/>
              </w:rPr>
              <w:t>Level</w:t>
            </w:r>
            <w:r w:rsidRPr="008B0298">
              <w:rPr>
                <w:rFonts w:cstheme="minorHAnsi"/>
                <w:spacing w:val="-5"/>
                <w:sz w:val="19"/>
                <w:szCs w:val="19"/>
              </w:rPr>
              <w:t xml:space="preserve"> </w:t>
            </w:r>
            <w:r w:rsidRPr="008B0298">
              <w:rPr>
                <w:rFonts w:cstheme="minorHAnsi"/>
                <w:sz w:val="19"/>
                <w:szCs w:val="19"/>
              </w:rPr>
              <w:t>A</w:t>
            </w:r>
            <w:r w:rsidRPr="008B0298">
              <w:rPr>
                <w:rFonts w:cstheme="minorHAnsi"/>
                <w:spacing w:val="-10"/>
                <w:sz w:val="19"/>
                <w:szCs w:val="19"/>
              </w:rPr>
              <w:t xml:space="preserve"> </w:t>
            </w:r>
            <w:r w:rsidRPr="008B0298">
              <w:rPr>
                <w:rFonts w:cstheme="minorHAnsi"/>
                <w:sz w:val="19"/>
                <w:szCs w:val="19"/>
              </w:rPr>
              <w:t>Reading</w:t>
            </w:r>
            <w:r w:rsidRPr="008B0298">
              <w:rPr>
                <w:rFonts w:cstheme="minorHAnsi"/>
                <w:spacing w:val="-13"/>
                <w:sz w:val="19"/>
                <w:szCs w:val="19"/>
              </w:rPr>
              <w:t xml:space="preserve"> </w:t>
            </w:r>
            <w:r w:rsidRPr="008B0298">
              <w:rPr>
                <w:rFonts w:cstheme="minorHAnsi"/>
                <w:spacing w:val="1"/>
                <w:sz w:val="19"/>
                <w:szCs w:val="19"/>
              </w:rPr>
              <w:t>Form</w:t>
            </w:r>
            <w:r w:rsidRPr="008B0298">
              <w:rPr>
                <w:rFonts w:cstheme="minorHAnsi"/>
                <w:spacing w:val="-9"/>
                <w:sz w:val="19"/>
                <w:szCs w:val="19"/>
              </w:rPr>
              <w:t xml:space="preserve"> </w:t>
            </w:r>
            <w:r w:rsidRPr="008B0298">
              <w:rPr>
                <w:rFonts w:cstheme="minorHAnsi"/>
                <w:spacing w:val="1"/>
                <w:sz w:val="19"/>
                <w:szCs w:val="19"/>
              </w:rPr>
              <w:t>81R</w:t>
            </w:r>
            <w:r w:rsidRPr="008B0298">
              <w:rPr>
                <w:rFonts w:cstheme="minorHAnsi"/>
                <w:spacing w:val="-10"/>
                <w:sz w:val="19"/>
                <w:szCs w:val="19"/>
              </w:rPr>
              <w:t xml:space="preserve"> </w:t>
            </w:r>
            <w:r w:rsidRPr="008B0298">
              <w:rPr>
                <w:rFonts w:cstheme="minorHAnsi"/>
                <w:sz w:val="19"/>
                <w:szCs w:val="19"/>
              </w:rPr>
              <w:t>or</w:t>
            </w:r>
            <w:r w:rsidRPr="008B0298">
              <w:rPr>
                <w:rFonts w:cstheme="minorHAnsi"/>
                <w:spacing w:val="-3"/>
                <w:sz w:val="19"/>
                <w:szCs w:val="19"/>
              </w:rPr>
              <w:t xml:space="preserve"> </w:t>
            </w:r>
            <w:r w:rsidRPr="008B0298">
              <w:rPr>
                <w:rFonts w:cstheme="minorHAnsi"/>
                <w:sz w:val="19"/>
                <w:szCs w:val="19"/>
              </w:rPr>
              <w:t>82R</w:t>
            </w:r>
            <w:r w:rsidRPr="008B0298">
              <w:rPr>
                <w:rFonts w:cstheme="minorHAnsi"/>
                <w:spacing w:val="-11"/>
                <w:sz w:val="19"/>
                <w:szCs w:val="19"/>
              </w:rPr>
              <w:t xml:space="preserve"> </w:t>
            </w:r>
            <w:r w:rsidRPr="008B0298">
              <w:rPr>
                <w:rFonts w:cstheme="minorHAnsi"/>
                <w:sz w:val="19"/>
                <w:szCs w:val="19"/>
              </w:rPr>
              <w:t>they</w:t>
            </w:r>
            <w:r w:rsidRPr="008B0298">
              <w:rPr>
                <w:rFonts w:cstheme="minorHAnsi"/>
                <w:spacing w:val="-12"/>
                <w:sz w:val="19"/>
                <w:szCs w:val="19"/>
              </w:rPr>
              <w:t xml:space="preserve"> </w:t>
            </w:r>
            <w:r w:rsidRPr="008B0298">
              <w:rPr>
                <w:rFonts w:cstheme="minorHAnsi"/>
                <w:sz w:val="19"/>
                <w:szCs w:val="19"/>
              </w:rPr>
              <w:t>cannot</w:t>
            </w:r>
            <w:r w:rsidRPr="008B0298">
              <w:rPr>
                <w:rFonts w:cstheme="minorHAnsi"/>
                <w:spacing w:val="-10"/>
                <w:sz w:val="19"/>
                <w:szCs w:val="19"/>
              </w:rPr>
              <w:t xml:space="preserve"> </w:t>
            </w:r>
            <w:r w:rsidRPr="008B0298">
              <w:rPr>
                <w:rFonts w:cstheme="minorHAnsi"/>
                <w:sz w:val="19"/>
                <w:szCs w:val="19"/>
              </w:rPr>
              <w:t>complete</w:t>
            </w:r>
            <w:r w:rsidRPr="008B0298">
              <w:rPr>
                <w:rFonts w:cstheme="minorHAnsi"/>
                <w:spacing w:val="-11"/>
                <w:sz w:val="19"/>
                <w:szCs w:val="19"/>
              </w:rPr>
              <w:t xml:space="preserve"> </w:t>
            </w:r>
            <w:r w:rsidRPr="008B0298">
              <w:rPr>
                <w:rFonts w:cstheme="minorHAnsi"/>
                <w:sz w:val="19"/>
                <w:szCs w:val="19"/>
              </w:rPr>
              <w:t>the</w:t>
            </w:r>
            <w:r w:rsidRPr="008B0298">
              <w:rPr>
                <w:rFonts w:cstheme="minorHAnsi"/>
                <w:spacing w:val="-3"/>
                <w:sz w:val="19"/>
                <w:szCs w:val="19"/>
              </w:rPr>
              <w:t xml:space="preserve"> </w:t>
            </w:r>
            <w:r w:rsidRPr="008B0298">
              <w:rPr>
                <w:rFonts w:cstheme="minorHAnsi"/>
                <w:sz w:val="19"/>
                <w:szCs w:val="19"/>
              </w:rPr>
              <w:t>ABE Level 2</w:t>
            </w:r>
            <w:r w:rsidRPr="008B0298">
              <w:rPr>
                <w:rFonts w:cstheme="minorHAnsi"/>
                <w:spacing w:val="-15"/>
                <w:sz w:val="19"/>
                <w:szCs w:val="19"/>
              </w:rPr>
              <w:t xml:space="preserve"> </w:t>
            </w:r>
            <w:r w:rsidRPr="008B0298">
              <w:rPr>
                <w:rFonts w:cstheme="minorHAnsi"/>
                <w:spacing w:val="1"/>
                <w:sz w:val="19"/>
                <w:szCs w:val="19"/>
              </w:rPr>
              <w:t>EFL</w:t>
            </w:r>
            <w:r w:rsidRPr="008B0298">
              <w:rPr>
                <w:rFonts w:cstheme="minorHAnsi"/>
                <w:spacing w:val="-13"/>
                <w:sz w:val="19"/>
                <w:szCs w:val="19"/>
              </w:rPr>
              <w:t xml:space="preserve"> </w:t>
            </w:r>
            <w:r w:rsidRPr="008B0298">
              <w:rPr>
                <w:rFonts w:cstheme="minorHAnsi"/>
                <w:sz w:val="19"/>
                <w:szCs w:val="19"/>
              </w:rPr>
              <w:t>because</w:t>
            </w:r>
            <w:r w:rsidRPr="008B0298">
              <w:rPr>
                <w:rFonts w:cstheme="minorHAnsi"/>
                <w:spacing w:val="-8"/>
                <w:sz w:val="19"/>
                <w:szCs w:val="19"/>
              </w:rPr>
              <w:t xml:space="preserve"> </w:t>
            </w:r>
            <w:r w:rsidRPr="008B0298">
              <w:rPr>
                <w:rFonts w:cstheme="minorHAnsi"/>
                <w:sz w:val="19"/>
                <w:szCs w:val="19"/>
              </w:rPr>
              <w:t>the</w:t>
            </w:r>
            <w:r w:rsidRPr="008B0298">
              <w:rPr>
                <w:rFonts w:cstheme="minorHAnsi"/>
                <w:spacing w:val="-4"/>
                <w:sz w:val="19"/>
                <w:szCs w:val="19"/>
              </w:rPr>
              <w:t xml:space="preserve"> </w:t>
            </w:r>
            <w:r w:rsidRPr="008B0298">
              <w:rPr>
                <w:rFonts w:cstheme="minorHAnsi"/>
                <w:sz w:val="19"/>
                <w:szCs w:val="19"/>
              </w:rPr>
              <w:t>test</w:t>
            </w:r>
            <w:r w:rsidRPr="008B0298">
              <w:rPr>
                <w:rFonts w:cstheme="minorHAnsi"/>
                <w:spacing w:val="-7"/>
                <w:sz w:val="19"/>
                <w:szCs w:val="19"/>
              </w:rPr>
              <w:t xml:space="preserve"> </w:t>
            </w:r>
            <w:r w:rsidRPr="008B0298">
              <w:rPr>
                <w:rFonts w:cstheme="minorHAnsi"/>
                <w:spacing w:val="-1"/>
                <w:sz w:val="19"/>
                <w:szCs w:val="19"/>
              </w:rPr>
              <w:t>scale</w:t>
            </w:r>
            <w:r w:rsidRPr="008B0298">
              <w:rPr>
                <w:rFonts w:cstheme="minorHAnsi"/>
                <w:spacing w:val="-6"/>
                <w:sz w:val="19"/>
                <w:szCs w:val="19"/>
              </w:rPr>
              <w:t xml:space="preserve"> </w:t>
            </w:r>
            <w:r w:rsidRPr="008B0298">
              <w:rPr>
                <w:rFonts w:cstheme="minorHAnsi"/>
                <w:sz w:val="19"/>
                <w:szCs w:val="19"/>
              </w:rPr>
              <w:t>score</w:t>
            </w:r>
            <w:r w:rsidRPr="008B0298">
              <w:rPr>
                <w:rFonts w:cstheme="minorHAnsi"/>
                <w:spacing w:val="-7"/>
                <w:sz w:val="19"/>
                <w:szCs w:val="19"/>
              </w:rPr>
              <w:t xml:space="preserve"> </w:t>
            </w:r>
            <w:r w:rsidRPr="008B0298">
              <w:rPr>
                <w:rFonts w:cstheme="minorHAnsi"/>
                <w:sz w:val="19"/>
                <w:szCs w:val="19"/>
              </w:rPr>
              <w:t>tops</w:t>
            </w:r>
            <w:r w:rsidRPr="008B0298">
              <w:rPr>
                <w:rFonts w:cstheme="minorHAnsi"/>
                <w:spacing w:val="-7"/>
                <w:sz w:val="19"/>
                <w:szCs w:val="19"/>
              </w:rPr>
              <w:t xml:space="preserve"> </w:t>
            </w:r>
            <w:r w:rsidRPr="008B0298">
              <w:rPr>
                <w:rFonts w:cstheme="minorHAnsi"/>
                <w:spacing w:val="-1"/>
                <w:sz w:val="19"/>
                <w:szCs w:val="19"/>
              </w:rPr>
              <w:t>out</w:t>
            </w:r>
            <w:r w:rsidRPr="008B0298">
              <w:rPr>
                <w:rFonts w:cstheme="minorHAnsi"/>
                <w:spacing w:val="-7"/>
                <w:sz w:val="19"/>
                <w:szCs w:val="19"/>
              </w:rPr>
              <w:t xml:space="preserve"> </w:t>
            </w:r>
            <w:r w:rsidRPr="008B0298">
              <w:rPr>
                <w:rFonts w:cstheme="minorHAnsi"/>
                <w:sz w:val="19"/>
                <w:szCs w:val="19"/>
              </w:rPr>
              <w:t>at</w:t>
            </w:r>
            <w:r w:rsidRPr="008B0298">
              <w:rPr>
                <w:rFonts w:cstheme="minorHAnsi"/>
                <w:spacing w:val="-4"/>
                <w:sz w:val="19"/>
                <w:szCs w:val="19"/>
              </w:rPr>
              <w:t xml:space="preserve"> </w:t>
            </w:r>
            <w:r w:rsidRPr="008B0298">
              <w:rPr>
                <w:rFonts w:cstheme="minorHAnsi"/>
                <w:sz w:val="19"/>
                <w:szCs w:val="19"/>
              </w:rPr>
              <w:t>210</w:t>
            </w:r>
            <w:r w:rsidRPr="008B0298">
              <w:rPr>
                <w:rFonts w:cstheme="minorHAnsi"/>
                <w:spacing w:val="-6"/>
                <w:sz w:val="19"/>
                <w:szCs w:val="19"/>
              </w:rPr>
              <w:t xml:space="preserve"> </w:t>
            </w:r>
            <w:r w:rsidRPr="008B0298">
              <w:rPr>
                <w:rFonts w:cstheme="minorHAnsi"/>
                <w:spacing w:val="-2"/>
                <w:sz w:val="19"/>
                <w:szCs w:val="19"/>
              </w:rPr>
              <w:t>and</w:t>
            </w:r>
            <w:r w:rsidRPr="008B0298">
              <w:rPr>
                <w:rFonts w:cstheme="minorHAnsi"/>
                <w:spacing w:val="-5"/>
                <w:sz w:val="19"/>
                <w:szCs w:val="19"/>
              </w:rPr>
              <w:t xml:space="preserve"> </w:t>
            </w:r>
            <w:r w:rsidRPr="008B0298">
              <w:rPr>
                <w:rFonts w:cstheme="minorHAnsi"/>
                <w:sz w:val="19"/>
                <w:szCs w:val="19"/>
              </w:rPr>
              <w:t>a</w:t>
            </w:r>
            <w:r w:rsidRPr="008B0298">
              <w:rPr>
                <w:rFonts w:cstheme="minorHAnsi"/>
                <w:spacing w:val="-4"/>
                <w:sz w:val="19"/>
                <w:szCs w:val="19"/>
              </w:rPr>
              <w:t xml:space="preserve"> </w:t>
            </w:r>
            <w:r w:rsidRPr="008B0298">
              <w:rPr>
                <w:rFonts w:cstheme="minorHAnsi"/>
                <w:sz w:val="19"/>
                <w:szCs w:val="19"/>
              </w:rPr>
              <w:t>211</w:t>
            </w:r>
            <w:r w:rsidRPr="008B0298">
              <w:rPr>
                <w:rFonts w:cstheme="minorHAnsi"/>
                <w:spacing w:val="-6"/>
                <w:sz w:val="19"/>
                <w:szCs w:val="19"/>
              </w:rPr>
              <w:t xml:space="preserve"> </w:t>
            </w:r>
            <w:r w:rsidRPr="008B0298">
              <w:rPr>
                <w:rFonts w:cstheme="minorHAnsi"/>
                <w:spacing w:val="-1"/>
                <w:sz w:val="19"/>
                <w:szCs w:val="19"/>
              </w:rPr>
              <w:t>is</w:t>
            </w:r>
            <w:r w:rsidRPr="008B0298">
              <w:rPr>
                <w:rFonts w:cstheme="minorHAnsi"/>
                <w:spacing w:val="-7"/>
                <w:sz w:val="19"/>
                <w:szCs w:val="19"/>
              </w:rPr>
              <w:t xml:space="preserve"> </w:t>
            </w:r>
            <w:r w:rsidRPr="008B0298">
              <w:rPr>
                <w:rFonts w:cstheme="minorHAnsi"/>
                <w:sz w:val="19"/>
                <w:szCs w:val="19"/>
              </w:rPr>
              <w:t>needed.</w:t>
            </w:r>
            <w:r w:rsidRPr="008B0298">
              <w:rPr>
                <w:rFonts w:cstheme="minorHAnsi"/>
                <w:spacing w:val="-11"/>
                <w:sz w:val="19"/>
                <w:szCs w:val="19"/>
              </w:rPr>
              <w:t xml:space="preserve"> </w:t>
            </w:r>
            <w:r w:rsidRPr="008B0298">
              <w:rPr>
                <w:rFonts w:cstheme="minorHAnsi"/>
                <w:sz w:val="19"/>
                <w:szCs w:val="19"/>
              </w:rPr>
              <w:t>Therefore,</w:t>
            </w:r>
            <w:r w:rsidRPr="008B0298">
              <w:rPr>
                <w:rFonts w:cstheme="minorHAnsi"/>
                <w:spacing w:val="-12"/>
                <w:sz w:val="19"/>
                <w:szCs w:val="19"/>
              </w:rPr>
              <w:t xml:space="preserve"> </w:t>
            </w:r>
            <w:r w:rsidRPr="008B0298">
              <w:rPr>
                <w:rFonts w:cstheme="minorHAnsi"/>
                <w:spacing w:val="-1"/>
                <w:sz w:val="19"/>
                <w:szCs w:val="19"/>
              </w:rPr>
              <w:t>learners</w:t>
            </w:r>
            <w:r w:rsidRPr="008B0298">
              <w:rPr>
                <w:rFonts w:cstheme="minorHAnsi"/>
                <w:spacing w:val="-6"/>
                <w:sz w:val="19"/>
                <w:szCs w:val="19"/>
              </w:rPr>
              <w:t xml:space="preserve"> </w:t>
            </w:r>
            <w:r w:rsidRPr="008B0298">
              <w:rPr>
                <w:rFonts w:cstheme="minorHAnsi"/>
                <w:spacing w:val="-3"/>
                <w:sz w:val="19"/>
                <w:szCs w:val="19"/>
              </w:rPr>
              <w:t>who</w:t>
            </w:r>
            <w:r w:rsidRPr="008B0298">
              <w:rPr>
                <w:rFonts w:cstheme="minorHAnsi"/>
                <w:spacing w:val="-5"/>
                <w:sz w:val="19"/>
                <w:szCs w:val="19"/>
              </w:rPr>
              <w:t xml:space="preserve"> </w:t>
            </w:r>
            <w:r w:rsidRPr="008B0298">
              <w:rPr>
                <w:rFonts w:cstheme="minorHAnsi"/>
                <w:sz w:val="19"/>
                <w:szCs w:val="19"/>
              </w:rPr>
              <w:t>score</w:t>
            </w:r>
            <w:r w:rsidRPr="008B0298">
              <w:rPr>
                <w:rFonts w:cstheme="minorHAnsi"/>
                <w:spacing w:val="53"/>
                <w:w w:val="99"/>
                <w:sz w:val="19"/>
                <w:szCs w:val="19"/>
              </w:rPr>
              <w:t xml:space="preserve"> </w:t>
            </w:r>
            <w:r w:rsidRPr="008B0298">
              <w:rPr>
                <w:rFonts w:cstheme="minorHAnsi"/>
                <w:sz w:val="19"/>
                <w:szCs w:val="19"/>
              </w:rPr>
              <w:t>at</w:t>
            </w:r>
            <w:r w:rsidRPr="008B0298">
              <w:rPr>
                <w:rFonts w:cstheme="minorHAnsi"/>
                <w:spacing w:val="-6"/>
                <w:sz w:val="19"/>
                <w:szCs w:val="19"/>
              </w:rPr>
              <w:t xml:space="preserve"> </w:t>
            </w:r>
            <w:r w:rsidRPr="008B0298">
              <w:rPr>
                <w:rFonts w:cstheme="minorHAnsi"/>
                <w:spacing w:val="-1"/>
                <w:sz w:val="19"/>
                <w:szCs w:val="19"/>
              </w:rPr>
              <w:t>the</w:t>
            </w:r>
            <w:r w:rsidRPr="008B0298">
              <w:rPr>
                <w:rFonts w:cstheme="minorHAnsi"/>
                <w:spacing w:val="-5"/>
                <w:sz w:val="19"/>
                <w:szCs w:val="19"/>
              </w:rPr>
              <w:t xml:space="preserve"> </w:t>
            </w:r>
            <w:r w:rsidRPr="008B0298">
              <w:rPr>
                <w:rFonts w:cstheme="minorHAnsi"/>
                <w:sz w:val="19"/>
                <w:szCs w:val="19"/>
              </w:rPr>
              <w:t>ABE Level 2 EFL</w:t>
            </w:r>
            <w:r w:rsidRPr="008B0298">
              <w:rPr>
                <w:rFonts w:cstheme="minorHAnsi"/>
                <w:spacing w:val="-10"/>
                <w:sz w:val="19"/>
                <w:szCs w:val="19"/>
              </w:rPr>
              <w:t xml:space="preserve"> </w:t>
            </w:r>
            <w:r w:rsidRPr="008B0298">
              <w:rPr>
                <w:rFonts w:cstheme="minorHAnsi"/>
                <w:spacing w:val="1"/>
                <w:sz w:val="19"/>
                <w:szCs w:val="19"/>
              </w:rPr>
              <w:t>(201-210)</w:t>
            </w:r>
            <w:r w:rsidRPr="008B0298">
              <w:rPr>
                <w:rFonts w:cstheme="minorHAnsi"/>
                <w:spacing w:val="-11"/>
                <w:sz w:val="19"/>
                <w:szCs w:val="19"/>
              </w:rPr>
              <w:t xml:space="preserve"> </w:t>
            </w:r>
            <w:r w:rsidRPr="008B0298">
              <w:rPr>
                <w:rFonts w:cstheme="minorHAnsi"/>
                <w:spacing w:val="1"/>
                <w:sz w:val="19"/>
                <w:szCs w:val="19"/>
              </w:rPr>
              <w:t>in</w:t>
            </w:r>
            <w:r w:rsidRPr="008B0298">
              <w:rPr>
                <w:rFonts w:cstheme="minorHAnsi"/>
                <w:spacing w:val="-8"/>
                <w:sz w:val="19"/>
                <w:szCs w:val="19"/>
              </w:rPr>
              <w:t xml:space="preserve"> </w:t>
            </w:r>
            <w:r w:rsidRPr="008B0298">
              <w:rPr>
                <w:rFonts w:cstheme="minorHAnsi"/>
                <w:spacing w:val="-1"/>
                <w:sz w:val="19"/>
                <w:szCs w:val="19"/>
              </w:rPr>
              <w:t>their</w:t>
            </w:r>
            <w:r w:rsidRPr="008B0298">
              <w:rPr>
                <w:rFonts w:cstheme="minorHAnsi"/>
                <w:spacing w:val="-5"/>
                <w:sz w:val="19"/>
                <w:szCs w:val="19"/>
              </w:rPr>
              <w:t xml:space="preserve"> </w:t>
            </w:r>
            <w:r w:rsidRPr="008B0298">
              <w:rPr>
                <w:rFonts w:cstheme="minorHAnsi"/>
                <w:sz w:val="19"/>
                <w:szCs w:val="19"/>
              </w:rPr>
              <w:t>pre-test</w:t>
            </w:r>
            <w:r w:rsidRPr="008B0298">
              <w:rPr>
                <w:rFonts w:cstheme="minorHAnsi"/>
                <w:spacing w:val="-9"/>
                <w:sz w:val="19"/>
                <w:szCs w:val="19"/>
              </w:rPr>
              <w:t xml:space="preserve"> </w:t>
            </w:r>
            <w:r w:rsidRPr="008B0298">
              <w:rPr>
                <w:rFonts w:cstheme="minorHAnsi"/>
                <w:spacing w:val="-1"/>
                <w:sz w:val="19"/>
                <w:szCs w:val="19"/>
              </w:rPr>
              <w:t>should</w:t>
            </w:r>
            <w:r w:rsidRPr="008B0298">
              <w:rPr>
                <w:rFonts w:cstheme="minorHAnsi"/>
                <w:spacing w:val="-9"/>
                <w:sz w:val="19"/>
                <w:szCs w:val="19"/>
              </w:rPr>
              <w:t xml:space="preserve"> </w:t>
            </w:r>
            <w:r w:rsidRPr="008B0298">
              <w:rPr>
                <w:rFonts w:cstheme="minorHAnsi"/>
                <w:sz w:val="19"/>
                <w:szCs w:val="19"/>
              </w:rPr>
              <w:t>be</w:t>
            </w:r>
            <w:r w:rsidRPr="008B0298">
              <w:rPr>
                <w:rFonts w:cstheme="minorHAnsi"/>
                <w:spacing w:val="-5"/>
                <w:sz w:val="19"/>
                <w:szCs w:val="19"/>
              </w:rPr>
              <w:t xml:space="preserve"> </w:t>
            </w:r>
            <w:r w:rsidRPr="008B0298">
              <w:rPr>
                <w:rFonts w:cstheme="minorHAnsi"/>
                <w:spacing w:val="-1"/>
                <w:sz w:val="19"/>
                <w:szCs w:val="19"/>
              </w:rPr>
              <w:t>administered</w:t>
            </w:r>
            <w:r w:rsidRPr="008B0298">
              <w:rPr>
                <w:rFonts w:cstheme="minorHAnsi"/>
                <w:spacing w:val="-10"/>
                <w:sz w:val="19"/>
                <w:szCs w:val="19"/>
              </w:rPr>
              <w:t xml:space="preserve"> </w:t>
            </w:r>
            <w:r w:rsidRPr="008B0298">
              <w:rPr>
                <w:rFonts w:cstheme="minorHAnsi"/>
                <w:spacing w:val="-1"/>
                <w:sz w:val="19"/>
                <w:szCs w:val="19"/>
              </w:rPr>
              <w:t>either</w:t>
            </w:r>
            <w:r w:rsidRPr="008B0298">
              <w:rPr>
                <w:rFonts w:cstheme="minorHAnsi"/>
                <w:spacing w:val="-9"/>
                <w:sz w:val="19"/>
                <w:szCs w:val="19"/>
              </w:rPr>
              <w:t xml:space="preserve"> </w:t>
            </w:r>
            <w:r w:rsidRPr="008B0298">
              <w:rPr>
                <w:rFonts w:cstheme="minorHAnsi"/>
                <w:sz w:val="19"/>
                <w:szCs w:val="19"/>
              </w:rPr>
              <w:t>a</w:t>
            </w:r>
            <w:r w:rsidRPr="008B0298">
              <w:rPr>
                <w:rFonts w:cstheme="minorHAnsi"/>
                <w:spacing w:val="-5"/>
                <w:sz w:val="19"/>
                <w:szCs w:val="19"/>
              </w:rPr>
              <w:t xml:space="preserve"> </w:t>
            </w:r>
            <w:r w:rsidRPr="008B0298">
              <w:rPr>
                <w:rFonts w:cstheme="minorHAnsi"/>
                <w:spacing w:val="-1"/>
                <w:sz w:val="19"/>
                <w:szCs w:val="19"/>
              </w:rPr>
              <w:t>Level</w:t>
            </w:r>
            <w:r w:rsidRPr="008B0298">
              <w:rPr>
                <w:rFonts w:cstheme="minorHAnsi"/>
                <w:spacing w:val="-5"/>
                <w:sz w:val="19"/>
                <w:szCs w:val="19"/>
              </w:rPr>
              <w:t xml:space="preserve"> </w:t>
            </w:r>
            <w:r w:rsidRPr="008B0298">
              <w:rPr>
                <w:rFonts w:cstheme="minorHAnsi"/>
                <w:sz w:val="19"/>
                <w:szCs w:val="19"/>
              </w:rPr>
              <w:t>A</w:t>
            </w:r>
            <w:r w:rsidRPr="008B0298">
              <w:rPr>
                <w:rFonts w:cstheme="minorHAnsi"/>
                <w:spacing w:val="66"/>
                <w:w w:val="99"/>
                <w:sz w:val="19"/>
                <w:szCs w:val="19"/>
              </w:rPr>
              <w:t xml:space="preserve"> </w:t>
            </w:r>
            <w:r w:rsidRPr="008B0298">
              <w:rPr>
                <w:rFonts w:cstheme="minorHAnsi"/>
                <w:sz w:val="19"/>
                <w:szCs w:val="19"/>
              </w:rPr>
              <w:t>Reading</w:t>
            </w:r>
            <w:r w:rsidRPr="008B0298">
              <w:rPr>
                <w:rFonts w:cstheme="minorHAnsi"/>
                <w:spacing w:val="-13"/>
                <w:sz w:val="19"/>
                <w:szCs w:val="19"/>
              </w:rPr>
              <w:t xml:space="preserve"> </w:t>
            </w:r>
            <w:r w:rsidRPr="008B0298">
              <w:rPr>
                <w:rFonts w:cstheme="minorHAnsi"/>
                <w:spacing w:val="1"/>
                <w:sz w:val="19"/>
                <w:szCs w:val="19"/>
              </w:rPr>
              <w:t>Form</w:t>
            </w:r>
            <w:r w:rsidRPr="008B0298">
              <w:rPr>
                <w:rFonts w:cstheme="minorHAnsi"/>
                <w:spacing w:val="-15"/>
                <w:sz w:val="19"/>
                <w:szCs w:val="19"/>
              </w:rPr>
              <w:t xml:space="preserve"> </w:t>
            </w:r>
            <w:r w:rsidRPr="008B0298">
              <w:rPr>
                <w:rFonts w:cstheme="minorHAnsi"/>
                <w:sz w:val="19"/>
                <w:szCs w:val="19"/>
              </w:rPr>
              <w:t>81RX/82RX</w:t>
            </w:r>
            <w:r w:rsidRPr="008B0298">
              <w:rPr>
                <w:rFonts w:cstheme="minorHAnsi"/>
                <w:spacing w:val="-14"/>
                <w:sz w:val="19"/>
                <w:szCs w:val="19"/>
              </w:rPr>
              <w:t xml:space="preserve"> </w:t>
            </w:r>
            <w:r w:rsidRPr="008B0298">
              <w:rPr>
                <w:rFonts w:cstheme="minorHAnsi"/>
                <w:sz w:val="19"/>
                <w:szCs w:val="19"/>
              </w:rPr>
              <w:t>or</w:t>
            </w:r>
            <w:r w:rsidRPr="008B0298">
              <w:rPr>
                <w:rFonts w:cstheme="minorHAnsi"/>
                <w:spacing w:val="-3"/>
                <w:sz w:val="19"/>
                <w:szCs w:val="19"/>
              </w:rPr>
              <w:t xml:space="preserve"> </w:t>
            </w:r>
            <w:r w:rsidRPr="008B0298">
              <w:rPr>
                <w:rFonts w:cstheme="minorHAnsi"/>
                <w:sz w:val="19"/>
                <w:szCs w:val="19"/>
              </w:rPr>
              <w:t>a</w:t>
            </w:r>
            <w:r w:rsidRPr="008B0298">
              <w:rPr>
                <w:rFonts w:cstheme="minorHAnsi"/>
                <w:spacing w:val="-5"/>
                <w:sz w:val="19"/>
                <w:szCs w:val="19"/>
              </w:rPr>
              <w:t xml:space="preserve"> </w:t>
            </w:r>
            <w:r w:rsidRPr="008B0298">
              <w:rPr>
                <w:rFonts w:cstheme="minorHAnsi"/>
                <w:spacing w:val="-1"/>
                <w:sz w:val="19"/>
                <w:szCs w:val="19"/>
              </w:rPr>
              <w:t>Level</w:t>
            </w:r>
            <w:r w:rsidRPr="008B0298">
              <w:rPr>
                <w:rFonts w:cstheme="minorHAnsi"/>
                <w:spacing w:val="-10"/>
                <w:sz w:val="19"/>
                <w:szCs w:val="19"/>
              </w:rPr>
              <w:t xml:space="preserve"> </w:t>
            </w:r>
            <w:r w:rsidRPr="008B0298">
              <w:rPr>
                <w:rFonts w:cstheme="minorHAnsi"/>
                <w:sz w:val="19"/>
                <w:szCs w:val="19"/>
              </w:rPr>
              <w:t>B</w:t>
            </w:r>
            <w:r w:rsidRPr="008B0298">
              <w:rPr>
                <w:rFonts w:cstheme="minorHAnsi"/>
                <w:spacing w:val="-4"/>
                <w:sz w:val="19"/>
                <w:szCs w:val="19"/>
              </w:rPr>
              <w:t xml:space="preserve"> </w:t>
            </w:r>
            <w:r w:rsidRPr="008B0298">
              <w:rPr>
                <w:rFonts w:cstheme="minorHAnsi"/>
                <w:sz w:val="19"/>
                <w:szCs w:val="19"/>
              </w:rPr>
              <w:t>Reading</w:t>
            </w:r>
            <w:r w:rsidRPr="008B0298">
              <w:rPr>
                <w:rFonts w:cstheme="minorHAnsi"/>
                <w:spacing w:val="-13"/>
                <w:sz w:val="19"/>
                <w:szCs w:val="19"/>
              </w:rPr>
              <w:t xml:space="preserve"> </w:t>
            </w:r>
            <w:r w:rsidRPr="008B0298">
              <w:rPr>
                <w:rFonts w:cstheme="minorHAnsi"/>
                <w:spacing w:val="1"/>
                <w:sz w:val="19"/>
                <w:szCs w:val="19"/>
              </w:rPr>
              <w:t>as</w:t>
            </w:r>
            <w:r w:rsidRPr="008B0298">
              <w:rPr>
                <w:rFonts w:cstheme="minorHAnsi"/>
                <w:spacing w:val="-8"/>
                <w:sz w:val="19"/>
                <w:szCs w:val="19"/>
              </w:rPr>
              <w:t xml:space="preserve"> </w:t>
            </w:r>
            <w:r w:rsidRPr="008B0298">
              <w:rPr>
                <w:rFonts w:cstheme="minorHAnsi"/>
                <w:spacing w:val="-1"/>
                <w:sz w:val="19"/>
                <w:szCs w:val="19"/>
              </w:rPr>
              <w:t>their post-test.</w:t>
            </w:r>
          </w:p>
        </w:tc>
      </w:tr>
    </w:tbl>
    <w:p w14:paraId="24CB3AF1" w14:textId="77777777" w:rsidR="000A1F8B" w:rsidRPr="00F37ADA" w:rsidRDefault="000A1F8B" w:rsidP="00366913">
      <w:pPr>
        <w:spacing w:after="0"/>
        <w:jc w:val="both"/>
        <w:rPr>
          <w:b/>
          <w:sz w:val="21"/>
          <w:szCs w:val="21"/>
        </w:rPr>
        <w:sectPr w:rsidR="000A1F8B" w:rsidRPr="00F37ADA" w:rsidSect="004B1ED8">
          <w:pgSz w:w="12240" w:h="15840" w:code="1"/>
          <w:pgMar w:top="1440" w:right="1440" w:bottom="1440" w:left="1440" w:header="720" w:footer="720" w:gutter="0"/>
          <w:cols w:space="720"/>
          <w:docGrid w:linePitch="360"/>
        </w:sectPr>
      </w:pPr>
    </w:p>
    <w:p w14:paraId="35897073" w14:textId="04200307" w:rsidR="001030FA" w:rsidRDefault="00D20079" w:rsidP="008B0298">
      <w:pPr>
        <w:pStyle w:val="Caption"/>
        <w:rPr>
          <w:color w:val="auto"/>
          <w:sz w:val="22"/>
        </w:rPr>
      </w:pPr>
      <w:bookmarkStart w:id="32" w:name="_Toc536778450"/>
      <w:r>
        <w:rPr>
          <w:color w:val="auto"/>
          <w:sz w:val="22"/>
        </w:rPr>
        <w:lastRenderedPageBreak/>
        <w:t xml:space="preserve">Table 8: CASAS </w:t>
      </w:r>
      <w:r w:rsidR="008D218F">
        <w:rPr>
          <w:color w:val="auto"/>
          <w:sz w:val="22"/>
        </w:rPr>
        <w:t xml:space="preserve">STEPS Series </w:t>
      </w:r>
      <w:r>
        <w:rPr>
          <w:color w:val="auto"/>
          <w:sz w:val="22"/>
        </w:rPr>
        <w:t>(ESL only)</w:t>
      </w:r>
    </w:p>
    <w:tbl>
      <w:tblPr>
        <w:tblStyle w:val="TableGrid"/>
        <w:tblW w:w="9715" w:type="dxa"/>
        <w:tblLook w:val="04A0" w:firstRow="1" w:lastRow="0" w:firstColumn="1" w:lastColumn="0" w:noHBand="0" w:noVBand="1"/>
      </w:tblPr>
      <w:tblGrid>
        <w:gridCol w:w="1942"/>
        <w:gridCol w:w="1473"/>
        <w:gridCol w:w="2340"/>
        <w:gridCol w:w="1620"/>
        <w:gridCol w:w="2340"/>
      </w:tblGrid>
      <w:tr w:rsidR="008D218F" w14:paraId="33156634" w14:textId="77777777" w:rsidTr="008D218F">
        <w:trPr>
          <w:trHeight w:val="788"/>
        </w:trPr>
        <w:tc>
          <w:tcPr>
            <w:tcW w:w="1942" w:type="dxa"/>
            <w:shd w:val="clear" w:color="auto" w:fill="BDD6EE" w:themeFill="accent1" w:themeFillTint="66"/>
          </w:tcPr>
          <w:p w14:paraId="039ABE38" w14:textId="28D8E9BD" w:rsidR="00D20079" w:rsidRDefault="00D20079" w:rsidP="008B0298">
            <w:pPr>
              <w:pStyle w:val="Caption"/>
              <w:rPr>
                <w:color w:val="auto"/>
                <w:sz w:val="22"/>
              </w:rPr>
            </w:pPr>
            <w:r>
              <w:rPr>
                <w:color w:val="auto"/>
                <w:sz w:val="22"/>
              </w:rPr>
              <w:t>Test Levels</w:t>
            </w:r>
          </w:p>
        </w:tc>
        <w:tc>
          <w:tcPr>
            <w:tcW w:w="1473" w:type="dxa"/>
            <w:shd w:val="clear" w:color="auto" w:fill="BDD6EE" w:themeFill="accent1" w:themeFillTint="66"/>
          </w:tcPr>
          <w:p w14:paraId="62801EA4" w14:textId="6CA9691F" w:rsidR="00D20079" w:rsidRDefault="00D20079" w:rsidP="008B0298">
            <w:pPr>
              <w:pStyle w:val="Caption"/>
              <w:rPr>
                <w:color w:val="auto"/>
                <w:sz w:val="22"/>
              </w:rPr>
            </w:pPr>
            <w:r>
              <w:rPr>
                <w:color w:val="auto"/>
                <w:sz w:val="22"/>
              </w:rPr>
              <w:t>Reading Form Number</w:t>
            </w:r>
          </w:p>
        </w:tc>
        <w:tc>
          <w:tcPr>
            <w:tcW w:w="2340" w:type="dxa"/>
            <w:shd w:val="clear" w:color="auto" w:fill="BDD6EE" w:themeFill="accent1" w:themeFillTint="66"/>
          </w:tcPr>
          <w:p w14:paraId="68247189" w14:textId="775FE15F" w:rsidR="00D20079" w:rsidRDefault="00212909" w:rsidP="008B0298">
            <w:pPr>
              <w:pStyle w:val="Caption"/>
              <w:rPr>
                <w:color w:val="auto"/>
                <w:sz w:val="22"/>
              </w:rPr>
            </w:pPr>
            <w:r>
              <w:rPr>
                <w:color w:val="auto"/>
                <w:sz w:val="22"/>
              </w:rPr>
              <w:t>#</w:t>
            </w:r>
            <w:r w:rsidR="00D20079">
              <w:rPr>
                <w:color w:val="auto"/>
                <w:sz w:val="22"/>
              </w:rPr>
              <w:t xml:space="preserve"> of T</w:t>
            </w:r>
            <w:r>
              <w:rPr>
                <w:color w:val="auto"/>
                <w:sz w:val="22"/>
              </w:rPr>
              <w:t>EST</w:t>
            </w:r>
            <w:r w:rsidR="00D20079">
              <w:rPr>
                <w:color w:val="auto"/>
                <w:sz w:val="22"/>
              </w:rPr>
              <w:t xml:space="preserve"> ITEMS/SCALE SCORE RANGE</w:t>
            </w:r>
          </w:p>
        </w:tc>
        <w:tc>
          <w:tcPr>
            <w:tcW w:w="1620" w:type="dxa"/>
            <w:shd w:val="clear" w:color="auto" w:fill="BDD6EE" w:themeFill="accent1" w:themeFillTint="66"/>
          </w:tcPr>
          <w:p w14:paraId="59248D8D" w14:textId="76D6E031" w:rsidR="00D20079" w:rsidRDefault="00212909" w:rsidP="008B0298">
            <w:pPr>
              <w:pStyle w:val="Caption"/>
              <w:rPr>
                <w:color w:val="auto"/>
                <w:sz w:val="22"/>
              </w:rPr>
            </w:pPr>
            <w:r>
              <w:rPr>
                <w:color w:val="auto"/>
                <w:sz w:val="22"/>
              </w:rPr>
              <w:t>Listening Form Number</w:t>
            </w:r>
          </w:p>
        </w:tc>
        <w:tc>
          <w:tcPr>
            <w:tcW w:w="2340" w:type="dxa"/>
            <w:shd w:val="clear" w:color="auto" w:fill="BDD6EE" w:themeFill="accent1" w:themeFillTint="66"/>
          </w:tcPr>
          <w:p w14:paraId="6A5752EE" w14:textId="493D986E" w:rsidR="00D20079" w:rsidRDefault="00212909" w:rsidP="008B0298">
            <w:pPr>
              <w:pStyle w:val="Caption"/>
              <w:rPr>
                <w:color w:val="auto"/>
                <w:sz w:val="22"/>
              </w:rPr>
            </w:pPr>
            <w:r>
              <w:rPr>
                <w:color w:val="auto"/>
                <w:sz w:val="22"/>
              </w:rPr>
              <w:t># of TEST ITEMS/SCALE SCORE RANGE</w:t>
            </w:r>
          </w:p>
        </w:tc>
      </w:tr>
      <w:tr w:rsidR="00212909" w14:paraId="64D52755" w14:textId="77777777" w:rsidTr="00BA3257">
        <w:trPr>
          <w:trHeight w:val="392"/>
        </w:trPr>
        <w:tc>
          <w:tcPr>
            <w:tcW w:w="3415" w:type="dxa"/>
            <w:gridSpan w:val="2"/>
          </w:tcPr>
          <w:p w14:paraId="028ED375" w14:textId="69D519A1" w:rsidR="00212909" w:rsidRDefault="00212909" w:rsidP="008B0298">
            <w:pPr>
              <w:pStyle w:val="Caption"/>
              <w:rPr>
                <w:color w:val="auto"/>
                <w:sz w:val="22"/>
              </w:rPr>
            </w:pPr>
            <w:r>
              <w:rPr>
                <w:color w:val="auto"/>
                <w:sz w:val="22"/>
              </w:rPr>
              <w:t>619R Appraisal or 620R Locator</w:t>
            </w:r>
          </w:p>
        </w:tc>
        <w:tc>
          <w:tcPr>
            <w:tcW w:w="2340" w:type="dxa"/>
            <w:shd w:val="clear" w:color="auto" w:fill="D9D9D9" w:themeFill="background1" w:themeFillShade="D9"/>
          </w:tcPr>
          <w:p w14:paraId="3C52DBC9" w14:textId="77777777" w:rsidR="00212909" w:rsidRDefault="00212909" w:rsidP="008B0298">
            <w:pPr>
              <w:pStyle w:val="Caption"/>
              <w:rPr>
                <w:color w:val="auto"/>
                <w:sz w:val="22"/>
              </w:rPr>
            </w:pPr>
          </w:p>
        </w:tc>
        <w:tc>
          <w:tcPr>
            <w:tcW w:w="3960" w:type="dxa"/>
            <w:gridSpan w:val="2"/>
          </w:tcPr>
          <w:p w14:paraId="4A597472" w14:textId="4721C35C" w:rsidR="00212909" w:rsidRDefault="00212909" w:rsidP="008B0298">
            <w:pPr>
              <w:pStyle w:val="Caption"/>
              <w:rPr>
                <w:color w:val="auto"/>
                <w:sz w:val="22"/>
              </w:rPr>
            </w:pPr>
            <w:r>
              <w:rPr>
                <w:color w:val="auto"/>
                <w:sz w:val="22"/>
              </w:rPr>
              <w:t>619L Appraisal or 620L Locator</w:t>
            </w:r>
          </w:p>
        </w:tc>
      </w:tr>
      <w:tr w:rsidR="00D20079" w14:paraId="4AC4E2FD" w14:textId="77777777" w:rsidTr="00BA3257">
        <w:tc>
          <w:tcPr>
            <w:tcW w:w="1942" w:type="dxa"/>
          </w:tcPr>
          <w:p w14:paraId="6052D3A0" w14:textId="39885468" w:rsidR="00D20079" w:rsidRDefault="00212909" w:rsidP="008B0298">
            <w:pPr>
              <w:pStyle w:val="Caption"/>
              <w:rPr>
                <w:color w:val="auto"/>
                <w:sz w:val="22"/>
              </w:rPr>
            </w:pPr>
            <w:r>
              <w:rPr>
                <w:color w:val="auto"/>
                <w:sz w:val="22"/>
              </w:rPr>
              <w:t>Level A</w:t>
            </w:r>
          </w:p>
        </w:tc>
        <w:tc>
          <w:tcPr>
            <w:tcW w:w="1473" w:type="dxa"/>
          </w:tcPr>
          <w:p w14:paraId="648D829B" w14:textId="56B520DC" w:rsidR="00D20079" w:rsidRDefault="00212909" w:rsidP="008B0298">
            <w:pPr>
              <w:pStyle w:val="Caption"/>
              <w:rPr>
                <w:color w:val="auto"/>
                <w:sz w:val="22"/>
              </w:rPr>
            </w:pPr>
            <w:r>
              <w:rPr>
                <w:color w:val="auto"/>
                <w:sz w:val="22"/>
              </w:rPr>
              <w:t>621R-622R</w:t>
            </w:r>
          </w:p>
        </w:tc>
        <w:tc>
          <w:tcPr>
            <w:tcW w:w="2340" w:type="dxa"/>
          </w:tcPr>
          <w:p w14:paraId="23D85A37" w14:textId="42C66082" w:rsidR="00D20079" w:rsidRDefault="00212909" w:rsidP="008B0298">
            <w:pPr>
              <w:pStyle w:val="Caption"/>
              <w:rPr>
                <w:color w:val="auto"/>
                <w:sz w:val="22"/>
              </w:rPr>
            </w:pPr>
            <w:r>
              <w:rPr>
                <w:color w:val="auto"/>
                <w:sz w:val="22"/>
              </w:rPr>
              <w:t>33/160-196</w:t>
            </w:r>
          </w:p>
        </w:tc>
        <w:tc>
          <w:tcPr>
            <w:tcW w:w="1620" w:type="dxa"/>
          </w:tcPr>
          <w:p w14:paraId="3E09A4A8" w14:textId="3BC102A6" w:rsidR="00D20079" w:rsidRDefault="00212909" w:rsidP="008B0298">
            <w:pPr>
              <w:pStyle w:val="Caption"/>
              <w:rPr>
                <w:color w:val="auto"/>
                <w:sz w:val="22"/>
              </w:rPr>
            </w:pPr>
            <w:r>
              <w:rPr>
                <w:color w:val="auto"/>
                <w:sz w:val="22"/>
              </w:rPr>
              <w:t>621L-622L</w:t>
            </w:r>
          </w:p>
        </w:tc>
        <w:tc>
          <w:tcPr>
            <w:tcW w:w="2340" w:type="dxa"/>
          </w:tcPr>
          <w:p w14:paraId="12FE8F1C" w14:textId="27B60A1E" w:rsidR="00D20079" w:rsidRDefault="00564066" w:rsidP="008B0298">
            <w:pPr>
              <w:pStyle w:val="Caption"/>
              <w:rPr>
                <w:color w:val="auto"/>
                <w:sz w:val="22"/>
              </w:rPr>
            </w:pPr>
            <w:r>
              <w:rPr>
                <w:color w:val="auto"/>
                <w:sz w:val="22"/>
              </w:rPr>
              <w:t>33/158-191</w:t>
            </w:r>
          </w:p>
        </w:tc>
      </w:tr>
      <w:tr w:rsidR="00D20079" w14:paraId="1BCCF5FA" w14:textId="77777777" w:rsidTr="008D218F">
        <w:tc>
          <w:tcPr>
            <w:tcW w:w="1942" w:type="dxa"/>
            <w:shd w:val="clear" w:color="auto" w:fill="BDD6EE" w:themeFill="accent1" w:themeFillTint="66"/>
          </w:tcPr>
          <w:p w14:paraId="7E44D820" w14:textId="45254879" w:rsidR="00D20079" w:rsidRDefault="00212909" w:rsidP="008B0298">
            <w:pPr>
              <w:pStyle w:val="Caption"/>
              <w:rPr>
                <w:color w:val="auto"/>
                <w:sz w:val="22"/>
              </w:rPr>
            </w:pPr>
            <w:r>
              <w:rPr>
                <w:color w:val="auto"/>
                <w:sz w:val="22"/>
              </w:rPr>
              <w:t>Level B</w:t>
            </w:r>
          </w:p>
        </w:tc>
        <w:tc>
          <w:tcPr>
            <w:tcW w:w="1473" w:type="dxa"/>
            <w:shd w:val="clear" w:color="auto" w:fill="BDD6EE" w:themeFill="accent1" w:themeFillTint="66"/>
          </w:tcPr>
          <w:p w14:paraId="32244A1F" w14:textId="2AC44213" w:rsidR="00D20079" w:rsidRDefault="00212909" w:rsidP="008B0298">
            <w:pPr>
              <w:pStyle w:val="Caption"/>
              <w:rPr>
                <w:color w:val="auto"/>
                <w:sz w:val="22"/>
              </w:rPr>
            </w:pPr>
            <w:r>
              <w:rPr>
                <w:color w:val="auto"/>
                <w:sz w:val="22"/>
              </w:rPr>
              <w:t>623R-624R</w:t>
            </w:r>
          </w:p>
        </w:tc>
        <w:tc>
          <w:tcPr>
            <w:tcW w:w="2340" w:type="dxa"/>
            <w:shd w:val="clear" w:color="auto" w:fill="BDD6EE" w:themeFill="accent1" w:themeFillTint="66"/>
          </w:tcPr>
          <w:p w14:paraId="353C62E6" w14:textId="62C680A6" w:rsidR="00D20079" w:rsidRDefault="00212909" w:rsidP="008B0298">
            <w:pPr>
              <w:pStyle w:val="Caption"/>
              <w:rPr>
                <w:color w:val="auto"/>
                <w:sz w:val="22"/>
              </w:rPr>
            </w:pPr>
            <w:r>
              <w:rPr>
                <w:color w:val="auto"/>
                <w:sz w:val="22"/>
              </w:rPr>
              <w:t>36/184-206</w:t>
            </w:r>
          </w:p>
        </w:tc>
        <w:tc>
          <w:tcPr>
            <w:tcW w:w="1620" w:type="dxa"/>
            <w:shd w:val="clear" w:color="auto" w:fill="BDD6EE" w:themeFill="accent1" w:themeFillTint="66"/>
          </w:tcPr>
          <w:p w14:paraId="68AAF103" w14:textId="6B15D63E" w:rsidR="00D20079" w:rsidRDefault="00212909" w:rsidP="008B0298">
            <w:pPr>
              <w:pStyle w:val="Caption"/>
              <w:rPr>
                <w:color w:val="auto"/>
                <w:sz w:val="22"/>
              </w:rPr>
            </w:pPr>
            <w:r>
              <w:rPr>
                <w:color w:val="auto"/>
                <w:sz w:val="22"/>
              </w:rPr>
              <w:t>623L-624L</w:t>
            </w:r>
          </w:p>
        </w:tc>
        <w:tc>
          <w:tcPr>
            <w:tcW w:w="2340" w:type="dxa"/>
            <w:shd w:val="clear" w:color="auto" w:fill="BDD6EE" w:themeFill="accent1" w:themeFillTint="66"/>
          </w:tcPr>
          <w:p w14:paraId="00ECE9AB" w14:textId="69D4739C" w:rsidR="00D20079" w:rsidRDefault="00564066" w:rsidP="008B0298">
            <w:pPr>
              <w:pStyle w:val="Caption"/>
              <w:rPr>
                <w:color w:val="auto"/>
                <w:sz w:val="22"/>
              </w:rPr>
            </w:pPr>
            <w:r>
              <w:rPr>
                <w:color w:val="auto"/>
                <w:sz w:val="22"/>
              </w:rPr>
              <w:t>36/182-201</w:t>
            </w:r>
          </w:p>
        </w:tc>
      </w:tr>
      <w:tr w:rsidR="00D20079" w14:paraId="5D0EB1DE" w14:textId="77777777" w:rsidTr="00BA3257">
        <w:tc>
          <w:tcPr>
            <w:tcW w:w="1942" w:type="dxa"/>
          </w:tcPr>
          <w:p w14:paraId="21053BC9" w14:textId="19039B17" w:rsidR="00D20079" w:rsidRDefault="00212909" w:rsidP="008B0298">
            <w:pPr>
              <w:pStyle w:val="Caption"/>
              <w:rPr>
                <w:color w:val="auto"/>
                <w:sz w:val="22"/>
              </w:rPr>
            </w:pPr>
            <w:r>
              <w:rPr>
                <w:color w:val="auto"/>
                <w:sz w:val="22"/>
              </w:rPr>
              <w:t>Level C</w:t>
            </w:r>
          </w:p>
        </w:tc>
        <w:tc>
          <w:tcPr>
            <w:tcW w:w="1473" w:type="dxa"/>
          </w:tcPr>
          <w:p w14:paraId="60D34354" w14:textId="5964B50F" w:rsidR="00D20079" w:rsidRDefault="00212909" w:rsidP="008B0298">
            <w:pPr>
              <w:pStyle w:val="Caption"/>
              <w:rPr>
                <w:color w:val="auto"/>
                <w:sz w:val="22"/>
              </w:rPr>
            </w:pPr>
            <w:r>
              <w:rPr>
                <w:color w:val="auto"/>
                <w:sz w:val="22"/>
              </w:rPr>
              <w:t>625R-626R</w:t>
            </w:r>
          </w:p>
        </w:tc>
        <w:tc>
          <w:tcPr>
            <w:tcW w:w="2340" w:type="dxa"/>
          </w:tcPr>
          <w:p w14:paraId="23CAE3A4" w14:textId="2DBCD47E" w:rsidR="00D20079" w:rsidRDefault="00212909" w:rsidP="008B0298">
            <w:pPr>
              <w:pStyle w:val="Caption"/>
              <w:rPr>
                <w:color w:val="auto"/>
                <w:sz w:val="22"/>
              </w:rPr>
            </w:pPr>
            <w:r>
              <w:rPr>
                <w:color w:val="auto"/>
                <w:sz w:val="22"/>
              </w:rPr>
              <w:t>36/197-216</w:t>
            </w:r>
          </w:p>
        </w:tc>
        <w:tc>
          <w:tcPr>
            <w:tcW w:w="1620" w:type="dxa"/>
          </w:tcPr>
          <w:p w14:paraId="398BDEF3" w14:textId="4C16875A" w:rsidR="00D20079" w:rsidRDefault="00564066" w:rsidP="008B0298">
            <w:pPr>
              <w:pStyle w:val="Caption"/>
              <w:rPr>
                <w:color w:val="auto"/>
                <w:sz w:val="22"/>
              </w:rPr>
            </w:pPr>
            <w:r>
              <w:rPr>
                <w:color w:val="auto"/>
                <w:sz w:val="22"/>
              </w:rPr>
              <w:t>625L-626L</w:t>
            </w:r>
          </w:p>
        </w:tc>
        <w:tc>
          <w:tcPr>
            <w:tcW w:w="2340" w:type="dxa"/>
          </w:tcPr>
          <w:p w14:paraId="45F4D7FC" w14:textId="3D6C364C" w:rsidR="00D20079" w:rsidRDefault="00564066" w:rsidP="008B0298">
            <w:pPr>
              <w:pStyle w:val="Caption"/>
              <w:rPr>
                <w:color w:val="auto"/>
                <w:sz w:val="22"/>
              </w:rPr>
            </w:pPr>
            <w:r>
              <w:rPr>
                <w:color w:val="auto"/>
                <w:sz w:val="22"/>
              </w:rPr>
              <w:t>39/192-211</w:t>
            </w:r>
          </w:p>
        </w:tc>
      </w:tr>
      <w:tr w:rsidR="00D20079" w14:paraId="13752C7B" w14:textId="77777777" w:rsidTr="008D218F">
        <w:tc>
          <w:tcPr>
            <w:tcW w:w="1942" w:type="dxa"/>
            <w:shd w:val="clear" w:color="auto" w:fill="BDD6EE" w:themeFill="accent1" w:themeFillTint="66"/>
          </w:tcPr>
          <w:p w14:paraId="17CA6AE4" w14:textId="33E55F7A" w:rsidR="00D20079" w:rsidRDefault="00212909" w:rsidP="008B0298">
            <w:pPr>
              <w:pStyle w:val="Caption"/>
              <w:rPr>
                <w:color w:val="auto"/>
                <w:sz w:val="22"/>
              </w:rPr>
            </w:pPr>
            <w:r>
              <w:rPr>
                <w:color w:val="auto"/>
                <w:sz w:val="22"/>
              </w:rPr>
              <w:t>Level D</w:t>
            </w:r>
          </w:p>
        </w:tc>
        <w:tc>
          <w:tcPr>
            <w:tcW w:w="1473" w:type="dxa"/>
            <w:shd w:val="clear" w:color="auto" w:fill="BDD6EE" w:themeFill="accent1" w:themeFillTint="66"/>
          </w:tcPr>
          <w:p w14:paraId="4B736D1E" w14:textId="6A7F0EC7" w:rsidR="00D20079" w:rsidRDefault="00212909" w:rsidP="008B0298">
            <w:pPr>
              <w:pStyle w:val="Caption"/>
              <w:rPr>
                <w:color w:val="auto"/>
                <w:sz w:val="22"/>
              </w:rPr>
            </w:pPr>
            <w:r>
              <w:rPr>
                <w:color w:val="auto"/>
                <w:sz w:val="22"/>
              </w:rPr>
              <w:t>627R-628R</w:t>
            </w:r>
          </w:p>
        </w:tc>
        <w:tc>
          <w:tcPr>
            <w:tcW w:w="2340" w:type="dxa"/>
            <w:shd w:val="clear" w:color="auto" w:fill="BDD6EE" w:themeFill="accent1" w:themeFillTint="66"/>
          </w:tcPr>
          <w:p w14:paraId="262DEBE5" w14:textId="14A65B23" w:rsidR="00D20079" w:rsidRDefault="00212909" w:rsidP="008B0298">
            <w:pPr>
              <w:pStyle w:val="Caption"/>
              <w:rPr>
                <w:color w:val="auto"/>
                <w:sz w:val="22"/>
              </w:rPr>
            </w:pPr>
            <w:r>
              <w:rPr>
                <w:color w:val="auto"/>
                <w:sz w:val="22"/>
              </w:rPr>
              <w:t>36/</w:t>
            </w:r>
            <w:r w:rsidRPr="008D218F">
              <w:rPr>
                <w:color w:val="auto"/>
                <w:sz w:val="22"/>
                <w:shd w:val="clear" w:color="auto" w:fill="BDD6EE" w:themeFill="accent1" w:themeFillTint="66"/>
              </w:rPr>
              <w:t>207-227</w:t>
            </w:r>
          </w:p>
        </w:tc>
        <w:tc>
          <w:tcPr>
            <w:tcW w:w="1620" w:type="dxa"/>
            <w:shd w:val="clear" w:color="auto" w:fill="BDD6EE" w:themeFill="accent1" w:themeFillTint="66"/>
          </w:tcPr>
          <w:p w14:paraId="4ABF7B6B" w14:textId="0E9920B1" w:rsidR="00D20079" w:rsidRDefault="00564066" w:rsidP="008B0298">
            <w:pPr>
              <w:pStyle w:val="Caption"/>
              <w:rPr>
                <w:color w:val="auto"/>
                <w:sz w:val="22"/>
              </w:rPr>
            </w:pPr>
            <w:r>
              <w:rPr>
                <w:color w:val="auto"/>
                <w:sz w:val="22"/>
              </w:rPr>
              <w:t>627L-628L</w:t>
            </w:r>
          </w:p>
        </w:tc>
        <w:tc>
          <w:tcPr>
            <w:tcW w:w="2340" w:type="dxa"/>
            <w:shd w:val="clear" w:color="auto" w:fill="BDD6EE" w:themeFill="accent1" w:themeFillTint="66"/>
          </w:tcPr>
          <w:p w14:paraId="2EEE9FCC" w14:textId="732AC3D1" w:rsidR="00D20079" w:rsidRDefault="00564066" w:rsidP="008B0298">
            <w:pPr>
              <w:pStyle w:val="Caption"/>
              <w:rPr>
                <w:color w:val="auto"/>
                <w:sz w:val="22"/>
              </w:rPr>
            </w:pPr>
            <w:r>
              <w:rPr>
                <w:color w:val="auto"/>
                <w:sz w:val="22"/>
              </w:rPr>
              <w:t>39/202-221</w:t>
            </w:r>
          </w:p>
        </w:tc>
      </w:tr>
      <w:tr w:rsidR="00D20079" w14:paraId="730208B1" w14:textId="77777777" w:rsidTr="00BA3257">
        <w:tc>
          <w:tcPr>
            <w:tcW w:w="1942" w:type="dxa"/>
          </w:tcPr>
          <w:p w14:paraId="11381638" w14:textId="14FDAF42" w:rsidR="00D20079" w:rsidRDefault="00212909" w:rsidP="008B0298">
            <w:pPr>
              <w:pStyle w:val="Caption"/>
              <w:rPr>
                <w:color w:val="auto"/>
                <w:sz w:val="22"/>
              </w:rPr>
            </w:pPr>
            <w:r>
              <w:rPr>
                <w:color w:val="auto"/>
                <w:sz w:val="22"/>
              </w:rPr>
              <w:t>Level E</w:t>
            </w:r>
          </w:p>
        </w:tc>
        <w:tc>
          <w:tcPr>
            <w:tcW w:w="1473" w:type="dxa"/>
          </w:tcPr>
          <w:p w14:paraId="2FB92A47" w14:textId="07CD8F51" w:rsidR="00D20079" w:rsidRDefault="00212909" w:rsidP="008B0298">
            <w:pPr>
              <w:pStyle w:val="Caption"/>
              <w:rPr>
                <w:color w:val="auto"/>
                <w:sz w:val="22"/>
              </w:rPr>
            </w:pPr>
            <w:r>
              <w:rPr>
                <w:color w:val="auto"/>
                <w:sz w:val="22"/>
              </w:rPr>
              <w:t>629R-630R</w:t>
            </w:r>
          </w:p>
        </w:tc>
        <w:tc>
          <w:tcPr>
            <w:tcW w:w="2340" w:type="dxa"/>
          </w:tcPr>
          <w:p w14:paraId="6D97A7A7" w14:textId="674F1D63" w:rsidR="00D20079" w:rsidRDefault="00212909" w:rsidP="008B0298">
            <w:pPr>
              <w:pStyle w:val="Caption"/>
              <w:rPr>
                <w:color w:val="auto"/>
                <w:sz w:val="22"/>
              </w:rPr>
            </w:pPr>
            <w:r>
              <w:rPr>
                <w:color w:val="auto"/>
                <w:sz w:val="22"/>
              </w:rPr>
              <w:t>36/217-251</w:t>
            </w:r>
          </w:p>
        </w:tc>
        <w:tc>
          <w:tcPr>
            <w:tcW w:w="1620" w:type="dxa"/>
          </w:tcPr>
          <w:p w14:paraId="6E07A4E8" w14:textId="680EED24" w:rsidR="00D20079" w:rsidRDefault="00564066" w:rsidP="008B0298">
            <w:pPr>
              <w:pStyle w:val="Caption"/>
              <w:rPr>
                <w:color w:val="auto"/>
                <w:sz w:val="22"/>
              </w:rPr>
            </w:pPr>
            <w:r>
              <w:rPr>
                <w:color w:val="auto"/>
                <w:sz w:val="22"/>
              </w:rPr>
              <w:t>629L-630L</w:t>
            </w:r>
          </w:p>
        </w:tc>
        <w:tc>
          <w:tcPr>
            <w:tcW w:w="2340" w:type="dxa"/>
          </w:tcPr>
          <w:p w14:paraId="364E4035" w14:textId="107D3B2A" w:rsidR="00D20079" w:rsidRDefault="00564066" w:rsidP="008B0298">
            <w:pPr>
              <w:pStyle w:val="Caption"/>
              <w:rPr>
                <w:color w:val="auto"/>
                <w:sz w:val="22"/>
              </w:rPr>
            </w:pPr>
            <w:r>
              <w:rPr>
                <w:color w:val="auto"/>
                <w:sz w:val="22"/>
              </w:rPr>
              <w:t>39/212-235</w:t>
            </w:r>
          </w:p>
        </w:tc>
      </w:tr>
    </w:tbl>
    <w:p w14:paraId="465E5D21" w14:textId="77777777" w:rsidR="001030FA" w:rsidRDefault="001030FA" w:rsidP="001030FA"/>
    <w:p w14:paraId="34803A0D" w14:textId="76759A0F" w:rsidR="008B0298" w:rsidRPr="008B0298" w:rsidRDefault="00564066" w:rsidP="008B0298">
      <w:pPr>
        <w:pStyle w:val="Caption"/>
        <w:rPr>
          <w:rFonts w:ascii="Times New Roman" w:hAnsi="Times New Roman" w:cs="Times New Roman"/>
          <w:color w:val="auto"/>
          <w:sz w:val="28"/>
          <w:szCs w:val="23"/>
        </w:rPr>
      </w:pPr>
      <w:r>
        <w:rPr>
          <w:color w:val="auto"/>
          <w:sz w:val="22"/>
        </w:rPr>
        <w:t>Table</w:t>
      </w:r>
      <w:r w:rsidR="008B0298" w:rsidRPr="008B0298">
        <w:rPr>
          <w:color w:val="auto"/>
          <w:sz w:val="22"/>
        </w:rPr>
        <w:t xml:space="preserve"> </w:t>
      </w:r>
      <w:r>
        <w:rPr>
          <w:color w:val="auto"/>
          <w:sz w:val="22"/>
        </w:rPr>
        <w:t>9</w:t>
      </w:r>
      <w:r w:rsidR="008B0298" w:rsidRPr="008B0298">
        <w:rPr>
          <w:color w:val="auto"/>
          <w:sz w:val="22"/>
        </w:rPr>
        <w:t>: CASAS GOALS Series</w:t>
      </w:r>
    </w:p>
    <w:tbl>
      <w:tblPr>
        <w:tblStyle w:val="LightGrid-Accent11"/>
        <w:tblW w:w="0" w:type="auto"/>
        <w:tblInd w:w="170" w:type="dxa"/>
        <w:tblLook w:val="04A0" w:firstRow="1" w:lastRow="0" w:firstColumn="1" w:lastColumn="0" w:noHBand="0" w:noVBand="1"/>
      </w:tblPr>
      <w:tblGrid>
        <w:gridCol w:w="2728"/>
        <w:gridCol w:w="2205"/>
        <w:gridCol w:w="2537"/>
      </w:tblGrid>
      <w:tr w:rsidR="000A1F8B" w:rsidRPr="008B0298" w14:paraId="6846C5A1" w14:textId="77777777" w:rsidTr="004D2A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0" w:type="dxa"/>
            <w:gridSpan w:val="3"/>
          </w:tcPr>
          <w:bookmarkEnd w:id="32"/>
          <w:p w14:paraId="3B05CAED" w14:textId="77777777" w:rsidR="000A1F8B" w:rsidRPr="008B0298" w:rsidRDefault="000A1F8B" w:rsidP="004D2A4A">
            <w:pPr>
              <w:contextualSpacing/>
              <w:rPr>
                <w:rFonts w:asciiTheme="minorHAnsi" w:eastAsia="Times New Roman" w:hAnsiTheme="minorHAnsi" w:cstheme="minorHAnsi"/>
                <w:sz w:val="23"/>
                <w:szCs w:val="23"/>
              </w:rPr>
            </w:pPr>
            <w:r w:rsidRPr="008B0298">
              <w:rPr>
                <w:rFonts w:asciiTheme="minorHAnsi" w:eastAsia="Times New Roman" w:hAnsiTheme="minorHAnsi" w:cstheme="minorHAnsi"/>
                <w:sz w:val="23"/>
                <w:szCs w:val="23"/>
              </w:rPr>
              <w:t>CASAS Reading GOALS</w:t>
            </w:r>
          </w:p>
        </w:tc>
      </w:tr>
      <w:tr w:rsidR="000A1F8B" w:rsidRPr="008B0298" w14:paraId="2D922CF9" w14:textId="77777777" w:rsidTr="004D2A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8" w:type="dxa"/>
            <w:hideMark/>
          </w:tcPr>
          <w:p w14:paraId="7E18A207" w14:textId="77777777" w:rsidR="000A1F8B" w:rsidRPr="008B0298" w:rsidRDefault="000A1F8B" w:rsidP="004D2A4A">
            <w:pPr>
              <w:contextualSpacing/>
              <w:rPr>
                <w:rFonts w:asciiTheme="minorHAnsi" w:eastAsia="Times New Roman" w:hAnsiTheme="minorHAnsi" w:cstheme="minorHAnsi"/>
                <w:sz w:val="23"/>
                <w:szCs w:val="23"/>
              </w:rPr>
            </w:pPr>
            <w:r w:rsidRPr="008B0298">
              <w:rPr>
                <w:rFonts w:asciiTheme="minorHAnsi" w:eastAsia="Times New Roman" w:hAnsiTheme="minorHAnsi" w:cstheme="minorHAnsi"/>
                <w:sz w:val="23"/>
                <w:szCs w:val="23"/>
              </w:rPr>
              <w:t>TEST LEVELS</w:t>
            </w:r>
          </w:p>
          <w:p w14:paraId="120CE001" w14:textId="77777777" w:rsidR="000A1F8B" w:rsidRPr="008B0298" w:rsidRDefault="000A1F8B" w:rsidP="004D2A4A">
            <w:pPr>
              <w:contextualSpacing/>
              <w:rPr>
                <w:rFonts w:asciiTheme="minorHAnsi" w:eastAsia="Times New Roman" w:hAnsiTheme="minorHAnsi" w:cstheme="minorHAnsi"/>
                <w:sz w:val="23"/>
                <w:szCs w:val="23"/>
              </w:rPr>
            </w:pPr>
            <w:r w:rsidRPr="008B0298">
              <w:rPr>
                <w:rFonts w:asciiTheme="minorHAnsi" w:eastAsia="Times New Roman" w:hAnsiTheme="minorHAnsi" w:cstheme="minorHAnsi"/>
                <w:sz w:val="23"/>
                <w:szCs w:val="23"/>
              </w:rPr>
              <w:t>(Easiest to Most Difficult)</w:t>
            </w:r>
          </w:p>
        </w:tc>
        <w:tc>
          <w:tcPr>
            <w:tcW w:w="2205" w:type="dxa"/>
          </w:tcPr>
          <w:p w14:paraId="12FA4AC7" w14:textId="77777777" w:rsidR="000A1F8B" w:rsidRPr="008B0298" w:rsidRDefault="000A1F8B" w:rsidP="004D2A4A">
            <w:pPr>
              <w:contextualSpacing/>
              <w:cnfStyle w:val="000000100000" w:firstRow="0" w:lastRow="0" w:firstColumn="0" w:lastColumn="0" w:oddVBand="0" w:evenVBand="0" w:oddHBand="1" w:evenHBand="0" w:firstRowFirstColumn="0" w:firstRowLastColumn="0" w:lastRowFirstColumn="0" w:lastRowLastColumn="0"/>
              <w:rPr>
                <w:rFonts w:eastAsia="Times New Roman" w:cstheme="minorHAnsi"/>
                <w:b/>
                <w:sz w:val="23"/>
                <w:szCs w:val="23"/>
              </w:rPr>
            </w:pPr>
            <w:r w:rsidRPr="008B0298">
              <w:rPr>
                <w:rFonts w:eastAsia="Times New Roman" w:cstheme="minorHAnsi"/>
                <w:b/>
                <w:sz w:val="23"/>
                <w:szCs w:val="23"/>
              </w:rPr>
              <w:t>TEST FORM NUMBER</w:t>
            </w:r>
          </w:p>
        </w:tc>
        <w:tc>
          <w:tcPr>
            <w:tcW w:w="2537" w:type="dxa"/>
          </w:tcPr>
          <w:p w14:paraId="2713618D" w14:textId="77777777" w:rsidR="000A1F8B" w:rsidRPr="008B0298" w:rsidRDefault="000A1F8B" w:rsidP="004D2A4A">
            <w:pPr>
              <w:contextualSpacing/>
              <w:cnfStyle w:val="000000100000" w:firstRow="0" w:lastRow="0" w:firstColumn="0" w:lastColumn="0" w:oddVBand="0" w:evenVBand="0" w:oddHBand="1" w:evenHBand="0" w:firstRowFirstColumn="0" w:firstRowLastColumn="0" w:lastRowFirstColumn="0" w:lastRowLastColumn="0"/>
              <w:rPr>
                <w:rFonts w:eastAsia="Times New Roman" w:cstheme="minorHAnsi"/>
                <w:sz w:val="23"/>
                <w:szCs w:val="23"/>
              </w:rPr>
            </w:pPr>
            <w:r w:rsidRPr="008B0298">
              <w:rPr>
                <w:rFonts w:eastAsia="Times New Roman" w:cstheme="minorHAnsi"/>
                <w:b/>
                <w:sz w:val="23"/>
                <w:szCs w:val="23"/>
              </w:rPr>
              <w:t># OF TEST ITEMS/ SCALE SCORE RANGE</w:t>
            </w:r>
          </w:p>
        </w:tc>
      </w:tr>
      <w:tr w:rsidR="000A1F8B" w:rsidRPr="008B0298" w14:paraId="5E460126" w14:textId="77777777" w:rsidTr="004D2A4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8" w:type="dxa"/>
            <w:hideMark/>
          </w:tcPr>
          <w:p w14:paraId="5BD422A0" w14:textId="77777777" w:rsidR="000A1F8B" w:rsidRPr="008B0298" w:rsidRDefault="000A1F8B" w:rsidP="004D2A4A">
            <w:pPr>
              <w:contextualSpacing/>
              <w:rPr>
                <w:rFonts w:asciiTheme="minorHAnsi" w:eastAsia="Times New Roman" w:hAnsiTheme="minorHAnsi" w:cstheme="minorHAnsi"/>
                <w:sz w:val="23"/>
                <w:szCs w:val="23"/>
              </w:rPr>
            </w:pPr>
            <w:r w:rsidRPr="008B0298">
              <w:rPr>
                <w:rFonts w:asciiTheme="minorHAnsi" w:eastAsia="Times New Roman" w:hAnsiTheme="minorHAnsi" w:cstheme="minorHAnsi"/>
                <w:sz w:val="23"/>
                <w:szCs w:val="23"/>
              </w:rPr>
              <w:t>Appraisal (Placement)</w:t>
            </w:r>
          </w:p>
        </w:tc>
        <w:tc>
          <w:tcPr>
            <w:tcW w:w="2205" w:type="dxa"/>
          </w:tcPr>
          <w:p w14:paraId="7441299E" w14:textId="77777777" w:rsidR="000A1F8B" w:rsidRPr="008B0298" w:rsidRDefault="000A1F8B" w:rsidP="004D2A4A">
            <w:pPr>
              <w:contextualSpacing/>
              <w:cnfStyle w:val="000000010000" w:firstRow="0" w:lastRow="0" w:firstColumn="0" w:lastColumn="0" w:oddVBand="0" w:evenVBand="0" w:oddHBand="0" w:evenHBand="1" w:firstRowFirstColumn="0" w:firstRowLastColumn="0" w:lastRowFirstColumn="0" w:lastRowLastColumn="0"/>
              <w:rPr>
                <w:rFonts w:eastAsia="Times New Roman" w:cstheme="minorHAnsi"/>
                <w:sz w:val="23"/>
                <w:szCs w:val="23"/>
              </w:rPr>
            </w:pPr>
            <w:r w:rsidRPr="008B0298">
              <w:rPr>
                <w:rFonts w:eastAsia="Times New Roman" w:cstheme="minorHAnsi"/>
                <w:sz w:val="23"/>
                <w:szCs w:val="23"/>
              </w:rPr>
              <w:t>900R</w:t>
            </w:r>
          </w:p>
        </w:tc>
        <w:tc>
          <w:tcPr>
            <w:tcW w:w="2537" w:type="dxa"/>
          </w:tcPr>
          <w:p w14:paraId="02E675E8" w14:textId="77777777" w:rsidR="000A1F8B" w:rsidRPr="008B0298" w:rsidRDefault="000A1F8B" w:rsidP="004D2A4A">
            <w:pPr>
              <w:contextualSpacing/>
              <w:cnfStyle w:val="000000010000" w:firstRow="0" w:lastRow="0" w:firstColumn="0" w:lastColumn="0" w:oddVBand="0" w:evenVBand="0" w:oddHBand="0" w:evenHBand="1" w:firstRowFirstColumn="0" w:firstRowLastColumn="0" w:lastRowFirstColumn="0" w:lastRowLastColumn="0"/>
              <w:rPr>
                <w:rFonts w:eastAsia="Times New Roman" w:cstheme="minorHAnsi"/>
                <w:sz w:val="23"/>
                <w:szCs w:val="23"/>
              </w:rPr>
            </w:pPr>
            <w:r w:rsidRPr="008B0298">
              <w:rPr>
                <w:rFonts w:eastAsia="Times New Roman" w:cstheme="minorHAnsi"/>
                <w:sz w:val="23"/>
                <w:szCs w:val="23"/>
              </w:rPr>
              <w:t>28/ --</w:t>
            </w:r>
          </w:p>
        </w:tc>
      </w:tr>
      <w:tr w:rsidR="000A1F8B" w:rsidRPr="008B0298" w14:paraId="0C99A8D8" w14:textId="77777777" w:rsidTr="004D2A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8" w:type="dxa"/>
            <w:hideMark/>
          </w:tcPr>
          <w:p w14:paraId="3EA6EDAB" w14:textId="77777777" w:rsidR="000A1F8B" w:rsidRPr="008B0298" w:rsidRDefault="000A1F8B" w:rsidP="004D2A4A">
            <w:pPr>
              <w:contextualSpacing/>
              <w:rPr>
                <w:rFonts w:asciiTheme="minorHAnsi" w:eastAsia="Times New Roman" w:hAnsiTheme="minorHAnsi" w:cstheme="minorHAnsi"/>
                <w:sz w:val="23"/>
                <w:szCs w:val="23"/>
              </w:rPr>
            </w:pPr>
            <w:r w:rsidRPr="008B0298">
              <w:rPr>
                <w:rFonts w:asciiTheme="minorHAnsi" w:eastAsia="Times New Roman" w:hAnsiTheme="minorHAnsi" w:cstheme="minorHAnsi"/>
                <w:sz w:val="23"/>
                <w:szCs w:val="23"/>
              </w:rPr>
              <w:t>Level A</w:t>
            </w:r>
          </w:p>
        </w:tc>
        <w:tc>
          <w:tcPr>
            <w:tcW w:w="2205" w:type="dxa"/>
          </w:tcPr>
          <w:p w14:paraId="24F881F4" w14:textId="77777777" w:rsidR="000A1F8B" w:rsidRPr="008B0298" w:rsidRDefault="000A1F8B" w:rsidP="004D2A4A">
            <w:pPr>
              <w:contextualSpacing/>
              <w:cnfStyle w:val="000000100000" w:firstRow="0" w:lastRow="0" w:firstColumn="0" w:lastColumn="0" w:oddVBand="0" w:evenVBand="0" w:oddHBand="1" w:evenHBand="0" w:firstRowFirstColumn="0" w:firstRowLastColumn="0" w:lastRowFirstColumn="0" w:lastRowLastColumn="0"/>
              <w:rPr>
                <w:rFonts w:eastAsia="Times New Roman" w:cstheme="minorHAnsi"/>
                <w:sz w:val="23"/>
                <w:szCs w:val="23"/>
              </w:rPr>
            </w:pPr>
            <w:r w:rsidRPr="008B0298">
              <w:rPr>
                <w:rFonts w:eastAsia="Times New Roman" w:cstheme="minorHAnsi"/>
                <w:sz w:val="23"/>
                <w:szCs w:val="23"/>
              </w:rPr>
              <w:t>901R/902R</w:t>
            </w:r>
          </w:p>
        </w:tc>
        <w:tc>
          <w:tcPr>
            <w:tcW w:w="2537" w:type="dxa"/>
          </w:tcPr>
          <w:p w14:paraId="6C9E3665" w14:textId="77777777" w:rsidR="000A1F8B" w:rsidRPr="008B0298" w:rsidRDefault="000A1F8B" w:rsidP="004D2A4A">
            <w:pPr>
              <w:contextualSpacing/>
              <w:cnfStyle w:val="000000100000" w:firstRow="0" w:lastRow="0" w:firstColumn="0" w:lastColumn="0" w:oddVBand="0" w:evenVBand="0" w:oddHBand="1" w:evenHBand="0" w:firstRowFirstColumn="0" w:firstRowLastColumn="0" w:lastRowFirstColumn="0" w:lastRowLastColumn="0"/>
              <w:rPr>
                <w:rFonts w:eastAsia="Times New Roman" w:cstheme="minorHAnsi"/>
                <w:sz w:val="23"/>
                <w:szCs w:val="23"/>
              </w:rPr>
            </w:pPr>
            <w:r w:rsidRPr="008B0298">
              <w:rPr>
                <w:rFonts w:eastAsia="Times New Roman" w:cstheme="minorHAnsi"/>
                <w:sz w:val="23"/>
                <w:szCs w:val="23"/>
              </w:rPr>
              <w:t>39/ 165-211</w:t>
            </w:r>
          </w:p>
        </w:tc>
      </w:tr>
      <w:tr w:rsidR="000A1F8B" w:rsidRPr="008B0298" w14:paraId="04873F5C" w14:textId="77777777" w:rsidTr="004D2A4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8" w:type="dxa"/>
            <w:hideMark/>
          </w:tcPr>
          <w:p w14:paraId="7DEF2C86" w14:textId="77777777" w:rsidR="000A1F8B" w:rsidRPr="008B0298" w:rsidRDefault="000A1F8B" w:rsidP="004D2A4A">
            <w:pPr>
              <w:contextualSpacing/>
              <w:rPr>
                <w:rFonts w:asciiTheme="minorHAnsi" w:eastAsia="Times New Roman" w:hAnsiTheme="minorHAnsi" w:cstheme="minorHAnsi"/>
                <w:sz w:val="23"/>
                <w:szCs w:val="23"/>
              </w:rPr>
            </w:pPr>
            <w:r w:rsidRPr="008B0298">
              <w:rPr>
                <w:rFonts w:asciiTheme="minorHAnsi" w:eastAsia="Times New Roman" w:hAnsiTheme="minorHAnsi" w:cstheme="minorHAnsi"/>
                <w:sz w:val="23"/>
                <w:szCs w:val="23"/>
              </w:rPr>
              <w:t>Level B</w:t>
            </w:r>
          </w:p>
        </w:tc>
        <w:tc>
          <w:tcPr>
            <w:tcW w:w="2205" w:type="dxa"/>
          </w:tcPr>
          <w:p w14:paraId="5B8C0A83" w14:textId="77777777" w:rsidR="000A1F8B" w:rsidRPr="008B0298" w:rsidRDefault="000A1F8B" w:rsidP="004D2A4A">
            <w:pPr>
              <w:contextualSpacing/>
              <w:cnfStyle w:val="000000010000" w:firstRow="0" w:lastRow="0" w:firstColumn="0" w:lastColumn="0" w:oddVBand="0" w:evenVBand="0" w:oddHBand="0" w:evenHBand="1" w:firstRowFirstColumn="0" w:firstRowLastColumn="0" w:lastRowFirstColumn="0" w:lastRowLastColumn="0"/>
              <w:rPr>
                <w:rFonts w:eastAsia="Times New Roman" w:cstheme="minorHAnsi"/>
                <w:sz w:val="23"/>
                <w:szCs w:val="23"/>
              </w:rPr>
            </w:pPr>
            <w:r w:rsidRPr="008B0298">
              <w:rPr>
                <w:rFonts w:eastAsia="Times New Roman" w:cstheme="minorHAnsi"/>
                <w:sz w:val="23"/>
                <w:szCs w:val="23"/>
              </w:rPr>
              <w:t>903R/904R</w:t>
            </w:r>
          </w:p>
        </w:tc>
        <w:tc>
          <w:tcPr>
            <w:tcW w:w="2537" w:type="dxa"/>
          </w:tcPr>
          <w:p w14:paraId="267C2AEB" w14:textId="77777777" w:rsidR="000A1F8B" w:rsidRPr="008B0298" w:rsidRDefault="000A1F8B" w:rsidP="004D2A4A">
            <w:pPr>
              <w:contextualSpacing/>
              <w:cnfStyle w:val="000000010000" w:firstRow="0" w:lastRow="0" w:firstColumn="0" w:lastColumn="0" w:oddVBand="0" w:evenVBand="0" w:oddHBand="0" w:evenHBand="1" w:firstRowFirstColumn="0" w:firstRowLastColumn="0" w:lastRowFirstColumn="0" w:lastRowLastColumn="0"/>
              <w:rPr>
                <w:rFonts w:eastAsia="Times New Roman" w:cstheme="minorHAnsi"/>
                <w:sz w:val="23"/>
                <w:szCs w:val="23"/>
              </w:rPr>
            </w:pPr>
            <w:r w:rsidRPr="008B0298">
              <w:rPr>
                <w:rFonts w:eastAsia="Times New Roman" w:cstheme="minorHAnsi"/>
                <w:sz w:val="23"/>
                <w:szCs w:val="23"/>
              </w:rPr>
              <w:t>40/ 196-224</w:t>
            </w:r>
          </w:p>
        </w:tc>
      </w:tr>
      <w:tr w:rsidR="000A1F8B" w:rsidRPr="008B0298" w14:paraId="7A8B06FF" w14:textId="77777777" w:rsidTr="004D2A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8" w:type="dxa"/>
            <w:hideMark/>
          </w:tcPr>
          <w:p w14:paraId="5396528F" w14:textId="77777777" w:rsidR="000A1F8B" w:rsidRPr="008B0298" w:rsidRDefault="000A1F8B" w:rsidP="004D2A4A">
            <w:pPr>
              <w:contextualSpacing/>
              <w:rPr>
                <w:rFonts w:asciiTheme="minorHAnsi" w:eastAsia="Times New Roman" w:hAnsiTheme="minorHAnsi" w:cstheme="minorHAnsi"/>
                <w:sz w:val="23"/>
                <w:szCs w:val="23"/>
              </w:rPr>
            </w:pPr>
            <w:r w:rsidRPr="008B0298">
              <w:rPr>
                <w:rFonts w:asciiTheme="minorHAnsi" w:eastAsia="Times New Roman" w:hAnsiTheme="minorHAnsi" w:cstheme="minorHAnsi"/>
                <w:sz w:val="23"/>
                <w:szCs w:val="23"/>
              </w:rPr>
              <w:t>Level C</w:t>
            </w:r>
          </w:p>
        </w:tc>
        <w:tc>
          <w:tcPr>
            <w:tcW w:w="2205" w:type="dxa"/>
          </w:tcPr>
          <w:p w14:paraId="48EA233F" w14:textId="77777777" w:rsidR="000A1F8B" w:rsidRPr="008B0298" w:rsidRDefault="000A1F8B" w:rsidP="004D2A4A">
            <w:pPr>
              <w:contextualSpacing/>
              <w:cnfStyle w:val="000000100000" w:firstRow="0" w:lastRow="0" w:firstColumn="0" w:lastColumn="0" w:oddVBand="0" w:evenVBand="0" w:oddHBand="1" w:evenHBand="0" w:firstRowFirstColumn="0" w:firstRowLastColumn="0" w:lastRowFirstColumn="0" w:lastRowLastColumn="0"/>
              <w:rPr>
                <w:rFonts w:eastAsia="Times New Roman" w:cstheme="minorHAnsi"/>
                <w:sz w:val="23"/>
                <w:szCs w:val="23"/>
              </w:rPr>
            </w:pPr>
            <w:r w:rsidRPr="008B0298">
              <w:rPr>
                <w:rFonts w:eastAsia="Times New Roman" w:cstheme="minorHAnsi"/>
                <w:sz w:val="23"/>
                <w:szCs w:val="23"/>
              </w:rPr>
              <w:t>905R/906R</w:t>
            </w:r>
          </w:p>
        </w:tc>
        <w:tc>
          <w:tcPr>
            <w:tcW w:w="2537" w:type="dxa"/>
          </w:tcPr>
          <w:p w14:paraId="595705EC" w14:textId="77777777" w:rsidR="000A1F8B" w:rsidRPr="008B0298" w:rsidRDefault="000A1F8B" w:rsidP="004D2A4A">
            <w:pPr>
              <w:contextualSpacing/>
              <w:cnfStyle w:val="000000100000" w:firstRow="0" w:lastRow="0" w:firstColumn="0" w:lastColumn="0" w:oddVBand="0" w:evenVBand="0" w:oddHBand="1" w:evenHBand="0" w:firstRowFirstColumn="0" w:firstRowLastColumn="0" w:lastRowFirstColumn="0" w:lastRowLastColumn="0"/>
              <w:rPr>
                <w:rFonts w:eastAsia="Times New Roman" w:cstheme="minorHAnsi"/>
                <w:sz w:val="23"/>
                <w:szCs w:val="23"/>
              </w:rPr>
            </w:pPr>
            <w:r w:rsidRPr="008B0298">
              <w:rPr>
                <w:rFonts w:eastAsia="Times New Roman" w:cstheme="minorHAnsi"/>
                <w:sz w:val="23"/>
                <w:szCs w:val="23"/>
              </w:rPr>
              <w:t>40/ 210-238</w:t>
            </w:r>
          </w:p>
        </w:tc>
      </w:tr>
      <w:tr w:rsidR="000A1F8B" w:rsidRPr="008B0298" w14:paraId="233E32DA" w14:textId="77777777" w:rsidTr="004D2A4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8" w:type="dxa"/>
            <w:hideMark/>
          </w:tcPr>
          <w:p w14:paraId="429863CA" w14:textId="77777777" w:rsidR="000A1F8B" w:rsidRPr="008B0298" w:rsidRDefault="000A1F8B" w:rsidP="004D2A4A">
            <w:pPr>
              <w:contextualSpacing/>
              <w:rPr>
                <w:rFonts w:asciiTheme="minorHAnsi" w:eastAsia="Times New Roman" w:hAnsiTheme="minorHAnsi" w:cstheme="minorHAnsi"/>
                <w:sz w:val="23"/>
                <w:szCs w:val="23"/>
              </w:rPr>
            </w:pPr>
            <w:r w:rsidRPr="008B0298">
              <w:rPr>
                <w:rFonts w:asciiTheme="minorHAnsi" w:eastAsia="Times New Roman" w:hAnsiTheme="minorHAnsi" w:cstheme="minorHAnsi"/>
                <w:sz w:val="23"/>
                <w:szCs w:val="23"/>
              </w:rPr>
              <w:t>Level D</w:t>
            </w:r>
          </w:p>
        </w:tc>
        <w:tc>
          <w:tcPr>
            <w:tcW w:w="2205" w:type="dxa"/>
          </w:tcPr>
          <w:p w14:paraId="6B391FA9" w14:textId="77777777" w:rsidR="000A1F8B" w:rsidRPr="008B0298" w:rsidRDefault="000A1F8B" w:rsidP="004D2A4A">
            <w:pPr>
              <w:contextualSpacing/>
              <w:cnfStyle w:val="000000010000" w:firstRow="0" w:lastRow="0" w:firstColumn="0" w:lastColumn="0" w:oddVBand="0" w:evenVBand="0" w:oddHBand="0" w:evenHBand="1" w:firstRowFirstColumn="0" w:firstRowLastColumn="0" w:lastRowFirstColumn="0" w:lastRowLastColumn="0"/>
              <w:rPr>
                <w:rFonts w:eastAsia="Times New Roman" w:cstheme="minorHAnsi"/>
                <w:sz w:val="23"/>
                <w:szCs w:val="23"/>
              </w:rPr>
            </w:pPr>
            <w:r w:rsidRPr="008B0298">
              <w:rPr>
                <w:rFonts w:eastAsia="Times New Roman" w:cstheme="minorHAnsi"/>
                <w:sz w:val="23"/>
                <w:szCs w:val="23"/>
              </w:rPr>
              <w:t>907R/908R</w:t>
            </w:r>
          </w:p>
        </w:tc>
        <w:tc>
          <w:tcPr>
            <w:tcW w:w="2537" w:type="dxa"/>
          </w:tcPr>
          <w:p w14:paraId="09808A16" w14:textId="77777777" w:rsidR="000A1F8B" w:rsidRPr="008B0298" w:rsidRDefault="000A1F8B" w:rsidP="004D2A4A">
            <w:pPr>
              <w:contextualSpacing/>
              <w:cnfStyle w:val="000000010000" w:firstRow="0" w:lastRow="0" w:firstColumn="0" w:lastColumn="0" w:oddVBand="0" w:evenVBand="0" w:oddHBand="0" w:evenHBand="1" w:firstRowFirstColumn="0" w:firstRowLastColumn="0" w:lastRowFirstColumn="0" w:lastRowLastColumn="0"/>
              <w:rPr>
                <w:rFonts w:eastAsia="Times New Roman" w:cstheme="minorHAnsi"/>
                <w:sz w:val="23"/>
                <w:szCs w:val="23"/>
              </w:rPr>
            </w:pPr>
            <w:r w:rsidRPr="008B0298">
              <w:rPr>
                <w:rFonts w:eastAsia="Times New Roman" w:cstheme="minorHAnsi"/>
                <w:sz w:val="23"/>
                <w:szCs w:val="23"/>
              </w:rPr>
              <w:t>40/ 228-262</w:t>
            </w:r>
          </w:p>
        </w:tc>
      </w:tr>
    </w:tbl>
    <w:p w14:paraId="2431AC44" w14:textId="77777777" w:rsidR="000A1F8B" w:rsidRPr="008B0298" w:rsidRDefault="000A1F8B" w:rsidP="004D2A4A">
      <w:pPr>
        <w:contextualSpacing/>
        <w:jc w:val="center"/>
        <w:outlineLvl w:val="4"/>
        <w:rPr>
          <w:rFonts w:eastAsia="Times New Roman" w:cstheme="minorHAnsi"/>
          <w:b/>
          <w:sz w:val="23"/>
          <w:szCs w:val="23"/>
        </w:rPr>
      </w:pPr>
    </w:p>
    <w:tbl>
      <w:tblPr>
        <w:tblStyle w:val="LightGrid-Accent11"/>
        <w:tblW w:w="0" w:type="auto"/>
        <w:tblInd w:w="170" w:type="dxa"/>
        <w:tblCellMar>
          <w:left w:w="43" w:type="dxa"/>
          <w:right w:w="43" w:type="dxa"/>
        </w:tblCellMar>
        <w:tblLook w:val="04A0" w:firstRow="1" w:lastRow="0" w:firstColumn="1" w:lastColumn="0" w:noHBand="0" w:noVBand="1"/>
      </w:tblPr>
      <w:tblGrid>
        <w:gridCol w:w="2728"/>
        <w:gridCol w:w="2280"/>
        <w:gridCol w:w="2443"/>
      </w:tblGrid>
      <w:tr w:rsidR="007E71D4" w:rsidRPr="008B0298" w14:paraId="12481747" w14:textId="77777777" w:rsidTr="005640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0" w:type="dxa"/>
            <w:gridSpan w:val="3"/>
            <w:shd w:val="clear" w:color="auto" w:fill="DEEAF6" w:themeFill="accent1" w:themeFillTint="33"/>
          </w:tcPr>
          <w:p w14:paraId="439A51FC" w14:textId="77777777" w:rsidR="007E71D4" w:rsidRPr="008B0298" w:rsidRDefault="007E71D4" w:rsidP="007E71D4">
            <w:pPr>
              <w:contextualSpacing/>
              <w:jc w:val="both"/>
              <w:rPr>
                <w:rFonts w:asciiTheme="minorHAnsi" w:eastAsia="Times New Roman" w:hAnsiTheme="minorHAnsi" w:cstheme="minorHAnsi"/>
                <w:sz w:val="23"/>
                <w:szCs w:val="23"/>
              </w:rPr>
            </w:pPr>
            <w:r w:rsidRPr="008B0298">
              <w:rPr>
                <w:rFonts w:asciiTheme="minorHAnsi" w:eastAsia="Times New Roman" w:hAnsiTheme="minorHAnsi" w:cstheme="minorHAnsi"/>
                <w:sz w:val="23"/>
                <w:szCs w:val="23"/>
              </w:rPr>
              <w:t>CASAS Math GOALS</w:t>
            </w:r>
          </w:p>
        </w:tc>
      </w:tr>
      <w:tr w:rsidR="000A1F8B" w:rsidRPr="008B0298" w14:paraId="434631DC" w14:textId="77777777" w:rsidTr="005640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8" w:type="dxa"/>
            <w:shd w:val="clear" w:color="auto" w:fill="auto"/>
            <w:hideMark/>
          </w:tcPr>
          <w:p w14:paraId="72B1B364" w14:textId="77777777" w:rsidR="000A1F8B" w:rsidRPr="008B0298" w:rsidRDefault="000A1F8B" w:rsidP="004D2A4A">
            <w:pPr>
              <w:contextualSpacing/>
              <w:jc w:val="center"/>
              <w:rPr>
                <w:rFonts w:asciiTheme="minorHAnsi" w:eastAsia="Times New Roman" w:hAnsiTheme="minorHAnsi" w:cstheme="minorHAnsi"/>
                <w:sz w:val="23"/>
                <w:szCs w:val="23"/>
              </w:rPr>
            </w:pPr>
            <w:r w:rsidRPr="008B0298">
              <w:rPr>
                <w:rFonts w:asciiTheme="minorHAnsi" w:eastAsia="Times New Roman" w:hAnsiTheme="minorHAnsi" w:cstheme="minorHAnsi"/>
                <w:sz w:val="23"/>
                <w:szCs w:val="23"/>
              </w:rPr>
              <w:t>Appraisal (Placement)</w:t>
            </w:r>
          </w:p>
        </w:tc>
        <w:tc>
          <w:tcPr>
            <w:tcW w:w="2209" w:type="dxa"/>
            <w:shd w:val="clear" w:color="auto" w:fill="auto"/>
          </w:tcPr>
          <w:p w14:paraId="263BF0CD" w14:textId="77777777" w:rsidR="000A1F8B" w:rsidRPr="008B0298" w:rsidRDefault="000A1F8B" w:rsidP="004D2A4A">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3"/>
                <w:szCs w:val="23"/>
              </w:rPr>
            </w:pPr>
            <w:r w:rsidRPr="008B0298">
              <w:rPr>
                <w:rFonts w:eastAsia="Times New Roman" w:cstheme="minorHAnsi"/>
                <w:sz w:val="23"/>
                <w:szCs w:val="23"/>
              </w:rPr>
              <w:t>900M</w:t>
            </w:r>
          </w:p>
        </w:tc>
        <w:tc>
          <w:tcPr>
            <w:tcW w:w="2443" w:type="dxa"/>
            <w:shd w:val="clear" w:color="auto" w:fill="auto"/>
          </w:tcPr>
          <w:p w14:paraId="6491AA7C" w14:textId="77777777" w:rsidR="000A1F8B" w:rsidRPr="008B0298" w:rsidRDefault="000A1F8B" w:rsidP="004D2A4A">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3"/>
                <w:szCs w:val="23"/>
              </w:rPr>
            </w:pPr>
            <w:r w:rsidRPr="008B0298">
              <w:rPr>
                <w:rFonts w:eastAsia="Times New Roman" w:cstheme="minorHAnsi"/>
                <w:sz w:val="23"/>
                <w:szCs w:val="23"/>
              </w:rPr>
              <w:t>N/A</w:t>
            </w:r>
          </w:p>
        </w:tc>
      </w:tr>
      <w:tr w:rsidR="00BA3257" w:rsidRPr="008B0298" w14:paraId="610F3BCA" w14:textId="77777777" w:rsidTr="0056406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8" w:type="dxa"/>
            <w:shd w:val="clear" w:color="auto" w:fill="auto"/>
          </w:tcPr>
          <w:p w14:paraId="62AB3290" w14:textId="3235D7D6" w:rsidR="00BA3257" w:rsidRPr="008B0298" w:rsidRDefault="00BA3257" w:rsidP="004D2A4A">
            <w:pPr>
              <w:contextualSpacing/>
              <w:jc w:val="center"/>
              <w:rPr>
                <w:rFonts w:eastAsia="Times New Roman" w:cstheme="minorHAnsi"/>
                <w:sz w:val="23"/>
                <w:szCs w:val="23"/>
              </w:rPr>
            </w:pPr>
            <w:r>
              <w:rPr>
                <w:rFonts w:eastAsia="Times New Roman" w:cstheme="minorHAnsi"/>
                <w:sz w:val="23"/>
                <w:szCs w:val="23"/>
              </w:rPr>
              <w:t>Level A/B</w:t>
            </w:r>
          </w:p>
        </w:tc>
        <w:tc>
          <w:tcPr>
            <w:tcW w:w="2209" w:type="dxa"/>
            <w:shd w:val="clear" w:color="auto" w:fill="auto"/>
          </w:tcPr>
          <w:p w14:paraId="5CBFB2AD" w14:textId="7A3557B4" w:rsidR="00BA3257" w:rsidRPr="008B0298" w:rsidRDefault="00BA3257" w:rsidP="004D2A4A">
            <w:pPr>
              <w:contextualSpacing/>
              <w:jc w:val="center"/>
              <w:cnfStyle w:val="000000010000" w:firstRow="0" w:lastRow="0" w:firstColumn="0" w:lastColumn="0" w:oddVBand="0" w:evenVBand="0" w:oddHBand="0" w:evenHBand="1" w:firstRowFirstColumn="0" w:firstRowLastColumn="0" w:lastRowFirstColumn="0" w:lastRowLastColumn="0"/>
              <w:rPr>
                <w:rFonts w:eastAsia="Times New Roman" w:cstheme="minorHAnsi"/>
                <w:sz w:val="23"/>
                <w:szCs w:val="23"/>
              </w:rPr>
            </w:pPr>
            <w:r>
              <w:rPr>
                <w:rFonts w:eastAsia="Times New Roman" w:cstheme="minorHAnsi"/>
                <w:sz w:val="23"/>
                <w:szCs w:val="23"/>
              </w:rPr>
              <w:t>913/914</w:t>
            </w:r>
          </w:p>
        </w:tc>
        <w:tc>
          <w:tcPr>
            <w:tcW w:w="2443" w:type="dxa"/>
            <w:shd w:val="clear" w:color="auto" w:fill="auto"/>
          </w:tcPr>
          <w:p w14:paraId="4136740F" w14:textId="14DD67F8" w:rsidR="00BA3257" w:rsidRPr="008B0298" w:rsidRDefault="00BA3257" w:rsidP="004D2A4A">
            <w:pPr>
              <w:contextualSpacing/>
              <w:jc w:val="center"/>
              <w:cnfStyle w:val="000000010000" w:firstRow="0" w:lastRow="0" w:firstColumn="0" w:lastColumn="0" w:oddVBand="0" w:evenVBand="0" w:oddHBand="0" w:evenHBand="1" w:firstRowFirstColumn="0" w:firstRowLastColumn="0" w:lastRowFirstColumn="0" w:lastRowLastColumn="0"/>
              <w:rPr>
                <w:rFonts w:eastAsia="Times New Roman" w:cstheme="minorHAnsi"/>
                <w:sz w:val="23"/>
                <w:szCs w:val="23"/>
              </w:rPr>
            </w:pPr>
            <w:r>
              <w:rPr>
                <w:rFonts w:eastAsia="Times New Roman" w:cstheme="minorHAnsi"/>
                <w:sz w:val="23"/>
                <w:szCs w:val="23"/>
              </w:rPr>
              <w:t>40/196-219</w:t>
            </w:r>
          </w:p>
        </w:tc>
      </w:tr>
      <w:tr w:rsidR="00BA3257" w:rsidRPr="008B0298" w14:paraId="25E08804" w14:textId="77777777" w:rsidTr="005640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8" w:type="dxa"/>
            <w:shd w:val="clear" w:color="auto" w:fill="auto"/>
          </w:tcPr>
          <w:p w14:paraId="391D4ABC" w14:textId="04F98DEB" w:rsidR="00BA3257" w:rsidRPr="008B0298" w:rsidRDefault="00BA3257" w:rsidP="004D2A4A">
            <w:pPr>
              <w:contextualSpacing/>
              <w:jc w:val="center"/>
              <w:rPr>
                <w:rFonts w:eastAsia="Times New Roman" w:cstheme="minorHAnsi"/>
                <w:sz w:val="23"/>
                <w:szCs w:val="23"/>
              </w:rPr>
            </w:pPr>
            <w:r>
              <w:rPr>
                <w:rFonts w:eastAsia="Times New Roman" w:cstheme="minorHAnsi"/>
                <w:sz w:val="23"/>
                <w:szCs w:val="23"/>
              </w:rPr>
              <w:t>Level C/D</w:t>
            </w:r>
          </w:p>
        </w:tc>
        <w:tc>
          <w:tcPr>
            <w:tcW w:w="2209" w:type="dxa"/>
            <w:shd w:val="clear" w:color="auto" w:fill="auto"/>
          </w:tcPr>
          <w:p w14:paraId="33C8D062" w14:textId="63B59F26" w:rsidR="00BA3257" w:rsidRPr="008B0298" w:rsidRDefault="00BA3257" w:rsidP="004D2A4A">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3"/>
                <w:szCs w:val="23"/>
              </w:rPr>
            </w:pPr>
            <w:r w:rsidRPr="008B0298">
              <w:rPr>
                <w:rFonts w:eastAsia="Times New Roman" w:cstheme="minorHAnsi"/>
                <w:sz w:val="23"/>
                <w:szCs w:val="23"/>
              </w:rPr>
              <w:t>917/918</w:t>
            </w:r>
          </w:p>
        </w:tc>
        <w:tc>
          <w:tcPr>
            <w:tcW w:w="2443" w:type="dxa"/>
            <w:shd w:val="clear" w:color="auto" w:fill="auto"/>
          </w:tcPr>
          <w:p w14:paraId="39EF2162" w14:textId="672F59D1" w:rsidR="00BA3257" w:rsidRPr="008B0298" w:rsidRDefault="00BA3257" w:rsidP="004D2A4A">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3"/>
                <w:szCs w:val="23"/>
              </w:rPr>
            </w:pPr>
            <w:r w:rsidRPr="008B0298">
              <w:rPr>
                <w:rFonts w:eastAsia="Times New Roman" w:cstheme="minorHAnsi"/>
                <w:sz w:val="23"/>
                <w:szCs w:val="23"/>
              </w:rPr>
              <w:t>38/221-236</w:t>
            </w:r>
          </w:p>
        </w:tc>
      </w:tr>
      <w:tr w:rsidR="00AC0F7D" w:rsidRPr="008B0298" w14:paraId="56F9C28F" w14:textId="77777777" w:rsidTr="0056406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0" w:type="dxa"/>
            <w:gridSpan w:val="3"/>
            <w:shd w:val="clear" w:color="auto" w:fill="DEEAF6" w:themeFill="accent1" w:themeFillTint="33"/>
          </w:tcPr>
          <w:p w14:paraId="1E16424A" w14:textId="50BED00D" w:rsidR="00AC0F7D" w:rsidRPr="008B0298" w:rsidRDefault="00AC0F7D" w:rsidP="007E71D4">
            <w:pPr>
              <w:contextualSpacing/>
              <w:rPr>
                <w:rFonts w:eastAsia="Times New Roman" w:cstheme="minorHAnsi"/>
                <w:sz w:val="23"/>
                <w:szCs w:val="23"/>
              </w:rPr>
            </w:pPr>
            <w:r>
              <w:rPr>
                <w:rFonts w:eastAsia="Times New Roman" w:cstheme="minorHAnsi"/>
                <w:sz w:val="23"/>
                <w:szCs w:val="23"/>
              </w:rPr>
              <w:t>CASAS Math GOALS 2</w:t>
            </w:r>
          </w:p>
        </w:tc>
      </w:tr>
      <w:tr w:rsidR="007E71D4" w:rsidRPr="008B0298" w14:paraId="7D93B57E" w14:textId="77777777" w:rsidTr="00564066">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2700" w:type="dxa"/>
            <w:shd w:val="clear" w:color="auto" w:fill="FFFFFF" w:themeFill="background1"/>
          </w:tcPr>
          <w:p w14:paraId="45C556B7" w14:textId="572BBBB3" w:rsidR="007E71D4" w:rsidRDefault="007E71D4" w:rsidP="007E71D4">
            <w:pPr>
              <w:contextualSpacing/>
              <w:rPr>
                <w:rFonts w:eastAsia="Times New Roman" w:cstheme="minorHAnsi"/>
                <w:sz w:val="23"/>
                <w:szCs w:val="23"/>
              </w:rPr>
            </w:pPr>
            <w:r>
              <w:rPr>
                <w:rFonts w:eastAsia="Times New Roman" w:cstheme="minorHAnsi"/>
                <w:sz w:val="23"/>
                <w:szCs w:val="23"/>
              </w:rPr>
              <w:t>Placement</w:t>
            </w:r>
          </w:p>
        </w:tc>
        <w:tc>
          <w:tcPr>
            <w:tcW w:w="4680" w:type="dxa"/>
            <w:gridSpan w:val="2"/>
            <w:shd w:val="clear" w:color="auto" w:fill="FFFFFF" w:themeFill="background1"/>
          </w:tcPr>
          <w:p w14:paraId="12DB2E81" w14:textId="0C36D494" w:rsidR="007E71D4" w:rsidRDefault="007E71D4" w:rsidP="007E71D4">
            <w:pPr>
              <w:contextualSpacing/>
              <w:cnfStyle w:val="000000100000" w:firstRow="0" w:lastRow="0" w:firstColumn="0" w:lastColumn="0" w:oddVBand="0" w:evenVBand="0" w:oddHBand="1" w:evenHBand="0" w:firstRowFirstColumn="0" w:firstRowLastColumn="0" w:lastRowFirstColumn="0" w:lastRowLastColumn="0"/>
              <w:rPr>
                <w:rFonts w:eastAsia="Times New Roman" w:cstheme="minorHAnsi"/>
                <w:sz w:val="23"/>
                <w:szCs w:val="23"/>
              </w:rPr>
            </w:pPr>
            <w:r>
              <w:rPr>
                <w:rFonts w:eastAsia="Times New Roman" w:cstheme="minorHAnsi"/>
                <w:sz w:val="23"/>
                <w:szCs w:val="23"/>
              </w:rPr>
              <w:t>920 M Locator or 919M Appraisal</w:t>
            </w:r>
          </w:p>
        </w:tc>
      </w:tr>
      <w:tr w:rsidR="00AC0F7D" w:rsidRPr="008B0298" w14:paraId="0F339CE2" w14:textId="77777777" w:rsidTr="00564066">
        <w:trPr>
          <w:cnfStyle w:val="000000010000" w:firstRow="0" w:lastRow="0" w:firstColumn="0" w:lastColumn="0" w:oddVBand="0" w:evenVBand="0" w:oddHBand="0" w:evenHBand="1"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2700" w:type="dxa"/>
            <w:shd w:val="clear" w:color="auto" w:fill="DEEAF6" w:themeFill="accent1" w:themeFillTint="33"/>
          </w:tcPr>
          <w:p w14:paraId="06FF5B42" w14:textId="48EFA25F" w:rsidR="00AC0F7D" w:rsidRDefault="00AC0F7D" w:rsidP="007E71D4">
            <w:pPr>
              <w:contextualSpacing/>
              <w:rPr>
                <w:rFonts w:eastAsia="Times New Roman" w:cstheme="minorHAnsi"/>
                <w:sz w:val="23"/>
                <w:szCs w:val="23"/>
              </w:rPr>
            </w:pPr>
            <w:r>
              <w:rPr>
                <w:rFonts w:eastAsia="Times New Roman" w:cstheme="minorHAnsi"/>
                <w:sz w:val="23"/>
                <w:szCs w:val="23"/>
              </w:rPr>
              <w:t>Level A</w:t>
            </w:r>
          </w:p>
        </w:tc>
        <w:tc>
          <w:tcPr>
            <w:tcW w:w="2280" w:type="dxa"/>
            <w:shd w:val="clear" w:color="auto" w:fill="DEEAF6" w:themeFill="accent1" w:themeFillTint="33"/>
          </w:tcPr>
          <w:p w14:paraId="0D5CA5C8" w14:textId="0AE06BE8" w:rsidR="00AC0F7D" w:rsidRDefault="007E71D4" w:rsidP="007E71D4">
            <w:pPr>
              <w:contextualSpacing/>
              <w:cnfStyle w:val="000000010000" w:firstRow="0" w:lastRow="0" w:firstColumn="0" w:lastColumn="0" w:oddVBand="0" w:evenVBand="0" w:oddHBand="0" w:evenHBand="1" w:firstRowFirstColumn="0" w:firstRowLastColumn="0" w:lastRowFirstColumn="0" w:lastRowLastColumn="0"/>
              <w:rPr>
                <w:rFonts w:eastAsia="Times New Roman" w:cstheme="minorHAnsi"/>
                <w:sz w:val="23"/>
                <w:szCs w:val="23"/>
              </w:rPr>
            </w:pPr>
            <w:r>
              <w:rPr>
                <w:rFonts w:eastAsia="Times New Roman" w:cstheme="minorHAnsi"/>
                <w:sz w:val="23"/>
                <w:szCs w:val="23"/>
              </w:rPr>
              <w:t>921M-922-M</w:t>
            </w:r>
          </w:p>
        </w:tc>
        <w:tc>
          <w:tcPr>
            <w:tcW w:w="2400" w:type="dxa"/>
            <w:shd w:val="clear" w:color="auto" w:fill="DEEAF6" w:themeFill="accent1" w:themeFillTint="33"/>
          </w:tcPr>
          <w:p w14:paraId="5009489D" w14:textId="79F6F99E" w:rsidR="007E71D4" w:rsidRDefault="007E71D4" w:rsidP="007E71D4">
            <w:pPr>
              <w:contextualSpacing/>
              <w:cnfStyle w:val="000000010000" w:firstRow="0" w:lastRow="0" w:firstColumn="0" w:lastColumn="0" w:oddVBand="0" w:evenVBand="0" w:oddHBand="0" w:evenHBand="1" w:firstRowFirstColumn="0" w:firstRowLastColumn="0" w:lastRowFirstColumn="0" w:lastRowLastColumn="0"/>
              <w:rPr>
                <w:rFonts w:eastAsia="Times New Roman" w:cstheme="minorHAnsi"/>
                <w:sz w:val="23"/>
                <w:szCs w:val="23"/>
              </w:rPr>
            </w:pPr>
            <w:r>
              <w:rPr>
                <w:rFonts w:eastAsia="Times New Roman" w:cstheme="minorHAnsi"/>
                <w:sz w:val="23"/>
                <w:szCs w:val="23"/>
              </w:rPr>
              <w:t>33/171-203</w:t>
            </w:r>
          </w:p>
        </w:tc>
      </w:tr>
      <w:tr w:rsidR="00AC0F7D" w:rsidRPr="008B0298" w14:paraId="604874A0" w14:textId="77777777" w:rsidTr="00564066">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2700" w:type="dxa"/>
            <w:shd w:val="clear" w:color="auto" w:fill="FFFFFF" w:themeFill="background1"/>
          </w:tcPr>
          <w:p w14:paraId="13673309" w14:textId="4F344CC6" w:rsidR="00AC0F7D" w:rsidRDefault="00AC0F7D" w:rsidP="007E71D4">
            <w:pPr>
              <w:contextualSpacing/>
              <w:rPr>
                <w:rFonts w:eastAsia="Times New Roman" w:cstheme="minorHAnsi"/>
                <w:sz w:val="23"/>
                <w:szCs w:val="23"/>
              </w:rPr>
            </w:pPr>
            <w:r>
              <w:rPr>
                <w:rFonts w:eastAsia="Times New Roman" w:cstheme="minorHAnsi"/>
                <w:sz w:val="23"/>
                <w:szCs w:val="23"/>
              </w:rPr>
              <w:t>Level B</w:t>
            </w:r>
          </w:p>
        </w:tc>
        <w:tc>
          <w:tcPr>
            <w:tcW w:w="2280" w:type="dxa"/>
            <w:shd w:val="clear" w:color="auto" w:fill="FFFFFF" w:themeFill="background1"/>
          </w:tcPr>
          <w:p w14:paraId="791DA546" w14:textId="4DFB1C85" w:rsidR="00AC0F7D" w:rsidRDefault="007E71D4" w:rsidP="007E71D4">
            <w:pPr>
              <w:contextualSpacing/>
              <w:cnfStyle w:val="000000100000" w:firstRow="0" w:lastRow="0" w:firstColumn="0" w:lastColumn="0" w:oddVBand="0" w:evenVBand="0" w:oddHBand="1" w:evenHBand="0" w:firstRowFirstColumn="0" w:firstRowLastColumn="0" w:lastRowFirstColumn="0" w:lastRowLastColumn="0"/>
              <w:rPr>
                <w:rFonts w:eastAsia="Times New Roman" w:cstheme="minorHAnsi"/>
                <w:sz w:val="23"/>
                <w:szCs w:val="23"/>
              </w:rPr>
            </w:pPr>
            <w:r>
              <w:rPr>
                <w:rFonts w:eastAsia="Times New Roman" w:cstheme="minorHAnsi"/>
                <w:sz w:val="23"/>
                <w:szCs w:val="23"/>
              </w:rPr>
              <w:t>923M-924M</w:t>
            </w:r>
          </w:p>
        </w:tc>
        <w:tc>
          <w:tcPr>
            <w:tcW w:w="2400" w:type="dxa"/>
            <w:shd w:val="clear" w:color="auto" w:fill="FFFFFF" w:themeFill="background1"/>
          </w:tcPr>
          <w:p w14:paraId="558B6903" w14:textId="49BAE175" w:rsidR="00AC0F7D" w:rsidRDefault="007E71D4" w:rsidP="007E71D4">
            <w:pPr>
              <w:contextualSpacing/>
              <w:cnfStyle w:val="000000100000" w:firstRow="0" w:lastRow="0" w:firstColumn="0" w:lastColumn="0" w:oddVBand="0" w:evenVBand="0" w:oddHBand="1" w:evenHBand="0" w:firstRowFirstColumn="0" w:firstRowLastColumn="0" w:lastRowFirstColumn="0" w:lastRowLastColumn="0"/>
              <w:rPr>
                <w:rFonts w:eastAsia="Times New Roman" w:cstheme="minorHAnsi"/>
                <w:sz w:val="23"/>
                <w:szCs w:val="23"/>
              </w:rPr>
            </w:pPr>
            <w:r>
              <w:rPr>
                <w:rFonts w:eastAsia="Times New Roman" w:cstheme="minorHAnsi"/>
                <w:sz w:val="23"/>
                <w:szCs w:val="23"/>
              </w:rPr>
              <w:t>36/193-213</w:t>
            </w:r>
          </w:p>
        </w:tc>
      </w:tr>
      <w:tr w:rsidR="00AC0F7D" w:rsidRPr="008B0298" w14:paraId="134B9ACF" w14:textId="77777777" w:rsidTr="00564066">
        <w:trPr>
          <w:cnfStyle w:val="000000010000" w:firstRow="0" w:lastRow="0" w:firstColumn="0" w:lastColumn="0" w:oddVBand="0" w:evenVBand="0" w:oddHBand="0" w:evenHBand="1"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2700" w:type="dxa"/>
            <w:shd w:val="clear" w:color="auto" w:fill="DEEAF6" w:themeFill="accent1" w:themeFillTint="33"/>
          </w:tcPr>
          <w:p w14:paraId="5C656F68" w14:textId="25897350" w:rsidR="00AC0F7D" w:rsidRDefault="00AC0F7D" w:rsidP="007E71D4">
            <w:pPr>
              <w:contextualSpacing/>
              <w:rPr>
                <w:rFonts w:eastAsia="Times New Roman" w:cstheme="minorHAnsi"/>
                <w:sz w:val="23"/>
                <w:szCs w:val="23"/>
              </w:rPr>
            </w:pPr>
            <w:r>
              <w:rPr>
                <w:rFonts w:eastAsia="Times New Roman" w:cstheme="minorHAnsi"/>
                <w:sz w:val="23"/>
                <w:szCs w:val="23"/>
              </w:rPr>
              <w:t>Level C</w:t>
            </w:r>
          </w:p>
        </w:tc>
        <w:tc>
          <w:tcPr>
            <w:tcW w:w="2280" w:type="dxa"/>
            <w:shd w:val="clear" w:color="auto" w:fill="DEEAF6" w:themeFill="accent1" w:themeFillTint="33"/>
          </w:tcPr>
          <w:p w14:paraId="3A6FD01C" w14:textId="75A17923" w:rsidR="00AC0F7D" w:rsidRDefault="007E71D4" w:rsidP="007E71D4">
            <w:pPr>
              <w:contextualSpacing/>
              <w:cnfStyle w:val="000000010000" w:firstRow="0" w:lastRow="0" w:firstColumn="0" w:lastColumn="0" w:oddVBand="0" w:evenVBand="0" w:oddHBand="0" w:evenHBand="1" w:firstRowFirstColumn="0" w:firstRowLastColumn="0" w:lastRowFirstColumn="0" w:lastRowLastColumn="0"/>
              <w:rPr>
                <w:rFonts w:eastAsia="Times New Roman" w:cstheme="minorHAnsi"/>
                <w:sz w:val="23"/>
                <w:szCs w:val="23"/>
              </w:rPr>
            </w:pPr>
            <w:r>
              <w:rPr>
                <w:rFonts w:eastAsia="Times New Roman" w:cstheme="minorHAnsi"/>
                <w:sz w:val="23"/>
                <w:szCs w:val="23"/>
              </w:rPr>
              <w:t>925M-926M</w:t>
            </w:r>
          </w:p>
        </w:tc>
        <w:tc>
          <w:tcPr>
            <w:tcW w:w="2400" w:type="dxa"/>
            <w:shd w:val="clear" w:color="auto" w:fill="DEEAF6" w:themeFill="accent1" w:themeFillTint="33"/>
          </w:tcPr>
          <w:p w14:paraId="56AF047A" w14:textId="6C2E7BDD" w:rsidR="00AC0F7D" w:rsidRDefault="007E71D4" w:rsidP="007E71D4">
            <w:pPr>
              <w:contextualSpacing/>
              <w:cnfStyle w:val="000000010000" w:firstRow="0" w:lastRow="0" w:firstColumn="0" w:lastColumn="0" w:oddVBand="0" w:evenVBand="0" w:oddHBand="0" w:evenHBand="1" w:firstRowFirstColumn="0" w:firstRowLastColumn="0" w:lastRowFirstColumn="0" w:lastRowLastColumn="0"/>
              <w:rPr>
                <w:rFonts w:eastAsia="Times New Roman" w:cstheme="minorHAnsi"/>
                <w:sz w:val="23"/>
                <w:szCs w:val="23"/>
              </w:rPr>
            </w:pPr>
            <w:r>
              <w:rPr>
                <w:rFonts w:eastAsia="Times New Roman" w:cstheme="minorHAnsi"/>
                <w:sz w:val="23"/>
                <w:szCs w:val="23"/>
              </w:rPr>
              <w:t>36/204-224</w:t>
            </w:r>
          </w:p>
        </w:tc>
      </w:tr>
      <w:tr w:rsidR="00AC0F7D" w:rsidRPr="008B0298" w14:paraId="54AE5D49" w14:textId="77777777" w:rsidTr="00564066">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2700" w:type="dxa"/>
            <w:shd w:val="clear" w:color="auto" w:fill="FFFFFF" w:themeFill="background1"/>
          </w:tcPr>
          <w:p w14:paraId="38487969" w14:textId="3348D3E5" w:rsidR="00AC0F7D" w:rsidRDefault="00AC0F7D" w:rsidP="007E71D4">
            <w:pPr>
              <w:contextualSpacing/>
              <w:rPr>
                <w:rFonts w:eastAsia="Times New Roman" w:cstheme="minorHAnsi"/>
                <w:sz w:val="23"/>
                <w:szCs w:val="23"/>
              </w:rPr>
            </w:pPr>
            <w:r>
              <w:rPr>
                <w:rFonts w:eastAsia="Times New Roman" w:cstheme="minorHAnsi"/>
                <w:sz w:val="23"/>
                <w:szCs w:val="23"/>
              </w:rPr>
              <w:t>Level D</w:t>
            </w:r>
          </w:p>
        </w:tc>
        <w:tc>
          <w:tcPr>
            <w:tcW w:w="2280" w:type="dxa"/>
            <w:shd w:val="clear" w:color="auto" w:fill="FFFFFF" w:themeFill="background1"/>
          </w:tcPr>
          <w:p w14:paraId="4F669001" w14:textId="05F6DDBC" w:rsidR="00AC0F7D" w:rsidRDefault="007E71D4" w:rsidP="007E71D4">
            <w:pPr>
              <w:contextualSpacing/>
              <w:cnfStyle w:val="000000100000" w:firstRow="0" w:lastRow="0" w:firstColumn="0" w:lastColumn="0" w:oddVBand="0" w:evenVBand="0" w:oddHBand="1" w:evenHBand="0" w:firstRowFirstColumn="0" w:firstRowLastColumn="0" w:lastRowFirstColumn="0" w:lastRowLastColumn="0"/>
              <w:rPr>
                <w:rFonts w:eastAsia="Times New Roman" w:cstheme="minorHAnsi"/>
                <w:sz w:val="23"/>
                <w:szCs w:val="23"/>
              </w:rPr>
            </w:pPr>
            <w:r>
              <w:rPr>
                <w:rFonts w:eastAsia="Times New Roman" w:cstheme="minorHAnsi"/>
                <w:sz w:val="23"/>
                <w:szCs w:val="23"/>
              </w:rPr>
              <w:t>927M-928M</w:t>
            </w:r>
          </w:p>
        </w:tc>
        <w:tc>
          <w:tcPr>
            <w:tcW w:w="2400" w:type="dxa"/>
            <w:shd w:val="clear" w:color="auto" w:fill="FFFFFF" w:themeFill="background1"/>
          </w:tcPr>
          <w:p w14:paraId="567EAC8C" w14:textId="2AA4CD6C" w:rsidR="00AC0F7D" w:rsidRDefault="007E71D4" w:rsidP="007E71D4">
            <w:pPr>
              <w:contextualSpacing/>
              <w:cnfStyle w:val="000000100000" w:firstRow="0" w:lastRow="0" w:firstColumn="0" w:lastColumn="0" w:oddVBand="0" w:evenVBand="0" w:oddHBand="1" w:evenHBand="0" w:firstRowFirstColumn="0" w:firstRowLastColumn="0" w:lastRowFirstColumn="0" w:lastRowLastColumn="0"/>
              <w:rPr>
                <w:rFonts w:eastAsia="Times New Roman" w:cstheme="minorHAnsi"/>
                <w:sz w:val="23"/>
                <w:szCs w:val="23"/>
              </w:rPr>
            </w:pPr>
            <w:r>
              <w:rPr>
                <w:rFonts w:eastAsia="Times New Roman" w:cstheme="minorHAnsi"/>
                <w:sz w:val="23"/>
                <w:szCs w:val="23"/>
              </w:rPr>
              <w:t>36/214-235</w:t>
            </w:r>
          </w:p>
        </w:tc>
      </w:tr>
      <w:tr w:rsidR="00AC0F7D" w:rsidRPr="008B0298" w14:paraId="17088E0D" w14:textId="77777777" w:rsidTr="00564066">
        <w:trPr>
          <w:cnfStyle w:val="000000010000" w:firstRow="0" w:lastRow="0" w:firstColumn="0" w:lastColumn="0" w:oddVBand="0" w:evenVBand="0" w:oddHBand="0" w:evenHBand="1"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2700" w:type="dxa"/>
            <w:shd w:val="clear" w:color="auto" w:fill="DEEAF6" w:themeFill="accent1" w:themeFillTint="33"/>
          </w:tcPr>
          <w:p w14:paraId="58812ED0" w14:textId="3A9BF18B" w:rsidR="00AC0F7D" w:rsidRDefault="00AC0F7D" w:rsidP="007E71D4">
            <w:pPr>
              <w:contextualSpacing/>
              <w:rPr>
                <w:rFonts w:eastAsia="Times New Roman" w:cstheme="minorHAnsi"/>
                <w:sz w:val="23"/>
                <w:szCs w:val="23"/>
              </w:rPr>
            </w:pPr>
            <w:r>
              <w:rPr>
                <w:rFonts w:eastAsia="Times New Roman" w:cstheme="minorHAnsi"/>
                <w:sz w:val="23"/>
                <w:szCs w:val="23"/>
              </w:rPr>
              <w:t>Level E</w:t>
            </w:r>
          </w:p>
        </w:tc>
        <w:tc>
          <w:tcPr>
            <w:tcW w:w="2280" w:type="dxa"/>
            <w:shd w:val="clear" w:color="auto" w:fill="DEEAF6" w:themeFill="accent1" w:themeFillTint="33"/>
          </w:tcPr>
          <w:p w14:paraId="6EEDD45A" w14:textId="6F3C3465" w:rsidR="00AC0F7D" w:rsidRDefault="007E71D4" w:rsidP="007E71D4">
            <w:pPr>
              <w:contextualSpacing/>
              <w:cnfStyle w:val="000000010000" w:firstRow="0" w:lastRow="0" w:firstColumn="0" w:lastColumn="0" w:oddVBand="0" w:evenVBand="0" w:oddHBand="0" w:evenHBand="1" w:firstRowFirstColumn="0" w:firstRowLastColumn="0" w:lastRowFirstColumn="0" w:lastRowLastColumn="0"/>
              <w:rPr>
                <w:rFonts w:eastAsia="Times New Roman" w:cstheme="minorHAnsi"/>
                <w:sz w:val="23"/>
                <w:szCs w:val="23"/>
              </w:rPr>
            </w:pPr>
            <w:r>
              <w:rPr>
                <w:rFonts w:eastAsia="Times New Roman" w:cstheme="minorHAnsi"/>
                <w:sz w:val="23"/>
                <w:szCs w:val="23"/>
              </w:rPr>
              <w:t>929M-930M</w:t>
            </w:r>
          </w:p>
        </w:tc>
        <w:tc>
          <w:tcPr>
            <w:tcW w:w="2400" w:type="dxa"/>
            <w:shd w:val="clear" w:color="auto" w:fill="DEEAF6" w:themeFill="accent1" w:themeFillTint="33"/>
          </w:tcPr>
          <w:p w14:paraId="403D9EF9" w14:textId="7D82D31F" w:rsidR="00AC0F7D" w:rsidRDefault="007E71D4" w:rsidP="007E71D4">
            <w:pPr>
              <w:contextualSpacing/>
              <w:cnfStyle w:val="000000010000" w:firstRow="0" w:lastRow="0" w:firstColumn="0" w:lastColumn="0" w:oddVBand="0" w:evenVBand="0" w:oddHBand="0" w:evenHBand="1" w:firstRowFirstColumn="0" w:firstRowLastColumn="0" w:lastRowFirstColumn="0" w:lastRowLastColumn="0"/>
              <w:rPr>
                <w:rFonts w:eastAsia="Times New Roman" w:cstheme="minorHAnsi"/>
                <w:sz w:val="23"/>
                <w:szCs w:val="23"/>
              </w:rPr>
            </w:pPr>
            <w:r>
              <w:rPr>
                <w:rFonts w:eastAsia="Times New Roman" w:cstheme="minorHAnsi"/>
                <w:sz w:val="23"/>
                <w:szCs w:val="23"/>
              </w:rPr>
              <w:t>36/225-255</w:t>
            </w:r>
          </w:p>
        </w:tc>
      </w:tr>
    </w:tbl>
    <w:p w14:paraId="092831DC" w14:textId="77777777" w:rsidR="000A1F8B" w:rsidRPr="00F37ADA" w:rsidRDefault="000A1F8B" w:rsidP="004D2A4A">
      <w:pPr>
        <w:contextualSpacing/>
        <w:jc w:val="center"/>
        <w:outlineLvl w:val="4"/>
        <w:rPr>
          <w:rFonts w:ascii="Times New Roman" w:eastAsia="Times New Roman" w:hAnsi="Times New Roman" w:cs="Times New Roman"/>
          <w:sz w:val="23"/>
          <w:szCs w:val="23"/>
        </w:rPr>
      </w:pPr>
    </w:p>
    <w:p w14:paraId="14D5BB0B" w14:textId="77777777" w:rsidR="004D2A4A" w:rsidRPr="00DD6DAE" w:rsidRDefault="000A1F8B" w:rsidP="004D2A4A">
      <w:pPr>
        <w:contextualSpacing/>
        <w:rPr>
          <w:rFonts w:eastAsia="Times New Roman" w:cstheme="minorHAnsi"/>
          <w:sz w:val="23"/>
          <w:szCs w:val="23"/>
          <w:shd w:val="clear" w:color="auto" w:fill="FFFFFF"/>
        </w:rPr>
      </w:pPr>
      <w:r w:rsidRPr="00DD6DAE">
        <w:rPr>
          <w:rFonts w:eastAsia="Times New Roman" w:cstheme="minorHAnsi"/>
          <w:sz w:val="23"/>
          <w:szCs w:val="23"/>
          <w:shd w:val="clear" w:color="auto" w:fill="FFFFFF"/>
        </w:rPr>
        <w:t xml:space="preserve">Note: The appraisal on the new GOALS Series no longer gives a scale score.  </w:t>
      </w:r>
    </w:p>
    <w:p w14:paraId="660D6AD5" w14:textId="783E9B38" w:rsidR="000A1F8B" w:rsidRPr="00DD6DAE" w:rsidRDefault="000A1F8B" w:rsidP="004D2A4A">
      <w:pPr>
        <w:contextualSpacing/>
        <w:rPr>
          <w:rFonts w:eastAsia="Times New Roman" w:cstheme="minorHAnsi"/>
          <w:sz w:val="23"/>
          <w:szCs w:val="23"/>
          <w:shd w:val="clear" w:color="auto" w:fill="FFFFFF"/>
        </w:rPr>
      </w:pPr>
      <w:r w:rsidRPr="00DD6DAE">
        <w:rPr>
          <w:rFonts w:eastAsia="Times New Roman" w:cstheme="minorHAnsi"/>
          <w:sz w:val="23"/>
          <w:szCs w:val="23"/>
          <w:shd w:val="clear" w:color="auto" w:fill="FFFFFF"/>
        </w:rPr>
        <w:t>The raw score is used to determine the next level test.</w:t>
      </w:r>
    </w:p>
    <w:p w14:paraId="2BC86A23" w14:textId="77777777" w:rsidR="000A1F8B" w:rsidRPr="00F37ADA" w:rsidRDefault="000A1F8B" w:rsidP="004D2A4A">
      <w:pPr>
        <w:contextualSpacing/>
        <w:outlineLvl w:val="4"/>
        <w:rPr>
          <w:rFonts w:ascii="Times New Roman" w:eastAsia="Times New Roman" w:hAnsi="Times New Roman" w:cs="Times New Roman"/>
          <w:sz w:val="23"/>
          <w:szCs w:val="23"/>
        </w:rPr>
      </w:pPr>
    </w:p>
    <w:p w14:paraId="5CA720EA" w14:textId="35EEA141" w:rsidR="002A5AC7" w:rsidRDefault="002A5AC7">
      <w:pPr>
        <w:rPr>
          <w:rFonts w:ascii="Times New Roman" w:hAnsi="Times New Roman" w:cs="Times New Roman"/>
          <w:b/>
          <w:bCs/>
          <w:sz w:val="23"/>
          <w:szCs w:val="23"/>
        </w:rPr>
      </w:pPr>
      <w:bookmarkStart w:id="33" w:name="_Toc536778453"/>
    </w:p>
    <w:p w14:paraId="7898166E" w14:textId="3EF23115" w:rsidR="008E38D2" w:rsidRPr="004470D4" w:rsidRDefault="008E38D2" w:rsidP="002A5AC7">
      <w:pPr>
        <w:pStyle w:val="Heading2"/>
        <w:rPr>
          <w:b/>
          <w:bCs/>
          <w:color w:val="auto"/>
          <w:sz w:val="24"/>
          <w:szCs w:val="27"/>
          <w:u w:val="single"/>
        </w:rPr>
      </w:pPr>
      <w:bookmarkStart w:id="34" w:name="_Toc5625842"/>
      <w:bookmarkStart w:id="35" w:name="_Toc146879442"/>
      <w:bookmarkEnd w:id="33"/>
      <w:r w:rsidRPr="004470D4">
        <w:rPr>
          <w:b/>
          <w:bCs/>
          <w:color w:val="auto"/>
          <w:spacing w:val="-1"/>
          <w:sz w:val="24"/>
          <w:szCs w:val="27"/>
          <w:u w:val="single"/>
        </w:rPr>
        <w:lastRenderedPageBreak/>
        <w:t>TABE</w:t>
      </w:r>
      <w:r w:rsidRPr="004470D4">
        <w:rPr>
          <w:b/>
          <w:bCs/>
          <w:color w:val="auto"/>
          <w:sz w:val="24"/>
          <w:szCs w:val="27"/>
          <w:u w:val="single"/>
        </w:rPr>
        <w:t xml:space="preserve"> </w:t>
      </w:r>
      <w:bookmarkEnd w:id="34"/>
      <w:r w:rsidRPr="004470D4">
        <w:rPr>
          <w:b/>
          <w:bCs/>
          <w:color w:val="auto"/>
          <w:sz w:val="24"/>
          <w:szCs w:val="27"/>
          <w:u w:val="single"/>
        </w:rPr>
        <w:t>A</w:t>
      </w:r>
      <w:r w:rsidR="002A5AC7" w:rsidRPr="004470D4">
        <w:rPr>
          <w:b/>
          <w:bCs/>
          <w:color w:val="auto"/>
          <w:sz w:val="24"/>
          <w:szCs w:val="27"/>
          <w:u w:val="single"/>
        </w:rPr>
        <w:t>SSESSMENTS</w:t>
      </w:r>
      <w:bookmarkEnd w:id="35"/>
    </w:p>
    <w:p w14:paraId="3DD689EE" w14:textId="53355EE8" w:rsidR="002F5C37" w:rsidRPr="002F5C37" w:rsidRDefault="002F5C37" w:rsidP="002F5C37">
      <w:pPr>
        <w:pStyle w:val="Caption"/>
        <w:jc w:val="center"/>
        <w:rPr>
          <w:rFonts w:ascii="Times New Roman" w:hAnsi="Times New Roman" w:cs="Times New Roman"/>
          <w:color w:val="auto"/>
          <w:sz w:val="28"/>
          <w:szCs w:val="23"/>
        </w:rPr>
      </w:pPr>
      <w:bookmarkStart w:id="36" w:name="_Toc536778454"/>
      <w:r w:rsidRPr="002F5C37">
        <w:rPr>
          <w:color w:val="auto"/>
          <w:sz w:val="22"/>
        </w:rPr>
        <w:t>Table</w:t>
      </w:r>
      <w:r w:rsidR="005108FB">
        <w:rPr>
          <w:color w:val="auto"/>
          <w:sz w:val="22"/>
        </w:rPr>
        <w:t xml:space="preserve"> 10</w:t>
      </w:r>
      <w:r w:rsidRPr="002F5C37">
        <w:rPr>
          <w:color w:val="auto"/>
          <w:sz w:val="22"/>
        </w:rPr>
        <w:t>: TABE Approved Assessments</w:t>
      </w:r>
    </w:p>
    <w:bookmarkEnd w:id="36"/>
    <w:p w14:paraId="3645D587" w14:textId="77777777" w:rsidR="004F5E25" w:rsidRPr="00F37ADA" w:rsidRDefault="004F5E25" w:rsidP="004F5E25">
      <w:pPr>
        <w:contextualSpacing/>
        <w:jc w:val="both"/>
        <w:rPr>
          <w:rFonts w:ascii="Times New Roman" w:eastAsia="Times New Roman" w:hAnsi="Times New Roman" w:cs="Times New Roman"/>
          <w:b/>
          <w:bCs/>
          <w:sz w:val="8"/>
          <w:szCs w:val="8"/>
        </w:rPr>
      </w:pPr>
    </w:p>
    <w:tbl>
      <w:tblPr>
        <w:tblStyle w:val="TableGrid"/>
        <w:tblW w:w="0" w:type="auto"/>
        <w:tblInd w:w="822" w:type="dxa"/>
        <w:tblLook w:val="04A0" w:firstRow="1" w:lastRow="0" w:firstColumn="1" w:lastColumn="0" w:noHBand="0" w:noVBand="1"/>
      </w:tblPr>
      <w:tblGrid>
        <w:gridCol w:w="2463"/>
        <w:gridCol w:w="2464"/>
        <w:gridCol w:w="2465"/>
      </w:tblGrid>
      <w:tr w:rsidR="004F5E25" w:rsidRPr="00F37ADA" w14:paraId="0B09E1F1" w14:textId="77777777" w:rsidTr="00C5528D">
        <w:tc>
          <w:tcPr>
            <w:tcW w:w="2463" w:type="dxa"/>
            <w:shd w:val="clear" w:color="auto" w:fill="BDD6EE" w:themeFill="accent1" w:themeFillTint="66"/>
          </w:tcPr>
          <w:p w14:paraId="301D6181" w14:textId="77777777" w:rsidR="004F5E25" w:rsidRPr="002F5C37" w:rsidRDefault="004F5E25" w:rsidP="00C5528D">
            <w:pPr>
              <w:contextualSpacing/>
              <w:rPr>
                <w:rFonts w:eastAsia="Times New Roman" w:cstheme="minorHAnsi"/>
                <w:b/>
                <w:bCs/>
                <w:sz w:val="24"/>
                <w:szCs w:val="24"/>
              </w:rPr>
            </w:pPr>
            <w:r w:rsidRPr="002F5C37">
              <w:rPr>
                <w:rFonts w:cstheme="minorHAnsi"/>
                <w:b/>
                <w:spacing w:val="-1"/>
                <w:sz w:val="21"/>
                <w:szCs w:val="21"/>
              </w:rPr>
              <w:t xml:space="preserve">TABE </w:t>
            </w:r>
            <w:r w:rsidRPr="002F5C37">
              <w:rPr>
                <w:rFonts w:cstheme="minorHAnsi"/>
                <w:b/>
                <w:spacing w:val="-2"/>
                <w:sz w:val="21"/>
                <w:szCs w:val="21"/>
              </w:rPr>
              <w:t>ASSESSMENT</w:t>
            </w:r>
            <w:r w:rsidRPr="002F5C37">
              <w:rPr>
                <w:rFonts w:cstheme="minorHAnsi"/>
                <w:b/>
                <w:spacing w:val="28"/>
                <w:sz w:val="21"/>
                <w:szCs w:val="21"/>
              </w:rPr>
              <w:t xml:space="preserve"> </w:t>
            </w:r>
            <w:r w:rsidRPr="002F5C37">
              <w:rPr>
                <w:rFonts w:cstheme="minorHAnsi"/>
                <w:b/>
                <w:spacing w:val="-1"/>
                <w:sz w:val="21"/>
                <w:szCs w:val="21"/>
              </w:rPr>
              <w:t>CHOICES</w:t>
            </w:r>
          </w:p>
        </w:tc>
        <w:tc>
          <w:tcPr>
            <w:tcW w:w="2464" w:type="dxa"/>
            <w:shd w:val="clear" w:color="auto" w:fill="BDD6EE" w:themeFill="accent1" w:themeFillTint="66"/>
          </w:tcPr>
          <w:p w14:paraId="723253F3" w14:textId="74B03F73" w:rsidR="004F5E25" w:rsidRPr="002F5C37" w:rsidRDefault="004F5E25" w:rsidP="00C5528D">
            <w:pPr>
              <w:contextualSpacing/>
              <w:rPr>
                <w:rFonts w:eastAsia="Times New Roman" w:cstheme="minorHAnsi"/>
                <w:b/>
                <w:bCs/>
                <w:sz w:val="24"/>
                <w:szCs w:val="24"/>
              </w:rPr>
            </w:pPr>
            <w:r w:rsidRPr="002F5C37">
              <w:rPr>
                <w:rFonts w:cstheme="minorHAnsi"/>
                <w:b/>
                <w:i/>
                <w:spacing w:val="-1"/>
                <w:sz w:val="21"/>
                <w:szCs w:val="21"/>
              </w:rPr>
              <w:t>TABE 11&amp;12 (ABE/ASE)</w:t>
            </w:r>
          </w:p>
        </w:tc>
        <w:tc>
          <w:tcPr>
            <w:tcW w:w="2465" w:type="dxa"/>
            <w:shd w:val="clear" w:color="auto" w:fill="BDD6EE" w:themeFill="accent1" w:themeFillTint="66"/>
          </w:tcPr>
          <w:p w14:paraId="0FCB7310" w14:textId="77777777" w:rsidR="004F5E25" w:rsidRPr="002F5C37" w:rsidRDefault="004F5E25" w:rsidP="00C5528D">
            <w:pPr>
              <w:contextualSpacing/>
              <w:rPr>
                <w:rFonts w:eastAsia="Times New Roman" w:cstheme="minorHAnsi"/>
                <w:b/>
                <w:bCs/>
                <w:sz w:val="24"/>
                <w:szCs w:val="24"/>
              </w:rPr>
            </w:pPr>
            <w:r w:rsidRPr="002F5C37">
              <w:rPr>
                <w:rFonts w:cstheme="minorHAnsi"/>
                <w:b/>
                <w:i/>
                <w:spacing w:val="-1"/>
                <w:sz w:val="21"/>
                <w:szCs w:val="21"/>
                <w:lang w:val="es-ES"/>
              </w:rPr>
              <w:t xml:space="preserve">TABE CLAS-E </w:t>
            </w:r>
            <w:r w:rsidRPr="002F5C37">
              <w:rPr>
                <w:rFonts w:cstheme="minorHAnsi"/>
                <w:b/>
                <w:i/>
                <w:spacing w:val="-2"/>
                <w:sz w:val="21"/>
                <w:szCs w:val="21"/>
                <w:lang w:val="es-ES"/>
              </w:rPr>
              <w:t>(ESL</w:t>
            </w:r>
            <w:r w:rsidRPr="002F5C37">
              <w:rPr>
                <w:rFonts w:cstheme="minorHAnsi"/>
                <w:b/>
                <w:i/>
                <w:spacing w:val="-1"/>
                <w:sz w:val="21"/>
                <w:szCs w:val="21"/>
                <w:lang w:val="es-ES"/>
              </w:rPr>
              <w:t>)</w:t>
            </w:r>
          </w:p>
        </w:tc>
      </w:tr>
      <w:tr w:rsidR="004F5E25" w:rsidRPr="00F37ADA" w14:paraId="4CB4B33B" w14:textId="77777777" w:rsidTr="00C5528D">
        <w:tc>
          <w:tcPr>
            <w:tcW w:w="2463" w:type="dxa"/>
            <w:shd w:val="clear" w:color="auto" w:fill="BDD6EE" w:themeFill="accent1" w:themeFillTint="66"/>
          </w:tcPr>
          <w:p w14:paraId="152D85B6" w14:textId="77777777" w:rsidR="004F5E25" w:rsidRPr="002F5C37" w:rsidRDefault="004F5E25" w:rsidP="00C5528D">
            <w:pPr>
              <w:contextualSpacing/>
              <w:jc w:val="both"/>
              <w:rPr>
                <w:rFonts w:eastAsia="Times New Roman" w:cstheme="minorHAnsi"/>
                <w:b/>
                <w:bCs/>
                <w:sz w:val="24"/>
                <w:szCs w:val="24"/>
              </w:rPr>
            </w:pPr>
            <w:r w:rsidRPr="002F5C37">
              <w:rPr>
                <w:rFonts w:cstheme="minorHAnsi"/>
                <w:b/>
                <w:spacing w:val="-1"/>
                <w:sz w:val="21"/>
                <w:szCs w:val="21"/>
              </w:rPr>
              <w:t>READING</w:t>
            </w:r>
          </w:p>
        </w:tc>
        <w:tc>
          <w:tcPr>
            <w:tcW w:w="2464" w:type="dxa"/>
          </w:tcPr>
          <w:p w14:paraId="0E6F6293" w14:textId="77777777" w:rsidR="004F5E25" w:rsidRPr="002F5C37" w:rsidRDefault="004F5E25">
            <w:pPr>
              <w:pStyle w:val="ListParagraph"/>
              <w:numPr>
                <w:ilvl w:val="0"/>
                <w:numId w:val="13"/>
              </w:numPr>
              <w:jc w:val="center"/>
              <w:rPr>
                <w:rFonts w:eastAsia="Times New Roman" w:cstheme="minorHAnsi"/>
                <w:b/>
                <w:bCs/>
                <w:sz w:val="24"/>
                <w:szCs w:val="24"/>
              </w:rPr>
            </w:pPr>
          </w:p>
        </w:tc>
        <w:tc>
          <w:tcPr>
            <w:tcW w:w="2465" w:type="dxa"/>
          </w:tcPr>
          <w:p w14:paraId="62255181" w14:textId="77777777" w:rsidR="004F5E25" w:rsidRPr="002F5C37" w:rsidRDefault="004F5E25">
            <w:pPr>
              <w:pStyle w:val="ListParagraph"/>
              <w:numPr>
                <w:ilvl w:val="0"/>
                <w:numId w:val="13"/>
              </w:numPr>
              <w:jc w:val="center"/>
              <w:rPr>
                <w:rFonts w:eastAsia="Times New Roman" w:cstheme="minorHAnsi"/>
                <w:b/>
                <w:bCs/>
                <w:sz w:val="24"/>
                <w:szCs w:val="24"/>
              </w:rPr>
            </w:pPr>
          </w:p>
        </w:tc>
      </w:tr>
      <w:tr w:rsidR="004F5E25" w:rsidRPr="00F37ADA" w14:paraId="3C350284" w14:textId="77777777" w:rsidTr="006F15C6">
        <w:tc>
          <w:tcPr>
            <w:tcW w:w="2463" w:type="dxa"/>
            <w:shd w:val="clear" w:color="auto" w:fill="BDD6EE" w:themeFill="accent1" w:themeFillTint="66"/>
          </w:tcPr>
          <w:p w14:paraId="4B4CB174" w14:textId="77777777" w:rsidR="004F5E25" w:rsidRPr="002F5C37" w:rsidRDefault="004F5E25" w:rsidP="00C5528D">
            <w:pPr>
              <w:contextualSpacing/>
              <w:jc w:val="both"/>
              <w:rPr>
                <w:rFonts w:eastAsia="Times New Roman" w:cstheme="minorHAnsi"/>
                <w:b/>
                <w:bCs/>
                <w:sz w:val="24"/>
                <w:szCs w:val="24"/>
              </w:rPr>
            </w:pPr>
            <w:r w:rsidRPr="002F5C37">
              <w:rPr>
                <w:rFonts w:cstheme="minorHAnsi"/>
                <w:b/>
                <w:spacing w:val="-1"/>
                <w:sz w:val="21"/>
                <w:szCs w:val="21"/>
              </w:rPr>
              <w:t>MATH</w:t>
            </w:r>
          </w:p>
        </w:tc>
        <w:tc>
          <w:tcPr>
            <w:tcW w:w="2464" w:type="dxa"/>
          </w:tcPr>
          <w:p w14:paraId="584092DE" w14:textId="77777777" w:rsidR="004F5E25" w:rsidRPr="002F5C37" w:rsidRDefault="004F5E25">
            <w:pPr>
              <w:pStyle w:val="ListParagraph"/>
              <w:numPr>
                <w:ilvl w:val="0"/>
                <w:numId w:val="13"/>
              </w:numPr>
              <w:jc w:val="center"/>
              <w:rPr>
                <w:rFonts w:eastAsia="Times New Roman" w:cstheme="minorHAnsi"/>
                <w:b/>
                <w:bCs/>
                <w:sz w:val="24"/>
                <w:szCs w:val="24"/>
              </w:rPr>
            </w:pPr>
          </w:p>
        </w:tc>
        <w:tc>
          <w:tcPr>
            <w:tcW w:w="2465" w:type="dxa"/>
            <w:shd w:val="clear" w:color="auto" w:fill="BDD6EE" w:themeFill="accent1" w:themeFillTint="66"/>
          </w:tcPr>
          <w:p w14:paraId="404F45C9" w14:textId="77777777" w:rsidR="004F5E25" w:rsidRPr="002F5C37" w:rsidRDefault="004F5E25" w:rsidP="00C5528D">
            <w:pPr>
              <w:contextualSpacing/>
              <w:jc w:val="center"/>
              <w:rPr>
                <w:rFonts w:eastAsia="Times New Roman" w:cstheme="minorHAnsi"/>
                <w:b/>
                <w:bCs/>
                <w:sz w:val="24"/>
                <w:szCs w:val="24"/>
              </w:rPr>
            </w:pPr>
          </w:p>
        </w:tc>
      </w:tr>
      <w:tr w:rsidR="004F5E25" w:rsidRPr="00F37ADA" w14:paraId="5E866D25" w14:textId="77777777" w:rsidTr="006F15C6">
        <w:tc>
          <w:tcPr>
            <w:tcW w:w="2463" w:type="dxa"/>
            <w:shd w:val="clear" w:color="auto" w:fill="BDD6EE" w:themeFill="accent1" w:themeFillTint="66"/>
          </w:tcPr>
          <w:p w14:paraId="58AE5B44" w14:textId="77777777" w:rsidR="004F5E25" w:rsidRPr="002F5C37" w:rsidRDefault="004F5E25" w:rsidP="00C5528D">
            <w:pPr>
              <w:contextualSpacing/>
              <w:jc w:val="both"/>
              <w:rPr>
                <w:rFonts w:eastAsia="Times New Roman" w:cstheme="minorHAnsi"/>
                <w:b/>
                <w:bCs/>
                <w:sz w:val="24"/>
                <w:szCs w:val="24"/>
              </w:rPr>
            </w:pPr>
            <w:r w:rsidRPr="002F5C37">
              <w:rPr>
                <w:rFonts w:cstheme="minorHAnsi"/>
                <w:b/>
                <w:spacing w:val="-1"/>
                <w:sz w:val="21"/>
                <w:szCs w:val="21"/>
              </w:rPr>
              <w:t>LANGUAGE</w:t>
            </w:r>
          </w:p>
        </w:tc>
        <w:tc>
          <w:tcPr>
            <w:tcW w:w="2464" w:type="dxa"/>
          </w:tcPr>
          <w:p w14:paraId="33F02D53" w14:textId="77777777" w:rsidR="004F5E25" w:rsidRPr="002F5C37" w:rsidRDefault="004F5E25">
            <w:pPr>
              <w:pStyle w:val="ListParagraph"/>
              <w:numPr>
                <w:ilvl w:val="0"/>
                <w:numId w:val="13"/>
              </w:numPr>
              <w:jc w:val="center"/>
              <w:rPr>
                <w:rFonts w:eastAsia="Times New Roman" w:cstheme="minorHAnsi"/>
                <w:b/>
                <w:bCs/>
                <w:sz w:val="24"/>
                <w:szCs w:val="24"/>
              </w:rPr>
            </w:pPr>
          </w:p>
        </w:tc>
        <w:tc>
          <w:tcPr>
            <w:tcW w:w="2465" w:type="dxa"/>
            <w:shd w:val="clear" w:color="auto" w:fill="BDD6EE" w:themeFill="accent1" w:themeFillTint="66"/>
          </w:tcPr>
          <w:p w14:paraId="20079907" w14:textId="77777777" w:rsidR="004F5E25" w:rsidRPr="002F5C37" w:rsidRDefault="004F5E25" w:rsidP="00C5528D">
            <w:pPr>
              <w:contextualSpacing/>
              <w:jc w:val="center"/>
              <w:rPr>
                <w:rFonts w:eastAsia="Times New Roman" w:cstheme="minorHAnsi"/>
                <w:b/>
                <w:bCs/>
                <w:sz w:val="24"/>
                <w:szCs w:val="24"/>
              </w:rPr>
            </w:pPr>
          </w:p>
        </w:tc>
      </w:tr>
      <w:tr w:rsidR="004F5E25" w:rsidRPr="00F37ADA" w14:paraId="49A39FBF" w14:textId="77777777" w:rsidTr="006F15C6">
        <w:tc>
          <w:tcPr>
            <w:tcW w:w="2463" w:type="dxa"/>
            <w:shd w:val="clear" w:color="auto" w:fill="BDD6EE" w:themeFill="accent1" w:themeFillTint="66"/>
          </w:tcPr>
          <w:p w14:paraId="661608D8" w14:textId="77777777" w:rsidR="004F5E25" w:rsidRPr="002F5C37" w:rsidRDefault="004F5E25" w:rsidP="00C5528D">
            <w:pPr>
              <w:contextualSpacing/>
              <w:jc w:val="both"/>
              <w:rPr>
                <w:rFonts w:eastAsia="Times New Roman" w:cstheme="minorHAnsi"/>
                <w:b/>
                <w:bCs/>
                <w:sz w:val="24"/>
                <w:szCs w:val="24"/>
              </w:rPr>
            </w:pPr>
            <w:r w:rsidRPr="002F5C37">
              <w:rPr>
                <w:rFonts w:cstheme="minorHAnsi"/>
                <w:b/>
                <w:spacing w:val="-1"/>
                <w:sz w:val="21"/>
                <w:szCs w:val="21"/>
              </w:rPr>
              <w:t>WRITING</w:t>
            </w:r>
          </w:p>
        </w:tc>
        <w:tc>
          <w:tcPr>
            <w:tcW w:w="2464" w:type="dxa"/>
            <w:shd w:val="clear" w:color="auto" w:fill="BDD6EE" w:themeFill="accent1" w:themeFillTint="66"/>
          </w:tcPr>
          <w:p w14:paraId="765E2F97" w14:textId="77777777" w:rsidR="004F5E25" w:rsidRPr="002F5C37" w:rsidRDefault="004F5E25" w:rsidP="00C5528D">
            <w:pPr>
              <w:contextualSpacing/>
              <w:jc w:val="center"/>
              <w:rPr>
                <w:rFonts w:eastAsia="Times New Roman" w:cstheme="minorHAnsi"/>
                <w:b/>
                <w:bCs/>
                <w:sz w:val="24"/>
                <w:szCs w:val="24"/>
              </w:rPr>
            </w:pPr>
          </w:p>
        </w:tc>
        <w:tc>
          <w:tcPr>
            <w:tcW w:w="2465" w:type="dxa"/>
          </w:tcPr>
          <w:p w14:paraId="1654ADFE" w14:textId="77777777" w:rsidR="004F5E25" w:rsidRPr="002F5C37" w:rsidRDefault="004F5E25">
            <w:pPr>
              <w:pStyle w:val="ListParagraph"/>
              <w:numPr>
                <w:ilvl w:val="0"/>
                <w:numId w:val="13"/>
              </w:numPr>
              <w:jc w:val="center"/>
              <w:rPr>
                <w:rFonts w:eastAsia="Times New Roman" w:cstheme="minorHAnsi"/>
                <w:b/>
                <w:bCs/>
                <w:sz w:val="24"/>
                <w:szCs w:val="24"/>
              </w:rPr>
            </w:pPr>
          </w:p>
        </w:tc>
      </w:tr>
      <w:tr w:rsidR="004F5E25" w:rsidRPr="00F37ADA" w14:paraId="141A2E36" w14:textId="77777777" w:rsidTr="006F15C6">
        <w:tc>
          <w:tcPr>
            <w:tcW w:w="2463" w:type="dxa"/>
            <w:shd w:val="clear" w:color="auto" w:fill="BDD6EE" w:themeFill="accent1" w:themeFillTint="66"/>
          </w:tcPr>
          <w:p w14:paraId="25343E40" w14:textId="77777777" w:rsidR="004F5E25" w:rsidRPr="002F5C37" w:rsidRDefault="004F5E25" w:rsidP="00C5528D">
            <w:pPr>
              <w:contextualSpacing/>
              <w:jc w:val="both"/>
              <w:rPr>
                <w:rFonts w:eastAsia="Times New Roman" w:cstheme="minorHAnsi"/>
                <w:b/>
                <w:bCs/>
                <w:sz w:val="24"/>
                <w:szCs w:val="24"/>
              </w:rPr>
            </w:pPr>
            <w:r w:rsidRPr="002F5C37">
              <w:rPr>
                <w:rFonts w:cstheme="minorHAnsi"/>
                <w:b/>
                <w:spacing w:val="-2"/>
                <w:sz w:val="21"/>
                <w:szCs w:val="21"/>
              </w:rPr>
              <w:t>SPEAKING</w:t>
            </w:r>
          </w:p>
        </w:tc>
        <w:tc>
          <w:tcPr>
            <w:tcW w:w="2464" w:type="dxa"/>
            <w:shd w:val="clear" w:color="auto" w:fill="BDD6EE" w:themeFill="accent1" w:themeFillTint="66"/>
          </w:tcPr>
          <w:p w14:paraId="6044EB40" w14:textId="77777777" w:rsidR="004F5E25" w:rsidRPr="002F5C37" w:rsidRDefault="004F5E25" w:rsidP="00C5528D">
            <w:pPr>
              <w:contextualSpacing/>
              <w:jc w:val="center"/>
              <w:rPr>
                <w:rFonts w:eastAsia="Times New Roman" w:cstheme="minorHAnsi"/>
                <w:b/>
                <w:bCs/>
                <w:sz w:val="24"/>
                <w:szCs w:val="24"/>
              </w:rPr>
            </w:pPr>
          </w:p>
        </w:tc>
        <w:tc>
          <w:tcPr>
            <w:tcW w:w="2465" w:type="dxa"/>
          </w:tcPr>
          <w:p w14:paraId="4F01D376" w14:textId="77777777" w:rsidR="004F5E25" w:rsidRPr="002F5C37" w:rsidRDefault="004F5E25">
            <w:pPr>
              <w:pStyle w:val="ListParagraph"/>
              <w:numPr>
                <w:ilvl w:val="0"/>
                <w:numId w:val="13"/>
              </w:numPr>
              <w:jc w:val="center"/>
              <w:rPr>
                <w:rFonts w:eastAsia="Times New Roman" w:cstheme="minorHAnsi"/>
                <w:b/>
                <w:bCs/>
                <w:sz w:val="24"/>
                <w:szCs w:val="24"/>
              </w:rPr>
            </w:pPr>
          </w:p>
        </w:tc>
      </w:tr>
      <w:tr w:rsidR="004F5E25" w:rsidRPr="00F37ADA" w14:paraId="57764116" w14:textId="77777777" w:rsidTr="006F15C6">
        <w:tc>
          <w:tcPr>
            <w:tcW w:w="2463" w:type="dxa"/>
            <w:shd w:val="clear" w:color="auto" w:fill="BDD6EE" w:themeFill="accent1" w:themeFillTint="66"/>
          </w:tcPr>
          <w:p w14:paraId="4B6B8703" w14:textId="77777777" w:rsidR="004F5E25" w:rsidRPr="002F5C37" w:rsidRDefault="004F5E25" w:rsidP="00C5528D">
            <w:pPr>
              <w:contextualSpacing/>
              <w:jc w:val="both"/>
              <w:rPr>
                <w:rFonts w:eastAsia="Times New Roman" w:cstheme="minorHAnsi"/>
                <w:b/>
                <w:bCs/>
                <w:sz w:val="24"/>
                <w:szCs w:val="24"/>
              </w:rPr>
            </w:pPr>
            <w:r w:rsidRPr="002F5C37">
              <w:rPr>
                <w:rFonts w:cstheme="minorHAnsi"/>
                <w:b/>
                <w:spacing w:val="-2"/>
                <w:sz w:val="21"/>
                <w:szCs w:val="21"/>
              </w:rPr>
              <w:t>LISTENING</w:t>
            </w:r>
          </w:p>
        </w:tc>
        <w:tc>
          <w:tcPr>
            <w:tcW w:w="2464" w:type="dxa"/>
            <w:shd w:val="clear" w:color="auto" w:fill="BDD6EE" w:themeFill="accent1" w:themeFillTint="66"/>
          </w:tcPr>
          <w:p w14:paraId="77275D2C" w14:textId="77777777" w:rsidR="004F5E25" w:rsidRPr="002F5C37" w:rsidRDefault="004F5E25" w:rsidP="00C5528D">
            <w:pPr>
              <w:contextualSpacing/>
              <w:jc w:val="center"/>
              <w:rPr>
                <w:rFonts w:eastAsia="Times New Roman" w:cstheme="minorHAnsi"/>
                <w:b/>
                <w:bCs/>
                <w:sz w:val="24"/>
                <w:szCs w:val="24"/>
              </w:rPr>
            </w:pPr>
          </w:p>
        </w:tc>
        <w:tc>
          <w:tcPr>
            <w:tcW w:w="2465" w:type="dxa"/>
          </w:tcPr>
          <w:p w14:paraId="3C2E4E15" w14:textId="77777777" w:rsidR="004F5E25" w:rsidRPr="002F5C37" w:rsidRDefault="004F5E25">
            <w:pPr>
              <w:pStyle w:val="ListParagraph"/>
              <w:numPr>
                <w:ilvl w:val="0"/>
                <w:numId w:val="13"/>
              </w:numPr>
              <w:jc w:val="center"/>
              <w:rPr>
                <w:rFonts w:eastAsia="Times New Roman" w:cstheme="minorHAnsi"/>
                <w:b/>
                <w:bCs/>
                <w:sz w:val="24"/>
                <w:szCs w:val="24"/>
              </w:rPr>
            </w:pPr>
          </w:p>
        </w:tc>
      </w:tr>
    </w:tbl>
    <w:p w14:paraId="6EABD171" w14:textId="77777777" w:rsidR="004F5E25" w:rsidRPr="00E86B8B" w:rsidRDefault="006F15C6" w:rsidP="004F5E25">
      <w:pPr>
        <w:contextualSpacing/>
        <w:jc w:val="both"/>
        <w:rPr>
          <w:rFonts w:eastAsia="Times New Roman" w:cstheme="minorHAnsi"/>
          <w:b/>
          <w:bCs/>
          <w:sz w:val="18"/>
          <w:szCs w:val="17"/>
        </w:rPr>
      </w:pPr>
      <w:r w:rsidRPr="00E86B8B">
        <w:rPr>
          <w:rFonts w:eastAsia="Times New Roman" w:cstheme="minorHAnsi"/>
          <w:b/>
          <w:bCs/>
          <w:sz w:val="18"/>
          <w:szCs w:val="17"/>
        </w:rPr>
        <w:t>Note: TABE 9 &amp;10 are no longer approved for NRS reporting</w:t>
      </w:r>
    </w:p>
    <w:p w14:paraId="508EBDD5" w14:textId="77777777" w:rsidR="008E38D2" w:rsidRPr="00F37ADA" w:rsidRDefault="008E38D2" w:rsidP="008E38D2">
      <w:pPr>
        <w:ind w:right="748"/>
        <w:contextualSpacing/>
        <w:jc w:val="both"/>
        <w:rPr>
          <w:rFonts w:ascii="Times New Roman" w:eastAsia="Times New Roman" w:hAnsi="Times New Roman" w:cs="Times New Roman"/>
          <w:b/>
          <w:bCs/>
          <w:sz w:val="17"/>
          <w:szCs w:val="17"/>
        </w:rPr>
      </w:pPr>
    </w:p>
    <w:p w14:paraId="5F554DD2" w14:textId="77777777" w:rsidR="00B77EE6" w:rsidRDefault="00B77EE6" w:rsidP="002A5AC7">
      <w:pPr>
        <w:pStyle w:val="Heading3"/>
        <w:rPr>
          <w:rFonts w:asciiTheme="majorHAnsi" w:hAnsiTheme="majorHAnsi" w:cstheme="majorHAnsi"/>
          <w:spacing w:val="-1"/>
          <w:sz w:val="24"/>
          <w:szCs w:val="23"/>
          <w:u w:val="single"/>
        </w:rPr>
      </w:pPr>
      <w:bookmarkStart w:id="37" w:name="_Toc5625843"/>
    </w:p>
    <w:bookmarkEnd w:id="37"/>
    <w:p w14:paraId="188E214A" w14:textId="38280C66" w:rsidR="004470D4" w:rsidRPr="004470D4" w:rsidRDefault="004470D4" w:rsidP="00B77EE6">
      <w:pPr>
        <w:rPr>
          <w:b/>
          <w:bCs/>
          <w:sz w:val="24"/>
          <w:szCs w:val="24"/>
        </w:rPr>
      </w:pPr>
      <w:r>
        <w:rPr>
          <w:b/>
          <w:bCs/>
          <w:sz w:val="24"/>
          <w:szCs w:val="24"/>
        </w:rPr>
        <w:t>T</w:t>
      </w:r>
      <w:r w:rsidR="00B77EE6" w:rsidRPr="004470D4">
        <w:rPr>
          <w:b/>
          <w:bCs/>
          <w:sz w:val="24"/>
          <w:szCs w:val="24"/>
        </w:rPr>
        <w:t xml:space="preserve">ABE 11&amp; 12 </w:t>
      </w:r>
    </w:p>
    <w:p w14:paraId="2EAB7A10" w14:textId="59226BCB" w:rsidR="00B77EE6" w:rsidRPr="004470D4" w:rsidRDefault="00B77EE6" w:rsidP="00B77EE6">
      <w:pPr>
        <w:rPr>
          <w:b/>
          <w:bCs/>
          <w:sz w:val="24"/>
          <w:szCs w:val="24"/>
          <w:u w:val="single"/>
        </w:rPr>
      </w:pPr>
      <w:r w:rsidRPr="004470D4">
        <w:rPr>
          <w:b/>
          <w:bCs/>
          <w:sz w:val="24"/>
          <w:szCs w:val="24"/>
          <w:u w:val="single"/>
        </w:rPr>
        <w:t>Overview</w:t>
      </w:r>
    </w:p>
    <w:p w14:paraId="4DDC8870" w14:textId="30AE02C2" w:rsidR="008E38D2" w:rsidRPr="00DD6DAE" w:rsidRDefault="008E38D2" w:rsidP="002A5AC7">
      <w:pPr>
        <w:spacing w:after="0"/>
        <w:ind w:right="658"/>
        <w:rPr>
          <w:rFonts w:cstheme="minorHAnsi"/>
          <w:sz w:val="21"/>
          <w:szCs w:val="21"/>
        </w:rPr>
      </w:pPr>
      <w:r w:rsidRPr="00DD6DAE">
        <w:rPr>
          <w:rFonts w:cstheme="minorHAnsi"/>
          <w:sz w:val="21"/>
          <w:szCs w:val="21"/>
        </w:rPr>
        <w:t>The Tests of Adult Basic Education are norm-referenced tests designed to measure ABE students’ achievement of basic skills. TABE is available in both paper and computer (online and PC) format. The assessments are also appropriate for students with disabilities and offer braille, large print</w:t>
      </w:r>
      <w:r w:rsidR="009F2308">
        <w:rPr>
          <w:rFonts w:cstheme="minorHAnsi"/>
          <w:sz w:val="21"/>
          <w:szCs w:val="21"/>
        </w:rPr>
        <w:t>,</w:t>
      </w:r>
      <w:r w:rsidRPr="00DD6DAE">
        <w:rPr>
          <w:rFonts w:cstheme="minorHAnsi"/>
          <w:sz w:val="21"/>
          <w:szCs w:val="21"/>
        </w:rPr>
        <w:t xml:space="preserve"> and audio versions. </w:t>
      </w:r>
    </w:p>
    <w:p w14:paraId="206B0728" w14:textId="77777777" w:rsidR="008E38D2" w:rsidRPr="00DD6DAE" w:rsidRDefault="008E38D2" w:rsidP="002A5AC7">
      <w:pPr>
        <w:spacing w:after="0"/>
        <w:ind w:right="658"/>
        <w:rPr>
          <w:rFonts w:cstheme="minorHAnsi"/>
          <w:sz w:val="21"/>
          <w:szCs w:val="21"/>
        </w:rPr>
      </w:pPr>
      <w:r w:rsidRPr="00DD6DAE">
        <w:rPr>
          <w:rFonts w:cstheme="minorHAnsi"/>
          <w:sz w:val="21"/>
          <w:szCs w:val="21"/>
        </w:rPr>
        <w:t xml:space="preserve"> </w:t>
      </w:r>
    </w:p>
    <w:p w14:paraId="44FE5489" w14:textId="25DC218F" w:rsidR="008E38D2" w:rsidRPr="00DD6DAE" w:rsidRDefault="008E38D2" w:rsidP="002A5AC7">
      <w:pPr>
        <w:spacing w:after="0"/>
        <w:ind w:right="658"/>
        <w:rPr>
          <w:rFonts w:cstheme="minorHAnsi"/>
          <w:sz w:val="21"/>
          <w:szCs w:val="21"/>
        </w:rPr>
      </w:pPr>
      <w:r w:rsidRPr="00DD6DAE">
        <w:rPr>
          <w:rFonts w:cstheme="minorHAnsi"/>
          <w:sz w:val="21"/>
          <w:szCs w:val="21"/>
        </w:rPr>
        <w:t>TABE 11&amp;12, which replaced TABE 9&amp;10, is based on the national College and Career Readiness Standards (CCR) for the three core subject areas: Reading, Mathematics</w:t>
      </w:r>
      <w:r w:rsidR="009F2308">
        <w:rPr>
          <w:rFonts w:cstheme="minorHAnsi"/>
          <w:sz w:val="21"/>
          <w:szCs w:val="21"/>
        </w:rPr>
        <w:t>,</w:t>
      </w:r>
      <w:r w:rsidRPr="00DD6DAE">
        <w:rPr>
          <w:rFonts w:cstheme="minorHAnsi"/>
          <w:sz w:val="21"/>
          <w:szCs w:val="21"/>
        </w:rPr>
        <w:t xml:space="preserve"> and Language.  The test is also aligned with the three HSE exams. TABE 11&amp;12 offers one test length and does away with the Survey and Complete Battery. The new assessment retains the five test levels (Literacy, Easy</w:t>
      </w:r>
      <w:r w:rsidR="009F2308">
        <w:rPr>
          <w:rFonts w:cstheme="minorHAnsi"/>
          <w:sz w:val="21"/>
          <w:szCs w:val="21"/>
        </w:rPr>
        <w:t>,</w:t>
      </w:r>
      <w:r w:rsidRPr="00DD6DAE">
        <w:rPr>
          <w:rFonts w:cstheme="minorHAnsi"/>
          <w:sz w:val="21"/>
          <w:szCs w:val="21"/>
        </w:rPr>
        <w:t xml:space="preserve"> Medium, Difficult, and Advanced) but offers one Math section in Applied Math. There are approximately 40 questions per section.  The Locator test is lengthened slightly to increase predictive capacity in placing students (Reading 40 minutes; Math 30 minutes;</w:t>
      </w:r>
      <w:r w:rsidR="009F2308">
        <w:rPr>
          <w:rFonts w:cstheme="minorHAnsi"/>
          <w:sz w:val="21"/>
          <w:szCs w:val="21"/>
        </w:rPr>
        <w:t xml:space="preserve"> and</w:t>
      </w:r>
      <w:r w:rsidRPr="00DD6DAE">
        <w:rPr>
          <w:rFonts w:cstheme="minorHAnsi"/>
          <w:sz w:val="21"/>
          <w:szCs w:val="21"/>
        </w:rPr>
        <w:t xml:space="preserve"> Language 30 minutes) TABE’s parallel forms (11&amp;12) offer alternate tests for retesting students.  TABE 11&amp;12 transitioned to a new online testing platform powered by DRC INSIGHT.</w:t>
      </w:r>
    </w:p>
    <w:p w14:paraId="6BFDDECA" w14:textId="77777777" w:rsidR="008E38D2" w:rsidRPr="00DD6DAE" w:rsidRDefault="008E38D2" w:rsidP="002A5AC7">
      <w:pPr>
        <w:spacing w:after="0"/>
        <w:ind w:right="658"/>
        <w:rPr>
          <w:rFonts w:cstheme="minorHAnsi"/>
          <w:sz w:val="21"/>
          <w:szCs w:val="21"/>
        </w:rPr>
      </w:pPr>
    </w:p>
    <w:p w14:paraId="0558CF1E" w14:textId="77777777" w:rsidR="008E38D2" w:rsidRPr="00DD6DAE" w:rsidRDefault="008E38D2" w:rsidP="002A5AC7">
      <w:pPr>
        <w:spacing w:after="0"/>
        <w:ind w:right="658"/>
        <w:rPr>
          <w:rFonts w:cstheme="minorHAnsi"/>
          <w:sz w:val="21"/>
          <w:szCs w:val="21"/>
        </w:rPr>
      </w:pPr>
      <w:r w:rsidRPr="00DD6DAE">
        <w:rPr>
          <w:rFonts w:cstheme="minorHAnsi"/>
          <w:sz w:val="21"/>
          <w:szCs w:val="21"/>
        </w:rPr>
        <w:t xml:space="preserve">TABE 11&amp;12 Reading content reflects mature, life and work-related situations highlighting overlapping objectives including word-meaning and critical thinking skills.  Language </w:t>
      </w:r>
      <w:proofErr w:type="gramStart"/>
      <w:r w:rsidRPr="00DD6DAE">
        <w:rPr>
          <w:rFonts w:cstheme="minorHAnsi"/>
          <w:sz w:val="21"/>
          <w:szCs w:val="21"/>
        </w:rPr>
        <w:t>focus</w:t>
      </w:r>
      <w:proofErr w:type="gramEnd"/>
      <w:r w:rsidRPr="00DD6DAE">
        <w:rPr>
          <w:rFonts w:cstheme="minorHAnsi"/>
          <w:sz w:val="21"/>
          <w:szCs w:val="21"/>
        </w:rPr>
        <w:t xml:space="preserve"> on building communication skills necessary for functioning effectively and in daily life.  Mathematics content reflects math application for routine tasks.</w:t>
      </w:r>
    </w:p>
    <w:p w14:paraId="3B0E5C62" w14:textId="77777777" w:rsidR="008E38D2" w:rsidRPr="00DD6DAE" w:rsidRDefault="008E38D2" w:rsidP="002A5AC7">
      <w:pPr>
        <w:pStyle w:val="Heading3"/>
        <w:spacing w:line="259" w:lineRule="auto"/>
        <w:ind w:right="658"/>
        <w:contextualSpacing/>
        <w:rPr>
          <w:rFonts w:asciiTheme="minorHAnsi" w:hAnsiTheme="minorHAnsi" w:cstheme="minorHAnsi"/>
          <w:b w:val="0"/>
          <w:spacing w:val="-1"/>
          <w:sz w:val="21"/>
          <w:szCs w:val="21"/>
        </w:rPr>
      </w:pPr>
    </w:p>
    <w:p w14:paraId="30FAF511" w14:textId="77777777" w:rsidR="008E38D2" w:rsidRPr="002A5AC7" w:rsidRDefault="008E38D2" w:rsidP="002A5AC7">
      <w:pPr>
        <w:pStyle w:val="Heading3"/>
        <w:spacing w:line="259" w:lineRule="auto"/>
        <w:ind w:right="658"/>
        <w:rPr>
          <w:rFonts w:asciiTheme="majorHAnsi" w:hAnsiTheme="majorHAnsi" w:cstheme="majorHAnsi"/>
          <w:bCs w:val="0"/>
          <w:spacing w:val="-1"/>
          <w:sz w:val="24"/>
          <w:szCs w:val="21"/>
          <w:u w:val="single"/>
        </w:rPr>
      </w:pPr>
      <w:bookmarkStart w:id="38" w:name="_Toc5625844"/>
      <w:bookmarkStart w:id="39" w:name="_Toc146879443"/>
      <w:r w:rsidRPr="002A5AC7">
        <w:rPr>
          <w:rFonts w:asciiTheme="majorHAnsi" w:hAnsiTheme="majorHAnsi" w:cstheme="majorHAnsi"/>
          <w:bCs w:val="0"/>
          <w:spacing w:val="-1"/>
          <w:sz w:val="24"/>
          <w:szCs w:val="21"/>
          <w:u w:val="single"/>
        </w:rPr>
        <w:t>Test</w:t>
      </w:r>
      <w:r w:rsidRPr="002A5AC7">
        <w:rPr>
          <w:rFonts w:asciiTheme="majorHAnsi" w:hAnsiTheme="majorHAnsi" w:cstheme="majorHAnsi"/>
          <w:bCs w:val="0"/>
          <w:spacing w:val="13"/>
          <w:sz w:val="24"/>
          <w:szCs w:val="21"/>
          <w:u w:val="single"/>
        </w:rPr>
        <w:t xml:space="preserve"> </w:t>
      </w:r>
      <w:r w:rsidRPr="002A5AC7">
        <w:rPr>
          <w:rFonts w:asciiTheme="majorHAnsi" w:hAnsiTheme="majorHAnsi" w:cstheme="majorHAnsi"/>
          <w:bCs w:val="0"/>
          <w:spacing w:val="-1"/>
          <w:sz w:val="24"/>
          <w:szCs w:val="21"/>
          <w:u w:val="single"/>
        </w:rPr>
        <w:t>Administration</w:t>
      </w:r>
      <w:r w:rsidRPr="002A5AC7">
        <w:rPr>
          <w:rFonts w:asciiTheme="majorHAnsi" w:hAnsiTheme="majorHAnsi" w:cstheme="majorHAnsi"/>
          <w:bCs w:val="0"/>
          <w:spacing w:val="18"/>
          <w:sz w:val="24"/>
          <w:szCs w:val="21"/>
          <w:u w:val="single"/>
        </w:rPr>
        <w:t xml:space="preserve"> </w:t>
      </w:r>
      <w:r w:rsidRPr="002A5AC7">
        <w:rPr>
          <w:rFonts w:asciiTheme="majorHAnsi" w:hAnsiTheme="majorHAnsi" w:cstheme="majorHAnsi"/>
          <w:bCs w:val="0"/>
          <w:spacing w:val="-1"/>
          <w:sz w:val="24"/>
          <w:szCs w:val="21"/>
          <w:u w:val="single"/>
        </w:rPr>
        <w:t>Procedures</w:t>
      </w:r>
      <w:bookmarkEnd w:id="38"/>
      <w:bookmarkEnd w:id="39"/>
    </w:p>
    <w:p w14:paraId="3F029E25" w14:textId="1CDB1D7C" w:rsidR="00A728C7" w:rsidRPr="00E86B8B" w:rsidRDefault="008E38D2" w:rsidP="00E86B8B">
      <w:pPr>
        <w:spacing w:after="0"/>
        <w:rPr>
          <w:rFonts w:cstheme="minorHAnsi"/>
          <w:bCs/>
          <w:spacing w:val="-1"/>
          <w:sz w:val="21"/>
          <w:szCs w:val="21"/>
        </w:rPr>
      </w:pPr>
      <w:r w:rsidRPr="00E86B8B">
        <w:rPr>
          <w:rFonts w:cstheme="minorHAnsi"/>
          <w:bCs/>
          <w:spacing w:val="-1"/>
          <w:sz w:val="21"/>
          <w:szCs w:val="21"/>
        </w:rPr>
        <w:t xml:space="preserve">All individuals who administer a TABE test must be trained and have appropriate experience and credentials to handle and administer tests. </w:t>
      </w:r>
      <w:r w:rsidR="00A728C7" w:rsidRPr="00E86B8B">
        <w:rPr>
          <w:rFonts w:cstheme="minorHAnsi"/>
          <w:bCs/>
          <w:spacing w:val="-1"/>
          <w:sz w:val="21"/>
          <w:szCs w:val="21"/>
        </w:rPr>
        <w:t xml:space="preserve">Staff with responsibility for test administration must take the TABE 11&amp;12 Certification available on the DRC website.  Programs using TABE Online must also take </w:t>
      </w:r>
      <w:proofErr w:type="gramStart"/>
      <w:r w:rsidR="00A728C7" w:rsidRPr="00E86B8B">
        <w:rPr>
          <w:rFonts w:cstheme="minorHAnsi"/>
          <w:bCs/>
          <w:spacing w:val="-1"/>
          <w:sz w:val="21"/>
          <w:szCs w:val="21"/>
        </w:rPr>
        <w:t>the Online</w:t>
      </w:r>
      <w:proofErr w:type="gramEnd"/>
      <w:r w:rsidR="00A728C7" w:rsidRPr="00E86B8B">
        <w:rPr>
          <w:rFonts w:cstheme="minorHAnsi"/>
          <w:bCs/>
          <w:spacing w:val="-1"/>
          <w:sz w:val="21"/>
          <w:szCs w:val="21"/>
        </w:rPr>
        <w:t xml:space="preserve"> Training.</w:t>
      </w:r>
    </w:p>
    <w:p w14:paraId="200B7562" w14:textId="77777777" w:rsidR="00E86B8B" w:rsidRDefault="00E86B8B" w:rsidP="00E86B8B">
      <w:pPr>
        <w:spacing w:after="0"/>
        <w:ind w:right="748"/>
        <w:rPr>
          <w:rFonts w:cstheme="minorHAnsi"/>
          <w:spacing w:val="-1"/>
          <w:sz w:val="21"/>
          <w:szCs w:val="21"/>
        </w:rPr>
      </w:pPr>
    </w:p>
    <w:p w14:paraId="7372F21B" w14:textId="6129EA39" w:rsidR="008E38D2" w:rsidRPr="00DD6DAE" w:rsidRDefault="008E38D2" w:rsidP="00E86B8B">
      <w:pPr>
        <w:spacing w:after="0"/>
        <w:ind w:right="748"/>
        <w:rPr>
          <w:rFonts w:cstheme="minorHAnsi"/>
          <w:spacing w:val="-1"/>
          <w:sz w:val="21"/>
          <w:szCs w:val="21"/>
        </w:rPr>
      </w:pPr>
      <w:r w:rsidRPr="00DD6DAE">
        <w:rPr>
          <w:rFonts w:cstheme="minorHAnsi"/>
          <w:spacing w:val="-1"/>
          <w:sz w:val="21"/>
          <w:szCs w:val="21"/>
        </w:rPr>
        <w:t xml:space="preserve">Test administrators must have a copy of the test’s current test administration manual and follow the test developer’s published instructions. This includes explaining the purpose of the test and providing appropriate instructions to learners. Assessors administering the paper version of TABE should read directly from scripts provided in the Test Directions booklet. </w:t>
      </w:r>
    </w:p>
    <w:p w14:paraId="1BBEDC17" w14:textId="77777777" w:rsidR="008E38D2" w:rsidRPr="00DD6DAE" w:rsidRDefault="008E38D2" w:rsidP="002A5AC7">
      <w:pPr>
        <w:spacing w:after="0"/>
        <w:ind w:right="748"/>
        <w:rPr>
          <w:rFonts w:cstheme="minorHAnsi"/>
          <w:spacing w:val="-1"/>
          <w:sz w:val="21"/>
          <w:szCs w:val="21"/>
        </w:rPr>
      </w:pPr>
    </w:p>
    <w:p w14:paraId="2A78ADEF" w14:textId="676D5938" w:rsidR="008E38D2" w:rsidRDefault="008E38D2" w:rsidP="002A5AC7">
      <w:pPr>
        <w:spacing w:after="0"/>
        <w:ind w:right="749"/>
        <w:rPr>
          <w:rFonts w:cstheme="minorHAnsi"/>
          <w:spacing w:val="-1"/>
          <w:sz w:val="21"/>
          <w:szCs w:val="21"/>
        </w:rPr>
      </w:pPr>
      <w:r w:rsidRPr="00DD6DAE">
        <w:rPr>
          <w:rFonts w:cstheme="minorHAnsi"/>
          <w:spacing w:val="-1"/>
          <w:sz w:val="21"/>
          <w:szCs w:val="21"/>
        </w:rPr>
        <w:t xml:space="preserve">The allowable time for TABE 11&amp;12 </w:t>
      </w:r>
      <w:r w:rsidR="00A728C7" w:rsidRPr="00DD6DAE">
        <w:rPr>
          <w:rFonts w:cstheme="minorHAnsi"/>
          <w:spacing w:val="-1"/>
          <w:sz w:val="21"/>
          <w:szCs w:val="21"/>
        </w:rPr>
        <w:t>is longer than TABE 9&amp;10,</w:t>
      </w:r>
      <w:r w:rsidRPr="00DD6DAE">
        <w:rPr>
          <w:rFonts w:cstheme="minorHAnsi"/>
          <w:spacing w:val="-1"/>
          <w:sz w:val="21"/>
          <w:szCs w:val="21"/>
        </w:rPr>
        <w:t xml:space="preserve"> reflecting the test’s increased rigor and alignment to CCR standards.  Consideration should be made for potential impact on intake and</w:t>
      </w:r>
      <w:r w:rsidR="009F2308">
        <w:rPr>
          <w:rFonts w:cstheme="minorHAnsi"/>
          <w:spacing w:val="-1"/>
          <w:sz w:val="21"/>
          <w:szCs w:val="21"/>
        </w:rPr>
        <w:t>/</w:t>
      </w:r>
      <w:r w:rsidRPr="00DD6DAE">
        <w:rPr>
          <w:rFonts w:cstheme="minorHAnsi"/>
          <w:spacing w:val="-1"/>
          <w:sz w:val="21"/>
          <w:szCs w:val="21"/>
        </w:rPr>
        <w:t>or post-testing procedures.</w:t>
      </w:r>
    </w:p>
    <w:p w14:paraId="0176D235" w14:textId="77777777" w:rsidR="00DD6DAE" w:rsidRPr="00DD6DAE" w:rsidRDefault="00DD6DAE" w:rsidP="002A5AC7">
      <w:pPr>
        <w:spacing w:after="0"/>
        <w:ind w:right="749"/>
        <w:rPr>
          <w:rFonts w:cstheme="minorHAnsi"/>
          <w:spacing w:val="-1"/>
          <w:sz w:val="21"/>
          <w:szCs w:val="21"/>
        </w:rPr>
      </w:pPr>
    </w:p>
    <w:p w14:paraId="72B56564" w14:textId="7D43E030" w:rsidR="008E38D2" w:rsidRDefault="008E38D2" w:rsidP="000C48A6">
      <w:pPr>
        <w:spacing w:after="0"/>
        <w:rPr>
          <w:rFonts w:cstheme="minorHAnsi"/>
          <w:spacing w:val="-1"/>
          <w:sz w:val="21"/>
          <w:szCs w:val="21"/>
        </w:rPr>
      </w:pPr>
      <w:r w:rsidRPr="00DD6DAE">
        <w:rPr>
          <w:rFonts w:cstheme="minorHAnsi"/>
          <w:spacing w:val="-1"/>
          <w:sz w:val="21"/>
          <w:szCs w:val="21"/>
        </w:rPr>
        <w:t>TABE may be administered individually or in a group setting in paper and pencil form or through the Online Learning System, DRC Insight. All</w:t>
      </w:r>
      <w:r w:rsidR="00A728C7" w:rsidRPr="00DD6DAE">
        <w:rPr>
          <w:rFonts w:cstheme="minorHAnsi"/>
          <w:spacing w:val="-1"/>
          <w:sz w:val="21"/>
          <w:szCs w:val="21"/>
        </w:rPr>
        <w:t xml:space="preserve"> paper t</w:t>
      </w:r>
      <w:r w:rsidRPr="00DD6DAE">
        <w:rPr>
          <w:rFonts w:cstheme="minorHAnsi"/>
          <w:spacing w:val="-1"/>
          <w:sz w:val="21"/>
          <w:szCs w:val="21"/>
        </w:rPr>
        <w:t xml:space="preserve">est books are reusable </w:t>
      </w:r>
      <w:proofErr w:type="gramStart"/>
      <w:r w:rsidRPr="00DD6DAE">
        <w:rPr>
          <w:rFonts w:cstheme="minorHAnsi"/>
          <w:spacing w:val="-1"/>
          <w:sz w:val="21"/>
          <w:szCs w:val="21"/>
        </w:rPr>
        <w:t>with the exception of</w:t>
      </w:r>
      <w:proofErr w:type="gramEnd"/>
      <w:r w:rsidRPr="00DD6DAE">
        <w:rPr>
          <w:rFonts w:cstheme="minorHAnsi"/>
          <w:spacing w:val="-1"/>
          <w:sz w:val="21"/>
          <w:szCs w:val="21"/>
        </w:rPr>
        <w:t xml:space="preserve"> Level L, which is consumable.</w:t>
      </w:r>
    </w:p>
    <w:p w14:paraId="2FFC80DB" w14:textId="77777777" w:rsidR="00DD6DAE" w:rsidRPr="00DD6DAE" w:rsidRDefault="00DD6DAE" w:rsidP="000C48A6">
      <w:pPr>
        <w:spacing w:after="0"/>
        <w:ind w:right="749"/>
        <w:rPr>
          <w:rFonts w:cstheme="minorHAnsi"/>
          <w:spacing w:val="-1"/>
          <w:sz w:val="21"/>
          <w:szCs w:val="21"/>
        </w:rPr>
      </w:pPr>
    </w:p>
    <w:p w14:paraId="33FF96AE" w14:textId="2F51DF4D" w:rsidR="008E38D2" w:rsidRDefault="005C77EF" w:rsidP="000C48A6">
      <w:pPr>
        <w:spacing w:after="0"/>
        <w:ind w:right="749"/>
        <w:rPr>
          <w:rFonts w:cstheme="minorHAnsi"/>
          <w:spacing w:val="-1"/>
          <w:sz w:val="21"/>
          <w:szCs w:val="21"/>
        </w:rPr>
      </w:pPr>
      <w:r w:rsidRPr="00DD6DAE">
        <w:rPr>
          <w:rFonts w:cstheme="minorHAnsi"/>
          <w:spacing w:val="-1"/>
          <w:sz w:val="21"/>
          <w:szCs w:val="21"/>
        </w:rPr>
        <w:t>*</w:t>
      </w:r>
      <w:r w:rsidR="001A59D9" w:rsidRPr="00DD6DAE">
        <w:rPr>
          <w:rFonts w:cstheme="minorHAnsi"/>
          <w:spacing w:val="-1"/>
          <w:sz w:val="21"/>
          <w:szCs w:val="21"/>
        </w:rPr>
        <w:t>Programs</w:t>
      </w:r>
      <w:r w:rsidRPr="00DD6DAE">
        <w:rPr>
          <w:rFonts w:cstheme="minorHAnsi"/>
          <w:spacing w:val="-1"/>
          <w:sz w:val="21"/>
          <w:szCs w:val="21"/>
        </w:rPr>
        <w:t xml:space="preserve"> using TABE Online</w:t>
      </w:r>
      <w:r w:rsidR="001A59D9" w:rsidRPr="00DD6DAE">
        <w:rPr>
          <w:rFonts w:cstheme="minorHAnsi"/>
          <w:spacing w:val="-1"/>
          <w:sz w:val="21"/>
          <w:szCs w:val="21"/>
        </w:rPr>
        <w:t xml:space="preserve"> may </w:t>
      </w:r>
      <w:r w:rsidRPr="00DD6DAE">
        <w:rPr>
          <w:rFonts w:cstheme="minorHAnsi"/>
          <w:spacing w:val="-1"/>
          <w:sz w:val="21"/>
          <w:szCs w:val="21"/>
        </w:rPr>
        <w:t>also</w:t>
      </w:r>
      <w:r w:rsidR="001A59D9" w:rsidRPr="00DD6DAE">
        <w:rPr>
          <w:rFonts w:cstheme="minorHAnsi"/>
          <w:spacing w:val="-1"/>
          <w:sz w:val="21"/>
          <w:szCs w:val="21"/>
        </w:rPr>
        <w:t xml:space="preserve"> administe</w:t>
      </w:r>
      <w:r w:rsidRPr="00DD6DAE">
        <w:rPr>
          <w:rFonts w:cstheme="minorHAnsi"/>
          <w:spacing w:val="-1"/>
          <w:sz w:val="21"/>
          <w:szCs w:val="21"/>
        </w:rPr>
        <w:t>r</w:t>
      </w:r>
      <w:r w:rsidR="001A59D9" w:rsidRPr="00DD6DAE">
        <w:rPr>
          <w:rFonts w:cstheme="minorHAnsi"/>
          <w:spacing w:val="-1"/>
          <w:sz w:val="21"/>
          <w:szCs w:val="21"/>
        </w:rPr>
        <w:t xml:space="preserve"> TABE through remote test proctoring</w:t>
      </w:r>
      <w:r w:rsidRPr="00DD6DAE">
        <w:rPr>
          <w:rFonts w:cstheme="minorHAnsi"/>
          <w:spacing w:val="-1"/>
          <w:sz w:val="21"/>
          <w:szCs w:val="21"/>
        </w:rPr>
        <w:t xml:space="preserve"> using a web conferencing platform.  Proctors must follow the Remote Proctoring Guidance available on tabetest.com</w:t>
      </w:r>
      <w:r w:rsidR="00F215FD">
        <w:rPr>
          <w:rFonts w:cstheme="minorHAnsi"/>
          <w:spacing w:val="-1"/>
          <w:sz w:val="21"/>
          <w:szCs w:val="21"/>
        </w:rPr>
        <w:t>.</w:t>
      </w:r>
    </w:p>
    <w:p w14:paraId="46E63FC0" w14:textId="77777777" w:rsidR="002A5AC7" w:rsidRPr="00DD6DAE" w:rsidRDefault="002A5AC7" w:rsidP="002A5AC7">
      <w:pPr>
        <w:spacing w:after="0"/>
        <w:ind w:right="749"/>
        <w:rPr>
          <w:rFonts w:cstheme="minorHAnsi"/>
          <w:spacing w:val="-1"/>
          <w:sz w:val="21"/>
          <w:szCs w:val="21"/>
        </w:rPr>
      </w:pPr>
    </w:p>
    <w:p w14:paraId="6F4453AB" w14:textId="39DA476D" w:rsidR="008E38D2" w:rsidRPr="00DD6DAE" w:rsidRDefault="008E38D2" w:rsidP="002A5AC7">
      <w:pPr>
        <w:spacing w:after="0"/>
        <w:ind w:right="749"/>
        <w:rPr>
          <w:rFonts w:cstheme="minorHAnsi"/>
          <w:spacing w:val="-1"/>
          <w:sz w:val="21"/>
          <w:szCs w:val="21"/>
        </w:rPr>
      </w:pPr>
      <w:r w:rsidRPr="00DD6DAE">
        <w:rPr>
          <w:rFonts w:cstheme="minorHAnsi"/>
          <w:spacing w:val="-1"/>
          <w:sz w:val="21"/>
          <w:szCs w:val="21"/>
        </w:rPr>
        <w:t>Paper tests may be locally hand scored using an Answer Key available from DRC and converting raw scores into scale scores using the Scoring Guide.  Programs who purchase TABE answer sheets may use the web-based scanning option; however</w:t>
      </w:r>
      <w:r w:rsidR="00A728C7" w:rsidRPr="00DD6DAE">
        <w:rPr>
          <w:rFonts w:cstheme="minorHAnsi"/>
          <w:spacing w:val="-1"/>
          <w:sz w:val="21"/>
          <w:szCs w:val="21"/>
        </w:rPr>
        <w:t>,</w:t>
      </w:r>
      <w:r w:rsidRPr="00DD6DAE">
        <w:rPr>
          <w:rFonts w:cstheme="minorHAnsi"/>
          <w:spacing w:val="-1"/>
          <w:sz w:val="21"/>
          <w:szCs w:val="21"/>
        </w:rPr>
        <w:t xml:space="preserve"> a scanner that is compliant with the DRC Scanning Portal is needed.  The computer-based or scanning options provide the greatest ease of use, increased </w:t>
      </w:r>
      <w:r w:rsidR="00F82490" w:rsidRPr="00DD6DAE">
        <w:rPr>
          <w:rFonts w:cstheme="minorHAnsi"/>
          <w:spacing w:val="-1"/>
          <w:sz w:val="21"/>
          <w:szCs w:val="21"/>
        </w:rPr>
        <w:t>accuracy,</w:t>
      </w:r>
      <w:r w:rsidRPr="00DD6DAE">
        <w:rPr>
          <w:rFonts w:cstheme="minorHAnsi"/>
          <w:spacing w:val="-1"/>
          <w:sz w:val="21"/>
          <w:szCs w:val="21"/>
        </w:rPr>
        <w:t xml:space="preserve"> and the availability of online reporting, which offers programs useful data.</w:t>
      </w:r>
    </w:p>
    <w:p w14:paraId="5F099CE1" w14:textId="139E6AF9" w:rsidR="002F5C37" w:rsidRDefault="002F5C37" w:rsidP="008E38D2">
      <w:pPr>
        <w:pStyle w:val="Caption"/>
        <w:spacing w:after="0"/>
        <w:contextualSpacing/>
        <w:jc w:val="center"/>
        <w:rPr>
          <w:rFonts w:ascii="Times New Roman" w:hAnsi="Times New Roman" w:cs="Times New Roman"/>
          <w:color w:val="auto"/>
          <w:sz w:val="23"/>
          <w:szCs w:val="23"/>
        </w:rPr>
      </w:pPr>
      <w:bookmarkStart w:id="40" w:name="_Toc536778455"/>
    </w:p>
    <w:p w14:paraId="6F772557" w14:textId="274D056B" w:rsidR="008E38D2" w:rsidRPr="002F5C37" w:rsidRDefault="002F5C37" w:rsidP="002F5C37">
      <w:pPr>
        <w:pStyle w:val="Caption"/>
        <w:jc w:val="center"/>
        <w:rPr>
          <w:rFonts w:ascii="Times New Roman" w:eastAsia="Times New Roman" w:hAnsi="Times New Roman" w:cs="Times New Roman"/>
          <w:b w:val="0"/>
          <w:bCs w:val="0"/>
          <w:color w:val="auto"/>
          <w:sz w:val="28"/>
          <w:szCs w:val="23"/>
        </w:rPr>
      </w:pPr>
      <w:r w:rsidRPr="002F5C37">
        <w:rPr>
          <w:color w:val="auto"/>
          <w:sz w:val="22"/>
        </w:rPr>
        <w:t>Table</w:t>
      </w:r>
      <w:r w:rsidR="005108FB">
        <w:rPr>
          <w:color w:val="auto"/>
          <w:sz w:val="22"/>
        </w:rPr>
        <w:t>11</w:t>
      </w:r>
      <w:r w:rsidRPr="002F5C37">
        <w:rPr>
          <w:color w:val="auto"/>
          <w:sz w:val="22"/>
        </w:rPr>
        <w:t>: TABE 11&amp;12 Maximum Allowable Testing Times</w:t>
      </w:r>
      <w:bookmarkEnd w:id="40"/>
    </w:p>
    <w:tbl>
      <w:tblPr>
        <w:tblStyle w:val="TableGrid0"/>
        <w:tblW w:w="9854" w:type="dxa"/>
        <w:tblInd w:w="-107" w:type="dxa"/>
        <w:tblCellMar>
          <w:left w:w="107" w:type="dxa"/>
          <w:right w:w="115" w:type="dxa"/>
        </w:tblCellMar>
        <w:tblLook w:val="04A0" w:firstRow="1" w:lastRow="0" w:firstColumn="1" w:lastColumn="0" w:noHBand="0" w:noVBand="1"/>
      </w:tblPr>
      <w:tblGrid>
        <w:gridCol w:w="1542"/>
        <w:gridCol w:w="1740"/>
        <w:gridCol w:w="1643"/>
        <w:gridCol w:w="1644"/>
        <w:gridCol w:w="1642"/>
        <w:gridCol w:w="1643"/>
      </w:tblGrid>
      <w:tr w:rsidR="008E38D2" w:rsidRPr="00F37ADA" w14:paraId="4BB67E3F" w14:textId="77777777" w:rsidTr="00A728C7">
        <w:trPr>
          <w:trHeight w:val="566"/>
        </w:trPr>
        <w:tc>
          <w:tcPr>
            <w:tcW w:w="1542" w:type="dxa"/>
            <w:tcBorders>
              <w:top w:val="single" w:sz="4" w:space="0" w:color="000000"/>
              <w:left w:val="single" w:sz="4" w:space="0" w:color="000000"/>
              <w:bottom w:val="single" w:sz="4" w:space="0" w:color="000000"/>
              <w:right w:val="single" w:sz="4" w:space="0" w:color="000000"/>
            </w:tcBorders>
            <w:shd w:val="clear" w:color="auto" w:fill="C5D9F0"/>
          </w:tcPr>
          <w:p w14:paraId="48E07B55" w14:textId="77777777" w:rsidR="008E38D2" w:rsidRPr="002F5C37" w:rsidRDefault="008E38D2" w:rsidP="00C5528D">
            <w:pPr>
              <w:contextualSpacing/>
              <w:rPr>
                <w:rFonts w:cstheme="minorHAnsi"/>
                <w:sz w:val="21"/>
                <w:szCs w:val="21"/>
              </w:rPr>
            </w:pPr>
            <w:r w:rsidRPr="002F5C37">
              <w:rPr>
                <w:rFonts w:cstheme="minorHAnsi"/>
                <w:b/>
                <w:sz w:val="21"/>
                <w:szCs w:val="21"/>
              </w:rPr>
              <w:t xml:space="preserve">Level </w:t>
            </w:r>
          </w:p>
        </w:tc>
        <w:tc>
          <w:tcPr>
            <w:tcW w:w="1740" w:type="dxa"/>
            <w:tcBorders>
              <w:top w:val="single" w:sz="4" w:space="0" w:color="000000"/>
              <w:left w:val="single" w:sz="4" w:space="0" w:color="000000"/>
              <w:bottom w:val="single" w:sz="4" w:space="0" w:color="000000"/>
              <w:right w:val="single" w:sz="4" w:space="0" w:color="000000"/>
            </w:tcBorders>
            <w:shd w:val="clear" w:color="auto" w:fill="C5D9F0"/>
          </w:tcPr>
          <w:p w14:paraId="66E8481D" w14:textId="77777777" w:rsidR="008E38D2" w:rsidRPr="002F5C37" w:rsidRDefault="008E38D2" w:rsidP="00C5528D">
            <w:pPr>
              <w:ind w:left="1" w:right="53"/>
              <w:contextualSpacing/>
              <w:rPr>
                <w:rFonts w:cstheme="minorHAnsi"/>
                <w:sz w:val="21"/>
                <w:szCs w:val="21"/>
              </w:rPr>
            </w:pPr>
            <w:r w:rsidRPr="002F5C37">
              <w:rPr>
                <w:rFonts w:cstheme="minorHAnsi"/>
                <w:b/>
                <w:sz w:val="21"/>
                <w:szCs w:val="21"/>
              </w:rPr>
              <w:t xml:space="preserve">Reading Part 1 </w:t>
            </w:r>
          </w:p>
        </w:tc>
        <w:tc>
          <w:tcPr>
            <w:tcW w:w="1643" w:type="dxa"/>
            <w:tcBorders>
              <w:top w:val="single" w:sz="4" w:space="0" w:color="000000"/>
              <w:left w:val="single" w:sz="4" w:space="0" w:color="000000"/>
              <w:bottom w:val="single" w:sz="4" w:space="0" w:color="000000"/>
              <w:right w:val="single" w:sz="4" w:space="0" w:color="000000"/>
            </w:tcBorders>
            <w:shd w:val="clear" w:color="auto" w:fill="C5D9F0"/>
          </w:tcPr>
          <w:p w14:paraId="78237160" w14:textId="77777777" w:rsidR="008E38D2" w:rsidRPr="002F5C37" w:rsidRDefault="008E38D2" w:rsidP="00C5528D">
            <w:pPr>
              <w:contextualSpacing/>
              <w:rPr>
                <w:rFonts w:cstheme="minorHAnsi"/>
                <w:sz w:val="21"/>
                <w:szCs w:val="21"/>
              </w:rPr>
            </w:pPr>
            <w:r w:rsidRPr="002F5C37">
              <w:rPr>
                <w:rFonts w:cstheme="minorHAnsi"/>
                <w:b/>
                <w:sz w:val="21"/>
                <w:szCs w:val="21"/>
              </w:rPr>
              <w:t xml:space="preserve">Reading Part 2 </w:t>
            </w:r>
          </w:p>
        </w:tc>
        <w:tc>
          <w:tcPr>
            <w:tcW w:w="1644" w:type="dxa"/>
            <w:tcBorders>
              <w:top w:val="single" w:sz="4" w:space="0" w:color="000000"/>
              <w:left w:val="single" w:sz="4" w:space="0" w:color="000000"/>
              <w:bottom w:val="single" w:sz="4" w:space="0" w:color="000000"/>
              <w:right w:val="single" w:sz="4" w:space="0" w:color="000000"/>
            </w:tcBorders>
            <w:shd w:val="clear" w:color="auto" w:fill="C5D9F0"/>
          </w:tcPr>
          <w:p w14:paraId="02C15ED9" w14:textId="77777777" w:rsidR="008E38D2" w:rsidRPr="002F5C37" w:rsidRDefault="008E38D2" w:rsidP="00C5528D">
            <w:pPr>
              <w:ind w:left="1"/>
              <w:contextualSpacing/>
              <w:rPr>
                <w:rFonts w:cstheme="minorHAnsi"/>
                <w:sz w:val="21"/>
                <w:szCs w:val="21"/>
              </w:rPr>
            </w:pPr>
            <w:r w:rsidRPr="002F5C37">
              <w:rPr>
                <w:rFonts w:cstheme="minorHAnsi"/>
                <w:b/>
                <w:sz w:val="21"/>
                <w:szCs w:val="21"/>
              </w:rPr>
              <w:t xml:space="preserve">Language </w:t>
            </w:r>
          </w:p>
        </w:tc>
        <w:tc>
          <w:tcPr>
            <w:tcW w:w="1642" w:type="dxa"/>
            <w:tcBorders>
              <w:top w:val="single" w:sz="4" w:space="0" w:color="000000"/>
              <w:left w:val="single" w:sz="4" w:space="0" w:color="000000"/>
              <w:bottom w:val="single" w:sz="4" w:space="0" w:color="000000"/>
              <w:right w:val="single" w:sz="4" w:space="0" w:color="000000"/>
            </w:tcBorders>
            <w:shd w:val="clear" w:color="auto" w:fill="C5D9F0"/>
          </w:tcPr>
          <w:p w14:paraId="4F605EC2" w14:textId="77777777" w:rsidR="008E38D2" w:rsidRPr="002F5C37" w:rsidRDefault="008E38D2" w:rsidP="00C5528D">
            <w:pPr>
              <w:ind w:left="1"/>
              <w:contextualSpacing/>
              <w:rPr>
                <w:rFonts w:cstheme="minorHAnsi"/>
                <w:sz w:val="21"/>
                <w:szCs w:val="21"/>
              </w:rPr>
            </w:pPr>
            <w:r w:rsidRPr="002F5C37">
              <w:rPr>
                <w:rFonts w:cstheme="minorHAnsi"/>
                <w:b/>
                <w:sz w:val="21"/>
                <w:szCs w:val="21"/>
              </w:rPr>
              <w:t xml:space="preserve">Math Part 1 </w:t>
            </w:r>
          </w:p>
        </w:tc>
        <w:tc>
          <w:tcPr>
            <w:tcW w:w="1643" w:type="dxa"/>
            <w:tcBorders>
              <w:top w:val="single" w:sz="4" w:space="0" w:color="000000"/>
              <w:left w:val="single" w:sz="4" w:space="0" w:color="000000"/>
              <w:bottom w:val="single" w:sz="4" w:space="0" w:color="000000"/>
              <w:right w:val="single" w:sz="4" w:space="0" w:color="000000"/>
            </w:tcBorders>
            <w:shd w:val="clear" w:color="auto" w:fill="C5D9F0"/>
          </w:tcPr>
          <w:p w14:paraId="3F200D99" w14:textId="77777777" w:rsidR="008E38D2" w:rsidRPr="002F5C37" w:rsidRDefault="008E38D2" w:rsidP="00C5528D">
            <w:pPr>
              <w:ind w:left="1"/>
              <w:contextualSpacing/>
              <w:rPr>
                <w:rFonts w:cstheme="minorHAnsi"/>
                <w:sz w:val="21"/>
                <w:szCs w:val="21"/>
              </w:rPr>
            </w:pPr>
            <w:r w:rsidRPr="002F5C37">
              <w:rPr>
                <w:rFonts w:cstheme="minorHAnsi"/>
                <w:b/>
                <w:sz w:val="21"/>
                <w:szCs w:val="21"/>
              </w:rPr>
              <w:t xml:space="preserve">Math Part 2 </w:t>
            </w:r>
          </w:p>
        </w:tc>
      </w:tr>
      <w:tr w:rsidR="009E2872" w:rsidRPr="00F37ADA" w14:paraId="74F4023A" w14:textId="77777777" w:rsidTr="000033E0">
        <w:trPr>
          <w:trHeight w:val="288"/>
        </w:trPr>
        <w:tc>
          <w:tcPr>
            <w:tcW w:w="1542" w:type="dxa"/>
            <w:tcBorders>
              <w:top w:val="single" w:sz="4" w:space="0" w:color="000000"/>
              <w:left w:val="single" w:sz="4" w:space="0" w:color="000000"/>
              <w:bottom w:val="single" w:sz="4" w:space="0" w:color="000000"/>
              <w:right w:val="single" w:sz="4" w:space="0" w:color="000000"/>
            </w:tcBorders>
            <w:shd w:val="clear" w:color="auto" w:fill="C5D9F0"/>
          </w:tcPr>
          <w:p w14:paraId="0ADA73DE" w14:textId="77777777" w:rsidR="009E2872" w:rsidRPr="002F5C37" w:rsidRDefault="009E2872" w:rsidP="00C5528D">
            <w:pPr>
              <w:contextualSpacing/>
              <w:rPr>
                <w:rFonts w:cstheme="minorHAnsi"/>
                <w:sz w:val="21"/>
                <w:szCs w:val="21"/>
              </w:rPr>
            </w:pPr>
            <w:r w:rsidRPr="002F5C37">
              <w:rPr>
                <w:rFonts w:cstheme="minorHAnsi"/>
                <w:b/>
                <w:sz w:val="21"/>
                <w:szCs w:val="21"/>
              </w:rPr>
              <w:t xml:space="preserve">E </w:t>
            </w:r>
          </w:p>
        </w:tc>
        <w:tc>
          <w:tcPr>
            <w:tcW w:w="1740" w:type="dxa"/>
            <w:tcBorders>
              <w:top w:val="single" w:sz="4" w:space="0" w:color="000000"/>
              <w:left w:val="single" w:sz="4" w:space="0" w:color="000000"/>
              <w:bottom w:val="single" w:sz="4" w:space="0" w:color="000000"/>
              <w:right w:val="single" w:sz="4" w:space="0" w:color="000000"/>
            </w:tcBorders>
            <w:shd w:val="clear" w:color="auto" w:fill="C5D9F0"/>
          </w:tcPr>
          <w:p w14:paraId="799BCD0F" w14:textId="79193416" w:rsidR="009E2872" w:rsidRPr="002F5C37" w:rsidRDefault="001A59D9" w:rsidP="00C5528D">
            <w:pPr>
              <w:ind w:left="1"/>
              <w:contextualSpacing/>
              <w:rPr>
                <w:rFonts w:cstheme="minorHAnsi"/>
                <w:sz w:val="21"/>
                <w:szCs w:val="21"/>
              </w:rPr>
            </w:pPr>
            <w:r w:rsidRPr="002F5C37">
              <w:rPr>
                <w:rFonts w:cstheme="minorHAnsi"/>
                <w:sz w:val="21"/>
                <w:szCs w:val="21"/>
              </w:rPr>
              <w:t>50</w:t>
            </w:r>
            <w:r w:rsidR="009E2872" w:rsidRPr="002F5C37">
              <w:rPr>
                <w:rFonts w:cstheme="minorHAnsi"/>
                <w:sz w:val="21"/>
                <w:szCs w:val="21"/>
              </w:rPr>
              <w:t xml:space="preserve">minutes </w:t>
            </w:r>
          </w:p>
        </w:tc>
        <w:tc>
          <w:tcPr>
            <w:tcW w:w="1643" w:type="dxa"/>
            <w:tcBorders>
              <w:top w:val="single" w:sz="4" w:space="0" w:color="000000"/>
              <w:left w:val="single" w:sz="4" w:space="0" w:color="000000"/>
              <w:bottom w:val="single" w:sz="4" w:space="0" w:color="000000"/>
              <w:right w:val="single" w:sz="4" w:space="0" w:color="000000"/>
            </w:tcBorders>
            <w:shd w:val="clear" w:color="auto" w:fill="C5D9F0"/>
          </w:tcPr>
          <w:p w14:paraId="6916A83D" w14:textId="5968768C" w:rsidR="009E2872" w:rsidRPr="002F5C37" w:rsidRDefault="001A59D9" w:rsidP="00C5528D">
            <w:pPr>
              <w:contextualSpacing/>
              <w:rPr>
                <w:rFonts w:cstheme="minorHAnsi"/>
                <w:sz w:val="21"/>
                <w:szCs w:val="21"/>
              </w:rPr>
            </w:pPr>
            <w:r w:rsidRPr="002F5C37">
              <w:rPr>
                <w:rFonts w:cstheme="minorHAnsi"/>
                <w:sz w:val="21"/>
                <w:szCs w:val="21"/>
              </w:rPr>
              <w:t>50</w:t>
            </w:r>
            <w:r w:rsidR="009E2872" w:rsidRPr="002F5C37">
              <w:rPr>
                <w:rFonts w:cstheme="minorHAnsi"/>
                <w:sz w:val="21"/>
                <w:szCs w:val="21"/>
              </w:rPr>
              <w:t xml:space="preserve"> minutes </w:t>
            </w:r>
          </w:p>
        </w:tc>
        <w:tc>
          <w:tcPr>
            <w:tcW w:w="1644" w:type="dxa"/>
            <w:tcBorders>
              <w:top w:val="single" w:sz="4" w:space="0" w:color="000000"/>
              <w:left w:val="single" w:sz="4" w:space="0" w:color="000000"/>
              <w:bottom w:val="single" w:sz="4" w:space="0" w:color="000000"/>
              <w:right w:val="single" w:sz="4" w:space="0" w:color="000000"/>
            </w:tcBorders>
            <w:shd w:val="clear" w:color="auto" w:fill="C5D9F0"/>
          </w:tcPr>
          <w:p w14:paraId="25412CAA" w14:textId="2BCF40CC" w:rsidR="009E2872" w:rsidRPr="002F5C37" w:rsidRDefault="009E2872" w:rsidP="00C5528D">
            <w:pPr>
              <w:ind w:left="1"/>
              <w:contextualSpacing/>
              <w:rPr>
                <w:rFonts w:cstheme="minorHAnsi"/>
                <w:sz w:val="21"/>
                <w:szCs w:val="21"/>
              </w:rPr>
            </w:pPr>
            <w:r w:rsidRPr="002F5C37">
              <w:rPr>
                <w:rFonts w:cstheme="minorHAnsi"/>
                <w:sz w:val="21"/>
                <w:szCs w:val="21"/>
              </w:rPr>
              <w:t xml:space="preserve">55 minutes </w:t>
            </w:r>
          </w:p>
        </w:tc>
        <w:tc>
          <w:tcPr>
            <w:tcW w:w="3285" w:type="dxa"/>
            <w:gridSpan w:val="2"/>
            <w:tcBorders>
              <w:top w:val="single" w:sz="4" w:space="0" w:color="000000"/>
              <w:left w:val="single" w:sz="4" w:space="0" w:color="000000"/>
              <w:bottom w:val="single" w:sz="4" w:space="0" w:color="000000"/>
              <w:right w:val="single" w:sz="4" w:space="0" w:color="000000"/>
            </w:tcBorders>
            <w:shd w:val="clear" w:color="auto" w:fill="C5D9F0"/>
          </w:tcPr>
          <w:p w14:paraId="573DB274" w14:textId="16062526" w:rsidR="009E2872" w:rsidRPr="002F5C37" w:rsidRDefault="009E2872" w:rsidP="001A59D9">
            <w:pPr>
              <w:ind w:left="1"/>
              <w:contextualSpacing/>
              <w:jc w:val="center"/>
              <w:rPr>
                <w:rFonts w:cstheme="minorHAnsi"/>
                <w:sz w:val="21"/>
                <w:szCs w:val="21"/>
              </w:rPr>
            </w:pPr>
            <w:r w:rsidRPr="002F5C37">
              <w:rPr>
                <w:rFonts w:cstheme="minorHAnsi"/>
                <w:sz w:val="21"/>
                <w:szCs w:val="21"/>
              </w:rPr>
              <w:t>65 minutes</w:t>
            </w:r>
          </w:p>
        </w:tc>
      </w:tr>
      <w:tr w:rsidR="008E38D2" w:rsidRPr="00F37ADA" w14:paraId="38E66AFD" w14:textId="77777777" w:rsidTr="00A728C7">
        <w:trPr>
          <w:trHeight w:val="293"/>
        </w:trPr>
        <w:tc>
          <w:tcPr>
            <w:tcW w:w="1542" w:type="dxa"/>
            <w:tcBorders>
              <w:top w:val="single" w:sz="4" w:space="0" w:color="000000"/>
              <w:left w:val="single" w:sz="4" w:space="0" w:color="000000"/>
              <w:bottom w:val="single" w:sz="4" w:space="0" w:color="000000"/>
              <w:right w:val="single" w:sz="4" w:space="0" w:color="000000"/>
            </w:tcBorders>
          </w:tcPr>
          <w:p w14:paraId="50064F19" w14:textId="77777777" w:rsidR="008E38D2" w:rsidRPr="002F5C37" w:rsidRDefault="008E38D2" w:rsidP="00C5528D">
            <w:pPr>
              <w:contextualSpacing/>
              <w:rPr>
                <w:rFonts w:cstheme="minorHAnsi"/>
                <w:sz w:val="21"/>
                <w:szCs w:val="21"/>
              </w:rPr>
            </w:pPr>
            <w:r w:rsidRPr="002F5C37">
              <w:rPr>
                <w:rFonts w:cstheme="minorHAnsi"/>
                <w:b/>
                <w:sz w:val="21"/>
                <w:szCs w:val="21"/>
              </w:rPr>
              <w:t xml:space="preserve">M </w:t>
            </w:r>
          </w:p>
        </w:tc>
        <w:tc>
          <w:tcPr>
            <w:tcW w:w="1740" w:type="dxa"/>
            <w:tcBorders>
              <w:top w:val="single" w:sz="4" w:space="0" w:color="000000"/>
              <w:left w:val="single" w:sz="4" w:space="0" w:color="000000"/>
              <w:bottom w:val="single" w:sz="4" w:space="0" w:color="000000"/>
              <w:right w:val="single" w:sz="4" w:space="0" w:color="000000"/>
            </w:tcBorders>
          </w:tcPr>
          <w:p w14:paraId="1D155ECE" w14:textId="7156E089" w:rsidR="008E38D2" w:rsidRPr="002F5C37" w:rsidRDefault="001A59D9" w:rsidP="00C5528D">
            <w:pPr>
              <w:ind w:left="1"/>
              <w:contextualSpacing/>
              <w:rPr>
                <w:rFonts w:cstheme="minorHAnsi"/>
                <w:sz w:val="21"/>
                <w:szCs w:val="21"/>
              </w:rPr>
            </w:pPr>
            <w:r w:rsidRPr="002F5C37">
              <w:rPr>
                <w:rFonts w:cstheme="minorHAnsi"/>
                <w:sz w:val="21"/>
                <w:szCs w:val="21"/>
              </w:rPr>
              <w:t>50</w:t>
            </w:r>
            <w:r w:rsidR="008E38D2" w:rsidRPr="002F5C37">
              <w:rPr>
                <w:rFonts w:cstheme="minorHAnsi"/>
                <w:sz w:val="21"/>
                <w:szCs w:val="21"/>
              </w:rPr>
              <w:t xml:space="preserve"> minutes </w:t>
            </w:r>
          </w:p>
        </w:tc>
        <w:tc>
          <w:tcPr>
            <w:tcW w:w="1643" w:type="dxa"/>
            <w:tcBorders>
              <w:top w:val="single" w:sz="4" w:space="0" w:color="000000"/>
              <w:left w:val="single" w:sz="4" w:space="0" w:color="000000"/>
              <w:bottom w:val="single" w:sz="4" w:space="0" w:color="000000"/>
              <w:right w:val="single" w:sz="4" w:space="0" w:color="000000"/>
            </w:tcBorders>
          </w:tcPr>
          <w:p w14:paraId="57E2CDD1" w14:textId="005E0956" w:rsidR="008E38D2" w:rsidRPr="002F5C37" w:rsidRDefault="001A59D9" w:rsidP="00C5528D">
            <w:pPr>
              <w:contextualSpacing/>
              <w:rPr>
                <w:rFonts w:cstheme="minorHAnsi"/>
                <w:sz w:val="21"/>
                <w:szCs w:val="21"/>
              </w:rPr>
            </w:pPr>
            <w:r w:rsidRPr="002F5C37">
              <w:rPr>
                <w:rFonts w:cstheme="minorHAnsi"/>
                <w:sz w:val="21"/>
                <w:szCs w:val="21"/>
              </w:rPr>
              <w:t>50</w:t>
            </w:r>
            <w:r w:rsidR="008E38D2" w:rsidRPr="002F5C37">
              <w:rPr>
                <w:rFonts w:cstheme="minorHAnsi"/>
                <w:sz w:val="21"/>
                <w:szCs w:val="21"/>
              </w:rPr>
              <w:t xml:space="preserve"> minutes</w:t>
            </w:r>
          </w:p>
        </w:tc>
        <w:tc>
          <w:tcPr>
            <w:tcW w:w="1644" w:type="dxa"/>
            <w:tcBorders>
              <w:top w:val="single" w:sz="4" w:space="0" w:color="000000"/>
              <w:left w:val="single" w:sz="4" w:space="0" w:color="000000"/>
              <w:bottom w:val="single" w:sz="4" w:space="0" w:color="000000"/>
              <w:right w:val="single" w:sz="4" w:space="0" w:color="000000"/>
            </w:tcBorders>
          </w:tcPr>
          <w:p w14:paraId="32FEA19E" w14:textId="7D18EA24" w:rsidR="008E38D2" w:rsidRPr="002F5C37" w:rsidRDefault="009E2872" w:rsidP="00C5528D">
            <w:pPr>
              <w:ind w:left="1"/>
              <w:contextualSpacing/>
              <w:rPr>
                <w:rFonts w:cstheme="minorHAnsi"/>
                <w:sz w:val="21"/>
                <w:szCs w:val="21"/>
              </w:rPr>
            </w:pPr>
            <w:r w:rsidRPr="002F5C37">
              <w:rPr>
                <w:rFonts w:cstheme="minorHAnsi"/>
                <w:sz w:val="21"/>
                <w:szCs w:val="21"/>
              </w:rPr>
              <w:t>55</w:t>
            </w:r>
            <w:r w:rsidR="008E38D2" w:rsidRPr="002F5C37">
              <w:rPr>
                <w:rFonts w:cstheme="minorHAnsi"/>
                <w:sz w:val="21"/>
                <w:szCs w:val="21"/>
              </w:rPr>
              <w:t xml:space="preserve"> minutes </w:t>
            </w:r>
          </w:p>
        </w:tc>
        <w:tc>
          <w:tcPr>
            <w:tcW w:w="1642" w:type="dxa"/>
            <w:tcBorders>
              <w:top w:val="single" w:sz="4" w:space="0" w:color="000000"/>
              <w:left w:val="single" w:sz="4" w:space="0" w:color="000000"/>
              <w:bottom w:val="single" w:sz="4" w:space="0" w:color="000000"/>
              <w:right w:val="single" w:sz="4" w:space="0" w:color="000000"/>
            </w:tcBorders>
          </w:tcPr>
          <w:p w14:paraId="6D8B0A4E" w14:textId="5A08154C" w:rsidR="008E38D2" w:rsidRPr="002F5C37" w:rsidRDefault="009E2872" w:rsidP="00C5528D">
            <w:pPr>
              <w:ind w:left="1"/>
              <w:contextualSpacing/>
              <w:rPr>
                <w:rFonts w:cstheme="minorHAnsi"/>
                <w:sz w:val="21"/>
                <w:szCs w:val="21"/>
              </w:rPr>
            </w:pPr>
            <w:r w:rsidRPr="002F5C37">
              <w:rPr>
                <w:rFonts w:cstheme="minorHAnsi"/>
                <w:sz w:val="21"/>
                <w:szCs w:val="21"/>
              </w:rPr>
              <w:t>55</w:t>
            </w:r>
            <w:r w:rsidR="008E38D2" w:rsidRPr="002F5C37">
              <w:rPr>
                <w:rFonts w:cstheme="minorHAnsi"/>
                <w:sz w:val="21"/>
                <w:szCs w:val="21"/>
              </w:rPr>
              <w:t xml:space="preserve"> minutes </w:t>
            </w:r>
          </w:p>
        </w:tc>
        <w:tc>
          <w:tcPr>
            <w:tcW w:w="1643" w:type="dxa"/>
            <w:tcBorders>
              <w:top w:val="single" w:sz="4" w:space="0" w:color="000000"/>
              <w:left w:val="single" w:sz="4" w:space="0" w:color="000000"/>
              <w:bottom w:val="single" w:sz="4" w:space="0" w:color="000000"/>
              <w:right w:val="single" w:sz="4" w:space="0" w:color="000000"/>
            </w:tcBorders>
          </w:tcPr>
          <w:p w14:paraId="0A173F5C" w14:textId="5F43CE67" w:rsidR="008E38D2" w:rsidRPr="002F5C37" w:rsidRDefault="008E38D2" w:rsidP="00C5528D">
            <w:pPr>
              <w:ind w:left="1"/>
              <w:contextualSpacing/>
              <w:rPr>
                <w:rFonts w:cstheme="minorHAnsi"/>
                <w:sz w:val="21"/>
                <w:szCs w:val="21"/>
              </w:rPr>
            </w:pPr>
            <w:r w:rsidRPr="002F5C37">
              <w:rPr>
                <w:rFonts w:cstheme="minorHAnsi"/>
                <w:sz w:val="21"/>
                <w:szCs w:val="21"/>
              </w:rPr>
              <w:t>1</w:t>
            </w:r>
            <w:r w:rsidR="009E2872" w:rsidRPr="002F5C37">
              <w:rPr>
                <w:rFonts w:cstheme="minorHAnsi"/>
                <w:sz w:val="21"/>
                <w:szCs w:val="21"/>
              </w:rPr>
              <w:t>0</w:t>
            </w:r>
            <w:r w:rsidRPr="002F5C37">
              <w:rPr>
                <w:rFonts w:cstheme="minorHAnsi"/>
                <w:sz w:val="21"/>
                <w:szCs w:val="21"/>
              </w:rPr>
              <w:t xml:space="preserve"> minutes </w:t>
            </w:r>
          </w:p>
        </w:tc>
      </w:tr>
      <w:tr w:rsidR="008E38D2" w:rsidRPr="00F37ADA" w14:paraId="511ED543" w14:textId="77777777" w:rsidTr="00A728C7">
        <w:trPr>
          <w:trHeight w:val="288"/>
        </w:trPr>
        <w:tc>
          <w:tcPr>
            <w:tcW w:w="1542" w:type="dxa"/>
            <w:tcBorders>
              <w:top w:val="single" w:sz="4" w:space="0" w:color="000000"/>
              <w:left w:val="single" w:sz="4" w:space="0" w:color="000000"/>
              <w:bottom w:val="single" w:sz="4" w:space="0" w:color="000000"/>
              <w:right w:val="single" w:sz="4" w:space="0" w:color="000000"/>
            </w:tcBorders>
            <w:shd w:val="clear" w:color="auto" w:fill="C5D9F0"/>
          </w:tcPr>
          <w:p w14:paraId="7AA33915" w14:textId="77777777" w:rsidR="008E38D2" w:rsidRPr="002F5C37" w:rsidRDefault="008E38D2" w:rsidP="00C5528D">
            <w:pPr>
              <w:contextualSpacing/>
              <w:rPr>
                <w:rFonts w:cstheme="minorHAnsi"/>
                <w:sz w:val="21"/>
                <w:szCs w:val="21"/>
              </w:rPr>
            </w:pPr>
            <w:r w:rsidRPr="002F5C37">
              <w:rPr>
                <w:rFonts w:cstheme="minorHAnsi"/>
                <w:b/>
                <w:sz w:val="21"/>
                <w:szCs w:val="21"/>
              </w:rPr>
              <w:t xml:space="preserve">D </w:t>
            </w:r>
          </w:p>
        </w:tc>
        <w:tc>
          <w:tcPr>
            <w:tcW w:w="1740" w:type="dxa"/>
            <w:tcBorders>
              <w:top w:val="single" w:sz="4" w:space="0" w:color="000000"/>
              <w:left w:val="single" w:sz="4" w:space="0" w:color="000000"/>
              <w:bottom w:val="single" w:sz="4" w:space="0" w:color="000000"/>
              <w:right w:val="single" w:sz="4" w:space="0" w:color="000000"/>
            </w:tcBorders>
            <w:shd w:val="clear" w:color="auto" w:fill="C5D9F0"/>
          </w:tcPr>
          <w:p w14:paraId="62D1DE47" w14:textId="4ADE7496" w:rsidR="008E38D2" w:rsidRPr="002F5C37" w:rsidRDefault="001A59D9" w:rsidP="00C5528D">
            <w:pPr>
              <w:ind w:left="1"/>
              <w:contextualSpacing/>
              <w:rPr>
                <w:rFonts w:cstheme="minorHAnsi"/>
                <w:sz w:val="21"/>
                <w:szCs w:val="21"/>
              </w:rPr>
            </w:pPr>
            <w:r w:rsidRPr="002F5C37">
              <w:rPr>
                <w:rFonts w:cstheme="minorHAnsi"/>
                <w:sz w:val="21"/>
                <w:szCs w:val="21"/>
              </w:rPr>
              <w:t>50</w:t>
            </w:r>
            <w:r w:rsidR="008E38D2" w:rsidRPr="002F5C37">
              <w:rPr>
                <w:rFonts w:cstheme="minorHAnsi"/>
                <w:sz w:val="21"/>
                <w:szCs w:val="21"/>
              </w:rPr>
              <w:t xml:space="preserve"> minutes </w:t>
            </w:r>
          </w:p>
        </w:tc>
        <w:tc>
          <w:tcPr>
            <w:tcW w:w="1643" w:type="dxa"/>
            <w:tcBorders>
              <w:top w:val="single" w:sz="4" w:space="0" w:color="000000"/>
              <w:left w:val="single" w:sz="4" w:space="0" w:color="000000"/>
              <w:bottom w:val="single" w:sz="4" w:space="0" w:color="000000"/>
              <w:right w:val="single" w:sz="4" w:space="0" w:color="000000"/>
            </w:tcBorders>
            <w:shd w:val="clear" w:color="auto" w:fill="C5D9F0"/>
          </w:tcPr>
          <w:p w14:paraId="2849292E" w14:textId="7BE06C37" w:rsidR="008E38D2" w:rsidRPr="002F5C37" w:rsidRDefault="001A59D9" w:rsidP="00C5528D">
            <w:pPr>
              <w:contextualSpacing/>
              <w:rPr>
                <w:rFonts w:cstheme="minorHAnsi"/>
                <w:sz w:val="21"/>
                <w:szCs w:val="21"/>
              </w:rPr>
            </w:pPr>
            <w:r w:rsidRPr="002F5C37">
              <w:rPr>
                <w:rFonts w:cstheme="minorHAnsi"/>
                <w:sz w:val="21"/>
                <w:szCs w:val="21"/>
              </w:rPr>
              <w:t>50</w:t>
            </w:r>
            <w:r w:rsidR="008E38D2" w:rsidRPr="002F5C37">
              <w:rPr>
                <w:rFonts w:cstheme="minorHAnsi"/>
                <w:sz w:val="21"/>
                <w:szCs w:val="21"/>
              </w:rPr>
              <w:t xml:space="preserve"> minutes </w:t>
            </w:r>
          </w:p>
        </w:tc>
        <w:tc>
          <w:tcPr>
            <w:tcW w:w="1644" w:type="dxa"/>
            <w:tcBorders>
              <w:top w:val="single" w:sz="4" w:space="0" w:color="000000"/>
              <w:left w:val="single" w:sz="4" w:space="0" w:color="000000"/>
              <w:bottom w:val="single" w:sz="4" w:space="0" w:color="000000"/>
              <w:right w:val="single" w:sz="4" w:space="0" w:color="000000"/>
            </w:tcBorders>
            <w:shd w:val="clear" w:color="auto" w:fill="C5D9F0"/>
          </w:tcPr>
          <w:p w14:paraId="19BD85F5" w14:textId="4619D32F" w:rsidR="008E38D2" w:rsidRPr="002F5C37" w:rsidRDefault="009E2872" w:rsidP="00C5528D">
            <w:pPr>
              <w:ind w:left="1"/>
              <w:contextualSpacing/>
              <w:rPr>
                <w:rFonts w:cstheme="minorHAnsi"/>
                <w:sz w:val="21"/>
                <w:szCs w:val="21"/>
              </w:rPr>
            </w:pPr>
            <w:r w:rsidRPr="002F5C37">
              <w:rPr>
                <w:rFonts w:cstheme="minorHAnsi"/>
                <w:sz w:val="21"/>
                <w:szCs w:val="21"/>
              </w:rPr>
              <w:t>55</w:t>
            </w:r>
            <w:r w:rsidR="008E38D2" w:rsidRPr="002F5C37">
              <w:rPr>
                <w:rFonts w:cstheme="minorHAnsi"/>
                <w:sz w:val="21"/>
                <w:szCs w:val="21"/>
              </w:rPr>
              <w:t xml:space="preserve"> minutes </w:t>
            </w:r>
          </w:p>
        </w:tc>
        <w:tc>
          <w:tcPr>
            <w:tcW w:w="1642" w:type="dxa"/>
            <w:tcBorders>
              <w:top w:val="single" w:sz="4" w:space="0" w:color="000000"/>
              <w:left w:val="single" w:sz="4" w:space="0" w:color="000000"/>
              <w:bottom w:val="single" w:sz="4" w:space="0" w:color="000000"/>
              <w:right w:val="single" w:sz="4" w:space="0" w:color="000000"/>
            </w:tcBorders>
            <w:shd w:val="clear" w:color="auto" w:fill="C5D9F0"/>
          </w:tcPr>
          <w:p w14:paraId="16C8BCFB" w14:textId="5276881F" w:rsidR="008E38D2" w:rsidRPr="002F5C37" w:rsidRDefault="009E2872" w:rsidP="00C5528D">
            <w:pPr>
              <w:ind w:left="1"/>
              <w:contextualSpacing/>
              <w:rPr>
                <w:rFonts w:cstheme="minorHAnsi"/>
                <w:sz w:val="21"/>
                <w:szCs w:val="21"/>
              </w:rPr>
            </w:pPr>
            <w:r w:rsidRPr="002F5C37">
              <w:rPr>
                <w:rFonts w:cstheme="minorHAnsi"/>
                <w:sz w:val="21"/>
                <w:szCs w:val="21"/>
              </w:rPr>
              <w:t xml:space="preserve">35 </w:t>
            </w:r>
            <w:r w:rsidR="008E38D2" w:rsidRPr="002F5C37">
              <w:rPr>
                <w:rFonts w:cstheme="minorHAnsi"/>
                <w:sz w:val="21"/>
                <w:szCs w:val="21"/>
              </w:rPr>
              <w:t xml:space="preserve">minutes </w:t>
            </w:r>
          </w:p>
        </w:tc>
        <w:tc>
          <w:tcPr>
            <w:tcW w:w="1643" w:type="dxa"/>
            <w:tcBorders>
              <w:top w:val="single" w:sz="4" w:space="0" w:color="000000"/>
              <w:left w:val="single" w:sz="4" w:space="0" w:color="000000"/>
              <w:bottom w:val="single" w:sz="4" w:space="0" w:color="000000"/>
              <w:right w:val="single" w:sz="4" w:space="0" w:color="000000"/>
            </w:tcBorders>
            <w:shd w:val="clear" w:color="auto" w:fill="C5D9F0"/>
          </w:tcPr>
          <w:p w14:paraId="2E06ACC5" w14:textId="29AFA5C0" w:rsidR="008E38D2" w:rsidRPr="002F5C37" w:rsidRDefault="008E38D2" w:rsidP="00C5528D">
            <w:pPr>
              <w:ind w:left="1"/>
              <w:contextualSpacing/>
              <w:rPr>
                <w:rFonts w:cstheme="minorHAnsi"/>
                <w:sz w:val="21"/>
                <w:szCs w:val="21"/>
              </w:rPr>
            </w:pPr>
            <w:r w:rsidRPr="002F5C37">
              <w:rPr>
                <w:rFonts w:cstheme="minorHAnsi"/>
                <w:sz w:val="21"/>
                <w:szCs w:val="21"/>
              </w:rPr>
              <w:t>3</w:t>
            </w:r>
            <w:r w:rsidR="009E2872" w:rsidRPr="002F5C37">
              <w:rPr>
                <w:rFonts w:cstheme="minorHAnsi"/>
                <w:sz w:val="21"/>
                <w:szCs w:val="21"/>
              </w:rPr>
              <w:t>0</w:t>
            </w:r>
            <w:r w:rsidRPr="002F5C37">
              <w:rPr>
                <w:rFonts w:cstheme="minorHAnsi"/>
                <w:sz w:val="21"/>
                <w:szCs w:val="21"/>
              </w:rPr>
              <w:t xml:space="preserve"> minutes </w:t>
            </w:r>
          </w:p>
        </w:tc>
      </w:tr>
      <w:tr w:rsidR="008E38D2" w:rsidRPr="00F37ADA" w14:paraId="5827E151" w14:textId="77777777" w:rsidTr="00A728C7">
        <w:trPr>
          <w:trHeight w:val="293"/>
        </w:trPr>
        <w:tc>
          <w:tcPr>
            <w:tcW w:w="1542" w:type="dxa"/>
            <w:tcBorders>
              <w:top w:val="single" w:sz="4" w:space="0" w:color="000000"/>
              <w:left w:val="single" w:sz="4" w:space="0" w:color="000000"/>
              <w:bottom w:val="single" w:sz="4" w:space="0" w:color="000000"/>
              <w:right w:val="single" w:sz="4" w:space="0" w:color="000000"/>
            </w:tcBorders>
          </w:tcPr>
          <w:p w14:paraId="26E8410F" w14:textId="77777777" w:rsidR="008E38D2" w:rsidRPr="002F5C37" w:rsidRDefault="008E38D2" w:rsidP="00C5528D">
            <w:pPr>
              <w:contextualSpacing/>
              <w:rPr>
                <w:rFonts w:cstheme="minorHAnsi"/>
                <w:sz w:val="21"/>
                <w:szCs w:val="21"/>
              </w:rPr>
            </w:pPr>
            <w:r w:rsidRPr="002F5C37">
              <w:rPr>
                <w:rFonts w:cstheme="minorHAnsi"/>
                <w:b/>
                <w:sz w:val="21"/>
                <w:szCs w:val="21"/>
              </w:rPr>
              <w:t xml:space="preserve">A </w:t>
            </w:r>
          </w:p>
        </w:tc>
        <w:tc>
          <w:tcPr>
            <w:tcW w:w="1740" w:type="dxa"/>
            <w:tcBorders>
              <w:top w:val="single" w:sz="4" w:space="0" w:color="000000"/>
              <w:left w:val="single" w:sz="4" w:space="0" w:color="000000"/>
              <w:bottom w:val="single" w:sz="4" w:space="0" w:color="000000"/>
              <w:right w:val="single" w:sz="4" w:space="0" w:color="000000"/>
            </w:tcBorders>
          </w:tcPr>
          <w:p w14:paraId="3714AE7F" w14:textId="334FCD4C" w:rsidR="008E38D2" w:rsidRPr="002F5C37" w:rsidRDefault="001A59D9" w:rsidP="00C5528D">
            <w:pPr>
              <w:ind w:left="1"/>
              <w:contextualSpacing/>
              <w:rPr>
                <w:rFonts w:cstheme="minorHAnsi"/>
                <w:sz w:val="21"/>
                <w:szCs w:val="21"/>
              </w:rPr>
            </w:pPr>
            <w:r w:rsidRPr="002F5C37">
              <w:rPr>
                <w:rFonts w:cstheme="minorHAnsi"/>
                <w:sz w:val="21"/>
                <w:szCs w:val="21"/>
              </w:rPr>
              <w:t>50</w:t>
            </w:r>
            <w:r w:rsidR="008E38D2" w:rsidRPr="002F5C37">
              <w:rPr>
                <w:rFonts w:cstheme="minorHAnsi"/>
                <w:sz w:val="21"/>
                <w:szCs w:val="21"/>
              </w:rPr>
              <w:t xml:space="preserve"> minutes </w:t>
            </w:r>
          </w:p>
        </w:tc>
        <w:tc>
          <w:tcPr>
            <w:tcW w:w="1643" w:type="dxa"/>
            <w:tcBorders>
              <w:top w:val="single" w:sz="4" w:space="0" w:color="000000"/>
              <w:left w:val="single" w:sz="4" w:space="0" w:color="000000"/>
              <w:bottom w:val="single" w:sz="4" w:space="0" w:color="000000"/>
              <w:right w:val="single" w:sz="4" w:space="0" w:color="000000"/>
            </w:tcBorders>
          </w:tcPr>
          <w:p w14:paraId="2F771402" w14:textId="32DAFC19" w:rsidR="008E38D2" w:rsidRPr="002F5C37" w:rsidRDefault="001A59D9" w:rsidP="00C5528D">
            <w:pPr>
              <w:contextualSpacing/>
              <w:rPr>
                <w:rFonts w:cstheme="minorHAnsi"/>
                <w:sz w:val="21"/>
                <w:szCs w:val="21"/>
              </w:rPr>
            </w:pPr>
            <w:r w:rsidRPr="002F5C37">
              <w:rPr>
                <w:rFonts w:cstheme="minorHAnsi"/>
                <w:sz w:val="21"/>
                <w:szCs w:val="21"/>
              </w:rPr>
              <w:t>50</w:t>
            </w:r>
            <w:r w:rsidR="008E38D2" w:rsidRPr="002F5C37">
              <w:rPr>
                <w:rFonts w:cstheme="minorHAnsi"/>
                <w:sz w:val="21"/>
                <w:szCs w:val="21"/>
              </w:rPr>
              <w:t xml:space="preserve"> minutes </w:t>
            </w:r>
          </w:p>
        </w:tc>
        <w:tc>
          <w:tcPr>
            <w:tcW w:w="1644" w:type="dxa"/>
            <w:tcBorders>
              <w:top w:val="single" w:sz="4" w:space="0" w:color="000000"/>
              <w:left w:val="single" w:sz="4" w:space="0" w:color="000000"/>
              <w:bottom w:val="single" w:sz="4" w:space="0" w:color="000000"/>
              <w:right w:val="single" w:sz="4" w:space="0" w:color="000000"/>
            </w:tcBorders>
          </w:tcPr>
          <w:p w14:paraId="06474A5A" w14:textId="600B47D3" w:rsidR="008E38D2" w:rsidRPr="002F5C37" w:rsidRDefault="009E2872" w:rsidP="00C5528D">
            <w:pPr>
              <w:ind w:left="1"/>
              <w:contextualSpacing/>
              <w:rPr>
                <w:rFonts w:cstheme="minorHAnsi"/>
                <w:sz w:val="21"/>
                <w:szCs w:val="21"/>
              </w:rPr>
            </w:pPr>
            <w:r w:rsidRPr="002F5C37">
              <w:rPr>
                <w:rFonts w:cstheme="minorHAnsi"/>
                <w:sz w:val="21"/>
                <w:szCs w:val="21"/>
              </w:rPr>
              <w:t>55</w:t>
            </w:r>
            <w:r w:rsidR="008E38D2" w:rsidRPr="002F5C37">
              <w:rPr>
                <w:rFonts w:cstheme="minorHAnsi"/>
                <w:sz w:val="21"/>
                <w:szCs w:val="21"/>
              </w:rPr>
              <w:t xml:space="preserve"> minutes </w:t>
            </w:r>
          </w:p>
        </w:tc>
        <w:tc>
          <w:tcPr>
            <w:tcW w:w="1642" w:type="dxa"/>
            <w:tcBorders>
              <w:top w:val="single" w:sz="4" w:space="0" w:color="000000"/>
              <w:left w:val="single" w:sz="4" w:space="0" w:color="000000"/>
              <w:bottom w:val="single" w:sz="4" w:space="0" w:color="000000"/>
              <w:right w:val="single" w:sz="4" w:space="0" w:color="000000"/>
            </w:tcBorders>
          </w:tcPr>
          <w:p w14:paraId="77FC05F4" w14:textId="77777777" w:rsidR="008E38D2" w:rsidRPr="002F5C37" w:rsidRDefault="008E38D2" w:rsidP="00C5528D">
            <w:pPr>
              <w:ind w:left="1"/>
              <w:contextualSpacing/>
              <w:rPr>
                <w:rFonts w:cstheme="minorHAnsi"/>
                <w:sz w:val="21"/>
                <w:szCs w:val="21"/>
              </w:rPr>
            </w:pPr>
            <w:r w:rsidRPr="002F5C37">
              <w:rPr>
                <w:rFonts w:cstheme="minorHAnsi"/>
                <w:sz w:val="21"/>
                <w:szCs w:val="21"/>
              </w:rPr>
              <w:t xml:space="preserve">30 minutes </w:t>
            </w:r>
          </w:p>
        </w:tc>
        <w:tc>
          <w:tcPr>
            <w:tcW w:w="1643" w:type="dxa"/>
            <w:tcBorders>
              <w:top w:val="single" w:sz="4" w:space="0" w:color="000000"/>
              <w:left w:val="single" w:sz="4" w:space="0" w:color="000000"/>
              <w:bottom w:val="single" w:sz="4" w:space="0" w:color="000000"/>
              <w:right w:val="single" w:sz="4" w:space="0" w:color="000000"/>
            </w:tcBorders>
          </w:tcPr>
          <w:p w14:paraId="1A7D68BD" w14:textId="443FD0CA" w:rsidR="008E38D2" w:rsidRPr="002F5C37" w:rsidRDefault="009E2872" w:rsidP="00C5528D">
            <w:pPr>
              <w:ind w:left="1"/>
              <w:contextualSpacing/>
              <w:rPr>
                <w:rFonts w:cstheme="minorHAnsi"/>
                <w:sz w:val="21"/>
                <w:szCs w:val="21"/>
              </w:rPr>
            </w:pPr>
            <w:r w:rsidRPr="002F5C37">
              <w:rPr>
                <w:rFonts w:cstheme="minorHAnsi"/>
                <w:sz w:val="21"/>
                <w:szCs w:val="21"/>
              </w:rPr>
              <w:t>3</w:t>
            </w:r>
            <w:r w:rsidR="008E38D2" w:rsidRPr="002F5C37">
              <w:rPr>
                <w:rFonts w:cstheme="minorHAnsi"/>
                <w:sz w:val="21"/>
                <w:szCs w:val="21"/>
              </w:rPr>
              <w:t xml:space="preserve">5 minutes </w:t>
            </w:r>
          </w:p>
        </w:tc>
      </w:tr>
      <w:tr w:rsidR="008E38D2" w:rsidRPr="00F37ADA" w14:paraId="0844397C" w14:textId="77777777" w:rsidTr="00A728C7">
        <w:trPr>
          <w:trHeight w:val="287"/>
        </w:trPr>
        <w:tc>
          <w:tcPr>
            <w:tcW w:w="1542" w:type="dxa"/>
            <w:tcBorders>
              <w:top w:val="single" w:sz="4" w:space="0" w:color="000000"/>
              <w:left w:val="single" w:sz="4" w:space="0" w:color="000000"/>
              <w:bottom w:val="single" w:sz="4" w:space="0" w:color="000000"/>
              <w:right w:val="single" w:sz="4" w:space="0" w:color="000000"/>
            </w:tcBorders>
            <w:shd w:val="clear" w:color="auto" w:fill="C5D9F0"/>
          </w:tcPr>
          <w:p w14:paraId="0CFBC548" w14:textId="77777777" w:rsidR="008E38D2" w:rsidRPr="002F5C37" w:rsidRDefault="008E38D2" w:rsidP="00C5528D">
            <w:pPr>
              <w:contextualSpacing/>
              <w:rPr>
                <w:rFonts w:cstheme="minorHAnsi"/>
                <w:sz w:val="21"/>
                <w:szCs w:val="21"/>
              </w:rPr>
            </w:pPr>
            <w:r w:rsidRPr="002F5C37">
              <w:rPr>
                <w:rFonts w:cstheme="minorHAnsi"/>
                <w:b/>
                <w:sz w:val="21"/>
                <w:szCs w:val="21"/>
              </w:rPr>
              <w:t xml:space="preserve">Locator </w:t>
            </w:r>
          </w:p>
        </w:tc>
        <w:tc>
          <w:tcPr>
            <w:tcW w:w="1740" w:type="dxa"/>
            <w:tcBorders>
              <w:top w:val="single" w:sz="4" w:space="0" w:color="000000"/>
              <w:left w:val="single" w:sz="4" w:space="0" w:color="000000"/>
              <w:bottom w:val="single" w:sz="4" w:space="0" w:color="000000"/>
              <w:right w:val="single" w:sz="4" w:space="0" w:color="000000"/>
            </w:tcBorders>
            <w:shd w:val="clear" w:color="auto" w:fill="C5D9F0"/>
          </w:tcPr>
          <w:p w14:paraId="31CC215E" w14:textId="66813F13" w:rsidR="008E38D2" w:rsidRPr="002F5C37" w:rsidRDefault="009E2872" w:rsidP="00C5528D">
            <w:pPr>
              <w:ind w:left="1"/>
              <w:contextualSpacing/>
              <w:rPr>
                <w:rFonts w:cstheme="minorHAnsi"/>
                <w:sz w:val="21"/>
                <w:szCs w:val="21"/>
              </w:rPr>
            </w:pPr>
            <w:r w:rsidRPr="002F5C37">
              <w:rPr>
                <w:rFonts w:cstheme="minorHAnsi"/>
                <w:sz w:val="21"/>
                <w:szCs w:val="21"/>
              </w:rPr>
              <w:t>35</w:t>
            </w:r>
            <w:r w:rsidR="008E38D2" w:rsidRPr="002F5C37">
              <w:rPr>
                <w:rFonts w:cstheme="minorHAnsi"/>
                <w:sz w:val="21"/>
                <w:szCs w:val="21"/>
              </w:rPr>
              <w:t xml:space="preserve"> minutes </w:t>
            </w:r>
          </w:p>
        </w:tc>
        <w:tc>
          <w:tcPr>
            <w:tcW w:w="1643" w:type="dxa"/>
            <w:tcBorders>
              <w:top w:val="single" w:sz="4" w:space="0" w:color="000000"/>
              <w:left w:val="single" w:sz="4" w:space="0" w:color="000000"/>
              <w:bottom w:val="single" w:sz="4" w:space="0" w:color="000000"/>
              <w:right w:val="single" w:sz="4" w:space="0" w:color="000000"/>
            </w:tcBorders>
            <w:shd w:val="clear" w:color="auto" w:fill="C5D9F0"/>
          </w:tcPr>
          <w:p w14:paraId="7F28CE30" w14:textId="77777777" w:rsidR="008E38D2" w:rsidRPr="002F5C37" w:rsidRDefault="008E38D2" w:rsidP="00C5528D">
            <w:pPr>
              <w:contextualSpacing/>
              <w:rPr>
                <w:rFonts w:cstheme="minorHAnsi"/>
                <w:sz w:val="21"/>
                <w:szCs w:val="21"/>
              </w:rPr>
            </w:pPr>
            <w:r w:rsidRPr="002F5C37">
              <w:rPr>
                <w:rFonts w:cstheme="minorHAnsi"/>
                <w:sz w:val="21"/>
                <w:szCs w:val="21"/>
              </w:rPr>
              <w:t xml:space="preserve">N/A </w:t>
            </w:r>
          </w:p>
        </w:tc>
        <w:tc>
          <w:tcPr>
            <w:tcW w:w="1644" w:type="dxa"/>
            <w:tcBorders>
              <w:top w:val="single" w:sz="4" w:space="0" w:color="000000"/>
              <w:left w:val="single" w:sz="4" w:space="0" w:color="000000"/>
              <w:bottom w:val="single" w:sz="4" w:space="0" w:color="000000"/>
              <w:right w:val="single" w:sz="4" w:space="0" w:color="000000"/>
            </w:tcBorders>
            <w:shd w:val="clear" w:color="auto" w:fill="C5D9F0"/>
          </w:tcPr>
          <w:p w14:paraId="5B7B0CBC" w14:textId="4A85370E" w:rsidR="008E38D2" w:rsidRPr="002F5C37" w:rsidRDefault="008E38D2" w:rsidP="00C5528D">
            <w:pPr>
              <w:ind w:left="1"/>
              <w:contextualSpacing/>
              <w:rPr>
                <w:rFonts w:cstheme="minorHAnsi"/>
                <w:sz w:val="21"/>
                <w:szCs w:val="21"/>
              </w:rPr>
            </w:pPr>
            <w:r w:rsidRPr="002F5C37">
              <w:rPr>
                <w:rFonts w:cstheme="minorHAnsi"/>
                <w:sz w:val="21"/>
                <w:szCs w:val="21"/>
              </w:rPr>
              <w:t>2</w:t>
            </w:r>
            <w:r w:rsidR="009E2872" w:rsidRPr="002F5C37">
              <w:rPr>
                <w:rFonts w:cstheme="minorHAnsi"/>
                <w:sz w:val="21"/>
                <w:szCs w:val="21"/>
              </w:rPr>
              <w:t>0</w:t>
            </w:r>
            <w:r w:rsidRPr="002F5C37">
              <w:rPr>
                <w:rFonts w:cstheme="minorHAnsi"/>
                <w:sz w:val="21"/>
                <w:szCs w:val="21"/>
              </w:rPr>
              <w:t xml:space="preserve"> minutes </w:t>
            </w:r>
          </w:p>
        </w:tc>
        <w:tc>
          <w:tcPr>
            <w:tcW w:w="1642" w:type="dxa"/>
            <w:tcBorders>
              <w:top w:val="single" w:sz="4" w:space="0" w:color="000000"/>
              <w:left w:val="single" w:sz="4" w:space="0" w:color="000000"/>
              <w:bottom w:val="single" w:sz="4" w:space="0" w:color="000000"/>
              <w:right w:val="single" w:sz="4" w:space="0" w:color="000000"/>
            </w:tcBorders>
            <w:shd w:val="clear" w:color="auto" w:fill="C5D9F0"/>
          </w:tcPr>
          <w:p w14:paraId="1AA46789" w14:textId="0B30C09F" w:rsidR="008E38D2" w:rsidRPr="002F5C37" w:rsidRDefault="008E38D2" w:rsidP="00C5528D">
            <w:pPr>
              <w:ind w:left="1"/>
              <w:contextualSpacing/>
              <w:rPr>
                <w:rFonts w:cstheme="minorHAnsi"/>
                <w:sz w:val="21"/>
                <w:szCs w:val="21"/>
              </w:rPr>
            </w:pPr>
            <w:r w:rsidRPr="002F5C37">
              <w:rPr>
                <w:rFonts w:cstheme="minorHAnsi"/>
                <w:sz w:val="21"/>
                <w:szCs w:val="21"/>
              </w:rPr>
              <w:t>1</w:t>
            </w:r>
            <w:r w:rsidR="009E2872" w:rsidRPr="002F5C37">
              <w:rPr>
                <w:rFonts w:cstheme="minorHAnsi"/>
                <w:sz w:val="21"/>
                <w:szCs w:val="21"/>
              </w:rPr>
              <w:t>0</w:t>
            </w:r>
            <w:r w:rsidRPr="002F5C37">
              <w:rPr>
                <w:rFonts w:cstheme="minorHAnsi"/>
                <w:sz w:val="21"/>
                <w:szCs w:val="21"/>
              </w:rPr>
              <w:t xml:space="preserve"> minutes </w:t>
            </w:r>
          </w:p>
        </w:tc>
        <w:tc>
          <w:tcPr>
            <w:tcW w:w="1643" w:type="dxa"/>
            <w:tcBorders>
              <w:top w:val="single" w:sz="4" w:space="0" w:color="000000"/>
              <w:left w:val="single" w:sz="4" w:space="0" w:color="000000"/>
              <w:bottom w:val="single" w:sz="4" w:space="0" w:color="000000"/>
              <w:right w:val="single" w:sz="4" w:space="0" w:color="000000"/>
            </w:tcBorders>
            <w:shd w:val="clear" w:color="auto" w:fill="C5D9F0"/>
          </w:tcPr>
          <w:p w14:paraId="3024A114" w14:textId="6957CD3F" w:rsidR="008E38D2" w:rsidRPr="002F5C37" w:rsidRDefault="008E38D2" w:rsidP="00C5528D">
            <w:pPr>
              <w:ind w:left="1"/>
              <w:contextualSpacing/>
              <w:rPr>
                <w:rFonts w:cstheme="minorHAnsi"/>
                <w:sz w:val="21"/>
                <w:szCs w:val="21"/>
              </w:rPr>
            </w:pPr>
            <w:r w:rsidRPr="002F5C37">
              <w:rPr>
                <w:rFonts w:cstheme="minorHAnsi"/>
                <w:sz w:val="21"/>
                <w:szCs w:val="21"/>
              </w:rPr>
              <w:t>1</w:t>
            </w:r>
            <w:r w:rsidR="009E2872" w:rsidRPr="002F5C37">
              <w:rPr>
                <w:rFonts w:cstheme="minorHAnsi"/>
                <w:sz w:val="21"/>
                <w:szCs w:val="21"/>
              </w:rPr>
              <w:t>0</w:t>
            </w:r>
            <w:r w:rsidRPr="002F5C37">
              <w:rPr>
                <w:rFonts w:cstheme="minorHAnsi"/>
                <w:sz w:val="21"/>
                <w:szCs w:val="21"/>
              </w:rPr>
              <w:t xml:space="preserve"> minutes </w:t>
            </w:r>
          </w:p>
        </w:tc>
      </w:tr>
    </w:tbl>
    <w:p w14:paraId="3C5E0CE2" w14:textId="77777777" w:rsidR="008E38D2" w:rsidRPr="00F37ADA" w:rsidRDefault="008E38D2" w:rsidP="008E38D2">
      <w:pPr>
        <w:pStyle w:val="Caption"/>
        <w:spacing w:after="0"/>
        <w:ind w:right="748"/>
        <w:contextualSpacing/>
        <w:rPr>
          <w:rFonts w:ascii="Times New Roman" w:hAnsi="Times New Roman" w:cs="Times New Roman"/>
          <w:b w:val="0"/>
          <w:sz w:val="23"/>
          <w:szCs w:val="23"/>
        </w:rPr>
      </w:pPr>
    </w:p>
    <w:p w14:paraId="7F2114D6" w14:textId="27048F37" w:rsidR="008E38D2" w:rsidRPr="002A5AC7" w:rsidRDefault="008E38D2" w:rsidP="008E38D2">
      <w:pPr>
        <w:contextualSpacing/>
        <w:rPr>
          <w:rFonts w:cstheme="minorHAnsi"/>
          <w:b/>
          <w:sz w:val="20"/>
          <w:szCs w:val="18"/>
        </w:rPr>
      </w:pPr>
      <w:r w:rsidRPr="002A5AC7">
        <w:rPr>
          <w:rFonts w:cstheme="minorHAnsi"/>
          <w:b/>
          <w:sz w:val="20"/>
          <w:szCs w:val="18"/>
        </w:rPr>
        <w:t>New maximum allowable times (above) were approved by OCTAE in June 201</w:t>
      </w:r>
      <w:r w:rsidR="001A59D9" w:rsidRPr="002A5AC7">
        <w:rPr>
          <w:rFonts w:cstheme="minorHAnsi"/>
          <w:b/>
          <w:sz w:val="20"/>
          <w:szCs w:val="18"/>
        </w:rPr>
        <w:t>9</w:t>
      </w:r>
      <w:r w:rsidRPr="002A5AC7">
        <w:rPr>
          <w:rFonts w:cstheme="minorHAnsi"/>
          <w:b/>
          <w:sz w:val="20"/>
          <w:szCs w:val="18"/>
        </w:rPr>
        <w:t xml:space="preserve">.  </w:t>
      </w:r>
    </w:p>
    <w:p w14:paraId="332954AC" w14:textId="77777777" w:rsidR="008E38D2" w:rsidRPr="00F37ADA" w:rsidRDefault="008E38D2" w:rsidP="008E38D2">
      <w:pPr>
        <w:contextualSpacing/>
        <w:rPr>
          <w:rFonts w:ascii="Times New Roman" w:hAnsi="Times New Roman" w:cs="Times New Roman"/>
          <w:b/>
          <w:sz w:val="23"/>
          <w:szCs w:val="23"/>
        </w:rPr>
      </w:pPr>
    </w:p>
    <w:p w14:paraId="53A218EF" w14:textId="77777777" w:rsidR="008E38D2" w:rsidRPr="002A5AC7" w:rsidRDefault="008E38D2" w:rsidP="008E38D2">
      <w:pPr>
        <w:pStyle w:val="Heading3"/>
        <w:rPr>
          <w:rFonts w:asciiTheme="majorHAnsi" w:hAnsiTheme="majorHAnsi" w:cstheme="majorHAnsi"/>
          <w:bCs w:val="0"/>
          <w:sz w:val="24"/>
          <w:szCs w:val="21"/>
          <w:u w:val="single"/>
        </w:rPr>
      </w:pPr>
      <w:bookmarkStart w:id="41" w:name="_Toc5625845"/>
      <w:bookmarkStart w:id="42" w:name="_Toc146879444"/>
      <w:r w:rsidRPr="002A5AC7">
        <w:rPr>
          <w:rFonts w:asciiTheme="majorHAnsi" w:hAnsiTheme="majorHAnsi" w:cstheme="majorHAnsi"/>
          <w:bCs w:val="0"/>
          <w:sz w:val="24"/>
          <w:szCs w:val="21"/>
          <w:u w:val="single"/>
        </w:rPr>
        <w:t>Pre and Post Testing Recommendations for NRS Reporting</w:t>
      </w:r>
      <w:bookmarkEnd w:id="41"/>
      <w:bookmarkEnd w:id="42"/>
    </w:p>
    <w:p w14:paraId="741279A8" w14:textId="3ED602E4" w:rsidR="008E38D2" w:rsidRPr="00DD6DAE" w:rsidRDefault="008E38D2" w:rsidP="002A5AC7">
      <w:pPr>
        <w:ind w:right="658"/>
        <w:contextualSpacing/>
        <w:rPr>
          <w:rFonts w:cstheme="minorHAnsi"/>
          <w:sz w:val="21"/>
          <w:szCs w:val="21"/>
        </w:rPr>
      </w:pPr>
      <w:r w:rsidRPr="00DD6DAE">
        <w:rPr>
          <w:rFonts w:cstheme="minorHAnsi"/>
          <w:b/>
          <w:sz w:val="21"/>
          <w:szCs w:val="21"/>
        </w:rPr>
        <w:t xml:space="preserve">Alternate Form Testing- </w:t>
      </w:r>
      <w:r w:rsidRPr="00DD6DAE">
        <w:rPr>
          <w:rFonts w:cstheme="minorHAnsi"/>
          <w:sz w:val="21"/>
          <w:szCs w:val="21"/>
        </w:rPr>
        <w:t>50-60 hours of instruction is recommended when testing with an alternate form (</w:t>
      </w:r>
      <w:proofErr w:type="gramStart"/>
      <w:r w:rsidRPr="00DD6DAE">
        <w:rPr>
          <w:rFonts w:cstheme="minorHAnsi"/>
          <w:sz w:val="21"/>
          <w:szCs w:val="21"/>
        </w:rPr>
        <w:t>i.e.</w:t>
      </w:r>
      <w:proofErr w:type="gramEnd"/>
      <w:r w:rsidRPr="00DD6DAE">
        <w:rPr>
          <w:rFonts w:cstheme="minorHAnsi"/>
          <w:sz w:val="21"/>
          <w:szCs w:val="21"/>
        </w:rPr>
        <w:t xml:space="preserve"> 11 M to 12 M) for NRS levels 1-4</w:t>
      </w:r>
      <w:r w:rsidRPr="00DD6DAE">
        <w:rPr>
          <w:rFonts w:cstheme="minorHAnsi"/>
          <w:b/>
          <w:sz w:val="21"/>
          <w:szCs w:val="21"/>
        </w:rPr>
        <w:t xml:space="preserve"> </w:t>
      </w:r>
      <w:r w:rsidRPr="00DD6DAE">
        <w:rPr>
          <w:rFonts w:cstheme="minorHAnsi"/>
          <w:sz w:val="21"/>
          <w:szCs w:val="21"/>
        </w:rPr>
        <w:t>with</w:t>
      </w:r>
      <w:r w:rsidRPr="00DD6DAE">
        <w:rPr>
          <w:rFonts w:cstheme="minorHAnsi"/>
          <w:b/>
          <w:sz w:val="21"/>
          <w:szCs w:val="21"/>
        </w:rPr>
        <w:t xml:space="preserve"> </w:t>
      </w:r>
      <w:r w:rsidRPr="00DD6DAE">
        <w:rPr>
          <w:rFonts w:cstheme="minorHAnsi"/>
          <w:sz w:val="21"/>
          <w:szCs w:val="21"/>
        </w:rPr>
        <w:t>a minimum of 40 hours.</w:t>
      </w:r>
      <w:r w:rsidRPr="00DD6DAE">
        <w:rPr>
          <w:rFonts w:cstheme="minorHAnsi"/>
          <w:b/>
          <w:sz w:val="21"/>
          <w:szCs w:val="21"/>
        </w:rPr>
        <w:t xml:space="preserve"> </w:t>
      </w:r>
      <w:r w:rsidRPr="00DD6DAE">
        <w:rPr>
          <w:rFonts w:cstheme="minorHAnsi"/>
          <w:sz w:val="21"/>
          <w:szCs w:val="21"/>
        </w:rPr>
        <w:t>For students testing into NRS Levels 5 and 6, 30-59 hours of instruction is recommended. The same recommendation is true if selecting the next level higher for a student who has shown exceptional progress or scored very high on a pre-test (</w:t>
      </w:r>
      <w:r w:rsidR="00F82490" w:rsidRPr="00DD6DAE">
        <w:rPr>
          <w:rFonts w:cstheme="minorHAnsi"/>
          <w:sz w:val="21"/>
          <w:szCs w:val="21"/>
        </w:rPr>
        <w:t>i.e.,</w:t>
      </w:r>
      <w:r w:rsidRPr="00DD6DAE">
        <w:rPr>
          <w:rFonts w:cstheme="minorHAnsi"/>
          <w:sz w:val="21"/>
          <w:szCs w:val="21"/>
        </w:rPr>
        <w:t xml:space="preserve"> 11</w:t>
      </w:r>
      <w:r w:rsidR="009F2308">
        <w:rPr>
          <w:rFonts w:cstheme="minorHAnsi"/>
          <w:sz w:val="21"/>
          <w:szCs w:val="21"/>
        </w:rPr>
        <w:t xml:space="preserve"> </w:t>
      </w:r>
      <w:r w:rsidRPr="00DD6DAE">
        <w:rPr>
          <w:rFonts w:cstheme="minorHAnsi"/>
          <w:sz w:val="21"/>
          <w:szCs w:val="21"/>
        </w:rPr>
        <w:t>M to 11 D)</w:t>
      </w:r>
    </w:p>
    <w:p w14:paraId="03D22A68" w14:textId="77777777" w:rsidR="008E38D2" w:rsidRPr="00DD6DAE" w:rsidRDefault="008E38D2" w:rsidP="002A5AC7">
      <w:pPr>
        <w:ind w:right="658"/>
        <w:contextualSpacing/>
        <w:rPr>
          <w:rFonts w:cstheme="minorHAnsi"/>
          <w:sz w:val="21"/>
          <w:szCs w:val="21"/>
        </w:rPr>
      </w:pPr>
    </w:p>
    <w:p w14:paraId="30B17B60" w14:textId="17C11779" w:rsidR="008E38D2" w:rsidRPr="00DD6DAE" w:rsidRDefault="008E38D2" w:rsidP="002A5AC7">
      <w:pPr>
        <w:ind w:right="658"/>
        <w:contextualSpacing/>
        <w:rPr>
          <w:rFonts w:cstheme="minorHAnsi"/>
          <w:sz w:val="21"/>
          <w:szCs w:val="21"/>
        </w:rPr>
      </w:pPr>
      <w:r w:rsidRPr="00DD6DAE">
        <w:rPr>
          <w:rFonts w:cstheme="minorHAnsi"/>
          <w:sz w:val="21"/>
          <w:szCs w:val="21"/>
        </w:rPr>
        <w:t xml:space="preserve">Same Form Testing- </w:t>
      </w:r>
      <w:r w:rsidRPr="00DD6DAE">
        <w:rPr>
          <w:rFonts w:cstheme="minorHAnsi"/>
          <w:sz w:val="21"/>
          <w:szCs w:val="21"/>
          <w:u w:val="single"/>
        </w:rPr>
        <w:t xml:space="preserve">60-80 hours of instruction is recommended when testing with the same form.  </w:t>
      </w:r>
      <w:r w:rsidRPr="00DD6DAE">
        <w:rPr>
          <w:rFonts w:cstheme="minorHAnsi"/>
          <w:sz w:val="21"/>
          <w:szCs w:val="21"/>
        </w:rPr>
        <w:t>(</w:t>
      </w:r>
      <w:r w:rsidR="00F82490" w:rsidRPr="00DD6DAE">
        <w:rPr>
          <w:rFonts w:cstheme="minorHAnsi"/>
          <w:sz w:val="21"/>
          <w:szCs w:val="21"/>
        </w:rPr>
        <w:t>i.e.,</w:t>
      </w:r>
      <w:r w:rsidR="009F2308">
        <w:rPr>
          <w:rFonts w:cstheme="minorHAnsi"/>
          <w:sz w:val="21"/>
          <w:szCs w:val="21"/>
        </w:rPr>
        <w:t xml:space="preserve"> </w:t>
      </w:r>
      <w:r w:rsidRPr="00DD6DAE">
        <w:rPr>
          <w:rFonts w:cstheme="minorHAnsi"/>
          <w:sz w:val="21"/>
          <w:szCs w:val="21"/>
        </w:rPr>
        <w:t>1</w:t>
      </w:r>
      <w:r w:rsidR="009F2308">
        <w:rPr>
          <w:rFonts w:cstheme="minorHAnsi"/>
          <w:sz w:val="21"/>
          <w:szCs w:val="21"/>
        </w:rPr>
        <w:t xml:space="preserve"> </w:t>
      </w:r>
      <w:r w:rsidRPr="00DD6DAE">
        <w:rPr>
          <w:rFonts w:cstheme="minorHAnsi"/>
          <w:sz w:val="21"/>
          <w:szCs w:val="21"/>
        </w:rPr>
        <w:t>M to 11</w:t>
      </w:r>
      <w:r w:rsidR="009F2308">
        <w:rPr>
          <w:rFonts w:cstheme="minorHAnsi"/>
          <w:sz w:val="21"/>
          <w:szCs w:val="21"/>
        </w:rPr>
        <w:t xml:space="preserve"> </w:t>
      </w:r>
      <w:r w:rsidRPr="00DD6DAE">
        <w:rPr>
          <w:rFonts w:cstheme="minorHAnsi"/>
          <w:sz w:val="21"/>
          <w:szCs w:val="21"/>
        </w:rPr>
        <w:t>M)</w:t>
      </w:r>
    </w:p>
    <w:p w14:paraId="23D6D011" w14:textId="77777777" w:rsidR="008E38D2" w:rsidRPr="00DD6DAE" w:rsidRDefault="008E38D2" w:rsidP="002A5AC7">
      <w:pPr>
        <w:ind w:right="658"/>
        <w:contextualSpacing/>
        <w:rPr>
          <w:rFonts w:cstheme="minorHAnsi"/>
          <w:sz w:val="21"/>
          <w:szCs w:val="21"/>
        </w:rPr>
      </w:pPr>
    </w:p>
    <w:p w14:paraId="02F8ECE1" w14:textId="7BAAD417" w:rsidR="008E38D2" w:rsidRPr="00DD6DAE" w:rsidRDefault="008E38D2" w:rsidP="002A5AC7">
      <w:pPr>
        <w:ind w:right="658"/>
        <w:contextualSpacing/>
        <w:rPr>
          <w:rFonts w:cstheme="minorHAnsi"/>
          <w:sz w:val="21"/>
          <w:szCs w:val="21"/>
        </w:rPr>
      </w:pPr>
      <w:r w:rsidRPr="00DD6DAE">
        <w:rPr>
          <w:rFonts w:cstheme="minorHAnsi"/>
          <w:sz w:val="21"/>
          <w:szCs w:val="21"/>
        </w:rPr>
        <w:t>Scores are most reliable for diagnostic and instructional purposes when they fall near the middle of the distribution of scores (40-75%) in the Standard Error of Measurement (SEM) range. A student may score out-of-range on the TABE test. If the student’s pre-test was in the mid-range of a level, it is best to post-test them with an alternate form of the same level</w:t>
      </w:r>
      <w:r w:rsidR="00AA2C5C" w:rsidRPr="00DD6DAE">
        <w:rPr>
          <w:rFonts w:cstheme="minorHAnsi"/>
          <w:sz w:val="21"/>
          <w:szCs w:val="21"/>
        </w:rPr>
        <w:t>. This</w:t>
      </w:r>
      <w:r w:rsidRPr="00DD6DAE">
        <w:rPr>
          <w:rFonts w:cstheme="minorHAnsi"/>
          <w:sz w:val="21"/>
          <w:szCs w:val="21"/>
        </w:rPr>
        <w:t xml:space="preserve"> means they score one or more NRS levels below the targeted level for that subject test. There are no longer out-of-range scores on the high level for TABE 11&amp;12. Also, when students score out-of-range they will not receive a scale score or NRS level. The Scoring Guide indicates N/A for scale score and O/R for NRS level.  The student will need to be retested on a </w:t>
      </w:r>
      <w:r w:rsidR="00F82490" w:rsidRPr="00DD6DAE">
        <w:rPr>
          <w:rFonts w:cstheme="minorHAnsi"/>
          <w:sz w:val="21"/>
          <w:szCs w:val="21"/>
        </w:rPr>
        <w:t>lower-level</w:t>
      </w:r>
      <w:r w:rsidRPr="00DD6DAE">
        <w:rPr>
          <w:rFonts w:cstheme="minorHAnsi"/>
          <w:sz w:val="21"/>
          <w:szCs w:val="21"/>
        </w:rPr>
        <w:t xml:space="preserve"> test </w:t>
      </w:r>
      <w:r w:rsidR="00352AE9" w:rsidRPr="00DD6DAE">
        <w:rPr>
          <w:rFonts w:cstheme="minorHAnsi"/>
          <w:sz w:val="21"/>
          <w:szCs w:val="21"/>
        </w:rPr>
        <w:t>to</w:t>
      </w:r>
      <w:r w:rsidRPr="00DD6DAE">
        <w:rPr>
          <w:rFonts w:cstheme="minorHAnsi"/>
          <w:sz w:val="21"/>
          <w:szCs w:val="21"/>
        </w:rPr>
        <w:t xml:space="preserve"> earn a score that is in range and can be entered in LACES.</w:t>
      </w:r>
    </w:p>
    <w:p w14:paraId="22A418E8" w14:textId="77777777" w:rsidR="008E38D2" w:rsidRPr="00DD6DAE" w:rsidRDefault="008E38D2" w:rsidP="002A5AC7">
      <w:pPr>
        <w:ind w:right="658"/>
        <w:contextualSpacing/>
        <w:rPr>
          <w:rFonts w:cstheme="minorHAnsi"/>
          <w:sz w:val="21"/>
          <w:szCs w:val="21"/>
        </w:rPr>
      </w:pPr>
    </w:p>
    <w:p w14:paraId="0C5C335C" w14:textId="7A55CD7C" w:rsidR="00A33AAA" w:rsidRPr="00DD6DAE" w:rsidRDefault="008E38D2" w:rsidP="002A5AC7">
      <w:pPr>
        <w:ind w:right="658"/>
        <w:contextualSpacing/>
        <w:rPr>
          <w:rFonts w:cstheme="minorHAnsi"/>
          <w:sz w:val="21"/>
          <w:szCs w:val="21"/>
        </w:rPr>
      </w:pPr>
      <w:r w:rsidRPr="00DD6DAE">
        <w:rPr>
          <w:rFonts w:cstheme="minorHAnsi"/>
          <w:sz w:val="21"/>
          <w:szCs w:val="21"/>
        </w:rPr>
        <w:t>TABE 11&amp;12 scores may also have (+) or (-) visual indicators if a student scores at the high or low end of a NRS level.  For</w:t>
      </w:r>
      <w:r w:rsidR="00A728C7" w:rsidRPr="00DD6DAE">
        <w:rPr>
          <w:rFonts w:cstheme="minorHAnsi"/>
          <w:sz w:val="21"/>
          <w:szCs w:val="21"/>
        </w:rPr>
        <w:t xml:space="preserve"> </w:t>
      </w:r>
      <w:r w:rsidRPr="00DD6DAE">
        <w:rPr>
          <w:rFonts w:cstheme="minorHAnsi"/>
          <w:sz w:val="21"/>
          <w:szCs w:val="21"/>
        </w:rPr>
        <w:t>example</w:t>
      </w:r>
      <w:r w:rsidR="00A728C7" w:rsidRPr="00DD6DAE">
        <w:rPr>
          <w:rFonts w:cstheme="minorHAnsi"/>
          <w:sz w:val="21"/>
          <w:szCs w:val="21"/>
        </w:rPr>
        <w:t>,</w:t>
      </w:r>
      <w:r w:rsidRPr="00DD6DAE">
        <w:rPr>
          <w:rFonts w:cstheme="minorHAnsi"/>
          <w:sz w:val="21"/>
          <w:szCs w:val="21"/>
        </w:rPr>
        <w:t xml:space="preserve"> a student scores a 501- on a TABE level D Reading test.  This </w:t>
      </w:r>
      <w:r w:rsidR="00AA2C5C" w:rsidRPr="00DD6DAE">
        <w:rPr>
          <w:rFonts w:cstheme="minorHAnsi"/>
          <w:sz w:val="21"/>
          <w:szCs w:val="21"/>
        </w:rPr>
        <w:t>is the</w:t>
      </w:r>
      <w:r w:rsidRPr="00DD6DAE">
        <w:rPr>
          <w:rFonts w:cstheme="minorHAnsi"/>
          <w:sz w:val="21"/>
          <w:szCs w:val="21"/>
        </w:rPr>
        <w:t xml:space="preserve"> lowest score possible within NRS level 3.  The </w:t>
      </w:r>
      <w:r w:rsidR="00AA2C5C" w:rsidRPr="00DD6DAE">
        <w:rPr>
          <w:rFonts w:cstheme="minorHAnsi"/>
          <w:sz w:val="21"/>
          <w:szCs w:val="21"/>
        </w:rPr>
        <w:t>501</w:t>
      </w:r>
      <w:r w:rsidR="00AA2C5C">
        <w:rPr>
          <w:rFonts w:cstheme="minorHAnsi"/>
          <w:sz w:val="21"/>
          <w:szCs w:val="21"/>
        </w:rPr>
        <w:t xml:space="preserve"> </w:t>
      </w:r>
      <w:r w:rsidR="00AA2C5C" w:rsidRPr="00DD6DAE">
        <w:rPr>
          <w:rFonts w:cstheme="minorHAnsi"/>
          <w:sz w:val="21"/>
          <w:szCs w:val="21"/>
        </w:rPr>
        <w:t>scale</w:t>
      </w:r>
      <w:r w:rsidRPr="00DD6DAE">
        <w:rPr>
          <w:rFonts w:cstheme="minorHAnsi"/>
          <w:sz w:val="21"/>
          <w:szCs w:val="21"/>
        </w:rPr>
        <w:t xml:space="preserve"> score is considered to be valid</w:t>
      </w:r>
      <w:r w:rsidR="009F2308">
        <w:rPr>
          <w:rFonts w:cstheme="minorHAnsi"/>
          <w:sz w:val="21"/>
          <w:szCs w:val="21"/>
        </w:rPr>
        <w:t>;</w:t>
      </w:r>
      <w:r w:rsidRPr="00DD6DAE">
        <w:rPr>
          <w:rFonts w:cstheme="minorHAnsi"/>
          <w:sz w:val="21"/>
          <w:szCs w:val="21"/>
        </w:rPr>
        <w:t xml:space="preserve"> however, </w:t>
      </w:r>
      <w:r w:rsidR="00A33AAA" w:rsidRPr="00DD6DAE">
        <w:rPr>
          <w:rFonts w:cstheme="minorHAnsi"/>
          <w:sz w:val="21"/>
          <w:szCs w:val="21"/>
        </w:rPr>
        <w:t xml:space="preserve">it </w:t>
      </w:r>
      <w:r w:rsidRPr="00DD6DAE">
        <w:rPr>
          <w:rFonts w:cstheme="minorHAnsi"/>
          <w:sz w:val="21"/>
          <w:szCs w:val="21"/>
        </w:rPr>
        <w:t>indicates that the student will need to learn the whole range of level 3</w:t>
      </w:r>
      <w:r w:rsidR="00A33AAA" w:rsidRPr="00DD6DAE">
        <w:rPr>
          <w:rFonts w:cstheme="minorHAnsi"/>
          <w:sz w:val="21"/>
          <w:szCs w:val="21"/>
        </w:rPr>
        <w:t xml:space="preserve"> instruction </w:t>
      </w:r>
      <w:r w:rsidR="00F82490" w:rsidRPr="00DD6DAE">
        <w:rPr>
          <w:rFonts w:cstheme="minorHAnsi"/>
          <w:sz w:val="21"/>
          <w:szCs w:val="21"/>
        </w:rPr>
        <w:t>to</w:t>
      </w:r>
      <w:r w:rsidR="00A33AAA" w:rsidRPr="00DD6DAE">
        <w:rPr>
          <w:rFonts w:cstheme="minorHAnsi"/>
          <w:sz w:val="21"/>
          <w:szCs w:val="21"/>
        </w:rPr>
        <w:t xml:space="preserve"> show a skills gain. It may be advisable to retest on a level M. A student receiving a score of 535+ is at the highest part of level 3 and will need the next highest TABE test to demonstrate growth.</w:t>
      </w:r>
    </w:p>
    <w:p w14:paraId="482B07F2" w14:textId="77777777" w:rsidR="00A33AAA" w:rsidRPr="00102431" w:rsidRDefault="00A33AAA" w:rsidP="00102431">
      <w:pPr>
        <w:pStyle w:val="Heading3"/>
        <w:rPr>
          <w:rFonts w:asciiTheme="majorHAnsi" w:hAnsiTheme="majorHAnsi" w:cstheme="majorHAnsi"/>
          <w:spacing w:val="-1"/>
          <w:sz w:val="24"/>
          <w:szCs w:val="21"/>
          <w:u w:val="single"/>
        </w:rPr>
      </w:pPr>
      <w:bookmarkStart w:id="43" w:name="_Toc5625846"/>
      <w:bookmarkStart w:id="44" w:name="_Toc146879445"/>
      <w:r w:rsidRPr="00102431">
        <w:rPr>
          <w:rFonts w:asciiTheme="majorHAnsi" w:hAnsiTheme="majorHAnsi" w:cstheme="majorHAnsi"/>
          <w:spacing w:val="-1"/>
          <w:sz w:val="24"/>
          <w:szCs w:val="21"/>
          <w:u w:val="single"/>
        </w:rPr>
        <w:lastRenderedPageBreak/>
        <w:t>Support</w:t>
      </w:r>
      <w:r w:rsidRPr="00102431">
        <w:rPr>
          <w:rFonts w:asciiTheme="majorHAnsi" w:hAnsiTheme="majorHAnsi" w:cstheme="majorHAnsi"/>
          <w:spacing w:val="-9"/>
          <w:sz w:val="24"/>
          <w:szCs w:val="21"/>
          <w:u w:val="single"/>
        </w:rPr>
        <w:t xml:space="preserve"> </w:t>
      </w:r>
      <w:r w:rsidRPr="00102431">
        <w:rPr>
          <w:rFonts w:asciiTheme="majorHAnsi" w:hAnsiTheme="majorHAnsi" w:cstheme="majorHAnsi"/>
          <w:spacing w:val="-1"/>
          <w:sz w:val="24"/>
          <w:szCs w:val="21"/>
          <w:u w:val="single"/>
        </w:rPr>
        <w:t>Materials</w:t>
      </w:r>
      <w:bookmarkEnd w:id="43"/>
      <w:bookmarkEnd w:id="44"/>
    </w:p>
    <w:p w14:paraId="6AEFC08E" w14:textId="39202E3C" w:rsidR="00A33AAA" w:rsidRPr="00DD6DAE" w:rsidRDefault="00A33AAA">
      <w:pPr>
        <w:pStyle w:val="ListParagraph"/>
        <w:widowControl w:val="0"/>
        <w:numPr>
          <w:ilvl w:val="0"/>
          <w:numId w:val="13"/>
        </w:numPr>
        <w:spacing w:after="0"/>
        <w:contextualSpacing w:val="0"/>
        <w:jc w:val="both"/>
        <w:rPr>
          <w:rFonts w:cstheme="minorHAnsi"/>
          <w:sz w:val="21"/>
          <w:szCs w:val="21"/>
        </w:rPr>
      </w:pPr>
      <w:r w:rsidRPr="00DD6DAE">
        <w:rPr>
          <w:rFonts w:cstheme="minorHAnsi"/>
          <w:sz w:val="21"/>
          <w:szCs w:val="21"/>
        </w:rPr>
        <w:t xml:space="preserve">TABE 11&amp;12 Test Administration Manual (also available as a PDF through the INSIGHT Portal) </w:t>
      </w:r>
    </w:p>
    <w:p w14:paraId="0ABAEA0C" w14:textId="28B83045" w:rsidR="00A33AAA" w:rsidRPr="00DD6DAE" w:rsidRDefault="00A33AAA">
      <w:pPr>
        <w:pStyle w:val="ListParagraph"/>
        <w:widowControl w:val="0"/>
        <w:numPr>
          <w:ilvl w:val="0"/>
          <w:numId w:val="13"/>
        </w:numPr>
        <w:spacing w:after="0"/>
        <w:contextualSpacing w:val="0"/>
        <w:jc w:val="both"/>
        <w:rPr>
          <w:rFonts w:cstheme="minorHAnsi"/>
          <w:sz w:val="21"/>
          <w:szCs w:val="21"/>
        </w:rPr>
      </w:pPr>
      <w:r w:rsidRPr="00DD6DAE">
        <w:rPr>
          <w:rFonts w:cstheme="minorHAnsi"/>
          <w:sz w:val="21"/>
          <w:szCs w:val="21"/>
        </w:rPr>
        <w:t xml:space="preserve">TABE 11&amp;12 Test Directions (included in each packet of Test Books and is also available as a PDF through the INSIGHT Portal) </w:t>
      </w:r>
    </w:p>
    <w:p w14:paraId="3FB1758C" w14:textId="0BB35950" w:rsidR="00A33AAA" w:rsidRPr="00DD6DAE" w:rsidRDefault="00A33AAA">
      <w:pPr>
        <w:pStyle w:val="ListParagraph"/>
        <w:widowControl w:val="0"/>
        <w:numPr>
          <w:ilvl w:val="0"/>
          <w:numId w:val="13"/>
        </w:numPr>
        <w:spacing w:after="0"/>
        <w:contextualSpacing w:val="0"/>
        <w:jc w:val="both"/>
        <w:rPr>
          <w:rFonts w:cstheme="minorHAnsi"/>
          <w:sz w:val="21"/>
          <w:szCs w:val="21"/>
        </w:rPr>
      </w:pPr>
      <w:r w:rsidRPr="00DD6DAE">
        <w:rPr>
          <w:rFonts w:cstheme="minorHAnsi"/>
          <w:sz w:val="21"/>
          <w:szCs w:val="21"/>
        </w:rPr>
        <w:t>TABE 11&amp;12 Scoring Guide (optional for programs that are using scanning only)</w:t>
      </w:r>
    </w:p>
    <w:p w14:paraId="7975F460" w14:textId="042679F0" w:rsidR="005C77EF" w:rsidRPr="00DD6DAE" w:rsidRDefault="005C77EF">
      <w:pPr>
        <w:pStyle w:val="ListParagraph"/>
        <w:widowControl w:val="0"/>
        <w:numPr>
          <w:ilvl w:val="0"/>
          <w:numId w:val="13"/>
        </w:numPr>
        <w:spacing w:after="0"/>
        <w:contextualSpacing w:val="0"/>
        <w:jc w:val="both"/>
        <w:rPr>
          <w:rFonts w:cstheme="minorHAnsi"/>
          <w:sz w:val="21"/>
          <w:szCs w:val="21"/>
        </w:rPr>
      </w:pPr>
      <w:r w:rsidRPr="00DD6DAE">
        <w:rPr>
          <w:rFonts w:cstheme="minorHAnsi"/>
          <w:sz w:val="21"/>
          <w:szCs w:val="21"/>
        </w:rPr>
        <w:t>Remote Proctoring Guidance for TABE 11&amp;12 via Web Conferencing System</w:t>
      </w:r>
    </w:p>
    <w:p w14:paraId="15F755A0" w14:textId="77777777" w:rsidR="00A33AAA" w:rsidRPr="00DD6DAE" w:rsidRDefault="00A33AAA" w:rsidP="00102431">
      <w:pPr>
        <w:spacing w:after="0"/>
        <w:ind w:right="658"/>
        <w:contextualSpacing/>
        <w:jc w:val="both"/>
        <w:rPr>
          <w:rFonts w:cstheme="minorHAnsi"/>
          <w:sz w:val="21"/>
          <w:szCs w:val="21"/>
        </w:rPr>
      </w:pPr>
    </w:p>
    <w:p w14:paraId="02326FE6" w14:textId="26382752" w:rsidR="006E1639" w:rsidRPr="00DD6DAE" w:rsidRDefault="00A33AAA" w:rsidP="00102431">
      <w:pPr>
        <w:spacing w:after="0"/>
        <w:ind w:right="658"/>
        <w:contextualSpacing/>
        <w:jc w:val="both"/>
        <w:rPr>
          <w:rFonts w:cstheme="minorHAnsi"/>
          <w:sz w:val="21"/>
          <w:szCs w:val="21"/>
        </w:rPr>
      </w:pPr>
      <w:r w:rsidRPr="00DD6DAE">
        <w:rPr>
          <w:rFonts w:cstheme="minorHAnsi"/>
          <w:sz w:val="21"/>
          <w:szCs w:val="21"/>
        </w:rPr>
        <w:t xml:space="preserve">Additional resources are available on the </w:t>
      </w:r>
      <w:hyperlink r:id="rId21" w:history="1">
        <w:r w:rsidRPr="00DD6DAE">
          <w:rPr>
            <w:rStyle w:val="Hyperlink"/>
            <w:rFonts w:cstheme="minorHAnsi"/>
            <w:sz w:val="21"/>
            <w:szCs w:val="21"/>
          </w:rPr>
          <w:t>www.tabetest.com</w:t>
        </w:r>
      </w:hyperlink>
      <w:r w:rsidRPr="00DD6DAE">
        <w:rPr>
          <w:rFonts w:cstheme="minorHAnsi"/>
          <w:sz w:val="21"/>
          <w:szCs w:val="21"/>
        </w:rPr>
        <w:t xml:space="preserve"> in the Resources </w:t>
      </w:r>
      <w:proofErr w:type="gramStart"/>
      <w:r w:rsidRPr="00DD6DAE">
        <w:rPr>
          <w:rFonts w:cstheme="minorHAnsi"/>
          <w:sz w:val="21"/>
          <w:szCs w:val="21"/>
        </w:rPr>
        <w:t>tab</w:t>
      </w:r>
      <w:proofErr w:type="gramEnd"/>
    </w:p>
    <w:p w14:paraId="40897CD1" w14:textId="77777777" w:rsidR="006E1639" w:rsidRPr="00DD6DAE" w:rsidRDefault="006E1639" w:rsidP="00102431">
      <w:pPr>
        <w:spacing w:after="0"/>
        <w:jc w:val="both"/>
        <w:rPr>
          <w:rFonts w:cstheme="minorHAnsi"/>
          <w:b/>
          <w:sz w:val="21"/>
          <w:szCs w:val="21"/>
        </w:rPr>
      </w:pPr>
    </w:p>
    <w:p w14:paraId="75862D92" w14:textId="1BE86A80" w:rsidR="006E1639" w:rsidRPr="002F5C37" w:rsidRDefault="002F5C37" w:rsidP="002F5C37">
      <w:pPr>
        <w:pStyle w:val="Caption"/>
        <w:jc w:val="center"/>
        <w:rPr>
          <w:rFonts w:cstheme="minorHAnsi"/>
          <w:b w:val="0"/>
          <w:color w:val="auto"/>
          <w:sz w:val="24"/>
          <w:szCs w:val="21"/>
        </w:rPr>
      </w:pPr>
      <w:r w:rsidRPr="002F5C37">
        <w:rPr>
          <w:color w:val="auto"/>
          <w:sz w:val="22"/>
        </w:rPr>
        <w:t>Table</w:t>
      </w:r>
      <w:r w:rsidR="005108FB">
        <w:rPr>
          <w:color w:val="auto"/>
          <w:sz w:val="22"/>
        </w:rPr>
        <w:t xml:space="preserve"> 12</w:t>
      </w:r>
      <w:r w:rsidRPr="002F5C37">
        <w:rPr>
          <w:color w:val="auto"/>
          <w:sz w:val="22"/>
        </w:rPr>
        <w:t>: Grade Range Scale Score Guidance</w:t>
      </w:r>
    </w:p>
    <w:p w14:paraId="63649697" w14:textId="7378AD85" w:rsidR="006F15C6" w:rsidRDefault="006F15C6" w:rsidP="00102431">
      <w:pPr>
        <w:spacing w:after="0"/>
        <w:ind w:left="101" w:right="562"/>
        <w:contextualSpacing/>
        <w:jc w:val="both"/>
        <w:rPr>
          <w:rFonts w:cstheme="minorHAnsi"/>
          <w:b/>
          <w:sz w:val="21"/>
          <w:szCs w:val="21"/>
        </w:rPr>
      </w:pPr>
      <w:r w:rsidRPr="00DD6DAE">
        <w:rPr>
          <w:rFonts w:cstheme="minorHAnsi"/>
          <w:sz w:val="21"/>
          <w:szCs w:val="21"/>
        </w:rPr>
        <w:t>To help programs transition from Grade Equivalent scores to Scale Scores, Scale Score guidance is provided below.  The Grade Range guidelines were determined by reviewing the NRS Implementation Guidelines, TABE Performance Level Descriptors, College and Career Readiness Standards for Adult Education, Adult Basic Education Levels and TABE Cut Scores.  These guidelines should be used only when a student is assessed at the appropriate NRS level.</w:t>
      </w:r>
      <w:r w:rsidRPr="00DD6DAE">
        <w:rPr>
          <w:rFonts w:cstheme="minorHAnsi"/>
          <w:b/>
          <w:sz w:val="21"/>
          <w:szCs w:val="21"/>
        </w:rPr>
        <w:t xml:space="preserve"> </w:t>
      </w:r>
    </w:p>
    <w:p w14:paraId="77A5A9FE" w14:textId="77777777" w:rsidR="002F5C37" w:rsidRPr="00DD6DAE" w:rsidRDefault="002F5C37" w:rsidP="00102431">
      <w:pPr>
        <w:spacing w:after="0"/>
        <w:ind w:left="101" w:right="562"/>
        <w:contextualSpacing/>
        <w:jc w:val="both"/>
        <w:rPr>
          <w:rFonts w:cstheme="minorHAnsi"/>
          <w:b/>
          <w:sz w:val="21"/>
          <w:szCs w:val="21"/>
        </w:rPr>
      </w:pPr>
    </w:p>
    <w:p w14:paraId="770E9A96" w14:textId="77777777" w:rsidR="006F15C6" w:rsidRPr="002F5C37" w:rsidRDefault="006F15C6" w:rsidP="006F15C6">
      <w:pPr>
        <w:ind w:left="101" w:right="568"/>
        <w:contextualSpacing/>
        <w:jc w:val="center"/>
        <w:rPr>
          <w:rFonts w:cstheme="minorHAnsi"/>
          <w:b/>
          <w:sz w:val="23"/>
          <w:szCs w:val="23"/>
        </w:rPr>
      </w:pPr>
      <w:r w:rsidRPr="002F5C37">
        <w:rPr>
          <w:rFonts w:cstheme="minorHAnsi"/>
          <w:b/>
          <w:sz w:val="23"/>
          <w:szCs w:val="23"/>
        </w:rPr>
        <w:t>READING</w:t>
      </w:r>
    </w:p>
    <w:tbl>
      <w:tblPr>
        <w:tblStyle w:val="TableGrid"/>
        <w:tblW w:w="9540" w:type="dxa"/>
        <w:tblInd w:w="175" w:type="dxa"/>
        <w:tblLook w:val="04A0" w:firstRow="1" w:lastRow="0" w:firstColumn="1" w:lastColumn="0" w:noHBand="0" w:noVBand="1"/>
      </w:tblPr>
      <w:tblGrid>
        <w:gridCol w:w="2610"/>
        <w:gridCol w:w="2250"/>
        <w:gridCol w:w="1935"/>
        <w:gridCol w:w="2745"/>
      </w:tblGrid>
      <w:tr w:rsidR="006F15C6" w:rsidRPr="002F5C37" w14:paraId="10BE0932" w14:textId="77777777" w:rsidTr="002F5C37">
        <w:tc>
          <w:tcPr>
            <w:tcW w:w="2610" w:type="dxa"/>
            <w:shd w:val="clear" w:color="auto" w:fill="BDD6EE" w:themeFill="accent1" w:themeFillTint="66"/>
          </w:tcPr>
          <w:p w14:paraId="064D541F" w14:textId="77777777" w:rsidR="006F15C6" w:rsidRPr="002F5C37" w:rsidRDefault="006F15C6" w:rsidP="006F15C6">
            <w:pPr>
              <w:contextualSpacing/>
              <w:jc w:val="center"/>
              <w:rPr>
                <w:rFonts w:cstheme="minorHAnsi"/>
                <w:b/>
                <w:sz w:val="21"/>
                <w:szCs w:val="21"/>
              </w:rPr>
            </w:pPr>
            <w:r w:rsidRPr="002F5C37">
              <w:rPr>
                <w:rFonts w:cstheme="minorHAnsi"/>
                <w:b/>
                <w:sz w:val="21"/>
                <w:szCs w:val="21"/>
              </w:rPr>
              <w:t>NRS Level</w:t>
            </w:r>
          </w:p>
        </w:tc>
        <w:tc>
          <w:tcPr>
            <w:tcW w:w="2250" w:type="dxa"/>
            <w:shd w:val="clear" w:color="auto" w:fill="BDD6EE" w:themeFill="accent1" w:themeFillTint="66"/>
          </w:tcPr>
          <w:p w14:paraId="5FA0E4D4" w14:textId="77777777" w:rsidR="006F15C6" w:rsidRPr="002F5C37" w:rsidRDefault="006F15C6" w:rsidP="006F15C6">
            <w:pPr>
              <w:contextualSpacing/>
              <w:jc w:val="center"/>
              <w:rPr>
                <w:rFonts w:cstheme="minorHAnsi"/>
                <w:b/>
                <w:sz w:val="21"/>
                <w:szCs w:val="21"/>
              </w:rPr>
            </w:pPr>
            <w:r w:rsidRPr="002F5C37">
              <w:rPr>
                <w:rFonts w:cstheme="minorHAnsi"/>
                <w:b/>
                <w:sz w:val="21"/>
                <w:szCs w:val="21"/>
              </w:rPr>
              <w:t>Grade Range Guideline</w:t>
            </w:r>
          </w:p>
        </w:tc>
        <w:tc>
          <w:tcPr>
            <w:tcW w:w="1935" w:type="dxa"/>
            <w:shd w:val="clear" w:color="auto" w:fill="BDD6EE" w:themeFill="accent1" w:themeFillTint="66"/>
          </w:tcPr>
          <w:p w14:paraId="3A77825E" w14:textId="77777777" w:rsidR="006F15C6" w:rsidRPr="002F5C37" w:rsidRDefault="006F15C6" w:rsidP="006F15C6">
            <w:pPr>
              <w:contextualSpacing/>
              <w:jc w:val="center"/>
              <w:rPr>
                <w:rFonts w:cstheme="minorHAnsi"/>
                <w:b/>
                <w:sz w:val="21"/>
                <w:szCs w:val="21"/>
              </w:rPr>
            </w:pPr>
            <w:r w:rsidRPr="002F5C37">
              <w:rPr>
                <w:rFonts w:cstheme="minorHAnsi"/>
                <w:b/>
                <w:sz w:val="21"/>
                <w:szCs w:val="21"/>
              </w:rPr>
              <w:t>Grade</w:t>
            </w:r>
          </w:p>
        </w:tc>
        <w:tc>
          <w:tcPr>
            <w:tcW w:w="2745" w:type="dxa"/>
            <w:shd w:val="clear" w:color="auto" w:fill="BDD6EE" w:themeFill="accent1" w:themeFillTint="66"/>
          </w:tcPr>
          <w:p w14:paraId="15D11276" w14:textId="77777777" w:rsidR="006F15C6" w:rsidRPr="002F5C37" w:rsidRDefault="006F15C6" w:rsidP="006F15C6">
            <w:pPr>
              <w:contextualSpacing/>
              <w:jc w:val="center"/>
              <w:rPr>
                <w:rFonts w:cstheme="minorHAnsi"/>
                <w:b/>
                <w:sz w:val="21"/>
                <w:szCs w:val="21"/>
              </w:rPr>
            </w:pPr>
            <w:r w:rsidRPr="002F5C37">
              <w:rPr>
                <w:rFonts w:cstheme="minorHAnsi"/>
                <w:b/>
                <w:sz w:val="21"/>
                <w:szCs w:val="21"/>
              </w:rPr>
              <w:t>Scale Scoring Range</w:t>
            </w:r>
          </w:p>
        </w:tc>
      </w:tr>
      <w:tr w:rsidR="006F15C6" w:rsidRPr="002F5C37" w14:paraId="345B0174" w14:textId="77777777" w:rsidTr="002F5C37">
        <w:trPr>
          <w:trHeight w:val="150"/>
        </w:trPr>
        <w:tc>
          <w:tcPr>
            <w:tcW w:w="2610" w:type="dxa"/>
            <w:vMerge w:val="restart"/>
          </w:tcPr>
          <w:p w14:paraId="65736BD9" w14:textId="77777777" w:rsidR="006F15C6" w:rsidRPr="002F5C37" w:rsidRDefault="006F15C6" w:rsidP="006F15C6">
            <w:pPr>
              <w:contextualSpacing/>
              <w:jc w:val="center"/>
              <w:rPr>
                <w:rFonts w:cstheme="minorHAnsi"/>
                <w:sz w:val="21"/>
                <w:szCs w:val="21"/>
              </w:rPr>
            </w:pPr>
            <w:r w:rsidRPr="002F5C37">
              <w:rPr>
                <w:rFonts w:cstheme="minorHAnsi"/>
                <w:sz w:val="21"/>
                <w:szCs w:val="21"/>
              </w:rPr>
              <w:t>ABE 1</w:t>
            </w:r>
          </w:p>
        </w:tc>
        <w:tc>
          <w:tcPr>
            <w:tcW w:w="2250" w:type="dxa"/>
            <w:vMerge w:val="restart"/>
          </w:tcPr>
          <w:p w14:paraId="17FD55E0" w14:textId="77777777" w:rsidR="006F15C6" w:rsidRPr="002F5C37" w:rsidRDefault="006F15C6" w:rsidP="006F15C6">
            <w:pPr>
              <w:contextualSpacing/>
              <w:jc w:val="center"/>
              <w:rPr>
                <w:rFonts w:cstheme="minorHAnsi"/>
                <w:sz w:val="21"/>
                <w:szCs w:val="21"/>
              </w:rPr>
            </w:pPr>
            <w:r w:rsidRPr="002F5C37">
              <w:rPr>
                <w:rFonts w:cstheme="minorHAnsi"/>
                <w:sz w:val="21"/>
                <w:szCs w:val="21"/>
              </w:rPr>
              <w:t>K-1</w:t>
            </w:r>
          </w:p>
        </w:tc>
        <w:tc>
          <w:tcPr>
            <w:tcW w:w="1935" w:type="dxa"/>
          </w:tcPr>
          <w:p w14:paraId="6CD43762" w14:textId="77777777" w:rsidR="006F15C6" w:rsidRPr="002F5C37" w:rsidRDefault="006F15C6" w:rsidP="006F15C6">
            <w:pPr>
              <w:contextualSpacing/>
              <w:jc w:val="center"/>
              <w:rPr>
                <w:rFonts w:cstheme="minorHAnsi"/>
                <w:sz w:val="21"/>
                <w:szCs w:val="21"/>
              </w:rPr>
            </w:pPr>
            <w:r w:rsidRPr="002F5C37">
              <w:rPr>
                <w:rFonts w:cstheme="minorHAnsi"/>
                <w:sz w:val="21"/>
                <w:szCs w:val="21"/>
              </w:rPr>
              <w:t>K</w:t>
            </w:r>
          </w:p>
        </w:tc>
        <w:tc>
          <w:tcPr>
            <w:tcW w:w="2745" w:type="dxa"/>
          </w:tcPr>
          <w:p w14:paraId="245D8F9B" w14:textId="77777777" w:rsidR="006F15C6" w:rsidRPr="002F5C37" w:rsidRDefault="006F15C6" w:rsidP="006F15C6">
            <w:pPr>
              <w:contextualSpacing/>
              <w:jc w:val="center"/>
              <w:rPr>
                <w:rFonts w:cstheme="minorHAnsi"/>
                <w:sz w:val="21"/>
                <w:szCs w:val="21"/>
              </w:rPr>
            </w:pPr>
            <w:r w:rsidRPr="002F5C37">
              <w:rPr>
                <w:rFonts w:cstheme="minorHAnsi"/>
                <w:sz w:val="21"/>
                <w:szCs w:val="21"/>
              </w:rPr>
              <w:t>300-371</w:t>
            </w:r>
          </w:p>
        </w:tc>
      </w:tr>
      <w:tr w:rsidR="006F15C6" w:rsidRPr="002F5C37" w14:paraId="32599E4C" w14:textId="77777777" w:rsidTr="002F5C37">
        <w:trPr>
          <w:trHeight w:val="150"/>
        </w:trPr>
        <w:tc>
          <w:tcPr>
            <w:tcW w:w="2610" w:type="dxa"/>
            <w:vMerge/>
          </w:tcPr>
          <w:p w14:paraId="2253984F" w14:textId="77777777" w:rsidR="006F15C6" w:rsidRPr="002F5C37" w:rsidRDefault="006F15C6" w:rsidP="006F15C6">
            <w:pPr>
              <w:contextualSpacing/>
              <w:jc w:val="center"/>
              <w:rPr>
                <w:rFonts w:cstheme="minorHAnsi"/>
                <w:sz w:val="21"/>
                <w:szCs w:val="21"/>
              </w:rPr>
            </w:pPr>
          </w:p>
        </w:tc>
        <w:tc>
          <w:tcPr>
            <w:tcW w:w="2250" w:type="dxa"/>
            <w:vMerge/>
          </w:tcPr>
          <w:p w14:paraId="7C06C804" w14:textId="77777777" w:rsidR="006F15C6" w:rsidRPr="002F5C37" w:rsidRDefault="006F15C6" w:rsidP="006F15C6">
            <w:pPr>
              <w:contextualSpacing/>
              <w:jc w:val="center"/>
              <w:rPr>
                <w:rFonts w:cstheme="minorHAnsi"/>
                <w:sz w:val="21"/>
                <w:szCs w:val="21"/>
              </w:rPr>
            </w:pPr>
          </w:p>
        </w:tc>
        <w:tc>
          <w:tcPr>
            <w:tcW w:w="1935" w:type="dxa"/>
          </w:tcPr>
          <w:p w14:paraId="2B343FEF" w14:textId="77777777" w:rsidR="006F15C6" w:rsidRPr="002F5C37" w:rsidRDefault="006F15C6" w:rsidP="006F15C6">
            <w:pPr>
              <w:contextualSpacing/>
              <w:jc w:val="center"/>
              <w:rPr>
                <w:rFonts w:cstheme="minorHAnsi"/>
                <w:sz w:val="21"/>
                <w:szCs w:val="21"/>
              </w:rPr>
            </w:pPr>
            <w:r w:rsidRPr="002F5C37">
              <w:rPr>
                <w:rFonts w:cstheme="minorHAnsi"/>
                <w:sz w:val="21"/>
                <w:szCs w:val="21"/>
              </w:rPr>
              <w:t>1</w:t>
            </w:r>
          </w:p>
        </w:tc>
        <w:tc>
          <w:tcPr>
            <w:tcW w:w="2745" w:type="dxa"/>
          </w:tcPr>
          <w:p w14:paraId="0E857EAE" w14:textId="77777777" w:rsidR="006F15C6" w:rsidRPr="002F5C37" w:rsidRDefault="006F15C6" w:rsidP="006F15C6">
            <w:pPr>
              <w:contextualSpacing/>
              <w:jc w:val="center"/>
              <w:rPr>
                <w:rFonts w:cstheme="minorHAnsi"/>
                <w:sz w:val="21"/>
                <w:szCs w:val="21"/>
              </w:rPr>
            </w:pPr>
            <w:r w:rsidRPr="002F5C37">
              <w:rPr>
                <w:rFonts w:cstheme="minorHAnsi"/>
                <w:sz w:val="21"/>
                <w:szCs w:val="21"/>
              </w:rPr>
              <w:t>372-441</w:t>
            </w:r>
          </w:p>
        </w:tc>
      </w:tr>
      <w:tr w:rsidR="006F15C6" w:rsidRPr="002F5C37" w14:paraId="0313DEF6" w14:textId="77777777" w:rsidTr="002F5C37">
        <w:trPr>
          <w:trHeight w:val="150"/>
        </w:trPr>
        <w:tc>
          <w:tcPr>
            <w:tcW w:w="2610" w:type="dxa"/>
            <w:vMerge w:val="restart"/>
          </w:tcPr>
          <w:p w14:paraId="331A8F38" w14:textId="77777777" w:rsidR="006F15C6" w:rsidRPr="002F5C37" w:rsidRDefault="006F15C6" w:rsidP="006F15C6">
            <w:pPr>
              <w:contextualSpacing/>
              <w:jc w:val="center"/>
              <w:rPr>
                <w:rFonts w:cstheme="minorHAnsi"/>
                <w:sz w:val="21"/>
                <w:szCs w:val="21"/>
              </w:rPr>
            </w:pPr>
            <w:r w:rsidRPr="002F5C37">
              <w:rPr>
                <w:rFonts w:cstheme="minorHAnsi"/>
                <w:sz w:val="21"/>
                <w:szCs w:val="21"/>
              </w:rPr>
              <w:t>ABE 2</w:t>
            </w:r>
          </w:p>
        </w:tc>
        <w:tc>
          <w:tcPr>
            <w:tcW w:w="2250" w:type="dxa"/>
            <w:vMerge w:val="restart"/>
          </w:tcPr>
          <w:p w14:paraId="1CF5275F" w14:textId="77777777" w:rsidR="006F15C6" w:rsidRPr="002F5C37" w:rsidRDefault="006F15C6" w:rsidP="006F15C6">
            <w:pPr>
              <w:contextualSpacing/>
              <w:jc w:val="center"/>
              <w:rPr>
                <w:rFonts w:cstheme="minorHAnsi"/>
                <w:sz w:val="21"/>
                <w:szCs w:val="21"/>
              </w:rPr>
            </w:pPr>
            <w:r w:rsidRPr="002F5C37">
              <w:rPr>
                <w:rFonts w:cstheme="minorHAnsi"/>
                <w:sz w:val="21"/>
                <w:szCs w:val="21"/>
              </w:rPr>
              <w:t>2-3</w:t>
            </w:r>
          </w:p>
        </w:tc>
        <w:tc>
          <w:tcPr>
            <w:tcW w:w="1935" w:type="dxa"/>
          </w:tcPr>
          <w:p w14:paraId="03F41AB1" w14:textId="77777777" w:rsidR="006F15C6" w:rsidRPr="002F5C37" w:rsidRDefault="006F15C6" w:rsidP="006F15C6">
            <w:pPr>
              <w:contextualSpacing/>
              <w:jc w:val="center"/>
              <w:rPr>
                <w:rFonts w:cstheme="minorHAnsi"/>
                <w:sz w:val="21"/>
                <w:szCs w:val="21"/>
              </w:rPr>
            </w:pPr>
            <w:r w:rsidRPr="002F5C37">
              <w:rPr>
                <w:rFonts w:cstheme="minorHAnsi"/>
                <w:sz w:val="21"/>
                <w:szCs w:val="21"/>
              </w:rPr>
              <w:t>2</w:t>
            </w:r>
          </w:p>
        </w:tc>
        <w:tc>
          <w:tcPr>
            <w:tcW w:w="2745" w:type="dxa"/>
          </w:tcPr>
          <w:p w14:paraId="46B0AE19" w14:textId="77777777" w:rsidR="006F15C6" w:rsidRPr="002F5C37" w:rsidRDefault="006F15C6" w:rsidP="006F15C6">
            <w:pPr>
              <w:contextualSpacing/>
              <w:jc w:val="center"/>
              <w:rPr>
                <w:rFonts w:cstheme="minorHAnsi"/>
                <w:sz w:val="21"/>
                <w:szCs w:val="21"/>
              </w:rPr>
            </w:pPr>
            <w:r w:rsidRPr="002F5C37">
              <w:rPr>
                <w:rFonts w:cstheme="minorHAnsi"/>
                <w:sz w:val="21"/>
                <w:szCs w:val="21"/>
              </w:rPr>
              <w:t>442-471</w:t>
            </w:r>
          </w:p>
        </w:tc>
      </w:tr>
      <w:tr w:rsidR="006F15C6" w:rsidRPr="002F5C37" w14:paraId="16FCBFE7" w14:textId="77777777" w:rsidTr="002F5C37">
        <w:trPr>
          <w:trHeight w:val="150"/>
        </w:trPr>
        <w:tc>
          <w:tcPr>
            <w:tcW w:w="2610" w:type="dxa"/>
            <w:vMerge/>
          </w:tcPr>
          <w:p w14:paraId="2C5D29BB" w14:textId="77777777" w:rsidR="006F15C6" w:rsidRPr="002F5C37" w:rsidRDefault="006F15C6" w:rsidP="006F15C6">
            <w:pPr>
              <w:contextualSpacing/>
              <w:jc w:val="center"/>
              <w:rPr>
                <w:rFonts w:cstheme="minorHAnsi"/>
                <w:sz w:val="21"/>
                <w:szCs w:val="21"/>
              </w:rPr>
            </w:pPr>
          </w:p>
        </w:tc>
        <w:tc>
          <w:tcPr>
            <w:tcW w:w="2250" w:type="dxa"/>
            <w:vMerge/>
          </w:tcPr>
          <w:p w14:paraId="0D16C4C7" w14:textId="77777777" w:rsidR="006F15C6" w:rsidRPr="002F5C37" w:rsidRDefault="006F15C6" w:rsidP="006F15C6">
            <w:pPr>
              <w:contextualSpacing/>
              <w:jc w:val="center"/>
              <w:rPr>
                <w:rFonts w:cstheme="minorHAnsi"/>
                <w:sz w:val="21"/>
                <w:szCs w:val="21"/>
              </w:rPr>
            </w:pPr>
          </w:p>
        </w:tc>
        <w:tc>
          <w:tcPr>
            <w:tcW w:w="1935" w:type="dxa"/>
          </w:tcPr>
          <w:p w14:paraId="3D87C89B" w14:textId="77777777" w:rsidR="006F15C6" w:rsidRPr="002F5C37" w:rsidRDefault="006F15C6" w:rsidP="006F15C6">
            <w:pPr>
              <w:contextualSpacing/>
              <w:jc w:val="center"/>
              <w:rPr>
                <w:rFonts w:cstheme="minorHAnsi"/>
                <w:sz w:val="21"/>
                <w:szCs w:val="21"/>
              </w:rPr>
            </w:pPr>
            <w:r w:rsidRPr="002F5C37">
              <w:rPr>
                <w:rFonts w:cstheme="minorHAnsi"/>
                <w:sz w:val="21"/>
                <w:szCs w:val="21"/>
              </w:rPr>
              <w:t>3</w:t>
            </w:r>
          </w:p>
        </w:tc>
        <w:tc>
          <w:tcPr>
            <w:tcW w:w="2745" w:type="dxa"/>
          </w:tcPr>
          <w:p w14:paraId="1D27B2A2" w14:textId="77777777" w:rsidR="006F15C6" w:rsidRPr="002F5C37" w:rsidRDefault="006F15C6" w:rsidP="006F15C6">
            <w:pPr>
              <w:contextualSpacing/>
              <w:jc w:val="center"/>
              <w:rPr>
                <w:rFonts w:cstheme="minorHAnsi"/>
                <w:sz w:val="21"/>
                <w:szCs w:val="21"/>
              </w:rPr>
            </w:pPr>
            <w:r w:rsidRPr="002F5C37">
              <w:rPr>
                <w:rFonts w:cstheme="minorHAnsi"/>
                <w:sz w:val="21"/>
                <w:szCs w:val="21"/>
              </w:rPr>
              <w:t>472-500</w:t>
            </w:r>
          </w:p>
        </w:tc>
      </w:tr>
      <w:tr w:rsidR="006F15C6" w:rsidRPr="002F5C37" w14:paraId="344C5E3B" w14:textId="77777777" w:rsidTr="002F5C37">
        <w:trPr>
          <w:trHeight w:val="150"/>
        </w:trPr>
        <w:tc>
          <w:tcPr>
            <w:tcW w:w="2610" w:type="dxa"/>
            <w:vMerge w:val="restart"/>
          </w:tcPr>
          <w:p w14:paraId="795ACC98" w14:textId="77777777" w:rsidR="006F15C6" w:rsidRPr="002F5C37" w:rsidRDefault="006F15C6" w:rsidP="006F15C6">
            <w:pPr>
              <w:contextualSpacing/>
              <w:jc w:val="center"/>
              <w:rPr>
                <w:rFonts w:cstheme="minorHAnsi"/>
                <w:sz w:val="21"/>
                <w:szCs w:val="21"/>
              </w:rPr>
            </w:pPr>
            <w:r w:rsidRPr="002F5C37">
              <w:rPr>
                <w:rFonts w:cstheme="minorHAnsi"/>
                <w:sz w:val="21"/>
                <w:szCs w:val="21"/>
              </w:rPr>
              <w:t>ABE 3</w:t>
            </w:r>
          </w:p>
        </w:tc>
        <w:tc>
          <w:tcPr>
            <w:tcW w:w="2250" w:type="dxa"/>
            <w:vMerge w:val="restart"/>
          </w:tcPr>
          <w:p w14:paraId="2B67CE98" w14:textId="77777777" w:rsidR="006F15C6" w:rsidRPr="002F5C37" w:rsidRDefault="006F15C6" w:rsidP="006F15C6">
            <w:pPr>
              <w:contextualSpacing/>
              <w:jc w:val="center"/>
              <w:rPr>
                <w:rFonts w:cstheme="minorHAnsi"/>
                <w:sz w:val="21"/>
                <w:szCs w:val="21"/>
              </w:rPr>
            </w:pPr>
            <w:r w:rsidRPr="002F5C37">
              <w:rPr>
                <w:rFonts w:cstheme="minorHAnsi"/>
                <w:sz w:val="21"/>
                <w:szCs w:val="21"/>
              </w:rPr>
              <w:t>4-5</w:t>
            </w:r>
          </w:p>
        </w:tc>
        <w:tc>
          <w:tcPr>
            <w:tcW w:w="1935" w:type="dxa"/>
          </w:tcPr>
          <w:p w14:paraId="486D5BEF" w14:textId="77777777" w:rsidR="006F15C6" w:rsidRPr="002F5C37" w:rsidRDefault="006F15C6" w:rsidP="006F15C6">
            <w:pPr>
              <w:contextualSpacing/>
              <w:jc w:val="center"/>
              <w:rPr>
                <w:rFonts w:cstheme="minorHAnsi"/>
                <w:sz w:val="21"/>
                <w:szCs w:val="21"/>
              </w:rPr>
            </w:pPr>
            <w:r w:rsidRPr="002F5C37">
              <w:rPr>
                <w:rFonts w:cstheme="minorHAnsi"/>
                <w:sz w:val="21"/>
                <w:szCs w:val="21"/>
              </w:rPr>
              <w:t>4</w:t>
            </w:r>
          </w:p>
        </w:tc>
        <w:tc>
          <w:tcPr>
            <w:tcW w:w="2745" w:type="dxa"/>
          </w:tcPr>
          <w:p w14:paraId="266CBAF0" w14:textId="77777777" w:rsidR="006F15C6" w:rsidRPr="002F5C37" w:rsidRDefault="006F15C6" w:rsidP="006F15C6">
            <w:pPr>
              <w:contextualSpacing/>
              <w:jc w:val="center"/>
              <w:rPr>
                <w:rFonts w:cstheme="minorHAnsi"/>
                <w:sz w:val="21"/>
                <w:szCs w:val="21"/>
              </w:rPr>
            </w:pPr>
            <w:r w:rsidRPr="002F5C37">
              <w:rPr>
                <w:rFonts w:cstheme="minorHAnsi"/>
                <w:sz w:val="21"/>
                <w:szCs w:val="21"/>
              </w:rPr>
              <w:t>501-518</w:t>
            </w:r>
          </w:p>
        </w:tc>
      </w:tr>
      <w:tr w:rsidR="006F15C6" w:rsidRPr="002F5C37" w14:paraId="4B44765D" w14:textId="77777777" w:rsidTr="002F5C37">
        <w:trPr>
          <w:trHeight w:val="150"/>
        </w:trPr>
        <w:tc>
          <w:tcPr>
            <w:tcW w:w="2610" w:type="dxa"/>
            <w:vMerge/>
          </w:tcPr>
          <w:p w14:paraId="70C7DD7D" w14:textId="77777777" w:rsidR="006F15C6" w:rsidRPr="002F5C37" w:rsidRDefault="006F15C6" w:rsidP="006F15C6">
            <w:pPr>
              <w:contextualSpacing/>
              <w:jc w:val="center"/>
              <w:rPr>
                <w:rFonts w:cstheme="minorHAnsi"/>
                <w:sz w:val="21"/>
                <w:szCs w:val="21"/>
              </w:rPr>
            </w:pPr>
          </w:p>
        </w:tc>
        <w:tc>
          <w:tcPr>
            <w:tcW w:w="2250" w:type="dxa"/>
            <w:vMerge/>
          </w:tcPr>
          <w:p w14:paraId="3E88FF5E" w14:textId="77777777" w:rsidR="006F15C6" w:rsidRPr="002F5C37" w:rsidRDefault="006F15C6" w:rsidP="006F15C6">
            <w:pPr>
              <w:contextualSpacing/>
              <w:jc w:val="center"/>
              <w:rPr>
                <w:rFonts w:cstheme="minorHAnsi"/>
                <w:sz w:val="21"/>
                <w:szCs w:val="21"/>
              </w:rPr>
            </w:pPr>
          </w:p>
        </w:tc>
        <w:tc>
          <w:tcPr>
            <w:tcW w:w="1935" w:type="dxa"/>
          </w:tcPr>
          <w:p w14:paraId="28B995D6" w14:textId="77777777" w:rsidR="006F15C6" w:rsidRPr="002F5C37" w:rsidRDefault="006F15C6" w:rsidP="006F15C6">
            <w:pPr>
              <w:contextualSpacing/>
              <w:jc w:val="center"/>
              <w:rPr>
                <w:rFonts w:cstheme="minorHAnsi"/>
                <w:sz w:val="21"/>
                <w:szCs w:val="21"/>
              </w:rPr>
            </w:pPr>
            <w:r w:rsidRPr="002F5C37">
              <w:rPr>
                <w:rFonts w:cstheme="minorHAnsi"/>
                <w:sz w:val="21"/>
                <w:szCs w:val="21"/>
              </w:rPr>
              <w:t>5</w:t>
            </w:r>
          </w:p>
        </w:tc>
        <w:tc>
          <w:tcPr>
            <w:tcW w:w="2745" w:type="dxa"/>
          </w:tcPr>
          <w:p w14:paraId="72B600AA" w14:textId="77777777" w:rsidR="006F15C6" w:rsidRPr="002F5C37" w:rsidRDefault="006F15C6" w:rsidP="006F15C6">
            <w:pPr>
              <w:contextualSpacing/>
              <w:jc w:val="center"/>
              <w:rPr>
                <w:rFonts w:cstheme="minorHAnsi"/>
                <w:sz w:val="21"/>
                <w:szCs w:val="21"/>
              </w:rPr>
            </w:pPr>
            <w:r w:rsidRPr="002F5C37">
              <w:rPr>
                <w:rFonts w:cstheme="minorHAnsi"/>
                <w:sz w:val="21"/>
                <w:szCs w:val="21"/>
              </w:rPr>
              <w:t>519-535</w:t>
            </w:r>
          </w:p>
        </w:tc>
      </w:tr>
      <w:tr w:rsidR="006F15C6" w:rsidRPr="002F5C37" w14:paraId="23F9D19C" w14:textId="77777777" w:rsidTr="002F5C37">
        <w:trPr>
          <w:trHeight w:val="230"/>
        </w:trPr>
        <w:tc>
          <w:tcPr>
            <w:tcW w:w="2610" w:type="dxa"/>
            <w:vMerge w:val="restart"/>
          </w:tcPr>
          <w:p w14:paraId="1C7DAA53" w14:textId="77777777" w:rsidR="006F15C6" w:rsidRPr="002F5C37" w:rsidRDefault="006F15C6" w:rsidP="006F15C6">
            <w:pPr>
              <w:contextualSpacing/>
              <w:jc w:val="center"/>
              <w:rPr>
                <w:rFonts w:cstheme="minorHAnsi"/>
                <w:sz w:val="21"/>
                <w:szCs w:val="21"/>
              </w:rPr>
            </w:pPr>
            <w:r w:rsidRPr="002F5C37">
              <w:rPr>
                <w:rFonts w:cstheme="minorHAnsi"/>
                <w:sz w:val="21"/>
                <w:szCs w:val="21"/>
              </w:rPr>
              <w:t>ABE 4</w:t>
            </w:r>
          </w:p>
        </w:tc>
        <w:tc>
          <w:tcPr>
            <w:tcW w:w="2250" w:type="dxa"/>
            <w:vMerge w:val="restart"/>
          </w:tcPr>
          <w:p w14:paraId="1BFBF225" w14:textId="77777777" w:rsidR="006F15C6" w:rsidRPr="002F5C37" w:rsidRDefault="006F15C6" w:rsidP="006F15C6">
            <w:pPr>
              <w:contextualSpacing/>
              <w:jc w:val="center"/>
              <w:rPr>
                <w:rFonts w:cstheme="minorHAnsi"/>
                <w:sz w:val="21"/>
                <w:szCs w:val="21"/>
              </w:rPr>
            </w:pPr>
            <w:r w:rsidRPr="002F5C37">
              <w:rPr>
                <w:rFonts w:cstheme="minorHAnsi"/>
                <w:sz w:val="21"/>
                <w:szCs w:val="21"/>
              </w:rPr>
              <w:t>6-8</w:t>
            </w:r>
          </w:p>
        </w:tc>
        <w:tc>
          <w:tcPr>
            <w:tcW w:w="1935" w:type="dxa"/>
          </w:tcPr>
          <w:p w14:paraId="2B852D90" w14:textId="77777777" w:rsidR="006F15C6" w:rsidRPr="002F5C37" w:rsidRDefault="006F15C6" w:rsidP="006F15C6">
            <w:pPr>
              <w:contextualSpacing/>
              <w:jc w:val="center"/>
              <w:rPr>
                <w:rFonts w:cstheme="minorHAnsi"/>
                <w:sz w:val="21"/>
                <w:szCs w:val="21"/>
              </w:rPr>
            </w:pPr>
            <w:r w:rsidRPr="002F5C37">
              <w:rPr>
                <w:rFonts w:cstheme="minorHAnsi"/>
                <w:sz w:val="21"/>
                <w:szCs w:val="21"/>
              </w:rPr>
              <w:t>6</w:t>
            </w:r>
          </w:p>
        </w:tc>
        <w:tc>
          <w:tcPr>
            <w:tcW w:w="2745" w:type="dxa"/>
          </w:tcPr>
          <w:p w14:paraId="2F31C907" w14:textId="77777777" w:rsidR="006F15C6" w:rsidRPr="002F5C37" w:rsidRDefault="006F15C6" w:rsidP="006F15C6">
            <w:pPr>
              <w:contextualSpacing/>
              <w:jc w:val="center"/>
              <w:rPr>
                <w:rFonts w:cstheme="minorHAnsi"/>
                <w:sz w:val="21"/>
                <w:szCs w:val="21"/>
              </w:rPr>
            </w:pPr>
            <w:r w:rsidRPr="002F5C37">
              <w:rPr>
                <w:rFonts w:cstheme="minorHAnsi"/>
                <w:sz w:val="21"/>
                <w:szCs w:val="21"/>
              </w:rPr>
              <w:t>536-549</w:t>
            </w:r>
          </w:p>
        </w:tc>
      </w:tr>
      <w:tr w:rsidR="006F15C6" w:rsidRPr="002F5C37" w14:paraId="49C8EEFE" w14:textId="77777777" w:rsidTr="002F5C37">
        <w:trPr>
          <w:trHeight w:val="230"/>
        </w:trPr>
        <w:tc>
          <w:tcPr>
            <w:tcW w:w="2610" w:type="dxa"/>
            <w:vMerge/>
          </w:tcPr>
          <w:p w14:paraId="41EB0CC3" w14:textId="77777777" w:rsidR="006F15C6" w:rsidRPr="002F5C37" w:rsidRDefault="006F15C6" w:rsidP="006F15C6">
            <w:pPr>
              <w:contextualSpacing/>
              <w:jc w:val="center"/>
              <w:rPr>
                <w:rFonts w:cstheme="minorHAnsi"/>
                <w:sz w:val="21"/>
                <w:szCs w:val="21"/>
              </w:rPr>
            </w:pPr>
          </w:p>
        </w:tc>
        <w:tc>
          <w:tcPr>
            <w:tcW w:w="2250" w:type="dxa"/>
            <w:vMerge/>
          </w:tcPr>
          <w:p w14:paraId="71556C6E" w14:textId="77777777" w:rsidR="006F15C6" w:rsidRPr="002F5C37" w:rsidRDefault="006F15C6" w:rsidP="006F15C6">
            <w:pPr>
              <w:contextualSpacing/>
              <w:jc w:val="center"/>
              <w:rPr>
                <w:rFonts w:cstheme="minorHAnsi"/>
                <w:sz w:val="21"/>
                <w:szCs w:val="21"/>
              </w:rPr>
            </w:pPr>
          </w:p>
        </w:tc>
        <w:tc>
          <w:tcPr>
            <w:tcW w:w="1935" w:type="dxa"/>
          </w:tcPr>
          <w:p w14:paraId="752D9EC2" w14:textId="77777777" w:rsidR="006F15C6" w:rsidRPr="002F5C37" w:rsidRDefault="006F15C6" w:rsidP="006F15C6">
            <w:pPr>
              <w:contextualSpacing/>
              <w:jc w:val="center"/>
              <w:rPr>
                <w:rFonts w:cstheme="minorHAnsi"/>
                <w:sz w:val="21"/>
                <w:szCs w:val="21"/>
              </w:rPr>
            </w:pPr>
            <w:r w:rsidRPr="002F5C37">
              <w:rPr>
                <w:rFonts w:cstheme="minorHAnsi"/>
                <w:sz w:val="21"/>
                <w:szCs w:val="21"/>
              </w:rPr>
              <w:t>7</w:t>
            </w:r>
          </w:p>
        </w:tc>
        <w:tc>
          <w:tcPr>
            <w:tcW w:w="2745" w:type="dxa"/>
          </w:tcPr>
          <w:p w14:paraId="723080C5" w14:textId="77777777" w:rsidR="006F15C6" w:rsidRPr="002F5C37" w:rsidRDefault="006F15C6" w:rsidP="006F15C6">
            <w:pPr>
              <w:contextualSpacing/>
              <w:jc w:val="center"/>
              <w:rPr>
                <w:rFonts w:cstheme="minorHAnsi"/>
                <w:sz w:val="21"/>
                <w:szCs w:val="21"/>
              </w:rPr>
            </w:pPr>
            <w:r w:rsidRPr="002F5C37">
              <w:rPr>
                <w:rFonts w:cstheme="minorHAnsi"/>
                <w:sz w:val="21"/>
                <w:szCs w:val="21"/>
              </w:rPr>
              <w:t>550-562</w:t>
            </w:r>
          </w:p>
        </w:tc>
      </w:tr>
      <w:tr w:rsidR="006F15C6" w:rsidRPr="002F5C37" w14:paraId="4ACA5C32" w14:textId="77777777" w:rsidTr="002F5C37">
        <w:trPr>
          <w:trHeight w:val="230"/>
        </w:trPr>
        <w:tc>
          <w:tcPr>
            <w:tcW w:w="2610" w:type="dxa"/>
            <w:vMerge/>
          </w:tcPr>
          <w:p w14:paraId="3C854FA1" w14:textId="77777777" w:rsidR="006F15C6" w:rsidRPr="002F5C37" w:rsidRDefault="006F15C6" w:rsidP="006F15C6">
            <w:pPr>
              <w:contextualSpacing/>
              <w:jc w:val="center"/>
              <w:rPr>
                <w:rFonts w:cstheme="minorHAnsi"/>
                <w:sz w:val="21"/>
                <w:szCs w:val="21"/>
              </w:rPr>
            </w:pPr>
          </w:p>
        </w:tc>
        <w:tc>
          <w:tcPr>
            <w:tcW w:w="2250" w:type="dxa"/>
            <w:vMerge/>
          </w:tcPr>
          <w:p w14:paraId="614CA6A8" w14:textId="77777777" w:rsidR="006F15C6" w:rsidRPr="002F5C37" w:rsidRDefault="006F15C6" w:rsidP="006F15C6">
            <w:pPr>
              <w:contextualSpacing/>
              <w:jc w:val="center"/>
              <w:rPr>
                <w:rFonts w:cstheme="minorHAnsi"/>
                <w:sz w:val="21"/>
                <w:szCs w:val="21"/>
              </w:rPr>
            </w:pPr>
          </w:p>
        </w:tc>
        <w:tc>
          <w:tcPr>
            <w:tcW w:w="1935" w:type="dxa"/>
          </w:tcPr>
          <w:p w14:paraId="54A26CB2" w14:textId="77777777" w:rsidR="006F15C6" w:rsidRPr="002F5C37" w:rsidRDefault="006F15C6" w:rsidP="006F15C6">
            <w:pPr>
              <w:contextualSpacing/>
              <w:jc w:val="center"/>
              <w:rPr>
                <w:rFonts w:cstheme="minorHAnsi"/>
                <w:sz w:val="21"/>
                <w:szCs w:val="21"/>
              </w:rPr>
            </w:pPr>
            <w:r w:rsidRPr="002F5C37">
              <w:rPr>
                <w:rFonts w:cstheme="minorHAnsi"/>
                <w:sz w:val="21"/>
                <w:szCs w:val="21"/>
              </w:rPr>
              <w:t>8</w:t>
            </w:r>
          </w:p>
        </w:tc>
        <w:tc>
          <w:tcPr>
            <w:tcW w:w="2745" w:type="dxa"/>
          </w:tcPr>
          <w:p w14:paraId="7630D78E" w14:textId="77777777" w:rsidR="006F15C6" w:rsidRPr="002F5C37" w:rsidRDefault="006F15C6" w:rsidP="006F15C6">
            <w:pPr>
              <w:contextualSpacing/>
              <w:jc w:val="center"/>
              <w:rPr>
                <w:rFonts w:cstheme="minorHAnsi"/>
                <w:sz w:val="21"/>
                <w:szCs w:val="21"/>
              </w:rPr>
            </w:pPr>
            <w:r w:rsidRPr="002F5C37">
              <w:rPr>
                <w:rFonts w:cstheme="minorHAnsi"/>
                <w:sz w:val="21"/>
                <w:szCs w:val="21"/>
              </w:rPr>
              <w:t>563-575</w:t>
            </w:r>
          </w:p>
        </w:tc>
      </w:tr>
      <w:tr w:rsidR="006F15C6" w:rsidRPr="002F5C37" w14:paraId="4E0B999D" w14:textId="77777777" w:rsidTr="002F5C37">
        <w:trPr>
          <w:trHeight w:val="150"/>
        </w:trPr>
        <w:tc>
          <w:tcPr>
            <w:tcW w:w="2610" w:type="dxa"/>
            <w:vMerge w:val="restart"/>
          </w:tcPr>
          <w:p w14:paraId="503FBC82" w14:textId="77777777" w:rsidR="006F15C6" w:rsidRPr="002F5C37" w:rsidRDefault="006F15C6" w:rsidP="006F15C6">
            <w:pPr>
              <w:contextualSpacing/>
              <w:jc w:val="center"/>
              <w:rPr>
                <w:rFonts w:cstheme="minorHAnsi"/>
                <w:sz w:val="21"/>
                <w:szCs w:val="21"/>
              </w:rPr>
            </w:pPr>
            <w:r w:rsidRPr="002F5C37">
              <w:rPr>
                <w:rFonts w:cstheme="minorHAnsi"/>
                <w:sz w:val="21"/>
                <w:szCs w:val="21"/>
              </w:rPr>
              <w:t>ABE 5</w:t>
            </w:r>
          </w:p>
        </w:tc>
        <w:tc>
          <w:tcPr>
            <w:tcW w:w="2250" w:type="dxa"/>
            <w:vMerge w:val="restart"/>
          </w:tcPr>
          <w:p w14:paraId="382FB8F8" w14:textId="77777777" w:rsidR="006F15C6" w:rsidRPr="002F5C37" w:rsidRDefault="006F15C6" w:rsidP="006F15C6">
            <w:pPr>
              <w:contextualSpacing/>
              <w:jc w:val="center"/>
              <w:rPr>
                <w:rFonts w:cstheme="minorHAnsi"/>
                <w:sz w:val="21"/>
                <w:szCs w:val="21"/>
              </w:rPr>
            </w:pPr>
            <w:r w:rsidRPr="002F5C37">
              <w:rPr>
                <w:rFonts w:cstheme="minorHAnsi"/>
                <w:sz w:val="21"/>
                <w:szCs w:val="21"/>
              </w:rPr>
              <w:t>9-10</w:t>
            </w:r>
          </w:p>
        </w:tc>
        <w:tc>
          <w:tcPr>
            <w:tcW w:w="1935" w:type="dxa"/>
          </w:tcPr>
          <w:p w14:paraId="19D7D198" w14:textId="77777777" w:rsidR="006F15C6" w:rsidRPr="002F5C37" w:rsidRDefault="006F15C6" w:rsidP="006F15C6">
            <w:pPr>
              <w:contextualSpacing/>
              <w:jc w:val="center"/>
              <w:rPr>
                <w:rFonts w:cstheme="minorHAnsi"/>
                <w:sz w:val="21"/>
                <w:szCs w:val="21"/>
              </w:rPr>
            </w:pPr>
            <w:r w:rsidRPr="002F5C37">
              <w:rPr>
                <w:rFonts w:cstheme="minorHAnsi"/>
                <w:sz w:val="21"/>
                <w:szCs w:val="21"/>
              </w:rPr>
              <w:t>9</w:t>
            </w:r>
          </w:p>
        </w:tc>
        <w:tc>
          <w:tcPr>
            <w:tcW w:w="2745" w:type="dxa"/>
          </w:tcPr>
          <w:p w14:paraId="07908359" w14:textId="77777777" w:rsidR="006F15C6" w:rsidRPr="002F5C37" w:rsidRDefault="006F15C6" w:rsidP="006F15C6">
            <w:pPr>
              <w:contextualSpacing/>
              <w:jc w:val="center"/>
              <w:rPr>
                <w:rFonts w:cstheme="minorHAnsi"/>
                <w:sz w:val="21"/>
                <w:szCs w:val="21"/>
              </w:rPr>
            </w:pPr>
            <w:r w:rsidRPr="002F5C37">
              <w:rPr>
                <w:rFonts w:cstheme="minorHAnsi"/>
                <w:sz w:val="21"/>
                <w:szCs w:val="21"/>
              </w:rPr>
              <w:t>576-596</w:t>
            </w:r>
          </w:p>
        </w:tc>
      </w:tr>
      <w:tr w:rsidR="006F15C6" w:rsidRPr="002F5C37" w14:paraId="5D90C1B2" w14:textId="77777777" w:rsidTr="002F5C37">
        <w:trPr>
          <w:trHeight w:val="150"/>
        </w:trPr>
        <w:tc>
          <w:tcPr>
            <w:tcW w:w="2610" w:type="dxa"/>
            <w:vMerge/>
          </w:tcPr>
          <w:p w14:paraId="2E11034A" w14:textId="77777777" w:rsidR="006F15C6" w:rsidRPr="002F5C37" w:rsidRDefault="006F15C6" w:rsidP="006F15C6">
            <w:pPr>
              <w:contextualSpacing/>
              <w:jc w:val="center"/>
              <w:rPr>
                <w:rFonts w:cstheme="minorHAnsi"/>
                <w:sz w:val="21"/>
                <w:szCs w:val="21"/>
              </w:rPr>
            </w:pPr>
          </w:p>
        </w:tc>
        <w:tc>
          <w:tcPr>
            <w:tcW w:w="2250" w:type="dxa"/>
            <w:vMerge/>
          </w:tcPr>
          <w:p w14:paraId="5DB7ECE5" w14:textId="77777777" w:rsidR="006F15C6" w:rsidRPr="002F5C37" w:rsidRDefault="006F15C6" w:rsidP="006F15C6">
            <w:pPr>
              <w:contextualSpacing/>
              <w:jc w:val="center"/>
              <w:rPr>
                <w:rFonts w:cstheme="minorHAnsi"/>
                <w:sz w:val="21"/>
                <w:szCs w:val="21"/>
              </w:rPr>
            </w:pPr>
          </w:p>
        </w:tc>
        <w:tc>
          <w:tcPr>
            <w:tcW w:w="1935" w:type="dxa"/>
          </w:tcPr>
          <w:p w14:paraId="7408042D" w14:textId="77777777" w:rsidR="006F15C6" w:rsidRPr="002F5C37" w:rsidRDefault="006F15C6" w:rsidP="006F15C6">
            <w:pPr>
              <w:contextualSpacing/>
              <w:jc w:val="center"/>
              <w:rPr>
                <w:rFonts w:cstheme="minorHAnsi"/>
                <w:sz w:val="21"/>
                <w:szCs w:val="21"/>
              </w:rPr>
            </w:pPr>
            <w:r w:rsidRPr="002F5C37">
              <w:rPr>
                <w:rFonts w:cstheme="minorHAnsi"/>
                <w:sz w:val="21"/>
                <w:szCs w:val="21"/>
              </w:rPr>
              <w:t>10</w:t>
            </w:r>
          </w:p>
        </w:tc>
        <w:tc>
          <w:tcPr>
            <w:tcW w:w="2745" w:type="dxa"/>
          </w:tcPr>
          <w:p w14:paraId="72951D44" w14:textId="77777777" w:rsidR="006F15C6" w:rsidRPr="002F5C37" w:rsidRDefault="006F15C6" w:rsidP="006F15C6">
            <w:pPr>
              <w:contextualSpacing/>
              <w:jc w:val="center"/>
              <w:rPr>
                <w:rFonts w:cstheme="minorHAnsi"/>
                <w:sz w:val="21"/>
                <w:szCs w:val="21"/>
              </w:rPr>
            </w:pPr>
            <w:r w:rsidRPr="002F5C37">
              <w:rPr>
                <w:rFonts w:cstheme="minorHAnsi"/>
                <w:sz w:val="21"/>
                <w:szCs w:val="21"/>
              </w:rPr>
              <w:t>597-616</w:t>
            </w:r>
          </w:p>
        </w:tc>
      </w:tr>
      <w:tr w:rsidR="006F15C6" w:rsidRPr="002F5C37" w14:paraId="78BA766C" w14:textId="77777777" w:rsidTr="002F5C37">
        <w:trPr>
          <w:trHeight w:val="150"/>
        </w:trPr>
        <w:tc>
          <w:tcPr>
            <w:tcW w:w="2610" w:type="dxa"/>
            <w:vMerge w:val="restart"/>
          </w:tcPr>
          <w:p w14:paraId="1563BD95" w14:textId="77777777" w:rsidR="006F15C6" w:rsidRPr="002F5C37" w:rsidRDefault="006F15C6" w:rsidP="006F15C6">
            <w:pPr>
              <w:contextualSpacing/>
              <w:jc w:val="center"/>
              <w:rPr>
                <w:rFonts w:cstheme="minorHAnsi"/>
                <w:sz w:val="21"/>
                <w:szCs w:val="21"/>
              </w:rPr>
            </w:pPr>
            <w:r w:rsidRPr="002F5C37">
              <w:rPr>
                <w:rFonts w:cstheme="minorHAnsi"/>
                <w:sz w:val="21"/>
                <w:szCs w:val="21"/>
              </w:rPr>
              <w:t>ABE 6</w:t>
            </w:r>
          </w:p>
        </w:tc>
        <w:tc>
          <w:tcPr>
            <w:tcW w:w="2250" w:type="dxa"/>
            <w:vMerge w:val="restart"/>
          </w:tcPr>
          <w:p w14:paraId="2E6CB088" w14:textId="77777777" w:rsidR="006F15C6" w:rsidRPr="002F5C37" w:rsidRDefault="006F15C6" w:rsidP="006F15C6">
            <w:pPr>
              <w:contextualSpacing/>
              <w:jc w:val="center"/>
              <w:rPr>
                <w:rFonts w:cstheme="minorHAnsi"/>
                <w:sz w:val="21"/>
                <w:szCs w:val="21"/>
              </w:rPr>
            </w:pPr>
            <w:r w:rsidRPr="002F5C37">
              <w:rPr>
                <w:rFonts w:cstheme="minorHAnsi"/>
                <w:sz w:val="21"/>
                <w:szCs w:val="21"/>
              </w:rPr>
              <w:t>11-12</w:t>
            </w:r>
          </w:p>
        </w:tc>
        <w:tc>
          <w:tcPr>
            <w:tcW w:w="1935" w:type="dxa"/>
          </w:tcPr>
          <w:p w14:paraId="1ABD1C1D" w14:textId="77777777" w:rsidR="006F15C6" w:rsidRPr="002F5C37" w:rsidRDefault="006F15C6" w:rsidP="006F15C6">
            <w:pPr>
              <w:contextualSpacing/>
              <w:jc w:val="center"/>
              <w:rPr>
                <w:rFonts w:cstheme="minorHAnsi"/>
                <w:sz w:val="21"/>
                <w:szCs w:val="21"/>
              </w:rPr>
            </w:pPr>
            <w:r w:rsidRPr="002F5C37">
              <w:rPr>
                <w:rFonts w:cstheme="minorHAnsi"/>
                <w:sz w:val="21"/>
                <w:szCs w:val="21"/>
              </w:rPr>
              <w:t>11</w:t>
            </w:r>
          </w:p>
        </w:tc>
        <w:tc>
          <w:tcPr>
            <w:tcW w:w="2745" w:type="dxa"/>
          </w:tcPr>
          <w:p w14:paraId="63EC3BAE" w14:textId="77777777" w:rsidR="006F15C6" w:rsidRPr="002F5C37" w:rsidRDefault="006F15C6" w:rsidP="006F15C6">
            <w:pPr>
              <w:contextualSpacing/>
              <w:jc w:val="center"/>
              <w:rPr>
                <w:rFonts w:cstheme="minorHAnsi"/>
                <w:sz w:val="21"/>
                <w:szCs w:val="21"/>
              </w:rPr>
            </w:pPr>
            <w:r w:rsidRPr="002F5C37">
              <w:rPr>
                <w:rFonts w:cstheme="minorHAnsi"/>
                <w:sz w:val="21"/>
                <w:szCs w:val="21"/>
              </w:rPr>
              <w:t>617-709</w:t>
            </w:r>
          </w:p>
        </w:tc>
      </w:tr>
      <w:tr w:rsidR="006F15C6" w:rsidRPr="002F5C37" w14:paraId="6E875883" w14:textId="77777777" w:rsidTr="002F5C37">
        <w:trPr>
          <w:trHeight w:val="150"/>
        </w:trPr>
        <w:tc>
          <w:tcPr>
            <w:tcW w:w="2610" w:type="dxa"/>
            <w:vMerge/>
          </w:tcPr>
          <w:p w14:paraId="245E02E0" w14:textId="77777777" w:rsidR="006F15C6" w:rsidRPr="002F5C37" w:rsidRDefault="006F15C6" w:rsidP="006F15C6">
            <w:pPr>
              <w:contextualSpacing/>
              <w:jc w:val="center"/>
              <w:rPr>
                <w:rFonts w:cstheme="minorHAnsi"/>
                <w:sz w:val="21"/>
                <w:szCs w:val="21"/>
              </w:rPr>
            </w:pPr>
          </w:p>
        </w:tc>
        <w:tc>
          <w:tcPr>
            <w:tcW w:w="2250" w:type="dxa"/>
            <w:vMerge/>
          </w:tcPr>
          <w:p w14:paraId="45A105BE" w14:textId="77777777" w:rsidR="006F15C6" w:rsidRPr="002F5C37" w:rsidRDefault="006F15C6" w:rsidP="006F15C6">
            <w:pPr>
              <w:contextualSpacing/>
              <w:jc w:val="center"/>
              <w:rPr>
                <w:rFonts w:cstheme="minorHAnsi"/>
                <w:sz w:val="21"/>
                <w:szCs w:val="21"/>
              </w:rPr>
            </w:pPr>
          </w:p>
        </w:tc>
        <w:tc>
          <w:tcPr>
            <w:tcW w:w="1935" w:type="dxa"/>
          </w:tcPr>
          <w:p w14:paraId="4D6636F8" w14:textId="77777777" w:rsidR="006F15C6" w:rsidRPr="002F5C37" w:rsidRDefault="006F15C6" w:rsidP="006F15C6">
            <w:pPr>
              <w:contextualSpacing/>
              <w:jc w:val="center"/>
              <w:rPr>
                <w:rFonts w:cstheme="minorHAnsi"/>
                <w:sz w:val="21"/>
                <w:szCs w:val="21"/>
              </w:rPr>
            </w:pPr>
            <w:r w:rsidRPr="002F5C37">
              <w:rPr>
                <w:rFonts w:cstheme="minorHAnsi"/>
                <w:sz w:val="21"/>
                <w:szCs w:val="21"/>
              </w:rPr>
              <w:t>12</w:t>
            </w:r>
          </w:p>
        </w:tc>
        <w:tc>
          <w:tcPr>
            <w:tcW w:w="2745" w:type="dxa"/>
          </w:tcPr>
          <w:p w14:paraId="6557A5FA" w14:textId="77777777" w:rsidR="006F15C6" w:rsidRPr="002F5C37" w:rsidRDefault="006F15C6" w:rsidP="006F15C6">
            <w:pPr>
              <w:contextualSpacing/>
              <w:jc w:val="center"/>
              <w:rPr>
                <w:rFonts w:cstheme="minorHAnsi"/>
                <w:sz w:val="21"/>
                <w:szCs w:val="21"/>
              </w:rPr>
            </w:pPr>
            <w:r w:rsidRPr="002F5C37">
              <w:rPr>
                <w:rFonts w:cstheme="minorHAnsi"/>
                <w:sz w:val="21"/>
                <w:szCs w:val="21"/>
              </w:rPr>
              <w:t>710-800</w:t>
            </w:r>
          </w:p>
        </w:tc>
      </w:tr>
    </w:tbl>
    <w:p w14:paraId="39106513" w14:textId="77777777" w:rsidR="005C77EF" w:rsidRDefault="005C77EF" w:rsidP="006F15C6">
      <w:pPr>
        <w:ind w:left="101" w:right="568"/>
        <w:contextualSpacing/>
        <w:jc w:val="center"/>
        <w:rPr>
          <w:rFonts w:ascii="Times New Roman" w:hAnsi="Times New Roman" w:cs="Times New Roman"/>
          <w:b/>
          <w:sz w:val="23"/>
          <w:szCs w:val="23"/>
        </w:rPr>
      </w:pPr>
    </w:p>
    <w:p w14:paraId="59B1C66E" w14:textId="77777777" w:rsidR="002F5C37" w:rsidRDefault="002F5C37">
      <w:pPr>
        <w:rPr>
          <w:rFonts w:cstheme="minorHAnsi"/>
          <w:b/>
          <w:sz w:val="23"/>
          <w:szCs w:val="23"/>
        </w:rPr>
      </w:pPr>
      <w:r>
        <w:rPr>
          <w:rFonts w:cstheme="minorHAnsi"/>
          <w:b/>
          <w:sz w:val="23"/>
          <w:szCs w:val="23"/>
        </w:rPr>
        <w:br w:type="page"/>
      </w:r>
    </w:p>
    <w:p w14:paraId="7DB2EA1A" w14:textId="48CC1E43" w:rsidR="006F15C6" w:rsidRPr="002F5C37" w:rsidRDefault="006F15C6" w:rsidP="006F15C6">
      <w:pPr>
        <w:ind w:left="101" w:right="568"/>
        <w:contextualSpacing/>
        <w:jc w:val="center"/>
        <w:rPr>
          <w:rFonts w:cstheme="minorHAnsi"/>
          <w:b/>
          <w:sz w:val="23"/>
          <w:szCs w:val="23"/>
        </w:rPr>
      </w:pPr>
      <w:r w:rsidRPr="002F5C37">
        <w:rPr>
          <w:rFonts w:cstheme="minorHAnsi"/>
          <w:b/>
          <w:sz w:val="23"/>
          <w:szCs w:val="23"/>
        </w:rPr>
        <w:lastRenderedPageBreak/>
        <w:t>MATHEMATICS</w:t>
      </w:r>
    </w:p>
    <w:tbl>
      <w:tblPr>
        <w:tblStyle w:val="TableGrid"/>
        <w:tblW w:w="9540" w:type="dxa"/>
        <w:tblInd w:w="175" w:type="dxa"/>
        <w:tblLook w:val="04A0" w:firstRow="1" w:lastRow="0" w:firstColumn="1" w:lastColumn="0" w:noHBand="0" w:noVBand="1"/>
      </w:tblPr>
      <w:tblGrid>
        <w:gridCol w:w="2610"/>
        <w:gridCol w:w="2250"/>
        <w:gridCol w:w="1935"/>
        <w:gridCol w:w="2745"/>
      </w:tblGrid>
      <w:tr w:rsidR="006F15C6" w:rsidRPr="002F5C37" w14:paraId="2B17061F" w14:textId="77777777" w:rsidTr="002F5C37">
        <w:tc>
          <w:tcPr>
            <w:tcW w:w="2610" w:type="dxa"/>
            <w:shd w:val="clear" w:color="auto" w:fill="BDD6EE" w:themeFill="accent1" w:themeFillTint="66"/>
          </w:tcPr>
          <w:p w14:paraId="53CBE121" w14:textId="77777777" w:rsidR="006F15C6" w:rsidRPr="002F5C37" w:rsidRDefault="006F15C6" w:rsidP="006F15C6">
            <w:pPr>
              <w:contextualSpacing/>
              <w:jc w:val="center"/>
              <w:rPr>
                <w:rFonts w:cstheme="minorHAnsi"/>
                <w:b/>
                <w:sz w:val="21"/>
                <w:szCs w:val="21"/>
              </w:rPr>
            </w:pPr>
            <w:r w:rsidRPr="002F5C37">
              <w:rPr>
                <w:rFonts w:cstheme="minorHAnsi"/>
                <w:b/>
                <w:sz w:val="21"/>
                <w:szCs w:val="21"/>
              </w:rPr>
              <w:t>NRS Level</w:t>
            </w:r>
          </w:p>
        </w:tc>
        <w:tc>
          <w:tcPr>
            <w:tcW w:w="2250" w:type="dxa"/>
            <w:shd w:val="clear" w:color="auto" w:fill="BDD6EE" w:themeFill="accent1" w:themeFillTint="66"/>
          </w:tcPr>
          <w:p w14:paraId="4F88883A" w14:textId="77777777" w:rsidR="006F15C6" w:rsidRPr="002F5C37" w:rsidRDefault="006F15C6" w:rsidP="006F15C6">
            <w:pPr>
              <w:contextualSpacing/>
              <w:jc w:val="center"/>
              <w:rPr>
                <w:rFonts w:cstheme="minorHAnsi"/>
                <w:b/>
                <w:sz w:val="21"/>
                <w:szCs w:val="21"/>
              </w:rPr>
            </w:pPr>
            <w:r w:rsidRPr="002F5C37">
              <w:rPr>
                <w:rFonts w:cstheme="minorHAnsi"/>
                <w:b/>
                <w:sz w:val="21"/>
                <w:szCs w:val="21"/>
              </w:rPr>
              <w:t>Grade Range Guideline</w:t>
            </w:r>
          </w:p>
        </w:tc>
        <w:tc>
          <w:tcPr>
            <w:tcW w:w="1935" w:type="dxa"/>
            <w:shd w:val="clear" w:color="auto" w:fill="BDD6EE" w:themeFill="accent1" w:themeFillTint="66"/>
          </w:tcPr>
          <w:p w14:paraId="43DEFFB9" w14:textId="77777777" w:rsidR="006F15C6" w:rsidRPr="002F5C37" w:rsidRDefault="006F15C6" w:rsidP="006F15C6">
            <w:pPr>
              <w:contextualSpacing/>
              <w:jc w:val="center"/>
              <w:rPr>
                <w:rFonts w:cstheme="minorHAnsi"/>
                <w:b/>
                <w:sz w:val="21"/>
                <w:szCs w:val="21"/>
              </w:rPr>
            </w:pPr>
            <w:r w:rsidRPr="002F5C37">
              <w:rPr>
                <w:rFonts w:cstheme="minorHAnsi"/>
                <w:b/>
                <w:sz w:val="21"/>
                <w:szCs w:val="21"/>
              </w:rPr>
              <w:t>Grade</w:t>
            </w:r>
          </w:p>
        </w:tc>
        <w:tc>
          <w:tcPr>
            <w:tcW w:w="2745" w:type="dxa"/>
            <w:shd w:val="clear" w:color="auto" w:fill="BDD6EE" w:themeFill="accent1" w:themeFillTint="66"/>
          </w:tcPr>
          <w:p w14:paraId="5D053033" w14:textId="77777777" w:rsidR="006F15C6" w:rsidRPr="002F5C37" w:rsidRDefault="006F15C6" w:rsidP="006F15C6">
            <w:pPr>
              <w:contextualSpacing/>
              <w:jc w:val="center"/>
              <w:rPr>
                <w:rFonts w:cstheme="minorHAnsi"/>
                <w:b/>
                <w:sz w:val="21"/>
                <w:szCs w:val="21"/>
              </w:rPr>
            </w:pPr>
            <w:r w:rsidRPr="002F5C37">
              <w:rPr>
                <w:rFonts w:cstheme="minorHAnsi"/>
                <w:b/>
                <w:sz w:val="21"/>
                <w:szCs w:val="21"/>
              </w:rPr>
              <w:t>Scale Scoring Range</w:t>
            </w:r>
          </w:p>
        </w:tc>
      </w:tr>
      <w:tr w:rsidR="006F15C6" w:rsidRPr="002F5C37" w14:paraId="2128835F" w14:textId="77777777" w:rsidTr="002F5C37">
        <w:trPr>
          <w:trHeight w:val="150"/>
        </w:trPr>
        <w:tc>
          <w:tcPr>
            <w:tcW w:w="2610" w:type="dxa"/>
            <w:vMerge w:val="restart"/>
          </w:tcPr>
          <w:p w14:paraId="2D5294D3" w14:textId="77777777" w:rsidR="006F15C6" w:rsidRPr="002F5C37" w:rsidRDefault="006F15C6" w:rsidP="006F15C6">
            <w:pPr>
              <w:contextualSpacing/>
              <w:jc w:val="center"/>
              <w:rPr>
                <w:rFonts w:cstheme="minorHAnsi"/>
                <w:sz w:val="21"/>
                <w:szCs w:val="21"/>
              </w:rPr>
            </w:pPr>
            <w:r w:rsidRPr="002F5C37">
              <w:rPr>
                <w:rFonts w:cstheme="minorHAnsi"/>
                <w:sz w:val="21"/>
                <w:szCs w:val="21"/>
              </w:rPr>
              <w:t>ABE 1</w:t>
            </w:r>
          </w:p>
        </w:tc>
        <w:tc>
          <w:tcPr>
            <w:tcW w:w="2250" w:type="dxa"/>
            <w:vMerge w:val="restart"/>
          </w:tcPr>
          <w:p w14:paraId="54243A05" w14:textId="77777777" w:rsidR="006F15C6" w:rsidRPr="002F5C37" w:rsidRDefault="006F15C6" w:rsidP="006F15C6">
            <w:pPr>
              <w:contextualSpacing/>
              <w:jc w:val="center"/>
              <w:rPr>
                <w:rFonts w:cstheme="minorHAnsi"/>
                <w:sz w:val="21"/>
                <w:szCs w:val="21"/>
              </w:rPr>
            </w:pPr>
            <w:r w:rsidRPr="002F5C37">
              <w:rPr>
                <w:rFonts w:cstheme="minorHAnsi"/>
                <w:sz w:val="21"/>
                <w:szCs w:val="21"/>
              </w:rPr>
              <w:t>K-1</w:t>
            </w:r>
          </w:p>
        </w:tc>
        <w:tc>
          <w:tcPr>
            <w:tcW w:w="1935" w:type="dxa"/>
          </w:tcPr>
          <w:p w14:paraId="0CD2A3B7" w14:textId="77777777" w:rsidR="006F15C6" w:rsidRPr="002F5C37" w:rsidRDefault="006F15C6" w:rsidP="006F15C6">
            <w:pPr>
              <w:contextualSpacing/>
              <w:jc w:val="center"/>
              <w:rPr>
                <w:rFonts w:cstheme="minorHAnsi"/>
                <w:sz w:val="21"/>
                <w:szCs w:val="21"/>
              </w:rPr>
            </w:pPr>
            <w:r w:rsidRPr="002F5C37">
              <w:rPr>
                <w:rFonts w:cstheme="minorHAnsi"/>
                <w:sz w:val="21"/>
                <w:szCs w:val="21"/>
              </w:rPr>
              <w:t>K</w:t>
            </w:r>
          </w:p>
        </w:tc>
        <w:tc>
          <w:tcPr>
            <w:tcW w:w="2745" w:type="dxa"/>
          </w:tcPr>
          <w:p w14:paraId="07DF6B6A" w14:textId="77777777" w:rsidR="006F15C6" w:rsidRPr="002F5C37" w:rsidRDefault="006F15C6" w:rsidP="006F15C6">
            <w:pPr>
              <w:contextualSpacing/>
              <w:jc w:val="center"/>
              <w:rPr>
                <w:rFonts w:cstheme="minorHAnsi"/>
                <w:sz w:val="21"/>
                <w:szCs w:val="21"/>
              </w:rPr>
            </w:pPr>
            <w:r w:rsidRPr="002F5C37">
              <w:rPr>
                <w:rFonts w:cstheme="minorHAnsi"/>
                <w:sz w:val="21"/>
                <w:szCs w:val="21"/>
              </w:rPr>
              <w:t>300-374</w:t>
            </w:r>
          </w:p>
        </w:tc>
      </w:tr>
      <w:tr w:rsidR="006F15C6" w:rsidRPr="002F5C37" w14:paraId="11B38057" w14:textId="77777777" w:rsidTr="002F5C37">
        <w:trPr>
          <w:trHeight w:val="150"/>
        </w:trPr>
        <w:tc>
          <w:tcPr>
            <w:tcW w:w="2610" w:type="dxa"/>
            <w:vMerge/>
          </w:tcPr>
          <w:p w14:paraId="2A44A064" w14:textId="77777777" w:rsidR="006F15C6" w:rsidRPr="002F5C37" w:rsidRDefault="006F15C6" w:rsidP="006F15C6">
            <w:pPr>
              <w:contextualSpacing/>
              <w:jc w:val="center"/>
              <w:rPr>
                <w:rFonts w:cstheme="minorHAnsi"/>
                <w:sz w:val="21"/>
                <w:szCs w:val="21"/>
              </w:rPr>
            </w:pPr>
          </w:p>
        </w:tc>
        <w:tc>
          <w:tcPr>
            <w:tcW w:w="2250" w:type="dxa"/>
            <w:vMerge/>
          </w:tcPr>
          <w:p w14:paraId="25C9DDBE" w14:textId="77777777" w:rsidR="006F15C6" w:rsidRPr="002F5C37" w:rsidRDefault="006F15C6" w:rsidP="006F15C6">
            <w:pPr>
              <w:contextualSpacing/>
              <w:jc w:val="center"/>
              <w:rPr>
                <w:rFonts w:cstheme="minorHAnsi"/>
                <w:sz w:val="21"/>
                <w:szCs w:val="21"/>
              </w:rPr>
            </w:pPr>
          </w:p>
        </w:tc>
        <w:tc>
          <w:tcPr>
            <w:tcW w:w="1935" w:type="dxa"/>
          </w:tcPr>
          <w:p w14:paraId="4C4C8B74" w14:textId="77777777" w:rsidR="006F15C6" w:rsidRPr="002F5C37" w:rsidRDefault="006F15C6" w:rsidP="006F15C6">
            <w:pPr>
              <w:contextualSpacing/>
              <w:jc w:val="center"/>
              <w:rPr>
                <w:rFonts w:cstheme="minorHAnsi"/>
                <w:sz w:val="21"/>
                <w:szCs w:val="21"/>
              </w:rPr>
            </w:pPr>
            <w:r w:rsidRPr="002F5C37">
              <w:rPr>
                <w:rFonts w:cstheme="minorHAnsi"/>
                <w:sz w:val="21"/>
                <w:szCs w:val="21"/>
              </w:rPr>
              <w:t>1</w:t>
            </w:r>
          </w:p>
        </w:tc>
        <w:tc>
          <w:tcPr>
            <w:tcW w:w="2745" w:type="dxa"/>
          </w:tcPr>
          <w:p w14:paraId="2F8EBB48" w14:textId="77777777" w:rsidR="006F15C6" w:rsidRPr="002F5C37" w:rsidRDefault="006F15C6" w:rsidP="006F15C6">
            <w:pPr>
              <w:contextualSpacing/>
              <w:jc w:val="center"/>
              <w:rPr>
                <w:rFonts w:cstheme="minorHAnsi"/>
                <w:sz w:val="21"/>
                <w:szCs w:val="21"/>
              </w:rPr>
            </w:pPr>
            <w:r w:rsidRPr="002F5C37">
              <w:rPr>
                <w:rFonts w:cstheme="minorHAnsi"/>
                <w:sz w:val="21"/>
                <w:szCs w:val="21"/>
              </w:rPr>
              <w:t>375-448</w:t>
            </w:r>
          </w:p>
        </w:tc>
      </w:tr>
      <w:tr w:rsidR="006F15C6" w:rsidRPr="002F5C37" w14:paraId="5D693B60" w14:textId="77777777" w:rsidTr="002F5C37">
        <w:trPr>
          <w:trHeight w:val="150"/>
        </w:trPr>
        <w:tc>
          <w:tcPr>
            <w:tcW w:w="2610" w:type="dxa"/>
            <w:vMerge w:val="restart"/>
          </w:tcPr>
          <w:p w14:paraId="2E4F5283" w14:textId="77777777" w:rsidR="006F15C6" w:rsidRPr="002F5C37" w:rsidRDefault="006F15C6" w:rsidP="006F15C6">
            <w:pPr>
              <w:contextualSpacing/>
              <w:jc w:val="center"/>
              <w:rPr>
                <w:rFonts w:cstheme="minorHAnsi"/>
                <w:sz w:val="21"/>
                <w:szCs w:val="21"/>
              </w:rPr>
            </w:pPr>
            <w:r w:rsidRPr="002F5C37">
              <w:rPr>
                <w:rFonts w:cstheme="minorHAnsi"/>
                <w:sz w:val="21"/>
                <w:szCs w:val="21"/>
              </w:rPr>
              <w:t>ABE 2</w:t>
            </w:r>
          </w:p>
        </w:tc>
        <w:tc>
          <w:tcPr>
            <w:tcW w:w="2250" w:type="dxa"/>
            <w:vMerge w:val="restart"/>
          </w:tcPr>
          <w:p w14:paraId="341D3B51" w14:textId="77777777" w:rsidR="006F15C6" w:rsidRPr="002F5C37" w:rsidRDefault="006F15C6" w:rsidP="006F15C6">
            <w:pPr>
              <w:contextualSpacing/>
              <w:jc w:val="center"/>
              <w:rPr>
                <w:rFonts w:cstheme="minorHAnsi"/>
                <w:sz w:val="21"/>
                <w:szCs w:val="21"/>
              </w:rPr>
            </w:pPr>
            <w:r w:rsidRPr="002F5C37">
              <w:rPr>
                <w:rFonts w:cstheme="minorHAnsi"/>
                <w:sz w:val="21"/>
                <w:szCs w:val="21"/>
              </w:rPr>
              <w:t>2-3</w:t>
            </w:r>
          </w:p>
        </w:tc>
        <w:tc>
          <w:tcPr>
            <w:tcW w:w="1935" w:type="dxa"/>
          </w:tcPr>
          <w:p w14:paraId="60795017" w14:textId="77777777" w:rsidR="006F15C6" w:rsidRPr="002F5C37" w:rsidRDefault="006F15C6" w:rsidP="006F15C6">
            <w:pPr>
              <w:contextualSpacing/>
              <w:jc w:val="center"/>
              <w:rPr>
                <w:rFonts w:cstheme="minorHAnsi"/>
                <w:sz w:val="21"/>
                <w:szCs w:val="21"/>
              </w:rPr>
            </w:pPr>
            <w:r w:rsidRPr="002F5C37">
              <w:rPr>
                <w:rFonts w:cstheme="minorHAnsi"/>
                <w:sz w:val="21"/>
                <w:szCs w:val="21"/>
              </w:rPr>
              <w:t>2</w:t>
            </w:r>
          </w:p>
        </w:tc>
        <w:tc>
          <w:tcPr>
            <w:tcW w:w="2745" w:type="dxa"/>
          </w:tcPr>
          <w:p w14:paraId="29026F01" w14:textId="77777777" w:rsidR="006F15C6" w:rsidRPr="002F5C37" w:rsidRDefault="006F15C6" w:rsidP="006F15C6">
            <w:pPr>
              <w:contextualSpacing/>
              <w:jc w:val="center"/>
              <w:rPr>
                <w:rFonts w:cstheme="minorHAnsi"/>
                <w:sz w:val="21"/>
                <w:szCs w:val="21"/>
              </w:rPr>
            </w:pPr>
            <w:r w:rsidRPr="002F5C37">
              <w:rPr>
                <w:rFonts w:cstheme="minorHAnsi"/>
                <w:sz w:val="21"/>
                <w:szCs w:val="21"/>
              </w:rPr>
              <w:t>449-472</w:t>
            </w:r>
          </w:p>
        </w:tc>
      </w:tr>
      <w:tr w:rsidR="006F15C6" w:rsidRPr="002F5C37" w14:paraId="03490FE7" w14:textId="77777777" w:rsidTr="002F5C37">
        <w:trPr>
          <w:trHeight w:val="150"/>
        </w:trPr>
        <w:tc>
          <w:tcPr>
            <w:tcW w:w="2610" w:type="dxa"/>
            <w:vMerge/>
          </w:tcPr>
          <w:p w14:paraId="2917ACB1" w14:textId="77777777" w:rsidR="006F15C6" w:rsidRPr="002F5C37" w:rsidRDefault="006F15C6" w:rsidP="006F15C6">
            <w:pPr>
              <w:contextualSpacing/>
              <w:jc w:val="center"/>
              <w:rPr>
                <w:rFonts w:cstheme="minorHAnsi"/>
                <w:sz w:val="21"/>
                <w:szCs w:val="21"/>
              </w:rPr>
            </w:pPr>
          </w:p>
        </w:tc>
        <w:tc>
          <w:tcPr>
            <w:tcW w:w="2250" w:type="dxa"/>
            <w:vMerge/>
          </w:tcPr>
          <w:p w14:paraId="0C48BB79" w14:textId="77777777" w:rsidR="006F15C6" w:rsidRPr="002F5C37" w:rsidRDefault="006F15C6" w:rsidP="006F15C6">
            <w:pPr>
              <w:contextualSpacing/>
              <w:jc w:val="center"/>
              <w:rPr>
                <w:rFonts w:cstheme="minorHAnsi"/>
                <w:sz w:val="21"/>
                <w:szCs w:val="21"/>
              </w:rPr>
            </w:pPr>
          </w:p>
        </w:tc>
        <w:tc>
          <w:tcPr>
            <w:tcW w:w="1935" w:type="dxa"/>
          </w:tcPr>
          <w:p w14:paraId="5D4CDB22" w14:textId="77777777" w:rsidR="006F15C6" w:rsidRPr="002F5C37" w:rsidRDefault="006F15C6" w:rsidP="006F15C6">
            <w:pPr>
              <w:contextualSpacing/>
              <w:jc w:val="center"/>
              <w:rPr>
                <w:rFonts w:cstheme="minorHAnsi"/>
                <w:sz w:val="21"/>
                <w:szCs w:val="21"/>
              </w:rPr>
            </w:pPr>
            <w:r w:rsidRPr="002F5C37">
              <w:rPr>
                <w:rFonts w:cstheme="minorHAnsi"/>
                <w:sz w:val="21"/>
                <w:szCs w:val="21"/>
              </w:rPr>
              <w:t>3</w:t>
            </w:r>
          </w:p>
        </w:tc>
        <w:tc>
          <w:tcPr>
            <w:tcW w:w="2745" w:type="dxa"/>
          </w:tcPr>
          <w:p w14:paraId="687FA0CF" w14:textId="77777777" w:rsidR="006F15C6" w:rsidRPr="002F5C37" w:rsidRDefault="006F15C6" w:rsidP="006F15C6">
            <w:pPr>
              <w:contextualSpacing/>
              <w:jc w:val="center"/>
              <w:rPr>
                <w:rFonts w:cstheme="minorHAnsi"/>
                <w:sz w:val="21"/>
                <w:szCs w:val="21"/>
              </w:rPr>
            </w:pPr>
            <w:r w:rsidRPr="002F5C37">
              <w:rPr>
                <w:rFonts w:cstheme="minorHAnsi"/>
                <w:sz w:val="21"/>
                <w:szCs w:val="21"/>
              </w:rPr>
              <w:t>473-495</w:t>
            </w:r>
          </w:p>
        </w:tc>
      </w:tr>
      <w:tr w:rsidR="006F15C6" w:rsidRPr="002F5C37" w14:paraId="465933A5" w14:textId="77777777" w:rsidTr="002F5C37">
        <w:trPr>
          <w:trHeight w:val="150"/>
        </w:trPr>
        <w:tc>
          <w:tcPr>
            <w:tcW w:w="2610" w:type="dxa"/>
            <w:vMerge w:val="restart"/>
          </w:tcPr>
          <w:p w14:paraId="24F3B735" w14:textId="77777777" w:rsidR="006F15C6" w:rsidRPr="002F5C37" w:rsidRDefault="006F15C6" w:rsidP="006F15C6">
            <w:pPr>
              <w:contextualSpacing/>
              <w:jc w:val="center"/>
              <w:rPr>
                <w:rFonts w:cstheme="minorHAnsi"/>
                <w:sz w:val="21"/>
                <w:szCs w:val="21"/>
              </w:rPr>
            </w:pPr>
            <w:r w:rsidRPr="002F5C37">
              <w:rPr>
                <w:rFonts w:cstheme="minorHAnsi"/>
                <w:sz w:val="21"/>
                <w:szCs w:val="21"/>
              </w:rPr>
              <w:t>ABE 3</w:t>
            </w:r>
          </w:p>
        </w:tc>
        <w:tc>
          <w:tcPr>
            <w:tcW w:w="2250" w:type="dxa"/>
            <w:vMerge w:val="restart"/>
          </w:tcPr>
          <w:p w14:paraId="34C83F21" w14:textId="77777777" w:rsidR="006F15C6" w:rsidRPr="002F5C37" w:rsidRDefault="006F15C6" w:rsidP="006F15C6">
            <w:pPr>
              <w:contextualSpacing/>
              <w:jc w:val="center"/>
              <w:rPr>
                <w:rFonts w:cstheme="minorHAnsi"/>
                <w:sz w:val="21"/>
                <w:szCs w:val="21"/>
              </w:rPr>
            </w:pPr>
            <w:r w:rsidRPr="002F5C37">
              <w:rPr>
                <w:rFonts w:cstheme="minorHAnsi"/>
                <w:sz w:val="21"/>
                <w:szCs w:val="21"/>
              </w:rPr>
              <w:t>4-5</w:t>
            </w:r>
          </w:p>
        </w:tc>
        <w:tc>
          <w:tcPr>
            <w:tcW w:w="1935" w:type="dxa"/>
          </w:tcPr>
          <w:p w14:paraId="012A9B6D" w14:textId="77777777" w:rsidR="006F15C6" w:rsidRPr="002F5C37" w:rsidRDefault="006F15C6" w:rsidP="006F15C6">
            <w:pPr>
              <w:contextualSpacing/>
              <w:jc w:val="center"/>
              <w:rPr>
                <w:rFonts w:cstheme="minorHAnsi"/>
                <w:sz w:val="21"/>
                <w:szCs w:val="21"/>
              </w:rPr>
            </w:pPr>
            <w:r w:rsidRPr="002F5C37">
              <w:rPr>
                <w:rFonts w:cstheme="minorHAnsi"/>
                <w:sz w:val="21"/>
                <w:szCs w:val="21"/>
              </w:rPr>
              <w:t>4</w:t>
            </w:r>
          </w:p>
        </w:tc>
        <w:tc>
          <w:tcPr>
            <w:tcW w:w="2745" w:type="dxa"/>
          </w:tcPr>
          <w:p w14:paraId="5A994E2E" w14:textId="77777777" w:rsidR="006F15C6" w:rsidRPr="002F5C37" w:rsidRDefault="006F15C6" w:rsidP="006F15C6">
            <w:pPr>
              <w:contextualSpacing/>
              <w:jc w:val="center"/>
              <w:rPr>
                <w:rFonts w:cstheme="minorHAnsi"/>
                <w:sz w:val="21"/>
                <w:szCs w:val="21"/>
              </w:rPr>
            </w:pPr>
            <w:r w:rsidRPr="002F5C37">
              <w:rPr>
                <w:rFonts w:cstheme="minorHAnsi"/>
                <w:sz w:val="21"/>
                <w:szCs w:val="21"/>
              </w:rPr>
              <w:t>496-516</w:t>
            </w:r>
          </w:p>
        </w:tc>
      </w:tr>
      <w:tr w:rsidR="006F15C6" w:rsidRPr="002F5C37" w14:paraId="01A8B52C" w14:textId="77777777" w:rsidTr="002F5C37">
        <w:trPr>
          <w:trHeight w:val="150"/>
        </w:trPr>
        <w:tc>
          <w:tcPr>
            <w:tcW w:w="2610" w:type="dxa"/>
            <w:vMerge/>
          </w:tcPr>
          <w:p w14:paraId="671F2CB0" w14:textId="77777777" w:rsidR="006F15C6" w:rsidRPr="002F5C37" w:rsidRDefault="006F15C6" w:rsidP="006F15C6">
            <w:pPr>
              <w:contextualSpacing/>
              <w:jc w:val="center"/>
              <w:rPr>
                <w:rFonts w:cstheme="minorHAnsi"/>
                <w:sz w:val="21"/>
                <w:szCs w:val="21"/>
              </w:rPr>
            </w:pPr>
          </w:p>
        </w:tc>
        <w:tc>
          <w:tcPr>
            <w:tcW w:w="2250" w:type="dxa"/>
            <w:vMerge/>
          </w:tcPr>
          <w:p w14:paraId="32023D6C" w14:textId="77777777" w:rsidR="006F15C6" w:rsidRPr="002F5C37" w:rsidRDefault="006F15C6" w:rsidP="006F15C6">
            <w:pPr>
              <w:contextualSpacing/>
              <w:jc w:val="center"/>
              <w:rPr>
                <w:rFonts w:cstheme="minorHAnsi"/>
                <w:sz w:val="21"/>
                <w:szCs w:val="21"/>
              </w:rPr>
            </w:pPr>
          </w:p>
        </w:tc>
        <w:tc>
          <w:tcPr>
            <w:tcW w:w="1935" w:type="dxa"/>
          </w:tcPr>
          <w:p w14:paraId="1AFB17C7" w14:textId="77777777" w:rsidR="006F15C6" w:rsidRPr="002F5C37" w:rsidRDefault="006F15C6" w:rsidP="006F15C6">
            <w:pPr>
              <w:contextualSpacing/>
              <w:jc w:val="center"/>
              <w:rPr>
                <w:rFonts w:cstheme="minorHAnsi"/>
                <w:sz w:val="21"/>
                <w:szCs w:val="21"/>
              </w:rPr>
            </w:pPr>
            <w:r w:rsidRPr="002F5C37">
              <w:rPr>
                <w:rFonts w:cstheme="minorHAnsi"/>
                <w:sz w:val="21"/>
                <w:szCs w:val="21"/>
              </w:rPr>
              <w:t>5</w:t>
            </w:r>
          </w:p>
        </w:tc>
        <w:tc>
          <w:tcPr>
            <w:tcW w:w="2745" w:type="dxa"/>
          </w:tcPr>
          <w:p w14:paraId="2DCBE1F8" w14:textId="77777777" w:rsidR="006F15C6" w:rsidRPr="002F5C37" w:rsidRDefault="006F15C6" w:rsidP="006F15C6">
            <w:pPr>
              <w:contextualSpacing/>
              <w:jc w:val="center"/>
              <w:rPr>
                <w:rFonts w:cstheme="minorHAnsi"/>
                <w:sz w:val="21"/>
                <w:szCs w:val="21"/>
              </w:rPr>
            </w:pPr>
            <w:r w:rsidRPr="002F5C37">
              <w:rPr>
                <w:rFonts w:cstheme="minorHAnsi"/>
                <w:sz w:val="21"/>
                <w:szCs w:val="21"/>
              </w:rPr>
              <w:t>517-536</w:t>
            </w:r>
          </w:p>
        </w:tc>
      </w:tr>
      <w:tr w:rsidR="006F15C6" w:rsidRPr="002F5C37" w14:paraId="2716573A" w14:textId="77777777" w:rsidTr="002F5C37">
        <w:trPr>
          <w:trHeight w:val="230"/>
        </w:trPr>
        <w:tc>
          <w:tcPr>
            <w:tcW w:w="2610" w:type="dxa"/>
            <w:vMerge w:val="restart"/>
          </w:tcPr>
          <w:p w14:paraId="403B16CD" w14:textId="77777777" w:rsidR="006F15C6" w:rsidRPr="002F5C37" w:rsidRDefault="006F15C6" w:rsidP="006F15C6">
            <w:pPr>
              <w:contextualSpacing/>
              <w:jc w:val="center"/>
              <w:rPr>
                <w:rFonts w:cstheme="minorHAnsi"/>
                <w:sz w:val="21"/>
                <w:szCs w:val="21"/>
              </w:rPr>
            </w:pPr>
            <w:r w:rsidRPr="002F5C37">
              <w:rPr>
                <w:rFonts w:cstheme="minorHAnsi"/>
                <w:sz w:val="21"/>
                <w:szCs w:val="21"/>
              </w:rPr>
              <w:t>ABE 4</w:t>
            </w:r>
          </w:p>
        </w:tc>
        <w:tc>
          <w:tcPr>
            <w:tcW w:w="2250" w:type="dxa"/>
            <w:vMerge w:val="restart"/>
          </w:tcPr>
          <w:p w14:paraId="35E68AB2" w14:textId="77777777" w:rsidR="006F15C6" w:rsidRPr="002F5C37" w:rsidRDefault="006F15C6" w:rsidP="006F15C6">
            <w:pPr>
              <w:contextualSpacing/>
              <w:jc w:val="center"/>
              <w:rPr>
                <w:rFonts w:cstheme="minorHAnsi"/>
                <w:sz w:val="21"/>
                <w:szCs w:val="21"/>
              </w:rPr>
            </w:pPr>
            <w:r w:rsidRPr="002F5C37">
              <w:rPr>
                <w:rFonts w:cstheme="minorHAnsi"/>
                <w:sz w:val="21"/>
                <w:szCs w:val="21"/>
              </w:rPr>
              <w:t>6-8</w:t>
            </w:r>
          </w:p>
        </w:tc>
        <w:tc>
          <w:tcPr>
            <w:tcW w:w="1935" w:type="dxa"/>
          </w:tcPr>
          <w:p w14:paraId="686393E5" w14:textId="77777777" w:rsidR="006F15C6" w:rsidRPr="002F5C37" w:rsidRDefault="006F15C6" w:rsidP="006F15C6">
            <w:pPr>
              <w:contextualSpacing/>
              <w:jc w:val="center"/>
              <w:rPr>
                <w:rFonts w:cstheme="minorHAnsi"/>
                <w:sz w:val="21"/>
                <w:szCs w:val="21"/>
              </w:rPr>
            </w:pPr>
            <w:r w:rsidRPr="002F5C37">
              <w:rPr>
                <w:rFonts w:cstheme="minorHAnsi"/>
                <w:sz w:val="21"/>
                <w:szCs w:val="21"/>
              </w:rPr>
              <w:t>6</w:t>
            </w:r>
          </w:p>
        </w:tc>
        <w:tc>
          <w:tcPr>
            <w:tcW w:w="2745" w:type="dxa"/>
          </w:tcPr>
          <w:p w14:paraId="4F2DB219" w14:textId="77777777" w:rsidR="006F15C6" w:rsidRPr="002F5C37" w:rsidRDefault="006F15C6" w:rsidP="006F15C6">
            <w:pPr>
              <w:contextualSpacing/>
              <w:jc w:val="center"/>
              <w:rPr>
                <w:rFonts w:cstheme="minorHAnsi"/>
                <w:sz w:val="21"/>
                <w:szCs w:val="21"/>
              </w:rPr>
            </w:pPr>
            <w:r w:rsidRPr="002F5C37">
              <w:rPr>
                <w:rFonts w:cstheme="minorHAnsi"/>
                <w:sz w:val="21"/>
                <w:szCs w:val="21"/>
              </w:rPr>
              <w:t>537-556</w:t>
            </w:r>
          </w:p>
        </w:tc>
      </w:tr>
      <w:tr w:rsidR="006F15C6" w:rsidRPr="002F5C37" w14:paraId="72C60D22" w14:textId="77777777" w:rsidTr="002F5C37">
        <w:trPr>
          <w:trHeight w:val="230"/>
        </w:trPr>
        <w:tc>
          <w:tcPr>
            <w:tcW w:w="2610" w:type="dxa"/>
            <w:vMerge/>
          </w:tcPr>
          <w:p w14:paraId="1F1D265C" w14:textId="77777777" w:rsidR="006F15C6" w:rsidRPr="002F5C37" w:rsidRDefault="006F15C6" w:rsidP="006F15C6">
            <w:pPr>
              <w:contextualSpacing/>
              <w:jc w:val="center"/>
              <w:rPr>
                <w:rFonts w:cstheme="minorHAnsi"/>
                <w:sz w:val="21"/>
                <w:szCs w:val="21"/>
              </w:rPr>
            </w:pPr>
          </w:p>
        </w:tc>
        <w:tc>
          <w:tcPr>
            <w:tcW w:w="2250" w:type="dxa"/>
            <w:vMerge/>
          </w:tcPr>
          <w:p w14:paraId="3C556C8A" w14:textId="77777777" w:rsidR="006F15C6" w:rsidRPr="002F5C37" w:rsidRDefault="006F15C6" w:rsidP="006F15C6">
            <w:pPr>
              <w:contextualSpacing/>
              <w:jc w:val="center"/>
              <w:rPr>
                <w:rFonts w:cstheme="minorHAnsi"/>
                <w:sz w:val="21"/>
                <w:szCs w:val="21"/>
              </w:rPr>
            </w:pPr>
          </w:p>
        </w:tc>
        <w:tc>
          <w:tcPr>
            <w:tcW w:w="1935" w:type="dxa"/>
          </w:tcPr>
          <w:p w14:paraId="3431D129" w14:textId="77777777" w:rsidR="006F15C6" w:rsidRPr="002F5C37" w:rsidRDefault="006F15C6" w:rsidP="006F15C6">
            <w:pPr>
              <w:contextualSpacing/>
              <w:jc w:val="center"/>
              <w:rPr>
                <w:rFonts w:cstheme="minorHAnsi"/>
                <w:sz w:val="21"/>
                <w:szCs w:val="21"/>
              </w:rPr>
            </w:pPr>
            <w:r w:rsidRPr="002F5C37">
              <w:rPr>
                <w:rFonts w:cstheme="minorHAnsi"/>
                <w:sz w:val="21"/>
                <w:szCs w:val="21"/>
              </w:rPr>
              <w:t>7</w:t>
            </w:r>
          </w:p>
        </w:tc>
        <w:tc>
          <w:tcPr>
            <w:tcW w:w="2745" w:type="dxa"/>
          </w:tcPr>
          <w:p w14:paraId="7631E25D" w14:textId="77777777" w:rsidR="006F15C6" w:rsidRPr="002F5C37" w:rsidRDefault="006F15C6" w:rsidP="006F15C6">
            <w:pPr>
              <w:contextualSpacing/>
              <w:jc w:val="center"/>
              <w:rPr>
                <w:rFonts w:cstheme="minorHAnsi"/>
                <w:sz w:val="21"/>
                <w:szCs w:val="21"/>
              </w:rPr>
            </w:pPr>
            <w:r w:rsidRPr="002F5C37">
              <w:rPr>
                <w:rFonts w:cstheme="minorHAnsi"/>
                <w:sz w:val="21"/>
                <w:szCs w:val="21"/>
              </w:rPr>
              <w:t>557-576</w:t>
            </w:r>
          </w:p>
        </w:tc>
      </w:tr>
      <w:tr w:rsidR="006F15C6" w:rsidRPr="002F5C37" w14:paraId="7FB321DE" w14:textId="77777777" w:rsidTr="002F5C37">
        <w:trPr>
          <w:trHeight w:val="230"/>
        </w:trPr>
        <w:tc>
          <w:tcPr>
            <w:tcW w:w="2610" w:type="dxa"/>
            <w:vMerge/>
          </w:tcPr>
          <w:p w14:paraId="32F2BB3A" w14:textId="77777777" w:rsidR="006F15C6" w:rsidRPr="002F5C37" w:rsidRDefault="006F15C6" w:rsidP="006F15C6">
            <w:pPr>
              <w:contextualSpacing/>
              <w:jc w:val="center"/>
              <w:rPr>
                <w:rFonts w:cstheme="minorHAnsi"/>
                <w:sz w:val="21"/>
                <w:szCs w:val="21"/>
              </w:rPr>
            </w:pPr>
          </w:p>
        </w:tc>
        <w:tc>
          <w:tcPr>
            <w:tcW w:w="2250" w:type="dxa"/>
            <w:vMerge/>
          </w:tcPr>
          <w:p w14:paraId="25056CE0" w14:textId="77777777" w:rsidR="006F15C6" w:rsidRPr="002F5C37" w:rsidRDefault="006F15C6" w:rsidP="006F15C6">
            <w:pPr>
              <w:contextualSpacing/>
              <w:jc w:val="center"/>
              <w:rPr>
                <w:rFonts w:cstheme="minorHAnsi"/>
                <w:sz w:val="21"/>
                <w:szCs w:val="21"/>
              </w:rPr>
            </w:pPr>
          </w:p>
        </w:tc>
        <w:tc>
          <w:tcPr>
            <w:tcW w:w="1935" w:type="dxa"/>
          </w:tcPr>
          <w:p w14:paraId="5C2E87D1" w14:textId="77777777" w:rsidR="006F15C6" w:rsidRPr="002F5C37" w:rsidRDefault="006F15C6" w:rsidP="006F15C6">
            <w:pPr>
              <w:contextualSpacing/>
              <w:jc w:val="center"/>
              <w:rPr>
                <w:rFonts w:cstheme="minorHAnsi"/>
                <w:sz w:val="21"/>
                <w:szCs w:val="21"/>
              </w:rPr>
            </w:pPr>
            <w:r w:rsidRPr="002F5C37">
              <w:rPr>
                <w:rFonts w:cstheme="minorHAnsi"/>
                <w:sz w:val="21"/>
                <w:szCs w:val="21"/>
              </w:rPr>
              <w:t>8</w:t>
            </w:r>
          </w:p>
        </w:tc>
        <w:tc>
          <w:tcPr>
            <w:tcW w:w="2745" w:type="dxa"/>
          </w:tcPr>
          <w:p w14:paraId="001D50D8" w14:textId="77777777" w:rsidR="006F15C6" w:rsidRPr="002F5C37" w:rsidRDefault="006F15C6" w:rsidP="006F15C6">
            <w:pPr>
              <w:contextualSpacing/>
              <w:jc w:val="center"/>
              <w:rPr>
                <w:rFonts w:cstheme="minorHAnsi"/>
                <w:sz w:val="21"/>
                <w:szCs w:val="21"/>
              </w:rPr>
            </w:pPr>
            <w:r w:rsidRPr="002F5C37">
              <w:rPr>
                <w:rFonts w:cstheme="minorHAnsi"/>
                <w:sz w:val="21"/>
                <w:szCs w:val="21"/>
              </w:rPr>
              <w:t>577-595</w:t>
            </w:r>
          </w:p>
        </w:tc>
      </w:tr>
      <w:tr w:rsidR="006F15C6" w:rsidRPr="002F5C37" w14:paraId="5BBE4E45" w14:textId="77777777" w:rsidTr="002F5C37">
        <w:trPr>
          <w:trHeight w:val="150"/>
        </w:trPr>
        <w:tc>
          <w:tcPr>
            <w:tcW w:w="2610" w:type="dxa"/>
            <w:vMerge w:val="restart"/>
          </w:tcPr>
          <w:p w14:paraId="162732B8" w14:textId="77777777" w:rsidR="006F15C6" w:rsidRPr="002F5C37" w:rsidRDefault="006F15C6" w:rsidP="006F15C6">
            <w:pPr>
              <w:contextualSpacing/>
              <w:jc w:val="center"/>
              <w:rPr>
                <w:rFonts w:cstheme="minorHAnsi"/>
                <w:sz w:val="21"/>
                <w:szCs w:val="21"/>
              </w:rPr>
            </w:pPr>
            <w:r w:rsidRPr="002F5C37">
              <w:rPr>
                <w:rFonts w:cstheme="minorHAnsi"/>
                <w:sz w:val="21"/>
                <w:szCs w:val="21"/>
              </w:rPr>
              <w:t>ABE 5</w:t>
            </w:r>
          </w:p>
        </w:tc>
        <w:tc>
          <w:tcPr>
            <w:tcW w:w="2250" w:type="dxa"/>
            <w:vMerge w:val="restart"/>
          </w:tcPr>
          <w:p w14:paraId="78D18273" w14:textId="77777777" w:rsidR="006F15C6" w:rsidRPr="002F5C37" w:rsidRDefault="006F15C6" w:rsidP="006F15C6">
            <w:pPr>
              <w:contextualSpacing/>
              <w:jc w:val="center"/>
              <w:rPr>
                <w:rFonts w:cstheme="minorHAnsi"/>
                <w:sz w:val="21"/>
                <w:szCs w:val="21"/>
              </w:rPr>
            </w:pPr>
            <w:r w:rsidRPr="002F5C37">
              <w:rPr>
                <w:rFonts w:cstheme="minorHAnsi"/>
                <w:sz w:val="21"/>
                <w:szCs w:val="21"/>
              </w:rPr>
              <w:t>9-10</w:t>
            </w:r>
          </w:p>
        </w:tc>
        <w:tc>
          <w:tcPr>
            <w:tcW w:w="1935" w:type="dxa"/>
          </w:tcPr>
          <w:p w14:paraId="18866C2B" w14:textId="77777777" w:rsidR="006F15C6" w:rsidRPr="002F5C37" w:rsidRDefault="006F15C6" w:rsidP="006F15C6">
            <w:pPr>
              <w:contextualSpacing/>
              <w:jc w:val="center"/>
              <w:rPr>
                <w:rFonts w:cstheme="minorHAnsi"/>
                <w:sz w:val="21"/>
                <w:szCs w:val="21"/>
              </w:rPr>
            </w:pPr>
            <w:r w:rsidRPr="002F5C37">
              <w:rPr>
                <w:rFonts w:cstheme="minorHAnsi"/>
                <w:sz w:val="21"/>
                <w:szCs w:val="21"/>
              </w:rPr>
              <w:t>9</w:t>
            </w:r>
          </w:p>
        </w:tc>
        <w:tc>
          <w:tcPr>
            <w:tcW w:w="2745" w:type="dxa"/>
          </w:tcPr>
          <w:p w14:paraId="77F060CB" w14:textId="77777777" w:rsidR="006F15C6" w:rsidRPr="002F5C37" w:rsidRDefault="006F15C6" w:rsidP="006F15C6">
            <w:pPr>
              <w:contextualSpacing/>
              <w:jc w:val="center"/>
              <w:rPr>
                <w:rFonts w:cstheme="minorHAnsi"/>
                <w:sz w:val="21"/>
                <w:szCs w:val="21"/>
              </w:rPr>
            </w:pPr>
            <w:r w:rsidRPr="002F5C37">
              <w:rPr>
                <w:rFonts w:cstheme="minorHAnsi"/>
                <w:sz w:val="21"/>
                <w:szCs w:val="21"/>
              </w:rPr>
              <w:t>596-626</w:t>
            </w:r>
          </w:p>
        </w:tc>
      </w:tr>
      <w:tr w:rsidR="006F15C6" w:rsidRPr="002F5C37" w14:paraId="301C81CF" w14:textId="77777777" w:rsidTr="002F5C37">
        <w:trPr>
          <w:trHeight w:val="150"/>
        </w:trPr>
        <w:tc>
          <w:tcPr>
            <w:tcW w:w="2610" w:type="dxa"/>
            <w:vMerge/>
          </w:tcPr>
          <w:p w14:paraId="2ECD9717" w14:textId="77777777" w:rsidR="006F15C6" w:rsidRPr="002F5C37" w:rsidRDefault="006F15C6" w:rsidP="006F15C6">
            <w:pPr>
              <w:contextualSpacing/>
              <w:jc w:val="center"/>
              <w:rPr>
                <w:rFonts w:cstheme="minorHAnsi"/>
                <w:sz w:val="21"/>
                <w:szCs w:val="21"/>
              </w:rPr>
            </w:pPr>
          </w:p>
        </w:tc>
        <w:tc>
          <w:tcPr>
            <w:tcW w:w="2250" w:type="dxa"/>
            <w:vMerge/>
          </w:tcPr>
          <w:p w14:paraId="202A2805" w14:textId="77777777" w:rsidR="006F15C6" w:rsidRPr="002F5C37" w:rsidRDefault="006F15C6" w:rsidP="006F15C6">
            <w:pPr>
              <w:contextualSpacing/>
              <w:jc w:val="center"/>
              <w:rPr>
                <w:rFonts w:cstheme="minorHAnsi"/>
                <w:sz w:val="21"/>
                <w:szCs w:val="21"/>
              </w:rPr>
            </w:pPr>
          </w:p>
        </w:tc>
        <w:tc>
          <w:tcPr>
            <w:tcW w:w="1935" w:type="dxa"/>
          </w:tcPr>
          <w:p w14:paraId="0C4E196B" w14:textId="77777777" w:rsidR="006F15C6" w:rsidRPr="002F5C37" w:rsidRDefault="006F15C6" w:rsidP="006F15C6">
            <w:pPr>
              <w:contextualSpacing/>
              <w:jc w:val="center"/>
              <w:rPr>
                <w:rFonts w:cstheme="minorHAnsi"/>
                <w:sz w:val="21"/>
                <w:szCs w:val="21"/>
              </w:rPr>
            </w:pPr>
            <w:r w:rsidRPr="002F5C37">
              <w:rPr>
                <w:rFonts w:cstheme="minorHAnsi"/>
                <w:sz w:val="21"/>
                <w:szCs w:val="21"/>
              </w:rPr>
              <w:t>10</w:t>
            </w:r>
          </w:p>
        </w:tc>
        <w:tc>
          <w:tcPr>
            <w:tcW w:w="2745" w:type="dxa"/>
          </w:tcPr>
          <w:p w14:paraId="2B31C9EE" w14:textId="77777777" w:rsidR="006F15C6" w:rsidRPr="002F5C37" w:rsidRDefault="006F15C6" w:rsidP="006F15C6">
            <w:pPr>
              <w:contextualSpacing/>
              <w:jc w:val="center"/>
              <w:rPr>
                <w:rFonts w:cstheme="minorHAnsi"/>
                <w:sz w:val="21"/>
                <w:szCs w:val="21"/>
              </w:rPr>
            </w:pPr>
            <w:r w:rsidRPr="002F5C37">
              <w:rPr>
                <w:rFonts w:cstheme="minorHAnsi"/>
                <w:sz w:val="21"/>
                <w:szCs w:val="21"/>
              </w:rPr>
              <w:t>627-656</w:t>
            </w:r>
          </w:p>
        </w:tc>
      </w:tr>
      <w:tr w:rsidR="006F15C6" w:rsidRPr="002F5C37" w14:paraId="73FF7AA5" w14:textId="77777777" w:rsidTr="002F5C37">
        <w:trPr>
          <w:trHeight w:val="150"/>
        </w:trPr>
        <w:tc>
          <w:tcPr>
            <w:tcW w:w="2610" w:type="dxa"/>
            <w:vMerge w:val="restart"/>
          </w:tcPr>
          <w:p w14:paraId="50ACAD94" w14:textId="77777777" w:rsidR="006F15C6" w:rsidRPr="002F5C37" w:rsidRDefault="006F15C6" w:rsidP="006F15C6">
            <w:pPr>
              <w:contextualSpacing/>
              <w:jc w:val="center"/>
              <w:rPr>
                <w:rFonts w:cstheme="minorHAnsi"/>
                <w:sz w:val="21"/>
                <w:szCs w:val="21"/>
              </w:rPr>
            </w:pPr>
            <w:r w:rsidRPr="002F5C37">
              <w:rPr>
                <w:rFonts w:cstheme="minorHAnsi"/>
                <w:sz w:val="21"/>
                <w:szCs w:val="21"/>
              </w:rPr>
              <w:t>ABE 6</w:t>
            </w:r>
          </w:p>
        </w:tc>
        <w:tc>
          <w:tcPr>
            <w:tcW w:w="2250" w:type="dxa"/>
            <w:vMerge w:val="restart"/>
          </w:tcPr>
          <w:p w14:paraId="0B8BD645" w14:textId="77777777" w:rsidR="006F15C6" w:rsidRPr="002F5C37" w:rsidRDefault="006F15C6" w:rsidP="006F15C6">
            <w:pPr>
              <w:contextualSpacing/>
              <w:jc w:val="center"/>
              <w:rPr>
                <w:rFonts w:cstheme="minorHAnsi"/>
                <w:sz w:val="21"/>
                <w:szCs w:val="21"/>
              </w:rPr>
            </w:pPr>
            <w:r w:rsidRPr="002F5C37">
              <w:rPr>
                <w:rFonts w:cstheme="minorHAnsi"/>
                <w:sz w:val="21"/>
                <w:szCs w:val="21"/>
              </w:rPr>
              <w:t>11-12</w:t>
            </w:r>
          </w:p>
        </w:tc>
        <w:tc>
          <w:tcPr>
            <w:tcW w:w="1935" w:type="dxa"/>
          </w:tcPr>
          <w:p w14:paraId="0EA7BDD5" w14:textId="77777777" w:rsidR="006F15C6" w:rsidRPr="002F5C37" w:rsidRDefault="006F15C6" w:rsidP="006F15C6">
            <w:pPr>
              <w:contextualSpacing/>
              <w:jc w:val="center"/>
              <w:rPr>
                <w:rFonts w:cstheme="minorHAnsi"/>
                <w:sz w:val="21"/>
                <w:szCs w:val="21"/>
              </w:rPr>
            </w:pPr>
            <w:r w:rsidRPr="002F5C37">
              <w:rPr>
                <w:rFonts w:cstheme="minorHAnsi"/>
                <w:sz w:val="21"/>
                <w:szCs w:val="21"/>
              </w:rPr>
              <w:t>11</w:t>
            </w:r>
          </w:p>
        </w:tc>
        <w:tc>
          <w:tcPr>
            <w:tcW w:w="2745" w:type="dxa"/>
          </w:tcPr>
          <w:p w14:paraId="542A40A9" w14:textId="77777777" w:rsidR="006F15C6" w:rsidRPr="002F5C37" w:rsidRDefault="006F15C6" w:rsidP="006F15C6">
            <w:pPr>
              <w:contextualSpacing/>
              <w:jc w:val="center"/>
              <w:rPr>
                <w:rFonts w:cstheme="minorHAnsi"/>
                <w:sz w:val="21"/>
                <w:szCs w:val="21"/>
              </w:rPr>
            </w:pPr>
            <w:r w:rsidRPr="002F5C37">
              <w:rPr>
                <w:rFonts w:cstheme="minorHAnsi"/>
                <w:sz w:val="21"/>
                <w:szCs w:val="21"/>
              </w:rPr>
              <w:t>657-729</w:t>
            </w:r>
          </w:p>
        </w:tc>
      </w:tr>
      <w:tr w:rsidR="006F15C6" w:rsidRPr="002F5C37" w14:paraId="72A13E01" w14:textId="77777777" w:rsidTr="002F5C37">
        <w:trPr>
          <w:trHeight w:val="150"/>
        </w:trPr>
        <w:tc>
          <w:tcPr>
            <w:tcW w:w="2610" w:type="dxa"/>
            <w:vMerge/>
          </w:tcPr>
          <w:p w14:paraId="2B10F152" w14:textId="77777777" w:rsidR="006F15C6" w:rsidRPr="002F5C37" w:rsidRDefault="006F15C6" w:rsidP="006F15C6">
            <w:pPr>
              <w:contextualSpacing/>
              <w:jc w:val="center"/>
              <w:rPr>
                <w:rFonts w:cstheme="minorHAnsi"/>
                <w:sz w:val="21"/>
                <w:szCs w:val="21"/>
              </w:rPr>
            </w:pPr>
          </w:p>
        </w:tc>
        <w:tc>
          <w:tcPr>
            <w:tcW w:w="2250" w:type="dxa"/>
            <w:vMerge/>
          </w:tcPr>
          <w:p w14:paraId="4406A77D" w14:textId="77777777" w:rsidR="006F15C6" w:rsidRPr="002F5C37" w:rsidRDefault="006F15C6" w:rsidP="006F15C6">
            <w:pPr>
              <w:contextualSpacing/>
              <w:jc w:val="center"/>
              <w:rPr>
                <w:rFonts w:cstheme="minorHAnsi"/>
                <w:sz w:val="21"/>
                <w:szCs w:val="21"/>
              </w:rPr>
            </w:pPr>
          </w:p>
        </w:tc>
        <w:tc>
          <w:tcPr>
            <w:tcW w:w="1935" w:type="dxa"/>
          </w:tcPr>
          <w:p w14:paraId="4E5431F0" w14:textId="77777777" w:rsidR="006F15C6" w:rsidRPr="002F5C37" w:rsidRDefault="006F15C6" w:rsidP="006F15C6">
            <w:pPr>
              <w:contextualSpacing/>
              <w:jc w:val="center"/>
              <w:rPr>
                <w:rFonts w:cstheme="minorHAnsi"/>
                <w:sz w:val="21"/>
                <w:szCs w:val="21"/>
              </w:rPr>
            </w:pPr>
            <w:r w:rsidRPr="002F5C37">
              <w:rPr>
                <w:rFonts w:cstheme="minorHAnsi"/>
                <w:sz w:val="21"/>
                <w:szCs w:val="21"/>
              </w:rPr>
              <w:t>12</w:t>
            </w:r>
          </w:p>
        </w:tc>
        <w:tc>
          <w:tcPr>
            <w:tcW w:w="2745" w:type="dxa"/>
          </w:tcPr>
          <w:p w14:paraId="0F0CA1A0" w14:textId="77777777" w:rsidR="006F15C6" w:rsidRPr="002F5C37" w:rsidRDefault="006F15C6" w:rsidP="006F15C6">
            <w:pPr>
              <w:contextualSpacing/>
              <w:jc w:val="center"/>
              <w:rPr>
                <w:rFonts w:cstheme="minorHAnsi"/>
                <w:sz w:val="21"/>
                <w:szCs w:val="21"/>
              </w:rPr>
            </w:pPr>
            <w:r w:rsidRPr="002F5C37">
              <w:rPr>
                <w:rFonts w:cstheme="minorHAnsi"/>
                <w:sz w:val="21"/>
                <w:szCs w:val="21"/>
              </w:rPr>
              <w:t>730-800</w:t>
            </w:r>
          </w:p>
        </w:tc>
      </w:tr>
    </w:tbl>
    <w:p w14:paraId="2ED4A620" w14:textId="77777777" w:rsidR="006F15C6" w:rsidRPr="00F37ADA" w:rsidRDefault="006F15C6" w:rsidP="006F15C6">
      <w:pPr>
        <w:pStyle w:val="Heading3"/>
        <w:rPr>
          <w:b w:val="0"/>
          <w:bCs w:val="0"/>
          <w:spacing w:val="-1"/>
          <w:sz w:val="23"/>
          <w:szCs w:val="23"/>
        </w:rPr>
      </w:pPr>
      <w:bookmarkStart w:id="45" w:name="_Toc5625847"/>
    </w:p>
    <w:p w14:paraId="5ABE7F31" w14:textId="77777777" w:rsidR="004470D4" w:rsidRDefault="004470D4" w:rsidP="002F5C37">
      <w:pPr>
        <w:pStyle w:val="Heading3"/>
        <w:spacing w:line="259" w:lineRule="auto"/>
        <w:rPr>
          <w:rFonts w:asciiTheme="minorHAnsi" w:hAnsiTheme="minorHAnsi" w:cstheme="minorHAnsi"/>
          <w:spacing w:val="-1"/>
          <w:sz w:val="23"/>
          <w:szCs w:val="23"/>
        </w:rPr>
      </w:pPr>
    </w:p>
    <w:p w14:paraId="414C5AE3" w14:textId="3D575757" w:rsidR="006F15C6" w:rsidRPr="002F5C37" w:rsidRDefault="006F15C6" w:rsidP="002F5C37">
      <w:pPr>
        <w:pStyle w:val="Heading3"/>
        <w:spacing w:line="259" w:lineRule="auto"/>
        <w:rPr>
          <w:rFonts w:asciiTheme="minorHAnsi" w:hAnsiTheme="minorHAnsi" w:cstheme="minorHAnsi"/>
          <w:sz w:val="23"/>
          <w:szCs w:val="23"/>
        </w:rPr>
      </w:pPr>
      <w:bookmarkStart w:id="46" w:name="_Toc146879446"/>
      <w:r w:rsidRPr="002F5C37">
        <w:rPr>
          <w:rFonts w:asciiTheme="minorHAnsi" w:hAnsiTheme="minorHAnsi" w:cstheme="minorHAnsi"/>
          <w:spacing w:val="-1"/>
          <w:sz w:val="23"/>
          <w:szCs w:val="23"/>
        </w:rPr>
        <w:t xml:space="preserve">TABE </w:t>
      </w:r>
      <w:r w:rsidRPr="002F5C37">
        <w:rPr>
          <w:rFonts w:asciiTheme="minorHAnsi" w:hAnsiTheme="minorHAnsi" w:cstheme="minorHAnsi"/>
          <w:spacing w:val="-2"/>
          <w:sz w:val="23"/>
          <w:szCs w:val="23"/>
        </w:rPr>
        <w:t>Complete</w:t>
      </w:r>
      <w:r w:rsidRPr="002F5C37">
        <w:rPr>
          <w:rFonts w:asciiTheme="minorHAnsi" w:hAnsiTheme="minorHAnsi" w:cstheme="minorHAnsi"/>
          <w:sz w:val="23"/>
          <w:szCs w:val="23"/>
        </w:rPr>
        <w:t xml:space="preserve"> </w:t>
      </w:r>
      <w:r w:rsidRPr="002F5C37">
        <w:rPr>
          <w:rFonts w:asciiTheme="minorHAnsi" w:hAnsiTheme="minorHAnsi" w:cstheme="minorHAnsi"/>
          <w:spacing w:val="-1"/>
          <w:sz w:val="23"/>
          <w:szCs w:val="23"/>
        </w:rPr>
        <w:t>Language Assessment-English</w:t>
      </w:r>
      <w:r w:rsidRPr="002F5C37">
        <w:rPr>
          <w:rFonts w:asciiTheme="minorHAnsi" w:hAnsiTheme="minorHAnsi" w:cstheme="minorHAnsi"/>
          <w:sz w:val="23"/>
          <w:szCs w:val="23"/>
        </w:rPr>
        <w:t xml:space="preserve"> </w:t>
      </w:r>
      <w:r w:rsidRPr="002F5C37">
        <w:rPr>
          <w:rFonts w:asciiTheme="minorHAnsi" w:hAnsiTheme="minorHAnsi" w:cstheme="minorHAnsi"/>
          <w:spacing w:val="-2"/>
          <w:sz w:val="23"/>
          <w:szCs w:val="23"/>
        </w:rPr>
        <w:t>(TABE</w:t>
      </w:r>
      <w:r w:rsidRPr="002F5C37">
        <w:rPr>
          <w:rFonts w:asciiTheme="minorHAnsi" w:hAnsiTheme="minorHAnsi" w:cstheme="minorHAnsi"/>
          <w:spacing w:val="-1"/>
          <w:sz w:val="23"/>
          <w:szCs w:val="23"/>
        </w:rPr>
        <w:t xml:space="preserve"> </w:t>
      </w:r>
      <w:r w:rsidRPr="002F5C37">
        <w:rPr>
          <w:rFonts w:asciiTheme="minorHAnsi" w:hAnsiTheme="minorHAnsi" w:cstheme="minorHAnsi"/>
          <w:spacing w:val="-2"/>
          <w:sz w:val="23"/>
          <w:szCs w:val="23"/>
        </w:rPr>
        <w:t>CLAS-E)</w:t>
      </w:r>
      <w:bookmarkEnd w:id="45"/>
      <w:bookmarkEnd w:id="46"/>
    </w:p>
    <w:p w14:paraId="29477E8C" w14:textId="77777777" w:rsidR="006F15C6" w:rsidRPr="002F5C37" w:rsidRDefault="006F15C6" w:rsidP="002F5C37">
      <w:pPr>
        <w:spacing w:after="0"/>
        <w:ind w:right="748"/>
        <w:contextualSpacing/>
        <w:jc w:val="both"/>
        <w:rPr>
          <w:rFonts w:eastAsia="Times New Roman" w:cstheme="minorHAnsi"/>
          <w:spacing w:val="-2"/>
          <w:sz w:val="23"/>
          <w:szCs w:val="23"/>
        </w:rPr>
      </w:pPr>
    </w:p>
    <w:p w14:paraId="17F3BD12" w14:textId="403A85CB" w:rsidR="006F15C6" w:rsidRPr="000E4D53" w:rsidRDefault="006F15C6" w:rsidP="006A72A1">
      <w:pPr>
        <w:spacing w:after="0"/>
        <w:ind w:right="748"/>
        <w:contextualSpacing/>
      </w:pPr>
      <w:r w:rsidRPr="002F5C37">
        <w:rPr>
          <w:rFonts w:eastAsia="Times New Roman" w:cstheme="minorHAnsi"/>
          <w:spacing w:val="-2"/>
          <w:sz w:val="21"/>
          <w:szCs w:val="21"/>
        </w:rPr>
        <w:t>TABE</w:t>
      </w:r>
      <w:r w:rsidRPr="002F5C37">
        <w:rPr>
          <w:rFonts w:eastAsia="Times New Roman" w:cstheme="minorHAnsi"/>
          <w:spacing w:val="5"/>
          <w:sz w:val="21"/>
          <w:szCs w:val="21"/>
        </w:rPr>
        <w:t xml:space="preserve"> </w:t>
      </w:r>
      <w:r w:rsidRPr="002F5C37">
        <w:rPr>
          <w:rFonts w:eastAsia="Times New Roman" w:cstheme="minorHAnsi"/>
          <w:spacing w:val="-1"/>
          <w:sz w:val="21"/>
          <w:szCs w:val="21"/>
        </w:rPr>
        <w:t>CLAS-E</w:t>
      </w:r>
      <w:r w:rsidRPr="002F5C37">
        <w:rPr>
          <w:rFonts w:eastAsia="Times New Roman" w:cstheme="minorHAnsi"/>
          <w:spacing w:val="3"/>
          <w:sz w:val="21"/>
          <w:szCs w:val="21"/>
        </w:rPr>
        <w:t xml:space="preserve"> </w:t>
      </w:r>
      <w:r w:rsidRPr="002F5C37">
        <w:rPr>
          <w:rFonts w:eastAsia="Times New Roman" w:cstheme="minorHAnsi"/>
          <w:spacing w:val="-1"/>
          <w:sz w:val="21"/>
          <w:szCs w:val="21"/>
        </w:rPr>
        <w:t>assesses</w:t>
      </w:r>
      <w:r w:rsidRPr="002F5C37">
        <w:rPr>
          <w:rFonts w:eastAsia="Times New Roman" w:cstheme="minorHAnsi"/>
          <w:spacing w:val="5"/>
          <w:sz w:val="21"/>
          <w:szCs w:val="21"/>
        </w:rPr>
        <w:t xml:space="preserve"> </w:t>
      </w:r>
      <w:r w:rsidRPr="002F5C37">
        <w:rPr>
          <w:rFonts w:eastAsia="Times New Roman" w:cstheme="minorHAnsi"/>
          <w:spacing w:val="-1"/>
          <w:sz w:val="21"/>
          <w:szCs w:val="21"/>
        </w:rPr>
        <w:t>English</w:t>
      </w:r>
      <w:r w:rsidRPr="002F5C37">
        <w:rPr>
          <w:rFonts w:eastAsia="Times New Roman" w:cstheme="minorHAnsi"/>
          <w:spacing w:val="3"/>
          <w:sz w:val="21"/>
          <w:szCs w:val="21"/>
        </w:rPr>
        <w:t xml:space="preserve"> </w:t>
      </w:r>
      <w:r w:rsidRPr="002F5C37">
        <w:rPr>
          <w:rFonts w:eastAsia="Times New Roman" w:cstheme="minorHAnsi"/>
          <w:sz w:val="21"/>
          <w:szCs w:val="21"/>
        </w:rPr>
        <w:t>proficiency</w:t>
      </w:r>
      <w:r w:rsidRPr="002F5C37">
        <w:rPr>
          <w:rFonts w:eastAsia="Times New Roman" w:cstheme="minorHAnsi"/>
          <w:spacing w:val="53"/>
          <w:sz w:val="21"/>
          <w:szCs w:val="21"/>
        </w:rPr>
        <w:t xml:space="preserve"> </w:t>
      </w:r>
      <w:r w:rsidRPr="002F5C37">
        <w:rPr>
          <w:rFonts w:eastAsia="Times New Roman" w:cstheme="minorHAnsi"/>
          <w:sz w:val="21"/>
          <w:szCs w:val="21"/>
        </w:rPr>
        <w:t>levels</w:t>
      </w:r>
      <w:r w:rsidRPr="002F5C37">
        <w:rPr>
          <w:rFonts w:eastAsia="Times New Roman" w:cstheme="minorHAnsi"/>
          <w:spacing w:val="5"/>
          <w:sz w:val="21"/>
          <w:szCs w:val="21"/>
        </w:rPr>
        <w:t xml:space="preserve"> </w:t>
      </w:r>
      <w:r w:rsidRPr="002F5C37">
        <w:rPr>
          <w:rFonts w:eastAsia="Times New Roman" w:cstheme="minorHAnsi"/>
          <w:sz w:val="21"/>
          <w:szCs w:val="21"/>
        </w:rPr>
        <w:t>to</w:t>
      </w:r>
      <w:r w:rsidRPr="002F5C37">
        <w:rPr>
          <w:rFonts w:eastAsia="Times New Roman" w:cstheme="minorHAnsi"/>
          <w:spacing w:val="5"/>
          <w:sz w:val="21"/>
          <w:szCs w:val="21"/>
        </w:rPr>
        <w:t xml:space="preserve"> </w:t>
      </w:r>
      <w:r w:rsidRPr="002F5C37">
        <w:rPr>
          <w:rFonts w:eastAsia="Times New Roman" w:cstheme="minorHAnsi"/>
          <w:sz w:val="21"/>
          <w:szCs w:val="21"/>
        </w:rPr>
        <w:t>accurately</w:t>
      </w:r>
      <w:r w:rsidRPr="002F5C37">
        <w:rPr>
          <w:rFonts w:eastAsia="Times New Roman" w:cstheme="minorHAnsi"/>
          <w:spacing w:val="51"/>
          <w:sz w:val="21"/>
          <w:szCs w:val="21"/>
        </w:rPr>
        <w:t xml:space="preserve"> </w:t>
      </w:r>
      <w:r w:rsidRPr="002F5C37">
        <w:rPr>
          <w:rFonts w:eastAsia="Times New Roman" w:cstheme="minorHAnsi"/>
          <w:sz w:val="21"/>
          <w:szCs w:val="21"/>
        </w:rPr>
        <w:t>measure</w:t>
      </w:r>
      <w:r w:rsidRPr="002F5C37">
        <w:rPr>
          <w:rFonts w:eastAsia="Times New Roman" w:cstheme="minorHAnsi"/>
          <w:spacing w:val="2"/>
          <w:sz w:val="21"/>
          <w:szCs w:val="21"/>
        </w:rPr>
        <w:t xml:space="preserve"> </w:t>
      </w:r>
      <w:r w:rsidRPr="002F5C37">
        <w:rPr>
          <w:rFonts w:eastAsia="Times New Roman" w:cstheme="minorHAnsi"/>
          <w:spacing w:val="-1"/>
          <w:sz w:val="21"/>
          <w:szCs w:val="21"/>
        </w:rPr>
        <w:t>reading,</w:t>
      </w:r>
      <w:r w:rsidRPr="002F5C37">
        <w:rPr>
          <w:rFonts w:eastAsia="Times New Roman" w:cstheme="minorHAnsi"/>
          <w:spacing w:val="8"/>
          <w:sz w:val="21"/>
          <w:szCs w:val="21"/>
        </w:rPr>
        <w:t xml:space="preserve"> </w:t>
      </w:r>
      <w:r w:rsidRPr="002F5C37">
        <w:rPr>
          <w:rFonts w:eastAsia="Times New Roman" w:cstheme="minorHAnsi"/>
          <w:spacing w:val="-1"/>
          <w:sz w:val="21"/>
          <w:szCs w:val="21"/>
        </w:rPr>
        <w:t>writing,</w:t>
      </w:r>
      <w:r w:rsidRPr="002F5C37">
        <w:rPr>
          <w:rFonts w:eastAsia="Times New Roman" w:cstheme="minorHAnsi"/>
          <w:spacing w:val="63"/>
          <w:sz w:val="21"/>
          <w:szCs w:val="21"/>
        </w:rPr>
        <w:t xml:space="preserve"> </w:t>
      </w:r>
      <w:r w:rsidRPr="002F5C37">
        <w:rPr>
          <w:rFonts w:eastAsia="Times New Roman" w:cstheme="minorHAnsi"/>
          <w:spacing w:val="-1"/>
          <w:sz w:val="21"/>
          <w:szCs w:val="21"/>
        </w:rPr>
        <w:t>listening</w:t>
      </w:r>
      <w:r w:rsidR="000E4D53">
        <w:rPr>
          <w:rFonts w:eastAsia="Times New Roman" w:cstheme="minorHAnsi"/>
          <w:spacing w:val="-1"/>
          <w:sz w:val="21"/>
          <w:szCs w:val="21"/>
        </w:rPr>
        <w:t>,</w:t>
      </w:r>
      <w:r w:rsidRPr="002F5C37">
        <w:rPr>
          <w:rFonts w:eastAsia="Times New Roman" w:cstheme="minorHAnsi"/>
          <w:spacing w:val="2"/>
          <w:sz w:val="21"/>
          <w:szCs w:val="21"/>
        </w:rPr>
        <w:t xml:space="preserve"> </w:t>
      </w:r>
      <w:r w:rsidRPr="002F5C37">
        <w:rPr>
          <w:rFonts w:eastAsia="Times New Roman" w:cstheme="minorHAnsi"/>
          <w:spacing w:val="-1"/>
          <w:sz w:val="21"/>
          <w:szCs w:val="21"/>
        </w:rPr>
        <w:t>and</w:t>
      </w:r>
      <w:r w:rsidRPr="002F5C37">
        <w:rPr>
          <w:rFonts w:eastAsia="Times New Roman" w:cstheme="minorHAnsi"/>
          <w:spacing w:val="9"/>
          <w:sz w:val="21"/>
          <w:szCs w:val="21"/>
        </w:rPr>
        <w:t xml:space="preserve"> </w:t>
      </w:r>
      <w:r w:rsidRPr="002F5C37">
        <w:rPr>
          <w:rFonts w:eastAsia="Times New Roman" w:cstheme="minorHAnsi"/>
          <w:spacing w:val="-1"/>
          <w:sz w:val="21"/>
          <w:szCs w:val="21"/>
        </w:rPr>
        <w:t>speaking</w:t>
      </w:r>
      <w:r w:rsidRPr="002F5C37">
        <w:rPr>
          <w:rFonts w:eastAsia="Times New Roman" w:cstheme="minorHAnsi"/>
          <w:spacing w:val="5"/>
          <w:sz w:val="21"/>
          <w:szCs w:val="21"/>
        </w:rPr>
        <w:t xml:space="preserve"> </w:t>
      </w:r>
      <w:r w:rsidRPr="002F5C37">
        <w:rPr>
          <w:rFonts w:eastAsia="Times New Roman" w:cstheme="minorHAnsi"/>
          <w:sz w:val="21"/>
          <w:szCs w:val="21"/>
        </w:rPr>
        <w:t>skills</w:t>
      </w:r>
      <w:r w:rsidRPr="002F5C37">
        <w:rPr>
          <w:rFonts w:eastAsia="Times New Roman" w:cstheme="minorHAnsi"/>
          <w:spacing w:val="9"/>
          <w:sz w:val="21"/>
          <w:szCs w:val="21"/>
        </w:rPr>
        <w:t xml:space="preserve"> </w:t>
      </w:r>
      <w:r w:rsidRPr="002F5C37">
        <w:rPr>
          <w:rFonts w:eastAsia="Times New Roman" w:cstheme="minorHAnsi"/>
          <w:sz w:val="21"/>
          <w:szCs w:val="21"/>
        </w:rPr>
        <w:t>for</w:t>
      </w:r>
      <w:r w:rsidRPr="002F5C37">
        <w:rPr>
          <w:rFonts w:eastAsia="Times New Roman" w:cstheme="minorHAnsi"/>
          <w:spacing w:val="3"/>
          <w:sz w:val="21"/>
          <w:szCs w:val="21"/>
        </w:rPr>
        <w:t xml:space="preserve"> </w:t>
      </w:r>
      <w:r w:rsidRPr="002F5C37">
        <w:rPr>
          <w:rFonts w:eastAsia="Times New Roman" w:cstheme="minorHAnsi"/>
          <w:spacing w:val="-1"/>
          <w:sz w:val="21"/>
          <w:szCs w:val="21"/>
        </w:rPr>
        <w:t>adult,</w:t>
      </w:r>
      <w:r w:rsidRPr="002F5C37">
        <w:rPr>
          <w:rFonts w:eastAsia="Times New Roman" w:cstheme="minorHAnsi"/>
          <w:spacing w:val="6"/>
          <w:sz w:val="21"/>
          <w:szCs w:val="21"/>
        </w:rPr>
        <w:t xml:space="preserve"> </w:t>
      </w:r>
      <w:r w:rsidRPr="002F5C37">
        <w:rPr>
          <w:rFonts w:eastAsia="Times New Roman" w:cstheme="minorHAnsi"/>
          <w:sz w:val="21"/>
          <w:szCs w:val="21"/>
        </w:rPr>
        <w:t>non-native</w:t>
      </w:r>
      <w:r w:rsidRPr="002F5C37">
        <w:rPr>
          <w:rFonts w:eastAsia="Times New Roman" w:cstheme="minorHAnsi"/>
          <w:spacing w:val="8"/>
          <w:sz w:val="21"/>
          <w:szCs w:val="21"/>
        </w:rPr>
        <w:t xml:space="preserve"> </w:t>
      </w:r>
      <w:r w:rsidRPr="002F5C37">
        <w:rPr>
          <w:rFonts w:eastAsia="Times New Roman" w:cstheme="minorHAnsi"/>
          <w:spacing w:val="-1"/>
          <w:sz w:val="21"/>
          <w:szCs w:val="21"/>
        </w:rPr>
        <w:t>speakers.</w:t>
      </w:r>
      <w:r w:rsidRPr="002F5C37">
        <w:rPr>
          <w:rFonts w:eastAsia="Times New Roman" w:cstheme="minorHAnsi"/>
          <w:spacing w:val="8"/>
          <w:sz w:val="21"/>
          <w:szCs w:val="21"/>
        </w:rPr>
        <w:t xml:space="preserve"> </w:t>
      </w:r>
      <w:r w:rsidRPr="002F5C37">
        <w:rPr>
          <w:rFonts w:eastAsia="Times New Roman" w:cstheme="minorHAnsi"/>
          <w:sz w:val="21"/>
          <w:szCs w:val="21"/>
        </w:rPr>
        <w:t>The</w:t>
      </w:r>
      <w:r w:rsidRPr="002F5C37">
        <w:rPr>
          <w:rFonts w:eastAsia="Times New Roman" w:cstheme="minorHAnsi"/>
          <w:spacing w:val="8"/>
          <w:sz w:val="21"/>
          <w:szCs w:val="21"/>
        </w:rPr>
        <w:t xml:space="preserve"> </w:t>
      </w:r>
      <w:r w:rsidRPr="002F5C37">
        <w:rPr>
          <w:rFonts w:eastAsia="Times New Roman" w:cstheme="minorHAnsi"/>
          <w:spacing w:val="-1"/>
          <w:sz w:val="21"/>
          <w:szCs w:val="21"/>
        </w:rPr>
        <w:t>assessment</w:t>
      </w:r>
      <w:r w:rsidRPr="002F5C37">
        <w:rPr>
          <w:rFonts w:eastAsia="Times New Roman" w:cstheme="minorHAnsi"/>
          <w:spacing w:val="7"/>
          <w:sz w:val="21"/>
          <w:szCs w:val="21"/>
        </w:rPr>
        <w:t xml:space="preserve"> </w:t>
      </w:r>
      <w:r w:rsidRPr="002F5C37">
        <w:rPr>
          <w:rFonts w:eastAsia="Times New Roman" w:cstheme="minorHAnsi"/>
          <w:sz w:val="21"/>
          <w:szCs w:val="21"/>
        </w:rPr>
        <w:t>is</w:t>
      </w:r>
      <w:r w:rsidRPr="002F5C37">
        <w:rPr>
          <w:rFonts w:eastAsia="Times New Roman" w:cstheme="minorHAnsi"/>
          <w:spacing w:val="7"/>
          <w:sz w:val="21"/>
          <w:szCs w:val="21"/>
        </w:rPr>
        <w:t xml:space="preserve"> </w:t>
      </w:r>
      <w:r w:rsidRPr="002F5C37">
        <w:rPr>
          <w:rFonts w:eastAsia="Times New Roman" w:cstheme="minorHAnsi"/>
          <w:spacing w:val="-1"/>
          <w:sz w:val="21"/>
          <w:szCs w:val="21"/>
        </w:rPr>
        <w:t>based</w:t>
      </w:r>
      <w:r w:rsidRPr="002F5C37">
        <w:rPr>
          <w:rFonts w:eastAsia="Times New Roman" w:cstheme="minorHAnsi"/>
          <w:spacing w:val="10"/>
          <w:sz w:val="21"/>
          <w:szCs w:val="21"/>
        </w:rPr>
        <w:t xml:space="preserve"> </w:t>
      </w:r>
      <w:r w:rsidRPr="002F5C37">
        <w:rPr>
          <w:rFonts w:eastAsia="Times New Roman" w:cstheme="minorHAnsi"/>
          <w:sz w:val="21"/>
          <w:szCs w:val="21"/>
        </w:rPr>
        <w:t>on</w:t>
      </w:r>
      <w:r w:rsidRPr="002F5C37">
        <w:rPr>
          <w:rFonts w:eastAsia="Times New Roman" w:cstheme="minorHAnsi"/>
          <w:spacing w:val="6"/>
          <w:sz w:val="21"/>
          <w:szCs w:val="21"/>
        </w:rPr>
        <w:t xml:space="preserve"> </w:t>
      </w:r>
      <w:r w:rsidRPr="002F5C37">
        <w:rPr>
          <w:rFonts w:eastAsia="Times New Roman" w:cstheme="minorHAnsi"/>
          <w:spacing w:val="-1"/>
          <w:sz w:val="21"/>
          <w:szCs w:val="21"/>
        </w:rPr>
        <w:t>state</w:t>
      </w:r>
      <w:r w:rsidRPr="002F5C37">
        <w:rPr>
          <w:rFonts w:eastAsia="Times New Roman" w:cstheme="minorHAnsi"/>
          <w:spacing w:val="6"/>
          <w:sz w:val="21"/>
          <w:szCs w:val="21"/>
        </w:rPr>
        <w:t xml:space="preserve"> </w:t>
      </w:r>
      <w:r w:rsidRPr="002F5C37">
        <w:rPr>
          <w:rFonts w:eastAsia="Times New Roman" w:cstheme="minorHAnsi"/>
          <w:spacing w:val="-1"/>
          <w:sz w:val="21"/>
          <w:szCs w:val="21"/>
        </w:rPr>
        <w:t>and</w:t>
      </w:r>
      <w:r w:rsidRPr="002F5C37">
        <w:rPr>
          <w:rFonts w:eastAsia="Times New Roman" w:cstheme="minorHAnsi"/>
          <w:spacing w:val="71"/>
          <w:sz w:val="21"/>
          <w:szCs w:val="21"/>
        </w:rPr>
        <w:t xml:space="preserve"> </w:t>
      </w:r>
      <w:r w:rsidRPr="002F5C37">
        <w:rPr>
          <w:rFonts w:eastAsia="Times New Roman" w:cstheme="minorHAnsi"/>
          <w:sz w:val="21"/>
          <w:szCs w:val="21"/>
        </w:rPr>
        <w:t>nationally</w:t>
      </w:r>
      <w:r w:rsidRPr="002F5C37">
        <w:rPr>
          <w:rFonts w:eastAsia="Times New Roman" w:cstheme="minorHAnsi"/>
          <w:spacing w:val="53"/>
          <w:sz w:val="21"/>
          <w:szCs w:val="21"/>
        </w:rPr>
        <w:t xml:space="preserve"> </w:t>
      </w:r>
      <w:r w:rsidRPr="002F5C37">
        <w:rPr>
          <w:rFonts w:eastAsia="Times New Roman" w:cstheme="minorHAnsi"/>
          <w:spacing w:val="-1"/>
          <w:sz w:val="21"/>
          <w:szCs w:val="21"/>
        </w:rPr>
        <w:t>recognized</w:t>
      </w:r>
      <w:r w:rsidRPr="002F5C37">
        <w:rPr>
          <w:rFonts w:eastAsia="Times New Roman" w:cstheme="minorHAnsi"/>
          <w:sz w:val="21"/>
          <w:szCs w:val="21"/>
        </w:rPr>
        <w:t xml:space="preserve"> </w:t>
      </w:r>
      <w:r w:rsidRPr="002F5C37">
        <w:rPr>
          <w:rFonts w:eastAsia="Times New Roman" w:cstheme="minorHAnsi"/>
          <w:spacing w:val="-1"/>
          <w:sz w:val="21"/>
          <w:szCs w:val="21"/>
        </w:rPr>
        <w:t>English</w:t>
      </w:r>
      <w:r w:rsidRPr="002F5C37">
        <w:rPr>
          <w:rFonts w:eastAsia="Times New Roman" w:cstheme="minorHAnsi"/>
          <w:sz w:val="21"/>
          <w:szCs w:val="21"/>
        </w:rPr>
        <w:t xml:space="preserve"> language</w:t>
      </w:r>
      <w:r w:rsidRPr="002F5C37">
        <w:rPr>
          <w:rFonts w:eastAsia="Times New Roman" w:cstheme="minorHAnsi"/>
          <w:spacing w:val="59"/>
          <w:sz w:val="21"/>
          <w:szCs w:val="21"/>
        </w:rPr>
        <w:t xml:space="preserve"> </w:t>
      </w:r>
      <w:r w:rsidRPr="002F5C37">
        <w:rPr>
          <w:rFonts w:eastAsia="Times New Roman" w:cstheme="minorHAnsi"/>
          <w:sz w:val="21"/>
          <w:szCs w:val="21"/>
        </w:rPr>
        <w:t>development</w:t>
      </w:r>
      <w:r w:rsidRPr="002F5C37">
        <w:rPr>
          <w:rFonts w:eastAsia="Times New Roman" w:cstheme="minorHAnsi"/>
          <w:spacing w:val="1"/>
          <w:sz w:val="21"/>
          <w:szCs w:val="21"/>
        </w:rPr>
        <w:t xml:space="preserve"> </w:t>
      </w:r>
      <w:r w:rsidRPr="002F5C37">
        <w:rPr>
          <w:rFonts w:eastAsia="Times New Roman" w:cstheme="minorHAnsi"/>
          <w:spacing w:val="-1"/>
          <w:sz w:val="21"/>
          <w:szCs w:val="21"/>
        </w:rPr>
        <w:t>standards</w:t>
      </w:r>
      <w:r w:rsidRPr="002F5C37">
        <w:rPr>
          <w:rFonts w:eastAsia="Times New Roman" w:cstheme="minorHAnsi"/>
          <w:spacing w:val="5"/>
          <w:sz w:val="21"/>
          <w:szCs w:val="21"/>
        </w:rPr>
        <w:t xml:space="preserve"> </w:t>
      </w:r>
      <w:r w:rsidRPr="002F5C37">
        <w:rPr>
          <w:rFonts w:eastAsia="Times New Roman" w:cstheme="minorHAnsi"/>
          <w:spacing w:val="-1"/>
          <w:sz w:val="21"/>
          <w:szCs w:val="21"/>
        </w:rPr>
        <w:t>and</w:t>
      </w:r>
      <w:r w:rsidRPr="002F5C37">
        <w:rPr>
          <w:rFonts w:eastAsia="Times New Roman" w:cstheme="minorHAnsi"/>
          <w:spacing w:val="3"/>
          <w:sz w:val="21"/>
          <w:szCs w:val="21"/>
        </w:rPr>
        <w:t xml:space="preserve"> </w:t>
      </w:r>
      <w:r w:rsidRPr="002F5C37">
        <w:rPr>
          <w:rFonts w:eastAsia="Times New Roman" w:cstheme="minorHAnsi"/>
          <w:sz w:val="21"/>
          <w:szCs w:val="21"/>
        </w:rPr>
        <w:t>can</w:t>
      </w:r>
      <w:r w:rsidRPr="002F5C37">
        <w:rPr>
          <w:rFonts w:eastAsia="Times New Roman" w:cstheme="minorHAnsi"/>
          <w:spacing w:val="3"/>
          <w:sz w:val="21"/>
          <w:szCs w:val="21"/>
        </w:rPr>
        <w:t xml:space="preserve"> </w:t>
      </w:r>
      <w:r w:rsidRPr="002F5C37">
        <w:rPr>
          <w:rFonts w:eastAsia="Times New Roman" w:cstheme="minorHAnsi"/>
          <w:sz w:val="21"/>
          <w:szCs w:val="21"/>
        </w:rPr>
        <w:t>be used to identify</w:t>
      </w:r>
      <w:r w:rsidRPr="002F5C37">
        <w:rPr>
          <w:rFonts w:eastAsia="Times New Roman" w:cstheme="minorHAnsi"/>
          <w:spacing w:val="52"/>
          <w:sz w:val="21"/>
          <w:szCs w:val="21"/>
        </w:rPr>
        <w:t xml:space="preserve"> </w:t>
      </w:r>
      <w:r w:rsidRPr="002F5C37">
        <w:rPr>
          <w:rFonts w:eastAsia="Times New Roman" w:cstheme="minorHAnsi"/>
          <w:sz w:val="21"/>
          <w:szCs w:val="21"/>
        </w:rPr>
        <w:t>proficiency</w:t>
      </w:r>
      <w:r w:rsidRPr="002F5C37">
        <w:rPr>
          <w:rFonts w:eastAsia="Times New Roman" w:cstheme="minorHAnsi"/>
          <w:spacing w:val="41"/>
          <w:sz w:val="21"/>
          <w:szCs w:val="21"/>
        </w:rPr>
        <w:t xml:space="preserve"> </w:t>
      </w:r>
      <w:r w:rsidRPr="002F5C37">
        <w:rPr>
          <w:rFonts w:eastAsia="Times New Roman" w:cstheme="minorHAnsi"/>
          <w:sz w:val="21"/>
          <w:szCs w:val="21"/>
        </w:rPr>
        <w:t>levels</w:t>
      </w:r>
      <w:r w:rsidRPr="002F5C37">
        <w:rPr>
          <w:rFonts w:eastAsia="Times New Roman" w:cstheme="minorHAnsi"/>
          <w:spacing w:val="53"/>
          <w:sz w:val="21"/>
          <w:szCs w:val="21"/>
        </w:rPr>
        <w:t xml:space="preserve"> </w:t>
      </w:r>
      <w:r w:rsidRPr="002F5C37">
        <w:rPr>
          <w:rFonts w:eastAsia="Times New Roman" w:cstheme="minorHAnsi"/>
          <w:spacing w:val="1"/>
          <w:sz w:val="21"/>
          <w:szCs w:val="21"/>
        </w:rPr>
        <w:t>of</w:t>
      </w:r>
      <w:r w:rsidRPr="002F5C37">
        <w:rPr>
          <w:rFonts w:eastAsia="Times New Roman" w:cstheme="minorHAnsi"/>
          <w:spacing w:val="51"/>
          <w:sz w:val="21"/>
          <w:szCs w:val="21"/>
        </w:rPr>
        <w:t xml:space="preserve"> </w:t>
      </w:r>
      <w:r w:rsidRPr="002F5C37">
        <w:rPr>
          <w:rFonts w:eastAsia="Times New Roman" w:cstheme="minorHAnsi"/>
          <w:spacing w:val="-1"/>
          <w:sz w:val="21"/>
          <w:szCs w:val="21"/>
        </w:rPr>
        <w:t>examinees,</w:t>
      </w:r>
      <w:r w:rsidRPr="002F5C37">
        <w:rPr>
          <w:rFonts w:eastAsia="Times New Roman" w:cstheme="minorHAnsi"/>
          <w:spacing w:val="53"/>
          <w:sz w:val="21"/>
          <w:szCs w:val="21"/>
        </w:rPr>
        <w:t xml:space="preserve"> </w:t>
      </w:r>
      <w:r w:rsidRPr="002F5C37">
        <w:rPr>
          <w:rFonts w:eastAsia="Times New Roman" w:cstheme="minorHAnsi"/>
          <w:sz w:val="21"/>
          <w:szCs w:val="21"/>
        </w:rPr>
        <w:t>place</w:t>
      </w:r>
      <w:r w:rsidRPr="002F5C37">
        <w:rPr>
          <w:rFonts w:eastAsia="Times New Roman" w:cstheme="minorHAnsi"/>
          <w:spacing w:val="50"/>
          <w:sz w:val="21"/>
          <w:szCs w:val="21"/>
        </w:rPr>
        <w:t xml:space="preserve"> </w:t>
      </w:r>
      <w:r w:rsidRPr="002F5C37">
        <w:rPr>
          <w:rFonts w:eastAsia="Times New Roman" w:cstheme="minorHAnsi"/>
          <w:spacing w:val="-1"/>
          <w:sz w:val="21"/>
          <w:szCs w:val="21"/>
        </w:rPr>
        <w:t>students</w:t>
      </w:r>
      <w:r w:rsidRPr="002F5C37">
        <w:rPr>
          <w:rFonts w:eastAsia="Times New Roman" w:cstheme="minorHAnsi"/>
          <w:spacing w:val="56"/>
          <w:sz w:val="21"/>
          <w:szCs w:val="21"/>
        </w:rPr>
        <w:t xml:space="preserve"> </w:t>
      </w:r>
      <w:r w:rsidRPr="002F5C37">
        <w:rPr>
          <w:rFonts w:eastAsia="Times New Roman" w:cstheme="minorHAnsi"/>
          <w:sz w:val="21"/>
          <w:szCs w:val="21"/>
        </w:rPr>
        <w:t>in</w:t>
      </w:r>
      <w:r w:rsidRPr="002F5C37">
        <w:rPr>
          <w:rFonts w:eastAsia="Times New Roman" w:cstheme="minorHAnsi"/>
          <w:spacing w:val="54"/>
          <w:sz w:val="21"/>
          <w:szCs w:val="21"/>
        </w:rPr>
        <w:t xml:space="preserve"> </w:t>
      </w:r>
      <w:r w:rsidRPr="002F5C37">
        <w:rPr>
          <w:rFonts w:eastAsia="Times New Roman" w:cstheme="minorHAnsi"/>
          <w:spacing w:val="-1"/>
          <w:sz w:val="21"/>
          <w:szCs w:val="21"/>
        </w:rPr>
        <w:t>appropriate</w:t>
      </w:r>
      <w:r w:rsidRPr="002F5C37">
        <w:rPr>
          <w:rFonts w:eastAsia="Times New Roman" w:cstheme="minorHAnsi"/>
          <w:spacing w:val="52"/>
          <w:sz w:val="21"/>
          <w:szCs w:val="21"/>
        </w:rPr>
        <w:t xml:space="preserve"> </w:t>
      </w:r>
      <w:r w:rsidRPr="002F5C37">
        <w:rPr>
          <w:rFonts w:eastAsia="Times New Roman" w:cstheme="minorHAnsi"/>
          <w:spacing w:val="-1"/>
          <w:sz w:val="21"/>
          <w:szCs w:val="21"/>
        </w:rPr>
        <w:t>instructional</w:t>
      </w:r>
      <w:r w:rsidRPr="002F5C37">
        <w:rPr>
          <w:rFonts w:eastAsia="Times New Roman" w:cstheme="minorHAnsi"/>
          <w:spacing w:val="53"/>
          <w:sz w:val="21"/>
          <w:szCs w:val="21"/>
        </w:rPr>
        <w:t xml:space="preserve"> </w:t>
      </w:r>
      <w:r w:rsidRPr="002F5C37">
        <w:rPr>
          <w:rFonts w:eastAsia="Times New Roman" w:cstheme="minorHAnsi"/>
          <w:spacing w:val="-1"/>
          <w:sz w:val="21"/>
          <w:szCs w:val="21"/>
        </w:rPr>
        <w:t>programs</w:t>
      </w:r>
      <w:r w:rsidR="000E4D53">
        <w:rPr>
          <w:rFonts w:eastAsia="Times New Roman" w:cstheme="minorHAnsi"/>
          <w:spacing w:val="-1"/>
          <w:sz w:val="21"/>
          <w:szCs w:val="21"/>
        </w:rPr>
        <w:t>,</w:t>
      </w:r>
      <w:r w:rsidRPr="002F5C37">
        <w:rPr>
          <w:rFonts w:eastAsia="Times New Roman" w:cstheme="minorHAnsi"/>
          <w:spacing w:val="53"/>
          <w:sz w:val="21"/>
          <w:szCs w:val="21"/>
        </w:rPr>
        <w:t xml:space="preserve"> </w:t>
      </w:r>
      <w:r w:rsidRPr="002F5C37">
        <w:rPr>
          <w:rFonts w:eastAsia="Times New Roman" w:cstheme="minorHAnsi"/>
          <w:spacing w:val="-1"/>
          <w:sz w:val="21"/>
          <w:szCs w:val="21"/>
        </w:rPr>
        <w:t>and</w:t>
      </w:r>
      <w:r w:rsidRPr="002F5C37">
        <w:rPr>
          <w:rFonts w:eastAsia="Times New Roman" w:cstheme="minorHAnsi"/>
          <w:spacing w:val="53"/>
          <w:sz w:val="21"/>
          <w:szCs w:val="21"/>
        </w:rPr>
        <w:t xml:space="preserve"> </w:t>
      </w:r>
      <w:r w:rsidRPr="002F5C37">
        <w:rPr>
          <w:rFonts w:eastAsia="Times New Roman" w:cstheme="minorHAnsi"/>
          <w:sz w:val="21"/>
          <w:szCs w:val="21"/>
        </w:rPr>
        <w:t>to</w:t>
      </w:r>
      <w:r w:rsidRPr="002F5C37">
        <w:rPr>
          <w:rFonts w:eastAsia="Times New Roman" w:cstheme="minorHAnsi"/>
          <w:spacing w:val="69"/>
          <w:w w:val="99"/>
          <w:sz w:val="21"/>
          <w:szCs w:val="21"/>
        </w:rPr>
        <w:t xml:space="preserve"> </w:t>
      </w:r>
      <w:r w:rsidRPr="002F5C37">
        <w:rPr>
          <w:rFonts w:eastAsia="Times New Roman" w:cstheme="minorHAnsi"/>
          <w:spacing w:val="-1"/>
          <w:sz w:val="21"/>
          <w:szCs w:val="21"/>
        </w:rPr>
        <w:t>evaluate</w:t>
      </w:r>
      <w:r w:rsidRPr="002F5C37">
        <w:rPr>
          <w:rFonts w:eastAsia="Times New Roman" w:cstheme="minorHAnsi"/>
          <w:spacing w:val="36"/>
          <w:sz w:val="21"/>
          <w:szCs w:val="21"/>
        </w:rPr>
        <w:t xml:space="preserve"> </w:t>
      </w:r>
      <w:r w:rsidRPr="002F5C37">
        <w:rPr>
          <w:rFonts w:eastAsia="Times New Roman" w:cstheme="minorHAnsi"/>
          <w:spacing w:val="-1"/>
          <w:sz w:val="21"/>
          <w:szCs w:val="21"/>
        </w:rPr>
        <w:t>progress.</w:t>
      </w:r>
      <w:r w:rsidRPr="002F5C37">
        <w:rPr>
          <w:rFonts w:eastAsia="Times New Roman" w:cstheme="minorHAnsi"/>
          <w:sz w:val="21"/>
          <w:szCs w:val="21"/>
        </w:rPr>
        <w:t xml:space="preserve"> </w:t>
      </w:r>
      <w:r w:rsidRPr="002F5C37">
        <w:rPr>
          <w:rFonts w:eastAsia="Times New Roman" w:cstheme="minorHAnsi"/>
          <w:spacing w:val="1"/>
          <w:sz w:val="21"/>
          <w:szCs w:val="21"/>
        </w:rPr>
        <w:t>THE</w:t>
      </w:r>
      <w:r w:rsidRPr="002F5C37">
        <w:rPr>
          <w:rFonts w:eastAsia="Times New Roman" w:cstheme="minorHAnsi"/>
          <w:spacing w:val="41"/>
          <w:sz w:val="21"/>
          <w:szCs w:val="21"/>
        </w:rPr>
        <w:t xml:space="preserve"> </w:t>
      </w:r>
      <w:r w:rsidRPr="002F5C37">
        <w:rPr>
          <w:rFonts w:eastAsia="Times New Roman" w:cstheme="minorHAnsi"/>
          <w:spacing w:val="-2"/>
          <w:sz w:val="21"/>
          <w:szCs w:val="21"/>
        </w:rPr>
        <w:t>TABE</w:t>
      </w:r>
      <w:r w:rsidRPr="002F5C37">
        <w:rPr>
          <w:rFonts w:eastAsia="Times New Roman" w:cstheme="minorHAnsi"/>
          <w:spacing w:val="37"/>
          <w:sz w:val="21"/>
          <w:szCs w:val="21"/>
        </w:rPr>
        <w:t xml:space="preserve"> </w:t>
      </w:r>
      <w:r w:rsidRPr="002F5C37">
        <w:rPr>
          <w:rFonts w:eastAsia="Times New Roman" w:cstheme="minorHAnsi"/>
          <w:sz w:val="21"/>
          <w:szCs w:val="21"/>
        </w:rPr>
        <w:t>CLAS-E</w:t>
      </w:r>
      <w:r w:rsidRPr="002F5C37">
        <w:rPr>
          <w:rFonts w:eastAsia="Times New Roman" w:cstheme="minorHAnsi"/>
          <w:spacing w:val="37"/>
          <w:sz w:val="21"/>
          <w:szCs w:val="21"/>
        </w:rPr>
        <w:t xml:space="preserve"> </w:t>
      </w:r>
      <w:r w:rsidRPr="002F5C37">
        <w:rPr>
          <w:rFonts w:eastAsia="Times New Roman" w:cstheme="minorHAnsi"/>
          <w:sz w:val="21"/>
          <w:szCs w:val="21"/>
        </w:rPr>
        <w:t>includes</w:t>
      </w:r>
      <w:r w:rsidRPr="002F5C37">
        <w:rPr>
          <w:rFonts w:eastAsia="Times New Roman" w:cstheme="minorHAnsi"/>
          <w:spacing w:val="38"/>
          <w:sz w:val="21"/>
          <w:szCs w:val="21"/>
        </w:rPr>
        <w:t xml:space="preserve"> </w:t>
      </w:r>
      <w:r w:rsidRPr="002F5C37">
        <w:rPr>
          <w:rFonts w:eastAsia="Times New Roman" w:cstheme="minorHAnsi"/>
          <w:sz w:val="21"/>
          <w:szCs w:val="21"/>
        </w:rPr>
        <w:t>two</w:t>
      </w:r>
      <w:r w:rsidRPr="002F5C37">
        <w:rPr>
          <w:rFonts w:eastAsia="Times New Roman" w:cstheme="minorHAnsi"/>
          <w:spacing w:val="41"/>
          <w:sz w:val="21"/>
          <w:szCs w:val="21"/>
        </w:rPr>
        <w:t xml:space="preserve"> </w:t>
      </w:r>
      <w:r w:rsidRPr="002F5C37">
        <w:rPr>
          <w:rFonts w:eastAsia="Times New Roman" w:cstheme="minorHAnsi"/>
          <w:sz w:val="21"/>
          <w:szCs w:val="21"/>
        </w:rPr>
        <w:t>distinct</w:t>
      </w:r>
      <w:r w:rsidRPr="002F5C37">
        <w:rPr>
          <w:rFonts w:eastAsia="Times New Roman" w:cstheme="minorHAnsi"/>
          <w:spacing w:val="40"/>
          <w:sz w:val="21"/>
          <w:szCs w:val="21"/>
        </w:rPr>
        <w:t xml:space="preserve"> </w:t>
      </w:r>
      <w:r w:rsidRPr="002F5C37">
        <w:rPr>
          <w:rFonts w:eastAsia="Times New Roman" w:cstheme="minorHAnsi"/>
          <w:sz w:val="21"/>
          <w:szCs w:val="21"/>
        </w:rPr>
        <w:t>test</w:t>
      </w:r>
      <w:r w:rsidRPr="002F5C37">
        <w:rPr>
          <w:rFonts w:eastAsia="Times New Roman" w:cstheme="minorHAnsi"/>
          <w:spacing w:val="41"/>
          <w:sz w:val="21"/>
          <w:szCs w:val="21"/>
        </w:rPr>
        <w:t xml:space="preserve"> </w:t>
      </w:r>
      <w:r w:rsidRPr="002F5C37">
        <w:rPr>
          <w:rFonts w:eastAsia="Times New Roman" w:cstheme="minorHAnsi"/>
          <w:sz w:val="21"/>
          <w:szCs w:val="21"/>
        </w:rPr>
        <w:t>forms,</w:t>
      </w:r>
      <w:r w:rsidRPr="002F5C37">
        <w:rPr>
          <w:rFonts w:eastAsia="Times New Roman" w:cstheme="minorHAnsi"/>
          <w:spacing w:val="41"/>
          <w:sz w:val="21"/>
          <w:szCs w:val="21"/>
        </w:rPr>
        <w:t xml:space="preserve"> </w:t>
      </w:r>
      <w:r w:rsidRPr="002F5C37">
        <w:rPr>
          <w:rFonts w:eastAsia="Times New Roman" w:cstheme="minorHAnsi"/>
          <w:sz w:val="21"/>
          <w:szCs w:val="21"/>
        </w:rPr>
        <w:t>A</w:t>
      </w:r>
      <w:r w:rsidRPr="002F5C37">
        <w:rPr>
          <w:rFonts w:eastAsia="Times New Roman" w:cstheme="minorHAnsi"/>
          <w:spacing w:val="37"/>
          <w:sz w:val="21"/>
          <w:szCs w:val="21"/>
        </w:rPr>
        <w:t xml:space="preserve"> </w:t>
      </w:r>
      <w:r w:rsidRPr="002F5C37">
        <w:rPr>
          <w:rFonts w:eastAsia="Times New Roman" w:cstheme="minorHAnsi"/>
          <w:spacing w:val="-1"/>
          <w:sz w:val="21"/>
          <w:szCs w:val="21"/>
        </w:rPr>
        <w:t>and</w:t>
      </w:r>
      <w:r w:rsidRPr="002F5C37">
        <w:rPr>
          <w:rFonts w:eastAsia="Times New Roman" w:cstheme="minorHAnsi"/>
          <w:spacing w:val="41"/>
          <w:sz w:val="21"/>
          <w:szCs w:val="21"/>
        </w:rPr>
        <w:t xml:space="preserve"> </w:t>
      </w:r>
      <w:r w:rsidRPr="002F5C37">
        <w:rPr>
          <w:rFonts w:eastAsia="Times New Roman" w:cstheme="minorHAnsi"/>
          <w:spacing w:val="-3"/>
          <w:sz w:val="21"/>
          <w:szCs w:val="21"/>
        </w:rPr>
        <w:t>B,</w:t>
      </w:r>
      <w:r w:rsidRPr="002F5C37">
        <w:rPr>
          <w:rFonts w:eastAsia="Times New Roman" w:cstheme="minorHAnsi"/>
          <w:spacing w:val="42"/>
          <w:sz w:val="21"/>
          <w:szCs w:val="21"/>
        </w:rPr>
        <w:t xml:space="preserve"> </w:t>
      </w:r>
      <w:r w:rsidRPr="002F5C37">
        <w:rPr>
          <w:rFonts w:eastAsia="Times New Roman" w:cstheme="minorHAnsi"/>
          <w:spacing w:val="-1"/>
          <w:sz w:val="21"/>
          <w:szCs w:val="21"/>
        </w:rPr>
        <w:t>and</w:t>
      </w:r>
      <w:r w:rsidRPr="002F5C37">
        <w:rPr>
          <w:rFonts w:eastAsia="Times New Roman" w:cstheme="minorHAnsi"/>
          <w:spacing w:val="40"/>
          <w:sz w:val="21"/>
          <w:szCs w:val="21"/>
        </w:rPr>
        <w:t xml:space="preserve"> </w:t>
      </w:r>
      <w:r w:rsidRPr="002F5C37">
        <w:rPr>
          <w:rFonts w:eastAsia="Times New Roman" w:cstheme="minorHAnsi"/>
          <w:sz w:val="21"/>
          <w:szCs w:val="21"/>
        </w:rPr>
        <w:t>test</w:t>
      </w:r>
      <w:r w:rsidRPr="002F5C37">
        <w:rPr>
          <w:rFonts w:eastAsia="Times New Roman" w:cstheme="minorHAnsi"/>
          <w:spacing w:val="39"/>
          <w:w w:val="99"/>
          <w:sz w:val="21"/>
          <w:szCs w:val="21"/>
        </w:rPr>
        <w:t xml:space="preserve"> </w:t>
      </w:r>
      <w:r w:rsidRPr="002F5C37">
        <w:rPr>
          <w:rFonts w:eastAsia="Times New Roman" w:cstheme="minorHAnsi"/>
          <w:spacing w:val="-1"/>
          <w:sz w:val="21"/>
          <w:szCs w:val="21"/>
        </w:rPr>
        <w:t>materials</w:t>
      </w:r>
      <w:r w:rsidRPr="002F5C37">
        <w:rPr>
          <w:rFonts w:eastAsia="Times New Roman" w:cstheme="minorHAnsi"/>
          <w:spacing w:val="-5"/>
          <w:sz w:val="21"/>
          <w:szCs w:val="21"/>
        </w:rPr>
        <w:t xml:space="preserve"> </w:t>
      </w:r>
      <w:r w:rsidRPr="002F5C37">
        <w:rPr>
          <w:rFonts w:eastAsia="Times New Roman" w:cstheme="minorHAnsi"/>
          <w:sz w:val="21"/>
          <w:szCs w:val="21"/>
        </w:rPr>
        <w:t>at</w:t>
      </w:r>
      <w:r w:rsidRPr="002F5C37">
        <w:rPr>
          <w:rFonts w:eastAsia="Times New Roman" w:cstheme="minorHAnsi"/>
          <w:spacing w:val="-3"/>
          <w:sz w:val="21"/>
          <w:szCs w:val="21"/>
        </w:rPr>
        <w:t xml:space="preserve"> </w:t>
      </w:r>
      <w:r w:rsidRPr="002F5C37">
        <w:rPr>
          <w:rFonts w:eastAsia="Times New Roman" w:cstheme="minorHAnsi"/>
          <w:sz w:val="21"/>
          <w:szCs w:val="21"/>
        </w:rPr>
        <w:t>four</w:t>
      </w:r>
      <w:r w:rsidRPr="002F5C37">
        <w:rPr>
          <w:rFonts w:eastAsia="Times New Roman" w:cstheme="minorHAnsi"/>
          <w:spacing w:val="-5"/>
          <w:sz w:val="21"/>
          <w:szCs w:val="21"/>
        </w:rPr>
        <w:t xml:space="preserve"> </w:t>
      </w:r>
      <w:r w:rsidRPr="002F5C37">
        <w:rPr>
          <w:rFonts w:eastAsia="Times New Roman" w:cstheme="minorHAnsi"/>
          <w:sz w:val="21"/>
          <w:szCs w:val="21"/>
        </w:rPr>
        <w:t>levels.</w:t>
      </w:r>
      <w:r w:rsidRPr="002F5C37">
        <w:rPr>
          <w:rFonts w:eastAsia="Times New Roman" w:cstheme="minorHAnsi"/>
          <w:spacing w:val="55"/>
          <w:sz w:val="21"/>
          <w:szCs w:val="21"/>
        </w:rPr>
        <w:t xml:space="preserve"> </w:t>
      </w:r>
      <w:r w:rsidRPr="002F5C37">
        <w:rPr>
          <w:rFonts w:eastAsia="Times New Roman" w:cstheme="minorHAnsi"/>
          <w:sz w:val="21"/>
          <w:szCs w:val="21"/>
        </w:rPr>
        <w:t>The</w:t>
      </w:r>
      <w:r w:rsidRPr="002F5C37">
        <w:rPr>
          <w:rFonts w:eastAsia="Times New Roman" w:cstheme="minorHAnsi"/>
          <w:spacing w:val="-4"/>
          <w:sz w:val="21"/>
          <w:szCs w:val="21"/>
        </w:rPr>
        <w:t xml:space="preserve"> </w:t>
      </w:r>
      <w:r w:rsidRPr="002F5C37">
        <w:rPr>
          <w:rFonts w:eastAsia="Times New Roman" w:cstheme="minorHAnsi"/>
          <w:spacing w:val="-1"/>
          <w:sz w:val="21"/>
          <w:szCs w:val="21"/>
        </w:rPr>
        <w:t>four</w:t>
      </w:r>
      <w:r w:rsidRPr="002F5C37">
        <w:rPr>
          <w:rFonts w:eastAsia="Times New Roman" w:cstheme="minorHAnsi"/>
          <w:spacing w:val="-3"/>
          <w:sz w:val="21"/>
          <w:szCs w:val="21"/>
        </w:rPr>
        <w:t xml:space="preserve"> </w:t>
      </w:r>
      <w:r w:rsidRPr="002F5C37">
        <w:rPr>
          <w:rFonts w:eastAsia="Times New Roman" w:cstheme="minorHAnsi"/>
          <w:spacing w:val="-1"/>
          <w:sz w:val="21"/>
          <w:szCs w:val="21"/>
        </w:rPr>
        <w:t>levels</w:t>
      </w:r>
      <w:r w:rsidRPr="002F5C37">
        <w:rPr>
          <w:rFonts w:eastAsia="Times New Roman" w:cstheme="minorHAnsi"/>
          <w:spacing w:val="-4"/>
          <w:sz w:val="21"/>
          <w:szCs w:val="21"/>
        </w:rPr>
        <w:t xml:space="preserve"> </w:t>
      </w:r>
      <w:r w:rsidRPr="002F5C37">
        <w:rPr>
          <w:rFonts w:eastAsia="Times New Roman" w:cstheme="minorHAnsi"/>
          <w:spacing w:val="-1"/>
          <w:sz w:val="21"/>
          <w:szCs w:val="21"/>
        </w:rPr>
        <w:t>correspond</w:t>
      </w:r>
      <w:r w:rsidRPr="002F5C37">
        <w:rPr>
          <w:rFonts w:eastAsia="Times New Roman" w:cstheme="minorHAnsi"/>
          <w:spacing w:val="-3"/>
          <w:sz w:val="21"/>
          <w:szCs w:val="21"/>
        </w:rPr>
        <w:t xml:space="preserve"> </w:t>
      </w:r>
      <w:r w:rsidRPr="002F5C37">
        <w:rPr>
          <w:rFonts w:eastAsia="Times New Roman" w:cstheme="minorHAnsi"/>
          <w:sz w:val="21"/>
          <w:szCs w:val="21"/>
        </w:rPr>
        <w:t>to</w:t>
      </w:r>
      <w:r w:rsidRPr="002F5C37">
        <w:rPr>
          <w:rFonts w:eastAsia="Times New Roman" w:cstheme="minorHAnsi"/>
          <w:spacing w:val="-4"/>
          <w:sz w:val="21"/>
          <w:szCs w:val="21"/>
        </w:rPr>
        <w:t xml:space="preserve"> </w:t>
      </w:r>
      <w:r w:rsidRPr="002F5C37">
        <w:rPr>
          <w:rFonts w:eastAsia="Times New Roman" w:cstheme="minorHAnsi"/>
          <w:spacing w:val="-1"/>
          <w:sz w:val="21"/>
          <w:szCs w:val="21"/>
        </w:rPr>
        <w:t>NRS</w:t>
      </w:r>
      <w:r w:rsidRPr="002F5C37">
        <w:rPr>
          <w:rFonts w:eastAsia="Times New Roman" w:cstheme="minorHAnsi"/>
          <w:spacing w:val="-3"/>
          <w:sz w:val="21"/>
          <w:szCs w:val="21"/>
        </w:rPr>
        <w:t xml:space="preserve"> </w:t>
      </w:r>
      <w:r w:rsidRPr="002F5C37">
        <w:rPr>
          <w:rFonts w:eastAsia="Times New Roman" w:cstheme="minorHAnsi"/>
          <w:sz w:val="21"/>
          <w:szCs w:val="21"/>
        </w:rPr>
        <w:t>ESL</w:t>
      </w:r>
      <w:r w:rsidRPr="002F5C37">
        <w:rPr>
          <w:rFonts w:eastAsia="Times New Roman" w:cstheme="minorHAnsi"/>
          <w:spacing w:val="-12"/>
          <w:sz w:val="21"/>
          <w:szCs w:val="21"/>
        </w:rPr>
        <w:t xml:space="preserve"> </w:t>
      </w:r>
      <w:r w:rsidRPr="002F5C37">
        <w:rPr>
          <w:rFonts w:eastAsia="Times New Roman" w:cstheme="minorHAnsi"/>
          <w:sz w:val="21"/>
          <w:szCs w:val="21"/>
        </w:rPr>
        <w:t>level</w:t>
      </w:r>
      <w:r w:rsidRPr="002F5C37">
        <w:rPr>
          <w:rFonts w:eastAsia="Times New Roman" w:cstheme="minorHAnsi"/>
          <w:spacing w:val="-4"/>
          <w:sz w:val="21"/>
          <w:szCs w:val="21"/>
        </w:rPr>
        <w:t xml:space="preserve"> </w:t>
      </w:r>
      <w:r w:rsidRPr="002F5C37">
        <w:rPr>
          <w:rFonts w:eastAsia="Times New Roman" w:cstheme="minorHAnsi"/>
          <w:spacing w:val="-1"/>
          <w:sz w:val="21"/>
          <w:szCs w:val="21"/>
        </w:rPr>
        <w:t>ranges as</w:t>
      </w:r>
      <w:r w:rsidRPr="002F5C37">
        <w:rPr>
          <w:rFonts w:eastAsia="Times New Roman" w:cstheme="minorHAnsi"/>
          <w:spacing w:val="-4"/>
          <w:sz w:val="21"/>
          <w:szCs w:val="21"/>
        </w:rPr>
        <w:t xml:space="preserve"> </w:t>
      </w:r>
      <w:r w:rsidRPr="002F5C37">
        <w:rPr>
          <w:rFonts w:eastAsia="Times New Roman" w:cstheme="minorHAnsi"/>
          <w:sz w:val="21"/>
          <w:szCs w:val="21"/>
        </w:rPr>
        <w:t>follows:</w:t>
      </w:r>
      <w:r w:rsidR="000E4D53">
        <w:rPr>
          <w:rFonts w:eastAsia="Times New Roman" w:cstheme="minorHAnsi"/>
          <w:sz w:val="21"/>
          <w:szCs w:val="21"/>
        </w:rPr>
        <w:t xml:space="preserve"> </w:t>
      </w:r>
      <w:r w:rsidRPr="000E4D53">
        <w:rPr>
          <w:spacing w:val="-2"/>
        </w:rPr>
        <w:t>TABE</w:t>
      </w:r>
      <w:r w:rsidRPr="000E4D53">
        <w:rPr>
          <w:spacing w:val="1"/>
        </w:rPr>
        <w:t xml:space="preserve"> </w:t>
      </w:r>
      <w:r w:rsidRPr="000E4D53">
        <w:t>Level</w:t>
      </w:r>
      <w:r w:rsidRPr="000E4D53">
        <w:rPr>
          <w:spacing w:val="-2"/>
        </w:rPr>
        <w:t xml:space="preserve"> </w:t>
      </w:r>
      <w:r w:rsidRPr="000E4D53">
        <w:t>1-</w:t>
      </w:r>
      <w:r w:rsidRPr="000E4D53">
        <w:rPr>
          <w:spacing w:val="-4"/>
        </w:rPr>
        <w:t xml:space="preserve"> </w:t>
      </w:r>
      <w:r w:rsidRPr="000E4D53">
        <w:t>NRS ESL</w:t>
      </w:r>
      <w:r w:rsidRPr="000E4D53">
        <w:rPr>
          <w:spacing w:val="-2"/>
        </w:rPr>
        <w:t xml:space="preserve"> </w:t>
      </w:r>
      <w:r w:rsidRPr="000E4D53">
        <w:t>Level</w:t>
      </w:r>
      <w:r w:rsidRPr="000E4D53">
        <w:rPr>
          <w:spacing w:val="-2"/>
        </w:rPr>
        <w:t xml:space="preserve"> </w:t>
      </w:r>
      <w:r w:rsidRPr="000E4D53">
        <w:t>1-2</w:t>
      </w:r>
      <w:r w:rsidR="000E4D53">
        <w:t>,</w:t>
      </w:r>
      <w:r w:rsidRPr="000E4D53">
        <w:rPr>
          <w:spacing w:val="23"/>
        </w:rPr>
        <w:t xml:space="preserve"> </w:t>
      </w:r>
      <w:r w:rsidRPr="000E4D53">
        <w:rPr>
          <w:spacing w:val="-2"/>
        </w:rPr>
        <w:t>TABE</w:t>
      </w:r>
      <w:r w:rsidRPr="000E4D53">
        <w:rPr>
          <w:spacing w:val="1"/>
        </w:rPr>
        <w:t xml:space="preserve"> </w:t>
      </w:r>
      <w:r w:rsidRPr="000E4D53">
        <w:t>Level</w:t>
      </w:r>
      <w:r w:rsidRPr="000E4D53">
        <w:rPr>
          <w:spacing w:val="-2"/>
        </w:rPr>
        <w:t xml:space="preserve"> </w:t>
      </w:r>
      <w:r w:rsidRPr="000E4D53">
        <w:t>2-</w:t>
      </w:r>
      <w:r w:rsidRPr="000E4D53">
        <w:rPr>
          <w:spacing w:val="-4"/>
        </w:rPr>
        <w:t xml:space="preserve"> </w:t>
      </w:r>
      <w:r w:rsidRPr="000E4D53">
        <w:t>NRS ESL</w:t>
      </w:r>
      <w:r w:rsidRPr="000E4D53">
        <w:rPr>
          <w:spacing w:val="-2"/>
        </w:rPr>
        <w:t xml:space="preserve"> </w:t>
      </w:r>
      <w:r w:rsidRPr="000E4D53">
        <w:t>Level</w:t>
      </w:r>
      <w:r w:rsidRPr="000E4D53">
        <w:rPr>
          <w:spacing w:val="-2"/>
        </w:rPr>
        <w:t xml:space="preserve"> </w:t>
      </w:r>
      <w:r w:rsidRPr="000E4D53">
        <w:t>2-3</w:t>
      </w:r>
      <w:r w:rsidR="000E4D53">
        <w:t>,</w:t>
      </w:r>
      <w:r w:rsidRPr="000E4D53">
        <w:rPr>
          <w:spacing w:val="23"/>
        </w:rPr>
        <w:t xml:space="preserve"> </w:t>
      </w:r>
      <w:r w:rsidRPr="000E4D53">
        <w:rPr>
          <w:spacing w:val="-2"/>
        </w:rPr>
        <w:t>TABE</w:t>
      </w:r>
      <w:r w:rsidRPr="000E4D53">
        <w:rPr>
          <w:spacing w:val="1"/>
        </w:rPr>
        <w:t xml:space="preserve"> </w:t>
      </w:r>
      <w:r w:rsidRPr="000E4D53">
        <w:t>Level</w:t>
      </w:r>
      <w:r w:rsidRPr="000E4D53">
        <w:rPr>
          <w:spacing w:val="-2"/>
        </w:rPr>
        <w:t xml:space="preserve"> </w:t>
      </w:r>
      <w:r w:rsidRPr="000E4D53">
        <w:t>3-</w:t>
      </w:r>
      <w:r w:rsidRPr="000E4D53">
        <w:rPr>
          <w:spacing w:val="-4"/>
        </w:rPr>
        <w:t xml:space="preserve"> </w:t>
      </w:r>
      <w:r w:rsidRPr="000E4D53">
        <w:t>NRS ESL</w:t>
      </w:r>
      <w:r w:rsidRPr="000E4D53">
        <w:rPr>
          <w:spacing w:val="-2"/>
        </w:rPr>
        <w:t xml:space="preserve"> </w:t>
      </w:r>
      <w:r w:rsidRPr="000E4D53">
        <w:t>Level</w:t>
      </w:r>
      <w:r w:rsidRPr="000E4D53">
        <w:rPr>
          <w:spacing w:val="-2"/>
        </w:rPr>
        <w:t xml:space="preserve"> </w:t>
      </w:r>
      <w:r w:rsidRPr="000E4D53">
        <w:t>3-4</w:t>
      </w:r>
      <w:r w:rsidR="000E4D53">
        <w:t>, and</w:t>
      </w:r>
      <w:r w:rsidRPr="000E4D53">
        <w:rPr>
          <w:spacing w:val="23"/>
        </w:rPr>
        <w:t xml:space="preserve"> </w:t>
      </w:r>
      <w:r w:rsidRPr="000E4D53">
        <w:rPr>
          <w:spacing w:val="-2"/>
        </w:rPr>
        <w:t>TABE</w:t>
      </w:r>
      <w:r w:rsidRPr="000E4D53">
        <w:rPr>
          <w:spacing w:val="1"/>
        </w:rPr>
        <w:t xml:space="preserve"> </w:t>
      </w:r>
      <w:r w:rsidRPr="000E4D53">
        <w:t>Level</w:t>
      </w:r>
      <w:r w:rsidRPr="000E4D53">
        <w:rPr>
          <w:spacing w:val="-3"/>
        </w:rPr>
        <w:t xml:space="preserve"> </w:t>
      </w:r>
      <w:r w:rsidRPr="000E4D53">
        <w:t>4-</w:t>
      </w:r>
      <w:r w:rsidRPr="000E4D53">
        <w:rPr>
          <w:spacing w:val="-3"/>
        </w:rPr>
        <w:t xml:space="preserve"> </w:t>
      </w:r>
      <w:r w:rsidRPr="000E4D53">
        <w:t>NRS</w:t>
      </w:r>
      <w:r w:rsidRPr="000E4D53">
        <w:rPr>
          <w:spacing w:val="-2"/>
        </w:rPr>
        <w:t xml:space="preserve"> </w:t>
      </w:r>
      <w:r w:rsidRPr="000E4D53">
        <w:t>ESL</w:t>
      </w:r>
      <w:r w:rsidRPr="000E4D53">
        <w:rPr>
          <w:spacing w:val="-2"/>
        </w:rPr>
        <w:t xml:space="preserve"> </w:t>
      </w:r>
      <w:r w:rsidRPr="000E4D53">
        <w:t>Level</w:t>
      </w:r>
      <w:r w:rsidRPr="000E4D53">
        <w:rPr>
          <w:spacing w:val="-2"/>
        </w:rPr>
        <w:t xml:space="preserve"> </w:t>
      </w:r>
      <w:r w:rsidRPr="000E4D53">
        <w:t>5-6.</w:t>
      </w:r>
    </w:p>
    <w:p w14:paraId="7CA91DEC" w14:textId="77777777" w:rsidR="006F15C6" w:rsidRPr="002F5C37" w:rsidRDefault="006F15C6" w:rsidP="002F5C37">
      <w:pPr>
        <w:spacing w:after="0"/>
        <w:ind w:right="748"/>
        <w:contextualSpacing/>
        <w:jc w:val="both"/>
        <w:rPr>
          <w:rFonts w:eastAsia="Times New Roman" w:cstheme="minorHAnsi"/>
          <w:sz w:val="21"/>
          <w:szCs w:val="21"/>
        </w:rPr>
      </w:pPr>
    </w:p>
    <w:p w14:paraId="7EEDE463" w14:textId="40C4DC0E" w:rsidR="006F15C6" w:rsidRPr="002F5C37" w:rsidRDefault="006F15C6" w:rsidP="002F5C37">
      <w:pPr>
        <w:spacing w:after="0"/>
        <w:ind w:right="748"/>
        <w:contextualSpacing/>
        <w:jc w:val="both"/>
        <w:rPr>
          <w:rFonts w:eastAsia="Times New Roman" w:cstheme="minorHAnsi"/>
          <w:sz w:val="21"/>
          <w:szCs w:val="21"/>
        </w:rPr>
      </w:pPr>
      <w:r w:rsidRPr="002F5C37">
        <w:rPr>
          <w:rFonts w:eastAsia="Times New Roman" w:cstheme="minorHAnsi"/>
          <w:spacing w:val="-1"/>
          <w:sz w:val="21"/>
          <w:szCs w:val="21"/>
        </w:rPr>
        <w:t>There</w:t>
      </w:r>
      <w:r w:rsidRPr="002F5C37">
        <w:rPr>
          <w:rFonts w:eastAsia="Times New Roman" w:cstheme="minorHAnsi"/>
          <w:spacing w:val="19"/>
          <w:sz w:val="21"/>
          <w:szCs w:val="21"/>
        </w:rPr>
        <w:t xml:space="preserve"> </w:t>
      </w:r>
      <w:r w:rsidRPr="002F5C37">
        <w:rPr>
          <w:rFonts w:eastAsia="Times New Roman" w:cstheme="minorHAnsi"/>
          <w:sz w:val="21"/>
          <w:szCs w:val="21"/>
        </w:rPr>
        <w:t>are</w:t>
      </w:r>
      <w:r w:rsidRPr="002F5C37">
        <w:rPr>
          <w:rFonts w:eastAsia="Times New Roman" w:cstheme="minorHAnsi"/>
          <w:spacing w:val="19"/>
          <w:sz w:val="21"/>
          <w:szCs w:val="21"/>
        </w:rPr>
        <w:t xml:space="preserve"> </w:t>
      </w:r>
      <w:r w:rsidRPr="002F5C37">
        <w:rPr>
          <w:rFonts w:eastAsia="Times New Roman" w:cstheme="minorHAnsi"/>
          <w:sz w:val="21"/>
          <w:szCs w:val="21"/>
        </w:rPr>
        <w:t>four</w:t>
      </w:r>
      <w:r w:rsidRPr="002F5C37">
        <w:rPr>
          <w:rFonts w:eastAsia="Times New Roman" w:cstheme="minorHAnsi"/>
          <w:spacing w:val="17"/>
          <w:sz w:val="21"/>
          <w:szCs w:val="21"/>
        </w:rPr>
        <w:t xml:space="preserve"> </w:t>
      </w:r>
      <w:r w:rsidRPr="002F5C37">
        <w:rPr>
          <w:rFonts w:eastAsia="Times New Roman" w:cstheme="minorHAnsi"/>
          <w:sz w:val="21"/>
          <w:szCs w:val="21"/>
        </w:rPr>
        <w:t>test</w:t>
      </w:r>
      <w:r w:rsidRPr="002F5C37">
        <w:rPr>
          <w:rFonts w:eastAsia="Times New Roman" w:cstheme="minorHAnsi"/>
          <w:spacing w:val="20"/>
          <w:sz w:val="21"/>
          <w:szCs w:val="21"/>
        </w:rPr>
        <w:t xml:space="preserve"> </w:t>
      </w:r>
      <w:r w:rsidRPr="002F5C37">
        <w:rPr>
          <w:rFonts w:eastAsia="Times New Roman" w:cstheme="minorHAnsi"/>
          <w:sz w:val="21"/>
          <w:szCs w:val="21"/>
        </w:rPr>
        <w:t>sections,</w:t>
      </w:r>
      <w:r w:rsidRPr="002F5C37">
        <w:rPr>
          <w:rFonts w:eastAsia="Times New Roman" w:cstheme="minorHAnsi"/>
          <w:spacing w:val="20"/>
          <w:sz w:val="21"/>
          <w:szCs w:val="21"/>
        </w:rPr>
        <w:t xml:space="preserve"> </w:t>
      </w:r>
      <w:r w:rsidRPr="002F5C37">
        <w:rPr>
          <w:rFonts w:eastAsia="Times New Roman" w:cstheme="minorHAnsi"/>
          <w:spacing w:val="-1"/>
          <w:sz w:val="21"/>
          <w:szCs w:val="21"/>
        </w:rPr>
        <w:t>Reading,</w:t>
      </w:r>
      <w:r w:rsidRPr="002F5C37">
        <w:rPr>
          <w:rFonts w:eastAsia="Times New Roman" w:cstheme="minorHAnsi"/>
          <w:spacing w:val="20"/>
          <w:sz w:val="21"/>
          <w:szCs w:val="21"/>
        </w:rPr>
        <w:t xml:space="preserve"> </w:t>
      </w:r>
      <w:r w:rsidRPr="002F5C37">
        <w:rPr>
          <w:rFonts w:eastAsia="Times New Roman" w:cstheme="minorHAnsi"/>
          <w:spacing w:val="-1"/>
          <w:sz w:val="21"/>
          <w:szCs w:val="21"/>
        </w:rPr>
        <w:t>Writing,</w:t>
      </w:r>
      <w:r w:rsidRPr="002F5C37">
        <w:rPr>
          <w:rFonts w:eastAsia="Times New Roman" w:cstheme="minorHAnsi"/>
          <w:spacing w:val="24"/>
          <w:sz w:val="21"/>
          <w:szCs w:val="21"/>
        </w:rPr>
        <w:t xml:space="preserve"> </w:t>
      </w:r>
      <w:r w:rsidRPr="002F5C37">
        <w:rPr>
          <w:rFonts w:eastAsia="Times New Roman" w:cstheme="minorHAnsi"/>
          <w:spacing w:val="-1"/>
          <w:sz w:val="21"/>
          <w:szCs w:val="21"/>
        </w:rPr>
        <w:t>Listening</w:t>
      </w:r>
      <w:r w:rsidR="000E4D53">
        <w:rPr>
          <w:rFonts w:eastAsia="Times New Roman" w:cstheme="minorHAnsi"/>
          <w:spacing w:val="-1"/>
          <w:sz w:val="21"/>
          <w:szCs w:val="21"/>
        </w:rPr>
        <w:t>,</w:t>
      </w:r>
      <w:r w:rsidRPr="002F5C37">
        <w:rPr>
          <w:rFonts w:eastAsia="Times New Roman" w:cstheme="minorHAnsi"/>
          <w:spacing w:val="16"/>
          <w:sz w:val="21"/>
          <w:szCs w:val="21"/>
        </w:rPr>
        <w:t xml:space="preserve"> </w:t>
      </w:r>
      <w:r w:rsidRPr="002F5C37">
        <w:rPr>
          <w:rFonts w:eastAsia="Times New Roman" w:cstheme="minorHAnsi"/>
          <w:spacing w:val="-1"/>
          <w:sz w:val="21"/>
          <w:szCs w:val="21"/>
        </w:rPr>
        <w:t>and</w:t>
      </w:r>
      <w:r w:rsidRPr="002F5C37">
        <w:rPr>
          <w:rFonts w:eastAsia="Times New Roman" w:cstheme="minorHAnsi"/>
          <w:spacing w:val="20"/>
          <w:sz w:val="21"/>
          <w:szCs w:val="21"/>
        </w:rPr>
        <w:t xml:space="preserve"> </w:t>
      </w:r>
      <w:r w:rsidRPr="002F5C37">
        <w:rPr>
          <w:rFonts w:eastAsia="Times New Roman" w:cstheme="minorHAnsi"/>
          <w:sz w:val="21"/>
          <w:szCs w:val="21"/>
        </w:rPr>
        <w:t>Speaking.</w:t>
      </w:r>
      <w:r w:rsidRPr="002F5C37">
        <w:rPr>
          <w:rFonts w:eastAsia="Times New Roman" w:cstheme="minorHAnsi"/>
          <w:spacing w:val="22"/>
          <w:sz w:val="21"/>
          <w:szCs w:val="21"/>
        </w:rPr>
        <w:t xml:space="preserve"> </w:t>
      </w:r>
      <w:r w:rsidRPr="002F5C37">
        <w:rPr>
          <w:rFonts w:eastAsia="Times New Roman" w:cstheme="minorHAnsi"/>
          <w:sz w:val="21"/>
          <w:szCs w:val="21"/>
        </w:rPr>
        <w:t>The</w:t>
      </w:r>
      <w:r w:rsidRPr="002F5C37">
        <w:rPr>
          <w:rFonts w:eastAsia="Times New Roman" w:cstheme="minorHAnsi"/>
          <w:spacing w:val="17"/>
          <w:sz w:val="21"/>
          <w:szCs w:val="21"/>
        </w:rPr>
        <w:t xml:space="preserve"> </w:t>
      </w:r>
      <w:r w:rsidRPr="002F5C37">
        <w:rPr>
          <w:rFonts w:eastAsia="Times New Roman" w:cstheme="minorHAnsi"/>
          <w:spacing w:val="-1"/>
          <w:sz w:val="21"/>
          <w:szCs w:val="21"/>
        </w:rPr>
        <w:t>skill</w:t>
      </w:r>
      <w:r w:rsidRPr="002F5C37">
        <w:rPr>
          <w:rFonts w:eastAsia="Times New Roman" w:cstheme="minorHAnsi"/>
          <w:spacing w:val="20"/>
          <w:sz w:val="21"/>
          <w:szCs w:val="21"/>
        </w:rPr>
        <w:t xml:space="preserve"> </w:t>
      </w:r>
      <w:r w:rsidRPr="002F5C37">
        <w:rPr>
          <w:rFonts w:eastAsia="Times New Roman" w:cstheme="minorHAnsi"/>
          <w:spacing w:val="-1"/>
          <w:sz w:val="21"/>
          <w:szCs w:val="21"/>
        </w:rPr>
        <w:t>and</w:t>
      </w:r>
      <w:r w:rsidRPr="002F5C37">
        <w:rPr>
          <w:rFonts w:eastAsia="Times New Roman" w:cstheme="minorHAnsi"/>
          <w:spacing w:val="20"/>
          <w:sz w:val="21"/>
          <w:szCs w:val="21"/>
        </w:rPr>
        <w:t xml:space="preserve"> </w:t>
      </w:r>
      <w:r w:rsidRPr="002F5C37">
        <w:rPr>
          <w:rFonts w:eastAsia="Times New Roman" w:cstheme="minorHAnsi"/>
          <w:sz w:val="21"/>
          <w:szCs w:val="21"/>
        </w:rPr>
        <w:t>test</w:t>
      </w:r>
      <w:r w:rsidRPr="002F5C37">
        <w:rPr>
          <w:rFonts w:eastAsia="Times New Roman" w:cstheme="minorHAnsi"/>
          <w:spacing w:val="20"/>
          <w:sz w:val="21"/>
          <w:szCs w:val="21"/>
        </w:rPr>
        <w:t xml:space="preserve"> </w:t>
      </w:r>
      <w:r w:rsidRPr="002F5C37">
        <w:rPr>
          <w:rFonts w:eastAsia="Times New Roman" w:cstheme="minorHAnsi"/>
          <w:spacing w:val="-1"/>
          <w:sz w:val="21"/>
          <w:szCs w:val="21"/>
        </w:rPr>
        <w:t>areas</w:t>
      </w:r>
      <w:r w:rsidRPr="002F5C37">
        <w:rPr>
          <w:rFonts w:eastAsia="Times New Roman" w:cstheme="minorHAnsi"/>
          <w:spacing w:val="53"/>
          <w:sz w:val="21"/>
          <w:szCs w:val="21"/>
        </w:rPr>
        <w:t xml:space="preserve"> </w:t>
      </w:r>
      <w:r w:rsidRPr="002F5C37">
        <w:rPr>
          <w:rFonts w:eastAsia="Times New Roman" w:cstheme="minorHAnsi"/>
          <w:spacing w:val="-1"/>
          <w:sz w:val="21"/>
          <w:szCs w:val="21"/>
        </w:rPr>
        <w:t>can</w:t>
      </w:r>
      <w:r w:rsidRPr="002F5C37">
        <w:rPr>
          <w:rFonts w:eastAsia="Times New Roman" w:cstheme="minorHAnsi"/>
          <w:spacing w:val="13"/>
          <w:sz w:val="21"/>
          <w:szCs w:val="21"/>
        </w:rPr>
        <w:t xml:space="preserve"> </w:t>
      </w:r>
      <w:r w:rsidRPr="002F5C37">
        <w:rPr>
          <w:rFonts w:eastAsia="Times New Roman" w:cstheme="minorHAnsi"/>
          <w:spacing w:val="1"/>
          <w:sz w:val="21"/>
          <w:szCs w:val="21"/>
        </w:rPr>
        <w:t>be</w:t>
      </w:r>
      <w:r w:rsidRPr="002F5C37">
        <w:rPr>
          <w:rFonts w:eastAsia="Times New Roman" w:cstheme="minorHAnsi"/>
          <w:spacing w:val="12"/>
          <w:sz w:val="21"/>
          <w:szCs w:val="21"/>
        </w:rPr>
        <w:t xml:space="preserve"> </w:t>
      </w:r>
      <w:r w:rsidRPr="002F5C37">
        <w:rPr>
          <w:rFonts w:eastAsia="Times New Roman" w:cstheme="minorHAnsi"/>
          <w:spacing w:val="-1"/>
          <w:sz w:val="21"/>
          <w:szCs w:val="21"/>
        </w:rPr>
        <w:t>administered</w:t>
      </w:r>
      <w:r w:rsidRPr="002F5C37">
        <w:rPr>
          <w:rFonts w:eastAsia="Times New Roman" w:cstheme="minorHAnsi"/>
          <w:spacing w:val="13"/>
          <w:sz w:val="21"/>
          <w:szCs w:val="21"/>
        </w:rPr>
        <w:t xml:space="preserve"> </w:t>
      </w:r>
      <w:r w:rsidRPr="002F5C37">
        <w:rPr>
          <w:rFonts w:eastAsia="Times New Roman" w:cstheme="minorHAnsi"/>
          <w:sz w:val="21"/>
          <w:szCs w:val="21"/>
        </w:rPr>
        <w:t>in</w:t>
      </w:r>
      <w:r w:rsidRPr="002F5C37">
        <w:rPr>
          <w:rFonts w:eastAsia="Times New Roman" w:cstheme="minorHAnsi"/>
          <w:spacing w:val="19"/>
          <w:sz w:val="21"/>
          <w:szCs w:val="21"/>
        </w:rPr>
        <w:t xml:space="preserve"> </w:t>
      </w:r>
      <w:r w:rsidRPr="002F5C37">
        <w:rPr>
          <w:rFonts w:eastAsia="Times New Roman" w:cstheme="minorHAnsi"/>
          <w:spacing w:val="2"/>
          <w:sz w:val="21"/>
          <w:szCs w:val="21"/>
        </w:rPr>
        <w:t>any</w:t>
      </w:r>
      <w:r w:rsidRPr="002F5C37">
        <w:rPr>
          <w:rFonts w:eastAsia="Times New Roman" w:cstheme="minorHAnsi"/>
          <w:spacing w:val="4"/>
          <w:sz w:val="21"/>
          <w:szCs w:val="21"/>
        </w:rPr>
        <w:t xml:space="preserve"> </w:t>
      </w:r>
      <w:r w:rsidRPr="002F5C37">
        <w:rPr>
          <w:rFonts w:eastAsia="Times New Roman" w:cstheme="minorHAnsi"/>
          <w:spacing w:val="-1"/>
          <w:sz w:val="21"/>
          <w:szCs w:val="21"/>
        </w:rPr>
        <w:t>order</w:t>
      </w:r>
      <w:r w:rsidRPr="002F5C37">
        <w:rPr>
          <w:rFonts w:eastAsia="Times New Roman" w:cstheme="minorHAnsi"/>
          <w:spacing w:val="14"/>
          <w:sz w:val="21"/>
          <w:szCs w:val="21"/>
        </w:rPr>
        <w:t xml:space="preserve"> </w:t>
      </w:r>
      <w:r w:rsidRPr="002F5C37">
        <w:rPr>
          <w:rFonts w:eastAsia="Times New Roman" w:cstheme="minorHAnsi"/>
          <w:sz w:val="21"/>
          <w:szCs w:val="21"/>
        </w:rPr>
        <w:t>necessary</w:t>
      </w:r>
      <w:r w:rsidRPr="002F5C37">
        <w:rPr>
          <w:rFonts w:eastAsia="Times New Roman" w:cstheme="minorHAnsi"/>
          <w:spacing w:val="3"/>
          <w:sz w:val="21"/>
          <w:szCs w:val="21"/>
        </w:rPr>
        <w:t xml:space="preserve"> </w:t>
      </w:r>
      <w:r w:rsidRPr="002F5C37">
        <w:rPr>
          <w:rFonts w:eastAsia="Times New Roman" w:cstheme="minorHAnsi"/>
          <w:sz w:val="21"/>
          <w:szCs w:val="21"/>
        </w:rPr>
        <w:t>for</w:t>
      </w:r>
      <w:r w:rsidRPr="002F5C37">
        <w:rPr>
          <w:rFonts w:eastAsia="Times New Roman" w:cstheme="minorHAnsi"/>
          <w:spacing w:val="14"/>
          <w:sz w:val="21"/>
          <w:szCs w:val="21"/>
        </w:rPr>
        <w:t xml:space="preserve"> </w:t>
      </w:r>
      <w:r w:rsidRPr="002F5C37">
        <w:rPr>
          <w:rFonts w:eastAsia="Times New Roman" w:cstheme="minorHAnsi"/>
          <w:spacing w:val="1"/>
          <w:sz w:val="21"/>
          <w:szCs w:val="21"/>
        </w:rPr>
        <w:t>the</w:t>
      </w:r>
      <w:r w:rsidRPr="002F5C37">
        <w:rPr>
          <w:rFonts w:eastAsia="Times New Roman" w:cstheme="minorHAnsi"/>
          <w:spacing w:val="13"/>
          <w:sz w:val="21"/>
          <w:szCs w:val="21"/>
        </w:rPr>
        <w:t xml:space="preserve"> </w:t>
      </w:r>
      <w:r w:rsidRPr="002F5C37">
        <w:rPr>
          <w:rFonts w:eastAsia="Times New Roman" w:cstheme="minorHAnsi"/>
          <w:sz w:val="21"/>
          <w:szCs w:val="21"/>
        </w:rPr>
        <w:t>testing</w:t>
      </w:r>
      <w:r w:rsidRPr="002F5C37">
        <w:rPr>
          <w:rFonts w:eastAsia="Times New Roman" w:cstheme="minorHAnsi"/>
          <w:spacing w:val="9"/>
          <w:sz w:val="21"/>
          <w:szCs w:val="21"/>
        </w:rPr>
        <w:t xml:space="preserve"> </w:t>
      </w:r>
      <w:r w:rsidRPr="002F5C37">
        <w:rPr>
          <w:rFonts w:eastAsia="Times New Roman" w:cstheme="minorHAnsi"/>
          <w:spacing w:val="-1"/>
          <w:sz w:val="21"/>
          <w:szCs w:val="21"/>
        </w:rPr>
        <w:t>program’s</w:t>
      </w:r>
      <w:r w:rsidRPr="002F5C37">
        <w:rPr>
          <w:rFonts w:eastAsia="Times New Roman" w:cstheme="minorHAnsi"/>
          <w:spacing w:val="14"/>
          <w:sz w:val="21"/>
          <w:szCs w:val="21"/>
        </w:rPr>
        <w:t xml:space="preserve"> </w:t>
      </w:r>
      <w:r w:rsidRPr="002F5C37">
        <w:rPr>
          <w:rFonts w:eastAsia="Times New Roman" w:cstheme="minorHAnsi"/>
          <w:sz w:val="21"/>
          <w:szCs w:val="21"/>
        </w:rPr>
        <w:t>needs,</w:t>
      </w:r>
      <w:r w:rsidRPr="002F5C37">
        <w:rPr>
          <w:rFonts w:eastAsia="Times New Roman" w:cstheme="minorHAnsi"/>
          <w:spacing w:val="14"/>
          <w:sz w:val="21"/>
          <w:szCs w:val="21"/>
        </w:rPr>
        <w:t xml:space="preserve"> </w:t>
      </w:r>
      <w:r w:rsidRPr="002F5C37">
        <w:rPr>
          <w:rFonts w:eastAsia="Times New Roman" w:cstheme="minorHAnsi"/>
          <w:spacing w:val="-1"/>
          <w:sz w:val="21"/>
          <w:szCs w:val="21"/>
        </w:rPr>
        <w:t>however</w:t>
      </w:r>
      <w:r w:rsidRPr="002F5C37">
        <w:rPr>
          <w:rFonts w:eastAsia="Times New Roman" w:cstheme="minorHAnsi"/>
          <w:spacing w:val="13"/>
          <w:sz w:val="21"/>
          <w:szCs w:val="21"/>
        </w:rPr>
        <w:t xml:space="preserve"> </w:t>
      </w:r>
      <w:r w:rsidRPr="002F5C37">
        <w:rPr>
          <w:rFonts w:eastAsia="Times New Roman" w:cstheme="minorHAnsi"/>
          <w:sz w:val="21"/>
          <w:szCs w:val="21"/>
        </w:rPr>
        <w:t>the</w:t>
      </w:r>
      <w:r w:rsidRPr="002F5C37">
        <w:rPr>
          <w:rFonts w:eastAsia="Times New Roman" w:cstheme="minorHAnsi"/>
          <w:spacing w:val="15"/>
          <w:sz w:val="21"/>
          <w:szCs w:val="21"/>
        </w:rPr>
        <w:t xml:space="preserve"> </w:t>
      </w:r>
      <w:r w:rsidRPr="002F5C37">
        <w:rPr>
          <w:rFonts w:eastAsia="Times New Roman" w:cstheme="minorHAnsi"/>
          <w:sz w:val="21"/>
          <w:szCs w:val="21"/>
        </w:rPr>
        <w:t>testing</w:t>
      </w:r>
      <w:r w:rsidRPr="002F5C37">
        <w:rPr>
          <w:rFonts w:eastAsia="Times New Roman" w:cstheme="minorHAnsi"/>
          <w:spacing w:val="72"/>
          <w:sz w:val="21"/>
          <w:szCs w:val="21"/>
        </w:rPr>
        <w:t xml:space="preserve"> </w:t>
      </w:r>
      <w:r w:rsidRPr="002F5C37">
        <w:rPr>
          <w:rFonts w:eastAsia="Times New Roman" w:cstheme="minorHAnsi"/>
          <w:spacing w:val="-1"/>
          <w:sz w:val="21"/>
          <w:szCs w:val="21"/>
        </w:rPr>
        <w:t>order</w:t>
      </w:r>
      <w:r w:rsidRPr="002F5C37">
        <w:rPr>
          <w:rFonts w:eastAsia="Times New Roman" w:cstheme="minorHAnsi"/>
          <w:spacing w:val="-3"/>
          <w:sz w:val="21"/>
          <w:szCs w:val="21"/>
        </w:rPr>
        <w:t xml:space="preserve"> </w:t>
      </w:r>
      <w:r w:rsidRPr="002F5C37">
        <w:rPr>
          <w:rFonts w:eastAsia="Times New Roman" w:cstheme="minorHAnsi"/>
          <w:spacing w:val="-1"/>
          <w:sz w:val="21"/>
          <w:szCs w:val="21"/>
        </w:rPr>
        <w:t>below</w:t>
      </w:r>
      <w:r w:rsidRPr="002F5C37">
        <w:rPr>
          <w:rFonts w:eastAsia="Times New Roman" w:cstheme="minorHAnsi"/>
          <w:spacing w:val="-4"/>
          <w:sz w:val="21"/>
          <w:szCs w:val="21"/>
        </w:rPr>
        <w:t xml:space="preserve"> </w:t>
      </w:r>
      <w:r w:rsidRPr="002F5C37">
        <w:rPr>
          <w:rFonts w:eastAsia="Times New Roman" w:cstheme="minorHAnsi"/>
          <w:sz w:val="21"/>
          <w:szCs w:val="21"/>
        </w:rPr>
        <w:t>has</w:t>
      </w:r>
      <w:r w:rsidRPr="002F5C37">
        <w:rPr>
          <w:rFonts w:eastAsia="Times New Roman" w:cstheme="minorHAnsi"/>
          <w:spacing w:val="-4"/>
          <w:sz w:val="21"/>
          <w:szCs w:val="21"/>
        </w:rPr>
        <w:t xml:space="preserve"> </w:t>
      </w:r>
      <w:r w:rsidRPr="002F5C37">
        <w:rPr>
          <w:rFonts w:eastAsia="Times New Roman" w:cstheme="minorHAnsi"/>
          <w:spacing w:val="-1"/>
          <w:sz w:val="21"/>
          <w:szCs w:val="21"/>
        </w:rPr>
        <w:t>been</w:t>
      </w:r>
      <w:r w:rsidRPr="002F5C37">
        <w:rPr>
          <w:rFonts w:eastAsia="Times New Roman" w:cstheme="minorHAnsi"/>
          <w:spacing w:val="-3"/>
          <w:sz w:val="21"/>
          <w:szCs w:val="21"/>
        </w:rPr>
        <w:t xml:space="preserve"> </w:t>
      </w:r>
      <w:r w:rsidRPr="002F5C37">
        <w:rPr>
          <w:rFonts w:eastAsia="Times New Roman" w:cstheme="minorHAnsi"/>
          <w:spacing w:val="-1"/>
          <w:sz w:val="21"/>
          <w:szCs w:val="21"/>
        </w:rPr>
        <w:t>shown</w:t>
      </w:r>
      <w:r w:rsidRPr="002F5C37">
        <w:rPr>
          <w:rFonts w:eastAsia="Times New Roman" w:cstheme="minorHAnsi"/>
          <w:spacing w:val="-3"/>
          <w:sz w:val="21"/>
          <w:szCs w:val="21"/>
        </w:rPr>
        <w:t xml:space="preserve"> </w:t>
      </w:r>
      <w:r w:rsidRPr="002F5C37">
        <w:rPr>
          <w:rFonts w:eastAsia="Times New Roman" w:cstheme="minorHAnsi"/>
          <w:sz w:val="21"/>
          <w:szCs w:val="21"/>
        </w:rPr>
        <w:t>to</w:t>
      </w:r>
      <w:r w:rsidRPr="002F5C37">
        <w:rPr>
          <w:rFonts w:eastAsia="Times New Roman" w:cstheme="minorHAnsi"/>
          <w:spacing w:val="-3"/>
          <w:sz w:val="21"/>
          <w:szCs w:val="21"/>
        </w:rPr>
        <w:t xml:space="preserve"> </w:t>
      </w:r>
      <w:r w:rsidRPr="002F5C37">
        <w:rPr>
          <w:rFonts w:eastAsia="Times New Roman" w:cstheme="minorHAnsi"/>
          <w:spacing w:val="-1"/>
          <w:sz w:val="21"/>
          <w:szCs w:val="21"/>
        </w:rPr>
        <w:t>work</w:t>
      </w:r>
      <w:r w:rsidRPr="002F5C37">
        <w:rPr>
          <w:rFonts w:eastAsia="Times New Roman" w:cstheme="minorHAnsi"/>
          <w:spacing w:val="-3"/>
          <w:sz w:val="21"/>
          <w:szCs w:val="21"/>
        </w:rPr>
        <w:t xml:space="preserve"> </w:t>
      </w:r>
      <w:r w:rsidRPr="002F5C37">
        <w:rPr>
          <w:rFonts w:eastAsia="Times New Roman" w:cstheme="minorHAnsi"/>
          <w:sz w:val="21"/>
          <w:szCs w:val="21"/>
        </w:rPr>
        <w:t>most</w:t>
      </w:r>
      <w:r w:rsidRPr="002F5C37">
        <w:rPr>
          <w:rFonts w:eastAsia="Times New Roman" w:cstheme="minorHAnsi"/>
          <w:spacing w:val="-3"/>
          <w:sz w:val="21"/>
          <w:szCs w:val="21"/>
        </w:rPr>
        <w:t xml:space="preserve"> </w:t>
      </w:r>
      <w:r w:rsidRPr="002F5C37">
        <w:rPr>
          <w:rFonts w:eastAsia="Times New Roman" w:cstheme="minorHAnsi"/>
          <w:sz w:val="21"/>
          <w:szCs w:val="21"/>
        </w:rPr>
        <w:t>efficiently</w:t>
      </w:r>
      <w:r w:rsidRPr="002F5C37">
        <w:rPr>
          <w:rFonts w:eastAsia="Times New Roman" w:cstheme="minorHAnsi"/>
          <w:spacing w:val="-13"/>
          <w:sz w:val="21"/>
          <w:szCs w:val="21"/>
        </w:rPr>
        <w:t xml:space="preserve"> </w:t>
      </w:r>
      <w:r w:rsidRPr="002F5C37">
        <w:rPr>
          <w:rFonts w:eastAsia="Times New Roman" w:cstheme="minorHAnsi"/>
          <w:spacing w:val="-1"/>
          <w:sz w:val="21"/>
          <w:szCs w:val="21"/>
        </w:rPr>
        <w:t>based</w:t>
      </w:r>
      <w:r w:rsidRPr="002F5C37">
        <w:rPr>
          <w:rFonts w:eastAsia="Times New Roman" w:cstheme="minorHAnsi"/>
          <w:spacing w:val="-2"/>
          <w:sz w:val="21"/>
          <w:szCs w:val="21"/>
        </w:rPr>
        <w:t xml:space="preserve"> </w:t>
      </w:r>
      <w:r w:rsidRPr="002F5C37">
        <w:rPr>
          <w:rFonts w:eastAsia="Times New Roman" w:cstheme="minorHAnsi"/>
          <w:sz w:val="21"/>
          <w:szCs w:val="21"/>
        </w:rPr>
        <w:t>on</w:t>
      </w:r>
      <w:r w:rsidRPr="002F5C37">
        <w:rPr>
          <w:rFonts w:eastAsia="Times New Roman" w:cstheme="minorHAnsi"/>
          <w:spacing w:val="-3"/>
          <w:sz w:val="21"/>
          <w:szCs w:val="21"/>
        </w:rPr>
        <w:t xml:space="preserve"> </w:t>
      </w:r>
      <w:r w:rsidRPr="002F5C37">
        <w:rPr>
          <w:rFonts w:eastAsia="Times New Roman" w:cstheme="minorHAnsi"/>
          <w:sz w:val="21"/>
          <w:szCs w:val="21"/>
        </w:rPr>
        <w:t>trial</w:t>
      </w:r>
      <w:r w:rsidRPr="002F5C37">
        <w:rPr>
          <w:rFonts w:eastAsia="Times New Roman" w:cstheme="minorHAnsi"/>
          <w:spacing w:val="-3"/>
          <w:sz w:val="21"/>
          <w:szCs w:val="21"/>
        </w:rPr>
        <w:t xml:space="preserve"> </w:t>
      </w:r>
      <w:r w:rsidRPr="002F5C37">
        <w:rPr>
          <w:rFonts w:eastAsia="Times New Roman" w:cstheme="minorHAnsi"/>
          <w:spacing w:val="-1"/>
          <w:sz w:val="21"/>
          <w:szCs w:val="21"/>
        </w:rPr>
        <w:t>administrations.</w:t>
      </w:r>
    </w:p>
    <w:p w14:paraId="075F9B56" w14:textId="77777777" w:rsidR="006E1639" w:rsidRPr="002F5C37" w:rsidRDefault="006E1639" w:rsidP="002F5C37">
      <w:pPr>
        <w:spacing w:after="0"/>
        <w:jc w:val="both"/>
        <w:rPr>
          <w:b/>
          <w:sz w:val="21"/>
          <w:szCs w:val="21"/>
        </w:rPr>
      </w:pPr>
    </w:p>
    <w:p w14:paraId="0DF7B278" w14:textId="5664DF27" w:rsidR="002F5C37" w:rsidRDefault="002F5C37" w:rsidP="002F5C37">
      <w:pPr>
        <w:pStyle w:val="Caption"/>
        <w:spacing w:after="0" w:line="259" w:lineRule="auto"/>
        <w:jc w:val="center"/>
        <w:rPr>
          <w:color w:val="auto"/>
          <w:sz w:val="21"/>
          <w:szCs w:val="21"/>
        </w:rPr>
      </w:pPr>
      <w:bookmarkStart w:id="47" w:name="_Toc146882429"/>
      <w:bookmarkStart w:id="48" w:name="_Toc536778457"/>
      <w:r w:rsidRPr="002F5C37">
        <w:rPr>
          <w:color w:val="auto"/>
          <w:sz w:val="21"/>
          <w:szCs w:val="21"/>
        </w:rPr>
        <w:t xml:space="preserve">Table </w:t>
      </w:r>
      <w:r w:rsidR="005108FB">
        <w:rPr>
          <w:color w:val="auto"/>
          <w:sz w:val="21"/>
          <w:szCs w:val="21"/>
        </w:rPr>
        <w:t>13</w:t>
      </w:r>
      <w:r w:rsidRPr="002F5C37">
        <w:rPr>
          <w:color w:val="auto"/>
          <w:sz w:val="21"/>
          <w:szCs w:val="21"/>
        </w:rPr>
        <w:fldChar w:fldCharType="begin"/>
      </w:r>
      <w:r w:rsidRPr="002F5C37">
        <w:rPr>
          <w:color w:val="auto"/>
          <w:sz w:val="21"/>
          <w:szCs w:val="21"/>
        </w:rPr>
        <w:instrText xml:space="preserve"> SEQ Table \* ARABIC </w:instrText>
      </w:r>
      <w:r w:rsidR="00000000">
        <w:rPr>
          <w:color w:val="auto"/>
          <w:sz w:val="21"/>
          <w:szCs w:val="21"/>
        </w:rPr>
        <w:fldChar w:fldCharType="separate"/>
      </w:r>
      <w:r w:rsidRPr="002F5C37">
        <w:rPr>
          <w:color w:val="auto"/>
          <w:sz w:val="21"/>
          <w:szCs w:val="21"/>
        </w:rPr>
        <w:fldChar w:fldCharType="end"/>
      </w:r>
      <w:r w:rsidRPr="002F5C37">
        <w:rPr>
          <w:color w:val="auto"/>
          <w:sz w:val="21"/>
          <w:szCs w:val="21"/>
        </w:rPr>
        <w:t>: TABE CLAS-E Item Count and Test Times</w:t>
      </w:r>
      <w:bookmarkEnd w:id="47"/>
    </w:p>
    <w:p w14:paraId="4C29EB5B" w14:textId="77777777" w:rsidR="002F5C37" w:rsidRPr="002F5C37" w:rsidRDefault="002F5C37" w:rsidP="002F5C37">
      <w:pPr>
        <w:spacing w:after="0"/>
      </w:pPr>
    </w:p>
    <w:tbl>
      <w:tblPr>
        <w:tblStyle w:val="TableGrid1"/>
        <w:tblW w:w="0" w:type="auto"/>
        <w:jc w:val="center"/>
        <w:tblLook w:val="04A0" w:firstRow="1" w:lastRow="0" w:firstColumn="1" w:lastColumn="0" w:noHBand="0" w:noVBand="1"/>
      </w:tblPr>
      <w:tblGrid>
        <w:gridCol w:w="3037"/>
        <w:gridCol w:w="2183"/>
        <w:gridCol w:w="2311"/>
        <w:gridCol w:w="2019"/>
      </w:tblGrid>
      <w:tr w:rsidR="006F15C6" w:rsidRPr="002F5C37" w14:paraId="611E3AC4" w14:textId="77777777" w:rsidTr="002F5C37">
        <w:trPr>
          <w:jc w:val="center"/>
        </w:trPr>
        <w:tc>
          <w:tcPr>
            <w:tcW w:w="3037" w:type="dxa"/>
            <w:shd w:val="clear" w:color="auto" w:fill="D5DCE4" w:themeFill="text2" w:themeFillTint="33"/>
          </w:tcPr>
          <w:bookmarkEnd w:id="48"/>
          <w:p w14:paraId="4334E128" w14:textId="77777777" w:rsidR="006F15C6" w:rsidRPr="002F5C37" w:rsidRDefault="006F15C6" w:rsidP="00C5528D">
            <w:pPr>
              <w:contextualSpacing/>
              <w:jc w:val="both"/>
              <w:rPr>
                <w:rFonts w:eastAsia="Times New Roman" w:cstheme="minorHAnsi"/>
                <w:b/>
                <w:bCs/>
                <w:sz w:val="23"/>
                <w:szCs w:val="23"/>
              </w:rPr>
            </w:pPr>
            <w:r w:rsidRPr="002F5C37">
              <w:rPr>
                <w:rFonts w:eastAsia="Times New Roman" w:cstheme="minorHAnsi"/>
                <w:b/>
                <w:bCs/>
                <w:sz w:val="23"/>
                <w:szCs w:val="23"/>
              </w:rPr>
              <w:t>Core Skill Area</w:t>
            </w:r>
          </w:p>
        </w:tc>
        <w:tc>
          <w:tcPr>
            <w:tcW w:w="2183" w:type="dxa"/>
            <w:shd w:val="clear" w:color="auto" w:fill="D5DCE4" w:themeFill="text2" w:themeFillTint="33"/>
          </w:tcPr>
          <w:p w14:paraId="5EAE882E" w14:textId="77777777" w:rsidR="006F15C6" w:rsidRPr="002F5C37" w:rsidRDefault="006F15C6" w:rsidP="00C5528D">
            <w:pPr>
              <w:contextualSpacing/>
              <w:jc w:val="both"/>
              <w:rPr>
                <w:rFonts w:eastAsia="Times New Roman" w:cstheme="minorHAnsi"/>
                <w:b/>
                <w:bCs/>
                <w:sz w:val="23"/>
                <w:szCs w:val="23"/>
              </w:rPr>
            </w:pPr>
            <w:r w:rsidRPr="002F5C37">
              <w:rPr>
                <w:rFonts w:eastAsia="Times New Roman" w:cstheme="minorHAnsi"/>
                <w:b/>
                <w:bCs/>
                <w:sz w:val="23"/>
                <w:szCs w:val="23"/>
              </w:rPr>
              <w:t>Estimated Testing Time</w:t>
            </w:r>
          </w:p>
        </w:tc>
        <w:tc>
          <w:tcPr>
            <w:tcW w:w="2311" w:type="dxa"/>
            <w:shd w:val="clear" w:color="auto" w:fill="D5DCE4" w:themeFill="text2" w:themeFillTint="33"/>
          </w:tcPr>
          <w:p w14:paraId="68AB45F1" w14:textId="77777777" w:rsidR="006F15C6" w:rsidRPr="002F5C37" w:rsidRDefault="006F15C6" w:rsidP="00C5528D">
            <w:pPr>
              <w:contextualSpacing/>
              <w:jc w:val="both"/>
              <w:rPr>
                <w:rFonts w:eastAsia="Times New Roman" w:cstheme="minorHAnsi"/>
                <w:b/>
                <w:bCs/>
                <w:sz w:val="23"/>
                <w:szCs w:val="23"/>
              </w:rPr>
            </w:pPr>
            <w:r w:rsidRPr="002F5C37">
              <w:rPr>
                <w:rFonts w:eastAsia="Times New Roman" w:cstheme="minorHAnsi"/>
                <w:b/>
                <w:bCs/>
                <w:sz w:val="23"/>
                <w:szCs w:val="23"/>
              </w:rPr>
              <w:t>Number of Items</w:t>
            </w:r>
          </w:p>
        </w:tc>
        <w:tc>
          <w:tcPr>
            <w:tcW w:w="2019" w:type="dxa"/>
            <w:shd w:val="clear" w:color="auto" w:fill="D5DCE4" w:themeFill="text2" w:themeFillTint="33"/>
          </w:tcPr>
          <w:p w14:paraId="0DA72AB6" w14:textId="77777777" w:rsidR="006F15C6" w:rsidRPr="002F5C37" w:rsidRDefault="006F15C6" w:rsidP="00C5528D">
            <w:pPr>
              <w:contextualSpacing/>
              <w:rPr>
                <w:rFonts w:eastAsia="Times New Roman" w:cstheme="minorHAnsi"/>
                <w:b/>
                <w:bCs/>
                <w:sz w:val="23"/>
                <w:szCs w:val="23"/>
              </w:rPr>
            </w:pPr>
            <w:r w:rsidRPr="002F5C37">
              <w:rPr>
                <w:rFonts w:eastAsia="Times New Roman" w:cstheme="minorHAnsi"/>
                <w:b/>
                <w:bCs/>
                <w:sz w:val="23"/>
                <w:szCs w:val="23"/>
              </w:rPr>
              <w:t>Mode of Administration</w:t>
            </w:r>
          </w:p>
        </w:tc>
      </w:tr>
      <w:tr w:rsidR="006F15C6" w:rsidRPr="002F5C37" w14:paraId="7707E0C0" w14:textId="77777777" w:rsidTr="002F5C37">
        <w:trPr>
          <w:jc w:val="center"/>
        </w:trPr>
        <w:tc>
          <w:tcPr>
            <w:tcW w:w="3037" w:type="dxa"/>
          </w:tcPr>
          <w:p w14:paraId="5FC16950" w14:textId="77777777" w:rsidR="006F15C6" w:rsidRPr="002F5C37" w:rsidRDefault="006F15C6" w:rsidP="00C5528D">
            <w:pPr>
              <w:contextualSpacing/>
              <w:jc w:val="both"/>
              <w:rPr>
                <w:rFonts w:eastAsia="Times New Roman" w:cstheme="minorHAnsi"/>
                <w:b/>
                <w:bCs/>
                <w:sz w:val="23"/>
                <w:szCs w:val="23"/>
              </w:rPr>
            </w:pPr>
            <w:r w:rsidRPr="002F5C37">
              <w:rPr>
                <w:rFonts w:eastAsia="Times New Roman" w:cstheme="minorHAnsi"/>
                <w:b/>
                <w:bCs/>
                <w:sz w:val="23"/>
                <w:szCs w:val="23"/>
              </w:rPr>
              <w:t>Locator</w:t>
            </w:r>
          </w:p>
        </w:tc>
        <w:tc>
          <w:tcPr>
            <w:tcW w:w="2183" w:type="dxa"/>
          </w:tcPr>
          <w:p w14:paraId="19F2026C" w14:textId="77777777" w:rsidR="006F15C6" w:rsidRPr="002F5C37" w:rsidRDefault="006F15C6" w:rsidP="00C5528D">
            <w:pPr>
              <w:contextualSpacing/>
              <w:jc w:val="both"/>
              <w:rPr>
                <w:rFonts w:eastAsia="Times New Roman" w:cstheme="minorHAnsi"/>
                <w:bCs/>
                <w:sz w:val="23"/>
                <w:szCs w:val="23"/>
              </w:rPr>
            </w:pPr>
            <w:r w:rsidRPr="002F5C37">
              <w:rPr>
                <w:rFonts w:eastAsia="Times New Roman" w:cstheme="minorHAnsi"/>
                <w:bCs/>
                <w:sz w:val="23"/>
                <w:szCs w:val="23"/>
              </w:rPr>
              <w:t>30 minutes</w:t>
            </w:r>
          </w:p>
        </w:tc>
        <w:tc>
          <w:tcPr>
            <w:tcW w:w="2311" w:type="dxa"/>
          </w:tcPr>
          <w:p w14:paraId="7453B356" w14:textId="77777777" w:rsidR="006F15C6" w:rsidRPr="002F5C37" w:rsidRDefault="006F15C6" w:rsidP="00C5528D">
            <w:pPr>
              <w:contextualSpacing/>
              <w:jc w:val="both"/>
              <w:rPr>
                <w:rFonts w:eastAsia="Times New Roman" w:cstheme="minorHAnsi"/>
                <w:bCs/>
                <w:sz w:val="23"/>
                <w:szCs w:val="23"/>
              </w:rPr>
            </w:pPr>
            <w:r w:rsidRPr="002F5C37">
              <w:rPr>
                <w:rFonts w:eastAsia="Times New Roman" w:cstheme="minorHAnsi"/>
                <w:bCs/>
                <w:sz w:val="23"/>
                <w:szCs w:val="23"/>
              </w:rPr>
              <w:t>30</w:t>
            </w:r>
          </w:p>
        </w:tc>
        <w:tc>
          <w:tcPr>
            <w:tcW w:w="2019" w:type="dxa"/>
          </w:tcPr>
          <w:p w14:paraId="4A13DCBB" w14:textId="77777777" w:rsidR="006F15C6" w:rsidRPr="002F5C37" w:rsidRDefault="006F15C6" w:rsidP="00C5528D">
            <w:pPr>
              <w:contextualSpacing/>
              <w:jc w:val="both"/>
              <w:rPr>
                <w:rFonts w:eastAsia="Times New Roman" w:cstheme="minorHAnsi"/>
                <w:bCs/>
                <w:sz w:val="23"/>
                <w:szCs w:val="23"/>
              </w:rPr>
            </w:pPr>
            <w:r w:rsidRPr="002F5C37">
              <w:rPr>
                <w:rFonts w:eastAsia="Times New Roman" w:cstheme="minorHAnsi"/>
                <w:bCs/>
                <w:sz w:val="23"/>
                <w:szCs w:val="23"/>
              </w:rPr>
              <w:t>Group</w:t>
            </w:r>
          </w:p>
        </w:tc>
      </w:tr>
      <w:tr w:rsidR="006F15C6" w:rsidRPr="002F5C37" w14:paraId="463ED185" w14:textId="77777777" w:rsidTr="002F5C37">
        <w:trPr>
          <w:jc w:val="center"/>
        </w:trPr>
        <w:tc>
          <w:tcPr>
            <w:tcW w:w="3037" w:type="dxa"/>
          </w:tcPr>
          <w:p w14:paraId="04461865" w14:textId="77777777" w:rsidR="006F15C6" w:rsidRPr="002F5C37" w:rsidRDefault="006F15C6" w:rsidP="00C5528D">
            <w:pPr>
              <w:contextualSpacing/>
              <w:jc w:val="both"/>
              <w:rPr>
                <w:rFonts w:eastAsia="Times New Roman" w:cstheme="minorHAnsi"/>
                <w:b/>
                <w:bCs/>
                <w:sz w:val="23"/>
                <w:szCs w:val="23"/>
              </w:rPr>
            </w:pPr>
            <w:r w:rsidRPr="002F5C37">
              <w:rPr>
                <w:rFonts w:eastAsia="Times New Roman" w:cstheme="minorHAnsi"/>
                <w:b/>
                <w:bCs/>
                <w:sz w:val="23"/>
                <w:szCs w:val="23"/>
              </w:rPr>
              <w:t>Reading</w:t>
            </w:r>
          </w:p>
        </w:tc>
        <w:tc>
          <w:tcPr>
            <w:tcW w:w="2183" w:type="dxa"/>
          </w:tcPr>
          <w:p w14:paraId="10228AE0" w14:textId="77777777" w:rsidR="006F15C6" w:rsidRPr="002F5C37" w:rsidRDefault="006F15C6" w:rsidP="00C5528D">
            <w:pPr>
              <w:contextualSpacing/>
              <w:jc w:val="both"/>
              <w:rPr>
                <w:rFonts w:eastAsia="Times New Roman" w:cstheme="minorHAnsi"/>
                <w:bCs/>
                <w:sz w:val="23"/>
                <w:szCs w:val="23"/>
              </w:rPr>
            </w:pPr>
            <w:r w:rsidRPr="002F5C37">
              <w:rPr>
                <w:rFonts w:eastAsia="Times New Roman" w:cstheme="minorHAnsi"/>
                <w:bCs/>
                <w:sz w:val="23"/>
                <w:szCs w:val="23"/>
              </w:rPr>
              <w:t>25 minutes</w:t>
            </w:r>
          </w:p>
        </w:tc>
        <w:tc>
          <w:tcPr>
            <w:tcW w:w="2311" w:type="dxa"/>
          </w:tcPr>
          <w:p w14:paraId="18365EFC" w14:textId="77777777" w:rsidR="006F15C6" w:rsidRPr="002F5C37" w:rsidRDefault="006F15C6" w:rsidP="00C5528D">
            <w:pPr>
              <w:contextualSpacing/>
              <w:jc w:val="both"/>
              <w:rPr>
                <w:rFonts w:eastAsia="Times New Roman" w:cstheme="minorHAnsi"/>
                <w:bCs/>
                <w:sz w:val="23"/>
                <w:szCs w:val="23"/>
              </w:rPr>
            </w:pPr>
            <w:r w:rsidRPr="002F5C37">
              <w:rPr>
                <w:rFonts w:eastAsia="Times New Roman" w:cstheme="minorHAnsi"/>
                <w:bCs/>
                <w:sz w:val="23"/>
                <w:szCs w:val="23"/>
              </w:rPr>
              <w:t>25</w:t>
            </w:r>
          </w:p>
        </w:tc>
        <w:tc>
          <w:tcPr>
            <w:tcW w:w="2019" w:type="dxa"/>
          </w:tcPr>
          <w:p w14:paraId="78E6B871" w14:textId="77777777" w:rsidR="006F15C6" w:rsidRPr="002F5C37" w:rsidRDefault="006F15C6" w:rsidP="00C5528D">
            <w:pPr>
              <w:contextualSpacing/>
              <w:jc w:val="both"/>
              <w:rPr>
                <w:rFonts w:eastAsia="Times New Roman" w:cstheme="minorHAnsi"/>
                <w:bCs/>
                <w:sz w:val="23"/>
                <w:szCs w:val="23"/>
              </w:rPr>
            </w:pPr>
            <w:r w:rsidRPr="002F5C37">
              <w:rPr>
                <w:rFonts w:eastAsia="Times New Roman" w:cstheme="minorHAnsi"/>
                <w:bCs/>
                <w:sz w:val="23"/>
                <w:szCs w:val="23"/>
              </w:rPr>
              <w:t>Group</w:t>
            </w:r>
          </w:p>
        </w:tc>
      </w:tr>
      <w:tr w:rsidR="006F15C6" w:rsidRPr="002F5C37" w14:paraId="0A42CA26" w14:textId="77777777" w:rsidTr="002F5C37">
        <w:trPr>
          <w:jc w:val="center"/>
        </w:trPr>
        <w:tc>
          <w:tcPr>
            <w:tcW w:w="3037" w:type="dxa"/>
          </w:tcPr>
          <w:p w14:paraId="72F8A891" w14:textId="77777777" w:rsidR="006F15C6" w:rsidRPr="002F5C37" w:rsidRDefault="006F15C6" w:rsidP="00C5528D">
            <w:pPr>
              <w:contextualSpacing/>
              <w:jc w:val="both"/>
              <w:rPr>
                <w:rFonts w:eastAsia="Times New Roman" w:cstheme="minorHAnsi"/>
                <w:b/>
                <w:bCs/>
                <w:sz w:val="23"/>
                <w:szCs w:val="23"/>
              </w:rPr>
            </w:pPr>
            <w:proofErr w:type="gramStart"/>
            <w:r w:rsidRPr="002F5C37">
              <w:rPr>
                <w:rFonts w:eastAsia="Times New Roman" w:cstheme="minorHAnsi"/>
                <w:b/>
                <w:bCs/>
                <w:sz w:val="23"/>
                <w:szCs w:val="23"/>
              </w:rPr>
              <w:t xml:space="preserve">Writing  </w:t>
            </w:r>
            <w:r w:rsidRPr="002F5C37">
              <w:rPr>
                <w:rFonts w:eastAsia="Times New Roman" w:cstheme="minorHAnsi"/>
                <w:bCs/>
                <w:sz w:val="23"/>
                <w:szCs w:val="23"/>
              </w:rPr>
              <w:t>(</w:t>
            </w:r>
            <w:proofErr w:type="gramEnd"/>
            <w:r w:rsidRPr="002F5C37">
              <w:rPr>
                <w:rFonts w:eastAsia="Times New Roman" w:cstheme="minorHAnsi"/>
                <w:bCs/>
                <w:sz w:val="23"/>
                <w:szCs w:val="23"/>
              </w:rPr>
              <w:t>Selected Response)</w:t>
            </w:r>
          </w:p>
        </w:tc>
        <w:tc>
          <w:tcPr>
            <w:tcW w:w="2183" w:type="dxa"/>
          </w:tcPr>
          <w:p w14:paraId="4867A6EE" w14:textId="77777777" w:rsidR="006F15C6" w:rsidRPr="002F5C37" w:rsidRDefault="006F15C6" w:rsidP="00C5528D">
            <w:pPr>
              <w:contextualSpacing/>
              <w:jc w:val="both"/>
              <w:rPr>
                <w:rFonts w:eastAsia="Times New Roman" w:cstheme="minorHAnsi"/>
                <w:bCs/>
                <w:sz w:val="23"/>
                <w:szCs w:val="23"/>
              </w:rPr>
            </w:pPr>
            <w:r w:rsidRPr="002F5C37">
              <w:rPr>
                <w:rFonts w:eastAsia="Times New Roman" w:cstheme="minorHAnsi"/>
                <w:bCs/>
                <w:sz w:val="23"/>
                <w:szCs w:val="23"/>
              </w:rPr>
              <w:t>20 minutes</w:t>
            </w:r>
          </w:p>
        </w:tc>
        <w:tc>
          <w:tcPr>
            <w:tcW w:w="2311" w:type="dxa"/>
          </w:tcPr>
          <w:p w14:paraId="4B7BD3CC" w14:textId="77777777" w:rsidR="006F15C6" w:rsidRPr="002F5C37" w:rsidRDefault="006F15C6" w:rsidP="00C5528D">
            <w:pPr>
              <w:contextualSpacing/>
              <w:jc w:val="both"/>
              <w:rPr>
                <w:rFonts w:eastAsia="Times New Roman" w:cstheme="minorHAnsi"/>
                <w:bCs/>
                <w:sz w:val="23"/>
                <w:szCs w:val="23"/>
              </w:rPr>
            </w:pPr>
            <w:r w:rsidRPr="002F5C37">
              <w:rPr>
                <w:rFonts w:eastAsia="Times New Roman" w:cstheme="minorHAnsi"/>
                <w:bCs/>
                <w:sz w:val="23"/>
                <w:szCs w:val="23"/>
              </w:rPr>
              <w:t>20</w:t>
            </w:r>
          </w:p>
        </w:tc>
        <w:tc>
          <w:tcPr>
            <w:tcW w:w="2019" w:type="dxa"/>
          </w:tcPr>
          <w:p w14:paraId="6879230E" w14:textId="77777777" w:rsidR="006F15C6" w:rsidRPr="002F5C37" w:rsidRDefault="006F15C6" w:rsidP="00C5528D">
            <w:pPr>
              <w:contextualSpacing/>
              <w:jc w:val="both"/>
              <w:rPr>
                <w:rFonts w:eastAsia="Times New Roman" w:cstheme="minorHAnsi"/>
                <w:bCs/>
                <w:sz w:val="23"/>
                <w:szCs w:val="23"/>
              </w:rPr>
            </w:pPr>
            <w:r w:rsidRPr="002F5C37">
              <w:rPr>
                <w:rFonts w:eastAsia="Times New Roman" w:cstheme="minorHAnsi"/>
                <w:bCs/>
                <w:sz w:val="23"/>
                <w:szCs w:val="23"/>
              </w:rPr>
              <w:t>Group</w:t>
            </w:r>
          </w:p>
        </w:tc>
      </w:tr>
      <w:tr w:rsidR="006F15C6" w:rsidRPr="002F5C37" w14:paraId="43ACB5C8" w14:textId="77777777" w:rsidTr="002F5C37">
        <w:trPr>
          <w:trHeight w:val="257"/>
          <w:jc w:val="center"/>
        </w:trPr>
        <w:tc>
          <w:tcPr>
            <w:tcW w:w="3037" w:type="dxa"/>
          </w:tcPr>
          <w:p w14:paraId="3F51C329" w14:textId="77777777" w:rsidR="006F15C6" w:rsidRPr="002F5C37" w:rsidRDefault="006F15C6" w:rsidP="00C5528D">
            <w:pPr>
              <w:contextualSpacing/>
              <w:jc w:val="both"/>
              <w:rPr>
                <w:rFonts w:eastAsia="Times New Roman" w:cstheme="minorHAnsi"/>
                <w:bCs/>
                <w:sz w:val="23"/>
                <w:szCs w:val="23"/>
              </w:rPr>
            </w:pPr>
            <w:r w:rsidRPr="002F5C37">
              <w:rPr>
                <w:rFonts w:eastAsia="Times New Roman" w:cstheme="minorHAnsi"/>
                <w:b/>
                <w:bCs/>
                <w:sz w:val="23"/>
                <w:szCs w:val="23"/>
              </w:rPr>
              <w:t>Expository Writing Folio</w:t>
            </w:r>
            <w:r w:rsidRPr="002F5C37">
              <w:rPr>
                <w:rFonts w:eastAsia="Times New Roman" w:cstheme="minorHAnsi"/>
                <w:bCs/>
                <w:sz w:val="23"/>
                <w:szCs w:val="23"/>
              </w:rPr>
              <w:t>:</w:t>
            </w:r>
          </w:p>
        </w:tc>
        <w:tc>
          <w:tcPr>
            <w:tcW w:w="2183" w:type="dxa"/>
          </w:tcPr>
          <w:p w14:paraId="3EB8CDF1" w14:textId="77777777" w:rsidR="006F15C6" w:rsidRPr="002F5C37" w:rsidRDefault="006F15C6" w:rsidP="00C5528D">
            <w:pPr>
              <w:contextualSpacing/>
              <w:jc w:val="both"/>
              <w:rPr>
                <w:rFonts w:eastAsia="Times New Roman" w:cstheme="minorHAnsi"/>
                <w:bCs/>
                <w:sz w:val="23"/>
                <w:szCs w:val="23"/>
              </w:rPr>
            </w:pPr>
            <w:r w:rsidRPr="002F5C37">
              <w:rPr>
                <w:rFonts w:eastAsia="Times New Roman" w:cstheme="minorHAnsi"/>
                <w:bCs/>
                <w:sz w:val="23"/>
                <w:szCs w:val="23"/>
              </w:rPr>
              <w:t>---</w:t>
            </w:r>
          </w:p>
        </w:tc>
        <w:tc>
          <w:tcPr>
            <w:tcW w:w="2311" w:type="dxa"/>
            <w:vMerge w:val="restart"/>
          </w:tcPr>
          <w:p w14:paraId="52C16C6B" w14:textId="77777777" w:rsidR="006F15C6" w:rsidRPr="002F5C37" w:rsidRDefault="006F15C6" w:rsidP="00C5528D">
            <w:pPr>
              <w:contextualSpacing/>
              <w:jc w:val="both"/>
              <w:rPr>
                <w:rFonts w:eastAsia="Times New Roman" w:cstheme="minorHAnsi"/>
                <w:bCs/>
                <w:sz w:val="23"/>
                <w:szCs w:val="23"/>
              </w:rPr>
            </w:pPr>
          </w:p>
          <w:p w14:paraId="616924DA" w14:textId="77777777" w:rsidR="006F15C6" w:rsidRPr="002F5C37" w:rsidRDefault="006F15C6" w:rsidP="00C5528D">
            <w:pPr>
              <w:contextualSpacing/>
              <w:jc w:val="both"/>
              <w:rPr>
                <w:rFonts w:eastAsia="Times New Roman" w:cstheme="minorHAnsi"/>
                <w:bCs/>
                <w:sz w:val="23"/>
                <w:szCs w:val="23"/>
              </w:rPr>
            </w:pPr>
            <w:r w:rsidRPr="002F5C37">
              <w:rPr>
                <w:rFonts w:eastAsia="Times New Roman" w:cstheme="minorHAnsi"/>
                <w:bCs/>
                <w:sz w:val="23"/>
                <w:szCs w:val="23"/>
              </w:rPr>
              <w:t>5</w:t>
            </w:r>
          </w:p>
        </w:tc>
        <w:tc>
          <w:tcPr>
            <w:tcW w:w="2019" w:type="dxa"/>
            <w:vMerge w:val="restart"/>
          </w:tcPr>
          <w:p w14:paraId="19B7B330" w14:textId="77777777" w:rsidR="006F15C6" w:rsidRPr="002F5C37" w:rsidRDefault="006F15C6" w:rsidP="00C5528D">
            <w:pPr>
              <w:contextualSpacing/>
              <w:jc w:val="both"/>
              <w:rPr>
                <w:rFonts w:eastAsia="Times New Roman" w:cstheme="minorHAnsi"/>
                <w:bCs/>
                <w:sz w:val="23"/>
                <w:szCs w:val="23"/>
              </w:rPr>
            </w:pPr>
          </w:p>
          <w:p w14:paraId="3761F2CF" w14:textId="77777777" w:rsidR="006F15C6" w:rsidRPr="002F5C37" w:rsidRDefault="006F15C6" w:rsidP="00C5528D">
            <w:pPr>
              <w:contextualSpacing/>
              <w:jc w:val="both"/>
              <w:rPr>
                <w:rFonts w:eastAsia="Times New Roman" w:cstheme="minorHAnsi"/>
                <w:bCs/>
                <w:sz w:val="23"/>
                <w:szCs w:val="23"/>
              </w:rPr>
            </w:pPr>
            <w:r w:rsidRPr="002F5C37">
              <w:rPr>
                <w:rFonts w:eastAsia="Times New Roman" w:cstheme="minorHAnsi"/>
                <w:bCs/>
                <w:sz w:val="23"/>
                <w:szCs w:val="23"/>
              </w:rPr>
              <w:t>Group</w:t>
            </w:r>
          </w:p>
        </w:tc>
      </w:tr>
      <w:tr w:rsidR="006F15C6" w:rsidRPr="002F5C37" w14:paraId="6818404E" w14:textId="77777777" w:rsidTr="002F5C37">
        <w:trPr>
          <w:trHeight w:val="254"/>
          <w:jc w:val="center"/>
        </w:trPr>
        <w:tc>
          <w:tcPr>
            <w:tcW w:w="3037" w:type="dxa"/>
          </w:tcPr>
          <w:p w14:paraId="53C6978A" w14:textId="77777777" w:rsidR="006F15C6" w:rsidRPr="002F5C37" w:rsidRDefault="006F15C6" w:rsidP="00C5528D">
            <w:pPr>
              <w:contextualSpacing/>
              <w:jc w:val="both"/>
              <w:rPr>
                <w:rFonts w:eastAsia="Times New Roman" w:cstheme="minorHAnsi"/>
                <w:b/>
                <w:bCs/>
                <w:sz w:val="23"/>
                <w:szCs w:val="23"/>
              </w:rPr>
            </w:pPr>
            <w:r w:rsidRPr="002F5C37">
              <w:rPr>
                <w:rFonts w:eastAsia="Times New Roman" w:cstheme="minorHAnsi"/>
                <w:bCs/>
                <w:sz w:val="23"/>
                <w:szCs w:val="23"/>
              </w:rPr>
              <w:t>Write to Describe</w:t>
            </w:r>
          </w:p>
        </w:tc>
        <w:tc>
          <w:tcPr>
            <w:tcW w:w="2183" w:type="dxa"/>
          </w:tcPr>
          <w:p w14:paraId="04B079D4" w14:textId="77777777" w:rsidR="006F15C6" w:rsidRPr="002F5C37" w:rsidRDefault="006F15C6" w:rsidP="00C5528D">
            <w:pPr>
              <w:contextualSpacing/>
              <w:jc w:val="both"/>
              <w:rPr>
                <w:rFonts w:eastAsia="Times New Roman" w:cstheme="minorHAnsi"/>
                <w:bCs/>
                <w:sz w:val="23"/>
                <w:szCs w:val="23"/>
              </w:rPr>
            </w:pPr>
            <w:r w:rsidRPr="002F5C37">
              <w:rPr>
                <w:rFonts w:eastAsia="Times New Roman" w:cstheme="minorHAnsi"/>
                <w:bCs/>
                <w:sz w:val="23"/>
                <w:szCs w:val="23"/>
              </w:rPr>
              <w:t>4 minutes</w:t>
            </w:r>
          </w:p>
        </w:tc>
        <w:tc>
          <w:tcPr>
            <w:tcW w:w="2311" w:type="dxa"/>
            <w:vMerge/>
          </w:tcPr>
          <w:p w14:paraId="013E74B0" w14:textId="77777777" w:rsidR="006F15C6" w:rsidRPr="002F5C37" w:rsidRDefault="006F15C6" w:rsidP="00C5528D">
            <w:pPr>
              <w:contextualSpacing/>
              <w:jc w:val="both"/>
              <w:rPr>
                <w:rFonts w:eastAsia="Times New Roman" w:cstheme="minorHAnsi"/>
                <w:bCs/>
                <w:sz w:val="23"/>
                <w:szCs w:val="23"/>
              </w:rPr>
            </w:pPr>
          </w:p>
        </w:tc>
        <w:tc>
          <w:tcPr>
            <w:tcW w:w="2019" w:type="dxa"/>
            <w:vMerge/>
          </w:tcPr>
          <w:p w14:paraId="540F4007" w14:textId="77777777" w:rsidR="006F15C6" w:rsidRPr="002F5C37" w:rsidRDefault="006F15C6" w:rsidP="00C5528D">
            <w:pPr>
              <w:contextualSpacing/>
              <w:jc w:val="both"/>
              <w:rPr>
                <w:rFonts w:eastAsia="Times New Roman" w:cstheme="minorHAnsi"/>
                <w:bCs/>
                <w:sz w:val="23"/>
                <w:szCs w:val="23"/>
              </w:rPr>
            </w:pPr>
          </w:p>
        </w:tc>
      </w:tr>
      <w:tr w:rsidR="006F15C6" w:rsidRPr="002F5C37" w14:paraId="40DD7AB0" w14:textId="77777777" w:rsidTr="002F5C37">
        <w:trPr>
          <w:trHeight w:val="254"/>
          <w:jc w:val="center"/>
        </w:trPr>
        <w:tc>
          <w:tcPr>
            <w:tcW w:w="3037" w:type="dxa"/>
          </w:tcPr>
          <w:p w14:paraId="0567EDFF" w14:textId="77777777" w:rsidR="006F15C6" w:rsidRPr="002F5C37" w:rsidRDefault="006F15C6" w:rsidP="00C5528D">
            <w:pPr>
              <w:contextualSpacing/>
              <w:jc w:val="both"/>
              <w:rPr>
                <w:rFonts w:eastAsia="Times New Roman" w:cstheme="minorHAnsi"/>
                <w:b/>
                <w:bCs/>
                <w:sz w:val="23"/>
                <w:szCs w:val="23"/>
              </w:rPr>
            </w:pPr>
            <w:r w:rsidRPr="002F5C37">
              <w:rPr>
                <w:rFonts w:eastAsia="Times New Roman" w:cstheme="minorHAnsi"/>
                <w:bCs/>
                <w:sz w:val="23"/>
                <w:szCs w:val="23"/>
              </w:rPr>
              <w:t>Write to Accomplish Tasks</w:t>
            </w:r>
          </w:p>
        </w:tc>
        <w:tc>
          <w:tcPr>
            <w:tcW w:w="2183" w:type="dxa"/>
          </w:tcPr>
          <w:p w14:paraId="7F21F433" w14:textId="77777777" w:rsidR="006F15C6" w:rsidRPr="002F5C37" w:rsidRDefault="006F15C6" w:rsidP="00C5528D">
            <w:pPr>
              <w:contextualSpacing/>
              <w:jc w:val="both"/>
              <w:rPr>
                <w:rFonts w:eastAsia="Times New Roman" w:cstheme="minorHAnsi"/>
                <w:bCs/>
                <w:sz w:val="23"/>
                <w:szCs w:val="23"/>
              </w:rPr>
            </w:pPr>
            <w:r w:rsidRPr="002F5C37">
              <w:rPr>
                <w:rFonts w:eastAsia="Times New Roman" w:cstheme="minorHAnsi"/>
                <w:bCs/>
                <w:sz w:val="23"/>
                <w:szCs w:val="23"/>
              </w:rPr>
              <w:t>8 minutes</w:t>
            </w:r>
          </w:p>
        </w:tc>
        <w:tc>
          <w:tcPr>
            <w:tcW w:w="2311" w:type="dxa"/>
            <w:vMerge/>
          </w:tcPr>
          <w:p w14:paraId="54A23AF1" w14:textId="77777777" w:rsidR="006F15C6" w:rsidRPr="002F5C37" w:rsidRDefault="006F15C6" w:rsidP="00C5528D">
            <w:pPr>
              <w:contextualSpacing/>
              <w:jc w:val="both"/>
              <w:rPr>
                <w:rFonts w:eastAsia="Times New Roman" w:cstheme="minorHAnsi"/>
                <w:bCs/>
                <w:sz w:val="23"/>
                <w:szCs w:val="23"/>
              </w:rPr>
            </w:pPr>
          </w:p>
        </w:tc>
        <w:tc>
          <w:tcPr>
            <w:tcW w:w="2019" w:type="dxa"/>
            <w:vMerge/>
          </w:tcPr>
          <w:p w14:paraId="6EBC1779" w14:textId="77777777" w:rsidR="006F15C6" w:rsidRPr="002F5C37" w:rsidRDefault="006F15C6" w:rsidP="00C5528D">
            <w:pPr>
              <w:contextualSpacing/>
              <w:jc w:val="both"/>
              <w:rPr>
                <w:rFonts w:eastAsia="Times New Roman" w:cstheme="minorHAnsi"/>
                <w:bCs/>
                <w:sz w:val="23"/>
                <w:szCs w:val="23"/>
              </w:rPr>
            </w:pPr>
          </w:p>
        </w:tc>
      </w:tr>
      <w:tr w:rsidR="006F15C6" w:rsidRPr="002F5C37" w14:paraId="4543FECA" w14:textId="77777777" w:rsidTr="002F5C37">
        <w:trPr>
          <w:trHeight w:val="254"/>
          <w:jc w:val="center"/>
        </w:trPr>
        <w:tc>
          <w:tcPr>
            <w:tcW w:w="3037" w:type="dxa"/>
          </w:tcPr>
          <w:p w14:paraId="0BB883FD" w14:textId="77777777" w:rsidR="006F15C6" w:rsidRPr="002F5C37" w:rsidRDefault="006F15C6" w:rsidP="00C5528D">
            <w:pPr>
              <w:contextualSpacing/>
              <w:jc w:val="both"/>
              <w:rPr>
                <w:rFonts w:eastAsia="Times New Roman" w:cstheme="minorHAnsi"/>
                <w:b/>
                <w:bCs/>
                <w:sz w:val="23"/>
                <w:szCs w:val="23"/>
              </w:rPr>
            </w:pPr>
            <w:r w:rsidRPr="002F5C37">
              <w:rPr>
                <w:rFonts w:eastAsia="Times New Roman" w:cstheme="minorHAnsi"/>
                <w:bCs/>
                <w:sz w:val="23"/>
                <w:szCs w:val="23"/>
              </w:rPr>
              <w:t>Extended Response</w:t>
            </w:r>
          </w:p>
        </w:tc>
        <w:tc>
          <w:tcPr>
            <w:tcW w:w="2183" w:type="dxa"/>
          </w:tcPr>
          <w:p w14:paraId="40AC306A" w14:textId="77777777" w:rsidR="006F15C6" w:rsidRPr="002F5C37" w:rsidRDefault="006F15C6" w:rsidP="00C5528D">
            <w:pPr>
              <w:contextualSpacing/>
              <w:jc w:val="both"/>
              <w:rPr>
                <w:rFonts w:eastAsia="Times New Roman" w:cstheme="minorHAnsi"/>
                <w:bCs/>
                <w:sz w:val="23"/>
                <w:szCs w:val="23"/>
              </w:rPr>
            </w:pPr>
            <w:r w:rsidRPr="002F5C37">
              <w:rPr>
                <w:rFonts w:eastAsia="Times New Roman" w:cstheme="minorHAnsi"/>
                <w:bCs/>
                <w:sz w:val="23"/>
                <w:szCs w:val="23"/>
              </w:rPr>
              <w:t>15 minutes</w:t>
            </w:r>
          </w:p>
        </w:tc>
        <w:tc>
          <w:tcPr>
            <w:tcW w:w="2311" w:type="dxa"/>
            <w:vMerge/>
          </w:tcPr>
          <w:p w14:paraId="28CA327E" w14:textId="77777777" w:rsidR="006F15C6" w:rsidRPr="002F5C37" w:rsidRDefault="006F15C6" w:rsidP="00C5528D">
            <w:pPr>
              <w:contextualSpacing/>
              <w:jc w:val="both"/>
              <w:rPr>
                <w:rFonts w:eastAsia="Times New Roman" w:cstheme="minorHAnsi"/>
                <w:bCs/>
                <w:sz w:val="23"/>
                <w:szCs w:val="23"/>
              </w:rPr>
            </w:pPr>
          </w:p>
        </w:tc>
        <w:tc>
          <w:tcPr>
            <w:tcW w:w="2019" w:type="dxa"/>
            <w:vMerge/>
          </w:tcPr>
          <w:p w14:paraId="6FFFD966" w14:textId="77777777" w:rsidR="006F15C6" w:rsidRPr="002F5C37" w:rsidRDefault="006F15C6" w:rsidP="00C5528D">
            <w:pPr>
              <w:contextualSpacing/>
              <w:jc w:val="both"/>
              <w:rPr>
                <w:rFonts w:eastAsia="Times New Roman" w:cstheme="minorHAnsi"/>
                <w:bCs/>
                <w:sz w:val="23"/>
                <w:szCs w:val="23"/>
              </w:rPr>
            </w:pPr>
          </w:p>
        </w:tc>
      </w:tr>
      <w:tr w:rsidR="006F15C6" w:rsidRPr="002F5C37" w14:paraId="155E62B8" w14:textId="77777777" w:rsidTr="002F5C37">
        <w:trPr>
          <w:jc w:val="center"/>
        </w:trPr>
        <w:tc>
          <w:tcPr>
            <w:tcW w:w="3037" w:type="dxa"/>
          </w:tcPr>
          <w:p w14:paraId="5C92520A" w14:textId="77777777" w:rsidR="006F15C6" w:rsidRPr="002F5C37" w:rsidRDefault="006F15C6" w:rsidP="00C5528D">
            <w:pPr>
              <w:contextualSpacing/>
              <w:jc w:val="both"/>
              <w:rPr>
                <w:rFonts w:eastAsia="Times New Roman" w:cstheme="minorHAnsi"/>
                <w:b/>
                <w:bCs/>
                <w:sz w:val="23"/>
                <w:szCs w:val="23"/>
              </w:rPr>
            </w:pPr>
            <w:r w:rsidRPr="002F5C37">
              <w:rPr>
                <w:rFonts w:eastAsia="Times New Roman" w:cstheme="minorHAnsi"/>
                <w:b/>
                <w:bCs/>
                <w:sz w:val="23"/>
                <w:szCs w:val="23"/>
              </w:rPr>
              <w:t>Listening</w:t>
            </w:r>
          </w:p>
        </w:tc>
        <w:tc>
          <w:tcPr>
            <w:tcW w:w="2183" w:type="dxa"/>
          </w:tcPr>
          <w:p w14:paraId="74622E7C" w14:textId="77777777" w:rsidR="006F15C6" w:rsidRPr="002F5C37" w:rsidRDefault="006F15C6" w:rsidP="00C5528D">
            <w:pPr>
              <w:contextualSpacing/>
              <w:jc w:val="both"/>
              <w:rPr>
                <w:rFonts w:eastAsia="Times New Roman" w:cstheme="minorHAnsi"/>
                <w:bCs/>
                <w:sz w:val="23"/>
                <w:szCs w:val="23"/>
              </w:rPr>
            </w:pPr>
            <w:r w:rsidRPr="002F5C37">
              <w:rPr>
                <w:rFonts w:eastAsia="Times New Roman" w:cstheme="minorHAnsi"/>
                <w:bCs/>
                <w:sz w:val="23"/>
                <w:szCs w:val="23"/>
              </w:rPr>
              <w:t>20 minutes</w:t>
            </w:r>
          </w:p>
        </w:tc>
        <w:tc>
          <w:tcPr>
            <w:tcW w:w="2311" w:type="dxa"/>
          </w:tcPr>
          <w:p w14:paraId="759E379D" w14:textId="77777777" w:rsidR="006F15C6" w:rsidRPr="002F5C37" w:rsidRDefault="006F15C6" w:rsidP="00C5528D">
            <w:pPr>
              <w:contextualSpacing/>
              <w:jc w:val="both"/>
              <w:rPr>
                <w:rFonts w:eastAsia="Times New Roman" w:cstheme="minorHAnsi"/>
                <w:bCs/>
                <w:sz w:val="23"/>
                <w:szCs w:val="23"/>
              </w:rPr>
            </w:pPr>
            <w:r w:rsidRPr="002F5C37">
              <w:rPr>
                <w:rFonts w:eastAsia="Times New Roman" w:cstheme="minorHAnsi"/>
                <w:bCs/>
                <w:sz w:val="23"/>
                <w:szCs w:val="23"/>
              </w:rPr>
              <w:t>25</w:t>
            </w:r>
          </w:p>
        </w:tc>
        <w:tc>
          <w:tcPr>
            <w:tcW w:w="2019" w:type="dxa"/>
          </w:tcPr>
          <w:p w14:paraId="51C889E1" w14:textId="77777777" w:rsidR="006F15C6" w:rsidRPr="002F5C37" w:rsidRDefault="006F15C6" w:rsidP="00C5528D">
            <w:pPr>
              <w:contextualSpacing/>
              <w:jc w:val="both"/>
              <w:rPr>
                <w:rFonts w:eastAsia="Times New Roman" w:cstheme="minorHAnsi"/>
                <w:bCs/>
                <w:sz w:val="23"/>
                <w:szCs w:val="23"/>
              </w:rPr>
            </w:pPr>
            <w:r w:rsidRPr="002F5C37">
              <w:rPr>
                <w:rFonts w:eastAsia="Times New Roman" w:cstheme="minorHAnsi"/>
                <w:bCs/>
                <w:sz w:val="23"/>
                <w:szCs w:val="23"/>
              </w:rPr>
              <w:t>Group</w:t>
            </w:r>
          </w:p>
        </w:tc>
      </w:tr>
      <w:tr w:rsidR="006F15C6" w:rsidRPr="002F5C37" w14:paraId="2A9522DE" w14:textId="77777777" w:rsidTr="002F5C37">
        <w:trPr>
          <w:jc w:val="center"/>
        </w:trPr>
        <w:tc>
          <w:tcPr>
            <w:tcW w:w="3037" w:type="dxa"/>
          </w:tcPr>
          <w:p w14:paraId="60FDE87C" w14:textId="77777777" w:rsidR="006F15C6" w:rsidRPr="002F5C37" w:rsidRDefault="006F15C6" w:rsidP="00C5528D">
            <w:pPr>
              <w:contextualSpacing/>
              <w:jc w:val="both"/>
              <w:rPr>
                <w:rFonts w:eastAsia="Times New Roman" w:cstheme="minorHAnsi"/>
                <w:b/>
                <w:bCs/>
                <w:sz w:val="23"/>
                <w:szCs w:val="23"/>
              </w:rPr>
            </w:pPr>
            <w:r w:rsidRPr="002F5C37">
              <w:rPr>
                <w:rFonts w:eastAsia="Times New Roman" w:cstheme="minorHAnsi"/>
                <w:b/>
                <w:bCs/>
                <w:sz w:val="23"/>
                <w:szCs w:val="23"/>
              </w:rPr>
              <w:t>TOTAL</w:t>
            </w:r>
          </w:p>
        </w:tc>
        <w:tc>
          <w:tcPr>
            <w:tcW w:w="2183" w:type="dxa"/>
          </w:tcPr>
          <w:p w14:paraId="07CCCD5E" w14:textId="77777777" w:rsidR="006F15C6" w:rsidRPr="002F5C37" w:rsidRDefault="006F15C6" w:rsidP="00C5528D">
            <w:pPr>
              <w:contextualSpacing/>
              <w:jc w:val="both"/>
              <w:rPr>
                <w:rFonts w:eastAsia="Times New Roman" w:cstheme="minorHAnsi"/>
                <w:bCs/>
                <w:sz w:val="23"/>
                <w:szCs w:val="23"/>
              </w:rPr>
            </w:pPr>
            <w:r w:rsidRPr="002F5C37">
              <w:rPr>
                <w:rFonts w:eastAsia="Times New Roman" w:cstheme="minorHAnsi"/>
                <w:bCs/>
                <w:sz w:val="23"/>
                <w:szCs w:val="23"/>
              </w:rPr>
              <w:t>1 hour, 32 minutes</w:t>
            </w:r>
          </w:p>
        </w:tc>
        <w:tc>
          <w:tcPr>
            <w:tcW w:w="2311" w:type="dxa"/>
          </w:tcPr>
          <w:p w14:paraId="56EF4D56" w14:textId="77777777" w:rsidR="006F15C6" w:rsidRPr="002F5C37" w:rsidRDefault="006F15C6" w:rsidP="00C5528D">
            <w:pPr>
              <w:contextualSpacing/>
              <w:jc w:val="both"/>
              <w:rPr>
                <w:rFonts w:eastAsia="Times New Roman" w:cstheme="minorHAnsi"/>
                <w:bCs/>
                <w:sz w:val="23"/>
                <w:szCs w:val="23"/>
              </w:rPr>
            </w:pPr>
          </w:p>
        </w:tc>
        <w:tc>
          <w:tcPr>
            <w:tcW w:w="2019" w:type="dxa"/>
          </w:tcPr>
          <w:p w14:paraId="3576D34E" w14:textId="77777777" w:rsidR="006F15C6" w:rsidRPr="002F5C37" w:rsidRDefault="006F15C6" w:rsidP="00C5528D">
            <w:pPr>
              <w:contextualSpacing/>
              <w:jc w:val="both"/>
              <w:rPr>
                <w:rFonts w:eastAsia="Times New Roman" w:cstheme="minorHAnsi"/>
                <w:bCs/>
                <w:sz w:val="23"/>
                <w:szCs w:val="23"/>
              </w:rPr>
            </w:pPr>
            <w:r w:rsidRPr="002F5C37">
              <w:rPr>
                <w:rFonts w:eastAsia="Times New Roman" w:cstheme="minorHAnsi"/>
                <w:bCs/>
                <w:sz w:val="23"/>
                <w:szCs w:val="23"/>
              </w:rPr>
              <w:t>Group</w:t>
            </w:r>
          </w:p>
        </w:tc>
      </w:tr>
      <w:tr w:rsidR="006F15C6" w:rsidRPr="002F5C37" w14:paraId="2EE19C89" w14:textId="77777777" w:rsidTr="002F5C37">
        <w:trPr>
          <w:jc w:val="center"/>
        </w:trPr>
        <w:tc>
          <w:tcPr>
            <w:tcW w:w="3037" w:type="dxa"/>
          </w:tcPr>
          <w:p w14:paraId="366755B9" w14:textId="77777777" w:rsidR="006F15C6" w:rsidRPr="002F5C37" w:rsidRDefault="006F15C6" w:rsidP="00C5528D">
            <w:pPr>
              <w:contextualSpacing/>
              <w:jc w:val="both"/>
              <w:rPr>
                <w:rFonts w:eastAsia="Times New Roman" w:cstheme="minorHAnsi"/>
                <w:b/>
                <w:bCs/>
                <w:sz w:val="23"/>
                <w:szCs w:val="23"/>
              </w:rPr>
            </w:pPr>
            <w:r w:rsidRPr="002F5C37">
              <w:rPr>
                <w:rFonts w:eastAsia="Times New Roman" w:cstheme="minorHAnsi"/>
                <w:b/>
                <w:bCs/>
                <w:sz w:val="23"/>
                <w:szCs w:val="23"/>
              </w:rPr>
              <w:t xml:space="preserve">Speaking </w:t>
            </w:r>
          </w:p>
        </w:tc>
        <w:tc>
          <w:tcPr>
            <w:tcW w:w="2183" w:type="dxa"/>
          </w:tcPr>
          <w:p w14:paraId="35506117" w14:textId="77777777" w:rsidR="006F15C6" w:rsidRPr="002F5C37" w:rsidRDefault="006F15C6" w:rsidP="00C5528D">
            <w:pPr>
              <w:contextualSpacing/>
              <w:jc w:val="both"/>
              <w:rPr>
                <w:rFonts w:eastAsia="Times New Roman" w:cstheme="minorHAnsi"/>
                <w:bCs/>
                <w:sz w:val="23"/>
                <w:szCs w:val="23"/>
              </w:rPr>
            </w:pPr>
            <w:r w:rsidRPr="002F5C37">
              <w:rPr>
                <w:rFonts w:eastAsia="Times New Roman" w:cstheme="minorHAnsi"/>
                <w:bCs/>
                <w:sz w:val="23"/>
                <w:szCs w:val="23"/>
              </w:rPr>
              <w:t>25 minutes</w:t>
            </w:r>
          </w:p>
        </w:tc>
        <w:tc>
          <w:tcPr>
            <w:tcW w:w="2311" w:type="dxa"/>
          </w:tcPr>
          <w:p w14:paraId="67A982C0" w14:textId="77777777" w:rsidR="006F15C6" w:rsidRPr="002F5C37" w:rsidRDefault="006F15C6" w:rsidP="00C5528D">
            <w:pPr>
              <w:contextualSpacing/>
              <w:jc w:val="both"/>
              <w:rPr>
                <w:rFonts w:eastAsia="Times New Roman" w:cstheme="minorHAnsi"/>
                <w:bCs/>
                <w:sz w:val="23"/>
                <w:szCs w:val="23"/>
              </w:rPr>
            </w:pPr>
            <w:r w:rsidRPr="002F5C37">
              <w:rPr>
                <w:rFonts w:eastAsia="Times New Roman" w:cstheme="minorHAnsi"/>
                <w:bCs/>
                <w:sz w:val="23"/>
                <w:szCs w:val="23"/>
              </w:rPr>
              <w:t>16</w:t>
            </w:r>
          </w:p>
        </w:tc>
        <w:tc>
          <w:tcPr>
            <w:tcW w:w="2019" w:type="dxa"/>
          </w:tcPr>
          <w:p w14:paraId="6D09DFF5" w14:textId="77777777" w:rsidR="006F15C6" w:rsidRPr="002F5C37" w:rsidRDefault="006F15C6" w:rsidP="00C5528D">
            <w:pPr>
              <w:contextualSpacing/>
              <w:jc w:val="both"/>
              <w:rPr>
                <w:rFonts w:eastAsia="Times New Roman" w:cstheme="minorHAnsi"/>
                <w:bCs/>
                <w:sz w:val="23"/>
                <w:szCs w:val="23"/>
              </w:rPr>
            </w:pPr>
            <w:r w:rsidRPr="002F5C37">
              <w:rPr>
                <w:rFonts w:eastAsia="Times New Roman" w:cstheme="minorHAnsi"/>
                <w:bCs/>
                <w:sz w:val="23"/>
                <w:szCs w:val="23"/>
              </w:rPr>
              <w:t>Individual</w:t>
            </w:r>
          </w:p>
        </w:tc>
      </w:tr>
    </w:tbl>
    <w:p w14:paraId="6F59AA71" w14:textId="77777777" w:rsidR="006A72A1" w:rsidRDefault="006A72A1" w:rsidP="006F15C6">
      <w:pPr>
        <w:pStyle w:val="Heading3"/>
        <w:rPr>
          <w:rFonts w:asciiTheme="majorHAnsi" w:hAnsiTheme="majorHAnsi" w:cstheme="majorHAnsi"/>
          <w:bCs w:val="0"/>
          <w:spacing w:val="-1"/>
          <w:sz w:val="24"/>
          <w:szCs w:val="23"/>
          <w:u w:val="single"/>
        </w:rPr>
      </w:pPr>
      <w:bookmarkStart w:id="49" w:name="_Toc5625848"/>
    </w:p>
    <w:p w14:paraId="5B2F01E9" w14:textId="77777777" w:rsidR="006A72A1" w:rsidRDefault="006A72A1" w:rsidP="006F15C6">
      <w:pPr>
        <w:pStyle w:val="Heading3"/>
        <w:rPr>
          <w:rFonts w:asciiTheme="majorHAnsi" w:hAnsiTheme="majorHAnsi" w:cstheme="majorHAnsi"/>
          <w:bCs w:val="0"/>
          <w:spacing w:val="-1"/>
          <w:sz w:val="24"/>
          <w:szCs w:val="23"/>
          <w:u w:val="single"/>
        </w:rPr>
      </w:pPr>
    </w:p>
    <w:p w14:paraId="2D2AF4A8" w14:textId="796CBA2B" w:rsidR="006F15C6" w:rsidRPr="00102431" w:rsidRDefault="006F15C6" w:rsidP="006F15C6">
      <w:pPr>
        <w:pStyle w:val="Heading3"/>
        <w:rPr>
          <w:rFonts w:asciiTheme="majorHAnsi" w:hAnsiTheme="majorHAnsi" w:cstheme="majorHAnsi"/>
          <w:bCs w:val="0"/>
          <w:spacing w:val="-1"/>
          <w:sz w:val="24"/>
          <w:szCs w:val="23"/>
          <w:u w:val="single"/>
        </w:rPr>
      </w:pPr>
      <w:bookmarkStart w:id="50" w:name="_Toc146879447"/>
      <w:r w:rsidRPr="00102431">
        <w:rPr>
          <w:rFonts w:asciiTheme="majorHAnsi" w:hAnsiTheme="majorHAnsi" w:cstheme="majorHAnsi"/>
          <w:bCs w:val="0"/>
          <w:spacing w:val="-1"/>
          <w:sz w:val="24"/>
          <w:szCs w:val="23"/>
          <w:u w:val="single"/>
        </w:rPr>
        <w:lastRenderedPageBreak/>
        <w:t>Test</w:t>
      </w:r>
      <w:r w:rsidRPr="00102431">
        <w:rPr>
          <w:rFonts w:asciiTheme="majorHAnsi" w:hAnsiTheme="majorHAnsi" w:cstheme="majorHAnsi"/>
          <w:bCs w:val="0"/>
          <w:spacing w:val="9"/>
          <w:sz w:val="24"/>
          <w:szCs w:val="23"/>
          <w:u w:val="single"/>
        </w:rPr>
        <w:t xml:space="preserve"> </w:t>
      </w:r>
      <w:r w:rsidRPr="00102431">
        <w:rPr>
          <w:rFonts w:asciiTheme="majorHAnsi" w:hAnsiTheme="majorHAnsi" w:cstheme="majorHAnsi"/>
          <w:bCs w:val="0"/>
          <w:spacing w:val="-1"/>
          <w:sz w:val="24"/>
          <w:szCs w:val="23"/>
          <w:u w:val="single"/>
        </w:rPr>
        <w:t>Administration</w:t>
      </w:r>
      <w:bookmarkEnd w:id="49"/>
      <w:bookmarkEnd w:id="50"/>
    </w:p>
    <w:p w14:paraId="63F8A03B" w14:textId="77777777" w:rsidR="006F15C6" w:rsidRPr="00102431" w:rsidRDefault="006F15C6" w:rsidP="006F15C6">
      <w:pPr>
        <w:contextualSpacing/>
        <w:jc w:val="both"/>
        <w:rPr>
          <w:rFonts w:cstheme="minorHAnsi"/>
          <w:b/>
          <w:spacing w:val="-1"/>
          <w:sz w:val="21"/>
          <w:szCs w:val="21"/>
        </w:rPr>
      </w:pPr>
    </w:p>
    <w:p w14:paraId="5427D10C" w14:textId="6138014C" w:rsidR="006F15C6" w:rsidRPr="00102431" w:rsidRDefault="006F15C6" w:rsidP="006A72A1">
      <w:pPr>
        <w:spacing w:after="0"/>
        <w:rPr>
          <w:rFonts w:cstheme="minorHAnsi"/>
          <w:spacing w:val="-1"/>
          <w:sz w:val="21"/>
          <w:szCs w:val="21"/>
        </w:rPr>
      </w:pPr>
      <w:r w:rsidRPr="00102431">
        <w:rPr>
          <w:rFonts w:cstheme="minorHAnsi"/>
          <w:spacing w:val="1"/>
          <w:sz w:val="21"/>
          <w:szCs w:val="21"/>
        </w:rPr>
        <w:t>All</w:t>
      </w:r>
      <w:r w:rsidRPr="00102431">
        <w:rPr>
          <w:rFonts w:cstheme="minorHAnsi"/>
          <w:spacing w:val="13"/>
          <w:sz w:val="21"/>
          <w:szCs w:val="21"/>
        </w:rPr>
        <w:t xml:space="preserve"> </w:t>
      </w:r>
      <w:r w:rsidRPr="00102431">
        <w:rPr>
          <w:rFonts w:cstheme="minorHAnsi"/>
          <w:sz w:val="21"/>
          <w:szCs w:val="21"/>
        </w:rPr>
        <w:t>individuals</w:t>
      </w:r>
      <w:r w:rsidRPr="00102431">
        <w:rPr>
          <w:rFonts w:cstheme="minorHAnsi"/>
          <w:spacing w:val="13"/>
          <w:sz w:val="21"/>
          <w:szCs w:val="21"/>
        </w:rPr>
        <w:t xml:space="preserve"> </w:t>
      </w:r>
      <w:r w:rsidRPr="00102431">
        <w:rPr>
          <w:rFonts w:cstheme="minorHAnsi"/>
          <w:spacing w:val="-1"/>
          <w:sz w:val="21"/>
          <w:szCs w:val="21"/>
        </w:rPr>
        <w:t>who</w:t>
      </w:r>
      <w:r w:rsidRPr="00102431">
        <w:rPr>
          <w:rFonts w:cstheme="minorHAnsi"/>
          <w:spacing w:val="9"/>
          <w:sz w:val="21"/>
          <w:szCs w:val="21"/>
        </w:rPr>
        <w:t xml:space="preserve"> </w:t>
      </w:r>
      <w:r w:rsidRPr="00102431">
        <w:rPr>
          <w:rFonts w:cstheme="minorHAnsi"/>
          <w:spacing w:val="-1"/>
          <w:sz w:val="21"/>
          <w:szCs w:val="21"/>
        </w:rPr>
        <w:t>administer</w:t>
      </w:r>
      <w:r w:rsidRPr="00102431">
        <w:rPr>
          <w:rFonts w:cstheme="minorHAnsi"/>
          <w:spacing w:val="9"/>
          <w:sz w:val="21"/>
          <w:szCs w:val="21"/>
        </w:rPr>
        <w:t xml:space="preserve"> </w:t>
      </w:r>
      <w:r w:rsidRPr="00102431">
        <w:rPr>
          <w:rFonts w:cstheme="minorHAnsi"/>
          <w:spacing w:val="-1"/>
          <w:sz w:val="21"/>
          <w:szCs w:val="21"/>
        </w:rPr>
        <w:t>TABE-CLAS-E</w:t>
      </w:r>
      <w:r w:rsidRPr="00102431">
        <w:rPr>
          <w:rFonts w:cstheme="minorHAnsi"/>
          <w:spacing w:val="12"/>
          <w:sz w:val="21"/>
          <w:szCs w:val="21"/>
        </w:rPr>
        <w:t xml:space="preserve"> </w:t>
      </w:r>
      <w:r w:rsidRPr="00102431">
        <w:rPr>
          <w:rFonts w:cstheme="minorHAnsi"/>
          <w:spacing w:val="1"/>
          <w:sz w:val="21"/>
          <w:szCs w:val="21"/>
        </w:rPr>
        <w:t>must</w:t>
      </w:r>
      <w:r w:rsidRPr="00102431">
        <w:rPr>
          <w:rFonts w:cstheme="minorHAnsi"/>
          <w:spacing w:val="13"/>
          <w:sz w:val="21"/>
          <w:szCs w:val="21"/>
        </w:rPr>
        <w:t xml:space="preserve"> </w:t>
      </w:r>
      <w:r w:rsidRPr="00102431">
        <w:rPr>
          <w:rFonts w:cstheme="minorHAnsi"/>
          <w:sz w:val="21"/>
          <w:szCs w:val="21"/>
        </w:rPr>
        <w:t>be</w:t>
      </w:r>
      <w:r w:rsidRPr="00102431">
        <w:rPr>
          <w:rFonts w:cstheme="minorHAnsi"/>
          <w:spacing w:val="9"/>
          <w:sz w:val="21"/>
          <w:szCs w:val="21"/>
        </w:rPr>
        <w:t xml:space="preserve"> </w:t>
      </w:r>
      <w:r w:rsidRPr="00102431">
        <w:rPr>
          <w:rFonts w:cstheme="minorHAnsi"/>
          <w:spacing w:val="-1"/>
          <w:sz w:val="21"/>
          <w:szCs w:val="21"/>
        </w:rPr>
        <w:t>trained</w:t>
      </w:r>
      <w:r w:rsidRPr="00102431">
        <w:rPr>
          <w:rFonts w:cstheme="minorHAnsi"/>
          <w:spacing w:val="9"/>
          <w:sz w:val="21"/>
          <w:szCs w:val="21"/>
        </w:rPr>
        <w:t xml:space="preserve"> </w:t>
      </w:r>
      <w:r w:rsidRPr="00102431">
        <w:rPr>
          <w:rFonts w:cstheme="minorHAnsi"/>
          <w:spacing w:val="-1"/>
          <w:sz w:val="21"/>
          <w:szCs w:val="21"/>
        </w:rPr>
        <w:t>and</w:t>
      </w:r>
      <w:r w:rsidRPr="00102431">
        <w:rPr>
          <w:rFonts w:cstheme="minorHAnsi"/>
          <w:spacing w:val="10"/>
          <w:sz w:val="21"/>
          <w:szCs w:val="21"/>
        </w:rPr>
        <w:t xml:space="preserve"> </w:t>
      </w:r>
      <w:r w:rsidRPr="00102431">
        <w:rPr>
          <w:rFonts w:cstheme="minorHAnsi"/>
          <w:spacing w:val="-1"/>
          <w:sz w:val="21"/>
          <w:szCs w:val="21"/>
        </w:rPr>
        <w:t>have</w:t>
      </w:r>
      <w:r w:rsidRPr="00102431">
        <w:rPr>
          <w:rFonts w:cstheme="minorHAnsi"/>
          <w:spacing w:val="53"/>
          <w:w w:val="99"/>
          <w:sz w:val="21"/>
          <w:szCs w:val="21"/>
        </w:rPr>
        <w:t xml:space="preserve"> </w:t>
      </w:r>
      <w:r w:rsidRPr="00102431">
        <w:rPr>
          <w:rFonts w:cstheme="minorHAnsi"/>
          <w:spacing w:val="-1"/>
          <w:sz w:val="21"/>
          <w:szCs w:val="21"/>
        </w:rPr>
        <w:t>appropriate</w:t>
      </w:r>
      <w:r w:rsidRPr="00102431">
        <w:rPr>
          <w:rFonts w:cstheme="minorHAnsi"/>
          <w:spacing w:val="34"/>
          <w:sz w:val="21"/>
          <w:szCs w:val="21"/>
        </w:rPr>
        <w:t xml:space="preserve"> </w:t>
      </w:r>
      <w:r w:rsidRPr="00102431">
        <w:rPr>
          <w:rFonts w:cstheme="minorHAnsi"/>
          <w:spacing w:val="-1"/>
          <w:sz w:val="21"/>
          <w:szCs w:val="21"/>
        </w:rPr>
        <w:t>experience</w:t>
      </w:r>
      <w:r w:rsidRPr="00102431">
        <w:rPr>
          <w:rFonts w:cstheme="minorHAnsi"/>
          <w:spacing w:val="33"/>
          <w:sz w:val="21"/>
          <w:szCs w:val="21"/>
        </w:rPr>
        <w:t xml:space="preserve"> </w:t>
      </w:r>
      <w:r w:rsidRPr="00102431">
        <w:rPr>
          <w:rFonts w:cstheme="minorHAnsi"/>
          <w:sz w:val="21"/>
          <w:szCs w:val="21"/>
        </w:rPr>
        <w:t>and</w:t>
      </w:r>
      <w:r w:rsidRPr="00102431">
        <w:rPr>
          <w:rFonts w:cstheme="minorHAnsi"/>
          <w:spacing w:val="33"/>
          <w:sz w:val="21"/>
          <w:szCs w:val="21"/>
        </w:rPr>
        <w:t xml:space="preserve"> </w:t>
      </w:r>
      <w:r w:rsidRPr="00102431">
        <w:rPr>
          <w:rFonts w:cstheme="minorHAnsi"/>
          <w:spacing w:val="-1"/>
          <w:sz w:val="21"/>
          <w:szCs w:val="21"/>
        </w:rPr>
        <w:t>credentials</w:t>
      </w:r>
      <w:r w:rsidRPr="00102431">
        <w:rPr>
          <w:rFonts w:cstheme="minorHAnsi"/>
          <w:spacing w:val="37"/>
          <w:sz w:val="21"/>
          <w:szCs w:val="21"/>
        </w:rPr>
        <w:t xml:space="preserve"> </w:t>
      </w:r>
      <w:r w:rsidRPr="00102431">
        <w:rPr>
          <w:rFonts w:cstheme="minorHAnsi"/>
          <w:sz w:val="21"/>
          <w:szCs w:val="21"/>
        </w:rPr>
        <w:t>to</w:t>
      </w:r>
      <w:r w:rsidRPr="00102431">
        <w:rPr>
          <w:rFonts w:cstheme="minorHAnsi"/>
          <w:spacing w:val="35"/>
          <w:sz w:val="21"/>
          <w:szCs w:val="21"/>
        </w:rPr>
        <w:t xml:space="preserve"> </w:t>
      </w:r>
      <w:r w:rsidRPr="00102431">
        <w:rPr>
          <w:rFonts w:cstheme="minorHAnsi"/>
          <w:spacing w:val="-1"/>
          <w:sz w:val="21"/>
          <w:szCs w:val="21"/>
        </w:rPr>
        <w:t>handle</w:t>
      </w:r>
      <w:r w:rsidRPr="00102431">
        <w:rPr>
          <w:rFonts w:cstheme="minorHAnsi"/>
          <w:spacing w:val="34"/>
          <w:sz w:val="21"/>
          <w:szCs w:val="21"/>
        </w:rPr>
        <w:t xml:space="preserve"> </w:t>
      </w:r>
      <w:r w:rsidRPr="00102431">
        <w:rPr>
          <w:rFonts w:cstheme="minorHAnsi"/>
          <w:spacing w:val="-1"/>
          <w:sz w:val="21"/>
          <w:szCs w:val="21"/>
        </w:rPr>
        <w:t>and</w:t>
      </w:r>
      <w:r w:rsidRPr="00102431">
        <w:rPr>
          <w:rFonts w:cstheme="minorHAnsi"/>
          <w:spacing w:val="33"/>
          <w:sz w:val="21"/>
          <w:szCs w:val="21"/>
        </w:rPr>
        <w:t xml:space="preserve"> </w:t>
      </w:r>
      <w:r w:rsidRPr="00102431">
        <w:rPr>
          <w:rFonts w:cstheme="minorHAnsi"/>
          <w:spacing w:val="-1"/>
          <w:sz w:val="21"/>
          <w:szCs w:val="21"/>
        </w:rPr>
        <w:t>administer tests. A state certified trainer will train local staff, with responsibility for assessment. TABE CLAS-E provides large print editions to accommodate examinees with special needs.</w:t>
      </w:r>
      <w:r w:rsidR="008F43F6" w:rsidRPr="00102431">
        <w:rPr>
          <w:rFonts w:cstheme="minorHAnsi"/>
          <w:spacing w:val="-1"/>
          <w:sz w:val="21"/>
          <w:szCs w:val="21"/>
        </w:rPr>
        <w:t xml:space="preserve"> TABE CLAS-E Online is now available utilizing the DRC Insight Platform  </w:t>
      </w:r>
    </w:p>
    <w:p w14:paraId="756BF126" w14:textId="77777777" w:rsidR="005C77EF" w:rsidRPr="00102431" w:rsidRDefault="005C77EF" w:rsidP="006A72A1">
      <w:pPr>
        <w:spacing w:after="0"/>
        <w:rPr>
          <w:rFonts w:cstheme="minorHAnsi"/>
          <w:spacing w:val="-1"/>
          <w:sz w:val="21"/>
          <w:szCs w:val="21"/>
        </w:rPr>
      </w:pPr>
    </w:p>
    <w:p w14:paraId="168B9C7E" w14:textId="77777777" w:rsidR="006F15C6" w:rsidRPr="00102431" w:rsidRDefault="006F15C6" w:rsidP="006A72A1">
      <w:pPr>
        <w:ind w:right="748"/>
        <w:contextualSpacing/>
        <w:rPr>
          <w:rFonts w:cstheme="minorHAnsi"/>
          <w:sz w:val="21"/>
          <w:szCs w:val="21"/>
        </w:rPr>
      </w:pPr>
      <w:r w:rsidRPr="00102431">
        <w:rPr>
          <w:rFonts w:cstheme="minorHAnsi"/>
          <w:spacing w:val="-1"/>
          <w:sz w:val="21"/>
          <w:szCs w:val="21"/>
        </w:rPr>
        <w:t>Test administrators must have a copy of the test’s current test administration manual and follow the test developer’s published instructions</w:t>
      </w:r>
      <w:r w:rsidRPr="00102431">
        <w:rPr>
          <w:rFonts w:eastAsia="Times New Roman" w:cstheme="minorHAnsi"/>
          <w:spacing w:val="-1"/>
          <w:sz w:val="21"/>
          <w:szCs w:val="21"/>
        </w:rPr>
        <w:t>.</w:t>
      </w:r>
      <w:r w:rsidRPr="00102431">
        <w:rPr>
          <w:rFonts w:eastAsia="Times New Roman" w:cstheme="minorHAnsi"/>
          <w:spacing w:val="22"/>
          <w:sz w:val="21"/>
          <w:szCs w:val="21"/>
        </w:rPr>
        <w:t xml:space="preserve"> </w:t>
      </w:r>
      <w:r w:rsidRPr="00102431">
        <w:rPr>
          <w:rFonts w:eastAsia="Times New Roman" w:cstheme="minorHAnsi"/>
          <w:sz w:val="21"/>
          <w:szCs w:val="21"/>
        </w:rPr>
        <w:t>This</w:t>
      </w:r>
      <w:r w:rsidRPr="00102431">
        <w:rPr>
          <w:rFonts w:eastAsia="Times New Roman" w:cstheme="minorHAnsi"/>
          <w:spacing w:val="20"/>
          <w:sz w:val="21"/>
          <w:szCs w:val="21"/>
        </w:rPr>
        <w:t xml:space="preserve"> </w:t>
      </w:r>
      <w:r w:rsidRPr="00102431">
        <w:rPr>
          <w:rFonts w:eastAsia="Times New Roman" w:cstheme="minorHAnsi"/>
          <w:sz w:val="21"/>
          <w:szCs w:val="21"/>
        </w:rPr>
        <w:t>includes</w:t>
      </w:r>
      <w:r w:rsidRPr="00102431">
        <w:rPr>
          <w:rFonts w:eastAsia="Times New Roman" w:cstheme="minorHAnsi"/>
          <w:spacing w:val="20"/>
          <w:sz w:val="21"/>
          <w:szCs w:val="21"/>
        </w:rPr>
        <w:t xml:space="preserve"> </w:t>
      </w:r>
      <w:r w:rsidRPr="00102431">
        <w:rPr>
          <w:rFonts w:eastAsia="Times New Roman" w:cstheme="minorHAnsi"/>
          <w:sz w:val="21"/>
          <w:szCs w:val="21"/>
        </w:rPr>
        <w:t>explaining</w:t>
      </w:r>
      <w:r w:rsidRPr="00102431">
        <w:rPr>
          <w:rFonts w:eastAsia="Times New Roman" w:cstheme="minorHAnsi"/>
          <w:spacing w:val="19"/>
          <w:sz w:val="21"/>
          <w:szCs w:val="21"/>
        </w:rPr>
        <w:t xml:space="preserve"> </w:t>
      </w:r>
      <w:r w:rsidRPr="00102431">
        <w:rPr>
          <w:rFonts w:eastAsia="Times New Roman" w:cstheme="minorHAnsi"/>
          <w:sz w:val="21"/>
          <w:szCs w:val="21"/>
        </w:rPr>
        <w:t>the</w:t>
      </w:r>
      <w:r w:rsidRPr="00102431">
        <w:rPr>
          <w:rFonts w:eastAsia="Times New Roman" w:cstheme="minorHAnsi"/>
          <w:spacing w:val="19"/>
          <w:sz w:val="21"/>
          <w:szCs w:val="21"/>
        </w:rPr>
        <w:t xml:space="preserve"> </w:t>
      </w:r>
      <w:r w:rsidRPr="00102431">
        <w:rPr>
          <w:rFonts w:eastAsia="Times New Roman" w:cstheme="minorHAnsi"/>
          <w:sz w:val="21"/>
          <w:szCs w:val="21"/>
        </w:rPr>
        <w:t>purpose</w:t>
      </w:r>
      <w:r w:rsidRPr="00102431">
        <w:rPr>
          <w:rFonts w:eastAsia="Times New Roman" w:cstheme="minorHAnsi"/>
          <w:spacing w:val="19"/>
          <w:sz w:val="21"/>
          <w:szCs w:val="21"/>
        </w:rPr>
        <w:t xml:space="preserve"> </w:t>
      </w:r>
      <w:r w:rsidRPr="00102431">
        <w:rPr>
          <w:rFonts w:eastAsia="Times New Roman" w:cstheme="minorHAnsi"/>
          <w:sz w:val="21"/>
          <w:szCs w:val="21"/>
        </w:rPr>
        <w:t>of</w:t>
      </w:r>
      <w:r w:rsidRPr="00102431">
        <w:rPr>
          <w:rFonts w:eastAsia="Times New Roman" w:cstheme="minorHAnsi"/>
          <w:spacing w:val="19"/>
          <w:sz w:val="21"/>
          <w:szCs w:val="21"/>
        </w:rPr>
        <w:t xml:space="preserve"> </w:t>
      </w:r>
      <w:r w:rsidRPr="00102431">
        <w:rPr>
          <w:rFonts w:eastAsia="Times New Roman" w:cstheme="minorHAnsi"/>
          <w:sz w:val="21"/>
          <w:szCs w:val="21"/>
        </w:rPr>
        <w:t>the</w:t>
      </w:r>
      <w:r w:rsidRPr="00102431">
        <w:rPr>
          <w:rFonts w:eastAsia="Times New Roman" w:cstheme="minorHAnsi"/>
          <w:spacing w:val="21"/>
          <w:sz w:val="21"/>
          <w:szCs w:val="21"/>
        </w:rPr>
        <w:t xml:space="preserve"> </w:t>
      </w:r>
      <w:r w:rsidRPr="00102431">
        <w:rPr>
          <w:rFonts w:eastAsia="Times New Roman" w:cstheme="minorHAnsi"/>
          <w:sz w:val="21"/>
          <w:szCs w:val="21"/>
        </w:rPr>
        <w:t>test</w:t>
      </w:r>
      <w:r w:rsidRPr="00102431">
        <w:rPr>
          <w:rFonts w:eastAsia="Times New Roman" w:cstheme="minorHAnsi"/>
          <w:spacing w:val="20"/>
          <w:sz w:val="21"/>
          <w:szCs w:val="21"/>
        </w:rPr>
        <w:t xml:space="preserve"> </w:t>
      </w:r>
      <w:r w:rsidRPr="00102431">
        <w:rPr>
          <w:rFonts w:eastAsia="Times New Roman" w:cstheme="minorHAnsi"/>
          <w:spacing w:val="-1"/>
          <w:sz w:val="21"/>
          <w:szCs w:val="21"/>
        </w:rPr>
        <w:t>and</w:t>
      </w:r>
      <w:r w:rsidRPr="00102431">
        <w:rPr>
          <w:rFonts w:eastAsia="Times New Roman" w:cstheme="minorHAnsi"/>
          <w:spacing w:val="57"/>
          <w:sz w:val="21"/>
          <w:szCs w:val="21"/>
        </w:rPr>
        <w:t xml:space="preserve"> </w:t>
      </w:r>
      <w:r w:rsidRPr="00102431">
        <w:rPr>
          <w:rFonts w:eastAsia="Times New Roman" w:cstheme="minorHAnsi"/>
          <w:spacing w:val="-1"/>
          <w:sz w:val="21"/>
          <w:szCs w:val="21"/>
        </w:rPr>
        <w:t>providing</w:t>
      </w:r>
      <w:r w:rsidRPr="00102431">
        <w:rPr>
          <w:rFonts w:eastAsia="Times New Roman" w:cstheme="minorHAnsi"/>
          <w:spacing w:val="41"/>
          <w:sz w:val="21"/>
          <w:szCs w:val="21"/>
        </w:rPr>
        <w:t xml:space="preserve"> </w:t>
      </w:r>
      <w:r w:rsidRPr="00102431">
        <w:rPr>
          <w:rFonts w:eastAsia="Times New Roman" w:cstheme="minorHAnsi"/>
          <w:spacing w:val="-1"/>
          <w:sz w:val="21"/>
          <w:szCs w:val="21"/>
        </w:rPr>
        <w:t>appropriate</w:t>
      </w:r>
      <w:r w:rsidRPr="00102431">
        <w:rPr>
          <w:rFonts w:eastAsia="Times New Roman" w:cstheme="minorHAnsi"/>
          <w:spacing w:val="44"/>
          <w:sz w:val="21"/>
          <w:szCs w:val="21"/>
        </w:rPr>
        <w:t xml:space="preserve"> </w:t>
      </w:r>
      <w:r w:rsidRPr="00102431">
        <w:rPr>
          <w:rFonts w:eastAsia="Times New Roman" w:cstheme="minorHAnsi"/>
          <w:sz w:val="21"/>
          <w:szCs w:val="21"/>
        </w:rPr>
        <w:t>instructions</w:t>
      </w:r>
      <w:r w:rsidRPr="00102431">
        <w:rPr>
          <w:rFonts w:eastAsia="Times New Roman" w:cstheme="minorHAnsi"/>
          <w:spacing w:val="44"/>
          <w:sz w:val="21"/>
          <w:szCs w:val="21"/>
        </w:rPr>
        <w:t xml:space="preserve"> </w:t>
      </w:r>
      <w:r w:rsidRPr="00102431">
        <w:rPr>
          <w:rFonts w:eastAsia="Times New Roman" w:cstheme="minorHAnsi"/>
          <w:sz w:val="21"/>
          <w:szCs w:val="21"/>
        </w:rPr>
        <w:t>to</w:t>
      </w:r>
      <w:r w:rsidRPr="00102431">
        <w:rPr>
          <w:rFonts w:eastAsia="Times New Roman" w:cstheme="minorHAnsi"/>
          <w:spacing w:val="45"/>
          <w:sz w:val="21"/>
          <w:szCs w:val="21"/>
        </w:rPr>
        <w:t xml:space="preserve"> </w:t>
      </w:r>
      <w:r w:rsidRPr="00102431">
        <w:rPr>
          <w:rFonts w:eastAsia="Times New Roman" w:cstheme="minorHAnsi"/>
          <w:spacing w:val="-1"/>
          <w:sz w:val="21"/>
          <w:szCs w:val="21"/>
        </w:rPr>
        <w:t>learners</w:t>
      </w:r>
      <w:r w:rsidRPr="00102431">
        <w:rPr>
          <w:rFonts w:eastAsia="Times New Roman" w:cstheme="minorHAnsi"/>
          <w:spacing w:val="44"/>
          <w:sz w:val="21"/>
          <w:szCs w:val="21"/>
        </w:rPr>
        <w:t xml:space="preserve"> </w:t>
      </w:r>
      <w:r w:rsidRPr="00102431">
        <w:rPr>
          <w:rFonts w:eastAsia="Times New Roman" w:cstheme="minorHAnsi"/>
          <w:spacing w:val="1"/>
          <w:sz w:val="21"/>
          <w:szCs w:val="21"/>
        </w:rPr>
        <w:t>who</w:t>
      </w:r>
      <w:r w:rsidRPr="00102431">
        <w:rPr>
          <w:rFonts w:eastAsia="Times New Roman" w:cstheme="minorHAnsi"/>
          <w:spacing w:val="50"/>
          <w:sz w:val="21"/>
          <w:szCs w:val="21"/>
        </w:rPr>
        <w:t xml:space="preserve"> </w:t>
      </w:r>
      <w:r w:rsidRPr="00102431">
        <w:rPr>
          <w:rFonts w:eastAsia="Times New Roman" w:cstheme="minorHAnsi"/>
          <w:spacing w:val="-1"/>
          <w:sz w:val="21"/>
          <w:szCs w:val="21"/>
        </w:rPr>
        <w:t>are</w:t>
      </w:r>
      <w:r w:rsidRPr="00102431">
        <w:rPr>
          <w:rFonts w:eastAsia="Times New Roman" w:cstheme="minorHAnsi"/>
          <w:spacing w:val="43"/>
          <w:sz w:val="21"/>
          <w:szCs w:val="21"/>
        </w:rPr>
        <w:t xml:space="preserve"> </w:t>
      </w:r>
      <w:r w:rsidRPr="00102431">
        <w:rPr>
          <w:rFonts w:eastAsia="Times New Roman" w:cstheme="minorHAnsi"/>
          <w:spacing w:val="-1"/>
          <w:sz w:val="21"/>
          <w:szCs w:val="21"/>
        </w:rPr>
        <w:t>testing.</w:t>
      </w:r>
      <w:r w:rsidRPr="00102431">
        <w:rPr>
          <w:rFonts w:eastAsia="Times New Roman" w:cstheme="minorHAnsi"/>
          <w:spacing w:val="47"/>
          <w:sz w:val="21"/>
          <w:szCs w:val="21"/>
        </w:rPr>
        <w:t xml:space="preserve"> </w:t>
      </w:r>
      <w:r w:rsidRPr="00102431">
        <w:rPr>
          <w:rFonts w:eastAsia="Times New Roman" w:cstheme="minorHAnsi"/>
          <w:sz w:val="21"/>
          <w:szCs w:val="21"/>
        </w:rPr>
        <w:t>Assessors</w:t>
      </w:r>
      <w:r w:rsidRPr="00102431">
        <w:rPr>
          <w:rFonts w:eastAsia="Times New Roman" w:cstheme="minorHAnsi"/>
          <w:spacing w:val="44"/>
          <w:sz w:val="21"/>
          <w:szCs w:val="21"/>
        </w:rPr>
        <w:t xml:space="preserve"> </w:t>
      </w:r>
      <w:r w:rsidRPr="00102431">
        <w:rPr>
          <w:rFonts w:eastAsia="Times New Roman" w:cstheme="minorHAnsi"/>
          <w:spacing w:val="-1"/>
          <w:sz w:val="21"/>
          <w:szCs w:val="21"/>
        </w:rPr>
        <w:t>should</w:t>
      </w:r>
      <w:r w:rsidRPr="00102431">
        <w:rPr>
          <w:rFonts w:eastAsia="Times New Roman" w:cstheme="minorHAnsi"/>
          <w:spacing w:val="45"/>
          <w:sz w:val="21"/>
          <w:szCs w:val="21"/>
        </w:rPr>
        <w:t xml:space="preserve"> </w:t>
      </w:r>
      <w:r w:rsidRPr="00102431">
        <w:rPr>
          <w:rFonts w:eastAsia="Times New Roman" w:cstheme="minorHAnsi"/>
          <w:spacing w:val="-2"/>
          <w:sz w:val="21"/>
          <w:szCs w:val="21"/>
        </w:rPr>
        <w:t>read</w:t>
      </w:r>
      <w:r w:rsidRPr="00102431">
        <w:rPr>
          <w:rFonts w:eastAsia="Times New Roman" w:cstheme="minorHAnsi"/>
          <w:spacing w:val="46"/>
          <w:sz w:val="21"/>
          <w:szCs w:val="21"/>
        </w:rPr>
        <w:t xml:space="preserve"> </w:t>
      </w:r>
      <w:r w:rsidRPr="00102431">
        <w:rPr>
          <w:rFonts w:eastAsia="Times New Roman" w:cstheme="minorHAnsi"/>
          <w:sz w:val="21"/>
          <w:szCs w:val="21"/>
        </w:rPr>
        <w:t>directly</w:t>
      </w:r>
      <w:r w:rsidRPr="00102431">
        <w:rPr>
          <w:rFonts w:eastAsia="Times New Roman" w:cstheme="minorHAnsi"/>
          <w:spacing w:val="63"/>
          <w:sz w:val="21"/>
          <w:szCs w:val="21"/>
        </w:rPr>
        <w:t xml:space="preserve"> </w:t>
      </w:r>
      <w:r w:rsidRPr="00102431">
        <w:rPr>
          <w:rFonts w:eastAsia="Times New Roman" w:cstheme="minorHAnsi"/>
          <w:spacing w:val="-1"/>
          <w:sz w:val="21"/>
          <w:szCs w:val="21"/>
        </w:rPr>
        <w:t>from</w:t>
      </w:r>
      <w:r w:rsidRPr="00102431">
        <w:rPr>
          <w:rFonts w:eastAsia="Times New Roman" w:cstheme="minorHAnsi"/>
          <w:spacing w:val="-5"/>
          <w:sz w:val="21"/>
          <w:szCs w:val="21"/>
        </w:rPr>
        <w:t xml:space="preserve"> </w:t>
      </w:r>
      <w:r w:rsidRPr="00102431">
        <w:rPr>
          <w:rFonts w:eastAsia="Times New Roman" w:cstheme="minorHAnsi"/>
          <w:spacing w:val="-1"/>
          <w:sz w:val="21"/>
          <w:szCs w:val="21"/>
        </w:rPr>
        <w:t>scripts</w:t>
      </w:r>
      <w:r w:rsidRPr="00102431">
        <w:rPr>
          <w:rFonts w:eastAsia="Times New Roman" w:cstheme="minorHAnsi"/>
          <w:spacing w:val="-5"/>
          <w:sz w:val="21"/>
          <w:szCs w:val="21"/>
        </w:rPr>
        <w:t xml:space="preserve"> </w:t>
      </w:r>
      <w:r w:rsidRPr="00102431">
        <w:rPr>
          <w:rFonts w:eastAsia="Times New Roman" w:cstheme="minorHAnsi"/>
          <w:spacing w:val="-1"/>
          <w:sz w:val="21"/>
          <w:szCs w:val="21"/>
        </w:rPr>
        <w:t>provided</w:t>
      </w:r>
      <w:r w:rsidRPr="00102431">
        <w:rPr>
          <w:rFonts w:eastAsia="Times New Roman" w:cstheme="minorHAnsi"/>
          <w:spacing w:val="-5"/>
          <w:sz w:val="21"/>
          <w:szCs w:val="21"/>
        </w:rPr>
        <w:t xml:space="preserve"> </w:t>
      </w:r>
      <w:r w:rsidRPr="00102431">
        <w:rPr>
          <w:rFonts w:eastAsia="Times New Roman" w:cstheme="minorHAnsi"/>
          <w:sz w:val="21"/>
          <w:szCs w:val="21"/>
        </w:rPr>
        <w:t>in</w:t>
      </w:r>
      <w:r w:rsidRPr="00102431">
        <w:rPr>
          <w:rFonts w:eastAsia="Times New Roman" w:cstheme="minorHAnsi"/>
          <w:spacing w:val="-5"/>
          <w:sz w:val="21"/>
          <w:szCs w:val="21"/>
        </w:rPr>
        <w:t xml:space="preserve"> </w:t>
      </w:r>
      <w:r w:rsidRPr="00102431">
        <w:rPr>
          <w:rFonts w:eastAsia="Times New Roman" w:cstheme="minorHAnsi"/>
          <w:spacing w:val="1"/>
          <w:sz w:val="21"/>
          <w:szCs w:val="21"/>
        </w:rPr>
        <w:t>the</w:t>
      </w:r>
      <w:r w:rsidRPr="00102431">
        <w:rPr>
          <w:rFonts w:eastAsia="Times New Roman" w:cstheme="minorHAnsi"/>
          <w:spacing w:val="-5"/>
          <w:sz w:val="21"/>
          <w:szCs w:val="21"/>
        </w:rPr>
        <w:t xml:space="preserve"> </w:t>
      </w:r>
      <w:r w:rsidRPr="00102431">
        <w:rPr>
          <w:rFonts w:eastAsia="Times New Roman" w:cstheme="minorHAnsi"/>
          <w:i/>
          <w:spacing w:val="-1"/>
          <w:sz w:val="21"/>
          <w:szCs w:val="21"/>
        </w:rPr>
        <w:t>Test</w:t>
      </w:r>
      <w:r w:rsidRPr="00102431">
        <w:rPr>
          <w:rFonts w:eastAsia="Times New Roman" w:cstheme="minorHAnsi"/>
          <w:i/>
          <w:spacing w:val="-5"/>
          <w:sz w:val="21"/>
          <w:szCs w:val="21"/>
        </w:rPr>
        <w:t xml:space="preserve"> </w:t>
      </w:r>
      <w:r w:rsidRPr="00102431">
        <w:rPr>
          <w:rFonts w:eastAsia="Times New Roman" w:cstheme="minorHAnsi"/>
          <w:i/>
          <w:spacing w:val="-1"/>
          <w:sz w:val="21"/>
          <w:szCs w:val="21"/>
        </w:rPr>
        <w:t>Directions</w:t>
      </w:r>
      <w:r w:rsidRPr="00102431">
        <w:rPr>
          <w:rFonts w:eastAsia="Times New Roman" w:cstheme="minorHAnsi"/>
          <w:i/>
          <w:spacing w:val="-4"/>
          <w:sz w:val="21"/>
          <w:szCs w:val="21"/>
        </w:rPr>
        <w:t xml:space="preserve"> </w:t>
      </w:r>
      <w:r w:rsidRPr="00102431">
        <w:rPr>
          <w:rFonts w:eastAsia="Times New Roman" w:cstheme="minorHAnsi"/>
          <w:sz w:val="21"/>
          <w:szCs w:val="21"/>
        </w:rPr>
        <w:t>booklet.</w:t>
      </w:r>
    </w:p>
    <w:p w14:paraId="04FF4D2B" w14:textId="77777777" w:rsidR="006F15C6" w:rsidRPr="00102431" w:rsidRDefault="006F15C6" w:rsidP="006A72A1">
      <w:pPr>
        <w:ind w:left="100" w:right="748"/>
        <w:contextualSpacing/>
        <w:rPr>
          <w:rFonts w:cstheme="minorHAnsi"/>
          <w:sz w:val="21"/>
          <w:szCs w:val="21"/>
        </w:rPr>
      </w:pPr>
    </w:p>
    <w:p w14:paraId="5140115C" w14:textId="77777777" w:rsidR="006F15C6" w:rsidRPr="00102431" w:rsidRDefault="006F15C6" w:rsidP="006A72A1">
      <w:pPr>
        <w:spacing w:after="0"/>
        <w:rPr>
          <w:rFonts w:eastAsia="Times New Roman" w:cstheme="minorHAnsi"/>
          <w:spacing w:val="-1"/>
          <w:sz w:val="21"/>
          <w:szCs w:val="21"/>
        </w:rPr>
      </w:pPr>
      <w:r w:rsidRPr="00102431">
        <w:rPr>
          <w:rFonts w:eastAsia="Times New Roman" w:cstheme="minorHAnsi"/>
          <w:sz w:val="21"/>
          <w:szCs w:val="21"/>
        </w:rPr>
        <w:t>A</w:t>
      </w:r>
      <w:r w:rsidRPr="00102431">
        <w:rPr>
          <w:rFonts w:eastAsia="Times New Roman" w:cstheme="minorHAnsi"/>
          <w:spacing w:val="10"/>
          <w:sz w:val="21"/>
          <w:szCs w:val="21"/>
        </w:rPr>
        <w:t xml:space="preserve"> </w:t>
      </w:r>
      <w:r w:rsidRPr="00102431">
        <w:rPr>
          <w:rFonts w:eastAsia="Times New Roman" w:cstheme="minorHAnsi"/>
          <w:spacing w:val="-1"/>
          <w:sz w:val="21"/>
          <w:szCs w:val="21"/>
        </w:rPr>
        <w:t>short</w:t>
      </w:r>
      <w:r w:rsidRPr="00102431">
        <w:rPr>
          <w:rFonts w:eastAsia="Times New Roman" w:cstheme="minorHAnsi"/>
          <w:spacing w:val="17"/>
          <w:sz w:val="21"/>
          <w:szCs w:val="21"/>
        </w:rPr>
        <w:t xml:space="preserve"> </w:t>
      </w:r>
      <w:r w:rsidRPr="00102431">
        <w:rPr>
          <w:rFonts w:eastAsia="Times New Roman" w:cstheme="minorHAnsi"/>
          <w:spacing w:val="-2"/>
          <w:sz w:val="21"/>
          <w:szCs w:val="21"/>
        </w:rPr>
        <w:t>Locator</w:t>
      </w:r>
      <w:r w:rsidRPr="00102431">
        <w:rPr>
          <w:rFonts w:eastAsia="Times New Roman" w:cstheme="minorHAnsi"/>
          <w:spacing w:val="20"/>
          <w:sz w:val="21"/>
          <w:szCs w:val="21"/>
        </w:rPr>
        <w:t xml:space="preserve"> </w:t>
      </w:r>
      <w:r w:rsidRPr="00102431">
        <w:rPr>
          <w:rFonts w:eastAsia="Times New Roman" w:cstheme="minorHAnsi"/>
          <w:spacing w:val="-1"/>
          <w:sz w:val="21"/>
          <w:szCs w:val="21"/>
        </w:rPr>
        <w:t>Interview</w:t>
      </w:r>
      <w:r w:rsidRPr="00102431">
        <w:rPr>
          <w:rFonts w:eastAsia="Times New Roman" w:cstheme="minorHAnsi"/>
          <w:spacing w:val="11"/>
          <w:sz w:val="21"/>
          <w:szCs w:val="21"/>
        </w:rPr>
        <w:t xml:space="preserve"> </w:t>
      </w:r>
      <w:r w:rsidRPr="00102431">
        <w:rPr>
          <w:rFonts w:eastAsia="Times New Roman" w:cstheme="minorHAnsi"/>
          <w:spacing w:val="-1"/>
          <w:sz w:val="21"/>
          <w:szCs w:val="21"/>
        </w:rPr>
        <w:t>and</w:t>
      </w:r>
      <w:r w:rsidRPr="00102431">
        <w:rPr>
          <w:rFonts w:eastAsia="Times New Roman" w:cstheme="minorHAnsi"/>
          <w:spacing w:val="18"/>
          <w:sz w:val="21"/>
          <w:szCs w:val="21"/>
        </w:rPr>
        <w:t xml:space="preserve"> </w:t>
      </w:r>
      <w:r w:rsidRPr="00102431">
        <w:rPr>
          <w:rFonts w:eastAsia="Times New Roman" w:cstheme="minorHAnsi"/>
          <w:spacing w:val="-2"/>
          <w:sz w:val="21"/>
          <w:szCs w:val="21"/>
        </w:rPr>
        <w:t>Locator</w:t>
      </w:r>
      <w:r w:rsidRPr="00102431">
        <w:rPr>
          <w:rFonts w:eastAsia="Times New Roman" w:cstheme="minorHAnsi"/>
          <w:spacing w:val="13"/>
          <w:sz w:val="21"/>
          <w:szCs w:val="21"/>
        </w:rPr>
        <w:t xml:space="preserve"> </w:t>
      </w:r>
      <w:r w:rsidRPr="00102431">
        <w:rPr>
          <w:rFonts w:eastAsia="Times New Roman" w:cstheme="minorHAnsi"/>
          <w:sz w:val="21"/>
          <w:szCs w:val="21"/>
        </w:rPr>
        <w:t>test</w:t>
      </w:r>
      <w:r w:rsidRPr="00102431">
        <w:rPr>
          <w:rFonts w:eastAsia="Times New Roman" w:cstheme="minorHAnsi"/>
          <w:spacing w:val="14"/>
          <w:sz w:val="21"/>
          <w:szCs w:val="21"/>
        </w:rPr>
        <w:t xml:space="preserve"> </w:t>
      </w:r>
      <w:r w:rsidRPr="00102431">
        <w:rPr>
          <w:rFonts w:eastAsia="Times New Roman" w:cstheme="minorHAnsi"/>
          <w:sz w:val="21"/>
          <w:szCs w:val="21"/>
        </w:rPr>
        <w:t>is</w:t>
      </w:r>
      <w:r w:rsidRPr="00102431">
        <w:rPr>
          <w:rFonts w:eastAsia="Times New Roman" w:cstheme="minorHAnsi"/>
          <w:spacing w:val="16"/>
          <w:sz w:val="21"/>
          <w:szCs w:val="21"/>
        </w:rPr>
        <w:t xml:space="preserve"> </w:t>
      </w:r>
      <w:r w:rsidRPr="00102431">
        <w:rPr>
          <w:rFonts w:eastAsia="Times New Roman" w:cstheme="minorHAnsi"/>
          <w:spacing w:val="-1"/>
          <w:sz w:val="21"/>
          <w:szCs w:val="21"/>
        </w:rPr>
        <w:t>given</w:t>
      </w:r>
      <w:r w:rsidRPr="00102431">
        <w:rPr>
          <w:rFonts w:eastAsia="Times New Roman" w:cstheme="minorHAnsi"/>
          <w:spacing w:val="14"/>
          <w:sz w:val="21"/>
          <w:szCs w:val="21"/>
        </w:rPr>
        <w:t xml:space="preserve"> </w:t>
      </w:r>
      <w:r w:rsidRPr="00102431">
        <w:rPr>
          <w:rFonts w:eastAsia="Times New Roman" w:cstheme="minorHAnsi"/>
          <w:sz w:val="21"/>
          <w:szCs w:val="21"/>
        </w:rPr>
        <w:t>to</w:t>
      </w:r>
      <w:r w:rsidRPr="00102431">
        <w:rPr>
          <w:rFonts w:eastAsia="Times New Roman" w:cstheme="minorHAnsi"/>
          <w:spacing w:val="13"/>
          <w:sz w:val="21"/>
          <w:szCs w:val="21"/>
        </w:rPr>
        <w:t xml:space="preserve"> </w:t>
      </w:r>
      <w:r w:rsidRPr="00102431">
        <w:rPr>
          <w:rFonts w:eastAsia="Times New Roman" w:cstheme="minorHAnsi"/>
          <w:spacing w:val="-1"/>
          <w:sz w:val="21"/>
          <w:szCs w:val="21"/>
        </w:rPr>
        <w:t>ensure</w:t>
      </w:r>
      <w:r w:rsidRPr="00102431">
        <w:rPr>
          <w:rFonts w:eastAsia="Times New Roman" w:cstheme="minorHAnsi"/>
          <w:spacing w:val="12"/>
          <w:sz w:val="21"/>
          <w:szCs w:val="21"/>
        </w:rPr>
        <w:t xml:space="preserve"> </w:t>
      </w:r>
      <w:r w:rsidRPr="00102431">
        <w:rPr>
          <w:rFonts w:eastAsia="Times New Roman" w:cstheme="minorHAnsi"/>
          <w:spacing w:val="-1"/>
          <w:sz w:val="21"/>
          <w:szCs w:val="21"/>
        </w:rPr>
        <w:t>appropriate</w:t>
      </w:r>
      <w:r w:rsidRPr="00102431">
        <w:rPr>
          <w:rFonts w:eastAsia="Times New Roman" w:cstheme="minorHAnsi"/>
          <w:spacing w:val="15"/>
          <w:sz w:val="21"/>
          <w:szCs w:val="21"/>
        </w:rPr>
        <w:t xml:space="preserve"> </w:t>
      </w:r>
      <w:r w:rsidRPr="00102431">
        <w:rPr>
          <w:rFonts w:eastAsia="Times New Roman" w:cstheme="minorHAnsi"/>
          <w:sz w:val="21"/>
          <w:szCs w:val="21"/>
        </w:rPr>
        <w:t>pre-test</w:t>
      </w:r>
      <w:r w:rsidRPr="00102431">
        <w:rPr>
          <w:rFonts w:eastAsia="Times New Roman" w:cstheme="minorHAnsi"/>
          <w:spacing w:val="14"/>
          <w:sz w:val="21"/>
          <w:szCs w:val="21"/>
        </w:rPr>
        <w:t xml:space="preserve"> </w:t>
      </w:r>
      <w:r w:rsidRPr="00102431">
        <w:rPr>
          <w:rFonts w:eastAsia="Times New Roman" w:cstheme="minorHAnsi"/>
          <w:spacing w:val="-1"/>
          <w:sz w:val="21"/>
          <w:szCs w:val="21"/>
        </w:rPr>
        <w:t>selection.</w:t>
      </w:r>
      <w:r w:rsidRPr="00102431">
        <w:rPr>
          <w:rFonts w:eastAsia="Times New Roman" w:cstheme="minorHAnsi"/>
          <w:spacing w:val="13"/>
          <w:sz w:val="21"/>
          <w:szCs w:val="21"/>
        </w:rPr>
        <w:t xml:space="preserve"> </w:t>
      </w:r>
      <w:r w:rsidRPr="00102431">
        <w:rPr>
          <w:rFonts w:eastAsia="Times New Roman" w:cstheme="minorHAnsi"/>
          <w:sz w:val="21"/>
          <w:szCs w:val="21"/>
        </w:rPr>
        <w:t>The</w:t>
      </w:r>
      <w:r w:rsidRPr="00102431">
        <w:rPr>
          <w:rFonts w:eastAsia="Times New Roman" w:cstheme="minorHAnsi"/>
          <w:spacing w:val="91"/>
          <w:w w:val="99"/>
          <w:sz w:val="21"/>
          <w:szCs w:val="21"/>
        </w:rPr>
        <w:t xml:space="preserve"> </w:t>
      </w:r>
      <w:r w:rsidRPr="00102431">
        <w:rPr>
          <w:rFonts w:eastAsia="Times New Roman" w:cstheme="minorHAnsi"/>
          <w:spacing w:val="-1"/>
          <w:sz w:val="21"/>
          <w:szCs w:val="21"/>
        </w:rPr>
        <w:t>purpose</w:t>
      </w:r>
      <w:r w:rsidRPr="00102431">
        <w:rPr>
          <w:rFonts w:eastAsia="Times New Roman" w:cstheme="minorHAnsi"/>
          <w:spacing w:val="4"/>
          <w:sz w:val="21"/>
          <w:szCs w:val="21"/>
        </w:rPr>
        <w:t xml:space="preserve"> </w:t>
      </w:r>
      <w:r w:rsidRPr="00102431">
        <w:rPr>
          <w:rFonts w:eastAsia="Times New Roman" w:cstheme="minorHAnsi"/>
          <w:sz w:val="21"/>
          <w:szCs w:val="21"/>
        </w:rPr>
        <w:t>of</w:t>
      </w:r>
      <w:r w:rsidRPr="00102431">
        <w:rPr>
          <w:rFonts w:eastAsia="Times New Roman" w:cstheme="minorHAnsi"/>
          <w:spacing w:val="5"/>
          <w:sz w:val="21"/>
          <w:szCs w:val="21"/>
        </w:rPr>
        <w:t xml:space="preserve"> </w:t>
      </w:r>
      <w:r w:rsidRPr="00102431">
        <w:rPr>
          <w:rFonts w:eastAsia="Times New Roman" w:cstheme="minorHAnsi"/>
          <w:spacing w:val="1"/>
          <w:sz w:val="21"/>
          <w:szCs w:val="21"/>
        </w:rPr>
        <w:t>the</w:t>
      </w:r>
      <w:r w:rsidRPr="00102431">
        <w:rPr>
          <w:rFonts w:eastAsia="Times New Roman" w:cstheme="minorHAnsi"/>
          <w:spacing w:val="10"/>
          <w:sz w:val="21"/>
          <w:szCs w:val="21"/>
        </w:rPr>
        <w:t xml:space="preserve"> </w:t>
      </w:r>
      <w:r w:rsidRPr="00102431">
        <w:rPr>
          <w:rFonts w:eastAsia="Times New Roman" w:cstheme="minorHAnsi"/>
          <w:spacing w:val="-1"/>
          <w:sz w:val="21"/>
          <w:szCs w:val="21"/>
        </w:rPr>
        <w:t>Locator</w:t>
      </w:r>
      <w:r w:rsidRPr="00102431">
        <w:rPr>
          <w:rFonts w:eastAsia="Times New Roman" w:cstheme="minorHAnsi"/>
          <w:spacing w:val="12"/>
          <w:sz w:val="21"/>
          <w:szCs w:val="21"/>
        </w:rPr>
        <w:t xml:space="preserve"> </w:t>
      </w:r>
      <w:r w:rsidRPr="00102431">
        <w:rPr>
          <w:rFonts w:eastAsia="Times New Roman" w:cstheme="minorHAnsi"/>
          <w:spacing w:val="-1"/>
          <w:sz w:val="21"/>
          <w:szCs w:val="21"/>
        </w:rPr>
        <w:t>Interview</w:t>
      </w:r>
      <w:r w:rsidRPr="00102431">
        <w:rPr>
          <w:rFonts w:eastAsia="Times New Roman" w:cstheme="minorHAnsi"/>
          <w:spacing w:val="5"/>
          <w:sz w:val="21"/>
          <w:szCs w:val="21"/>
        </w:rPr>
        <w:t xml:space="preserve"> </w:t>
      </w:r>
      <w:r w:rsidRPr="00102431">
        <w:rPr>
          <w:rFonts w:eastAsia="Times New Roman" w:cstheme="minorHAnsi"/>
          <w:sz w:val="21"/>
          <w:szCs w:val="21"/>
        </w:rPr>
        <w:t>is</w:t>
      </w:r>
      <w:r w:rsidRPr="00102431">
        <w:rPr>
          <w:rFonts w:eastAsia="Times New Roman" w:cstheme="minorHAnsi"/>
          <w:spacing w:val="9"/>
          <w:sz w:val="21"/>
          <w:szCs w:val="21"/>
        </w:rPr>
        <w:t xml:space="preserve"> </w:t>
      </w:r>
      <w:r w:rsidRPr="00102431">
        <w:rPr>
          <w:rFonts w:eastAsia="Times New Roman" w:cstheme="minorHAnsi"/>
          <w:sz w:val="21"/>
          <w:szCs w:val="21"/>
        </w:rPr>
        <w:t>to</w:t>
      </w:r>
      <w:r w:rsidRPr="00102431">
        <w:rPr>
          <w:rFonts w:eastAsia="Times New Roman" w:cstheme="minorHAnsi"/>
          <w:spacing w:val="8"/>
          <w:sz w:val="21"/>
          <w:szCs w:val="21"/>
        </w:rPr>
        <w:t xml:space="preserve"> </w:t>
      </w:r>
      <w:r w:rsidRPr="00102431">
        <w:rPr>
          <w:rFonts w:eastAsia="Times New Roman" w:cstheme="minorHAnsi"/>
          <w:sz w:val="21"/>
          <w:szCs w:val="21"/>
        </w:rPr>
        <w:t>determine</w:t>
      </w:r>
      <w:r w:rsidRPr="00102431">
        <w:rPr>
          <w:rFonts w:eastAsia="Times New Roman" w:cstheme="minorHAnsi"/>
          <w:spacing w:val="10"/>
          <w:sz w:val="21"/>
          <w:szCs w:val="21"/>
        </w:rPr>
        <w:t xml:space="preserve"> </w:t>
      </w:r>
      <w:r w:rsidRPr="00102431">
        <w:rPr>
          <w:rFonts w:eastAsia="Times New Roman" w:cstheme="minorHAnsi"/>
          <w:spacing w:val="-1"/>
          <w:sz w:val="21"/>
          <w:szCs w:val="21"/>
        </w:rPr>
        <w:t>which</w:t>
      </w:r>
      <w:r w:rsidRPr="00102431">
        <w:rPr>
          <w:rFonts w:eastAsia="Times New Roman" w:cstheme="minorHAnsi"/>
          <w:spacing w:val="8"/>
          <w:sz w:val="21"/>
          <w:szCs w:val="21"/>
        </w:rPr>
        <w:t xml:space="preserve"> </w:t>
      </w:r>
      <w:r w:rsidRPr="00102431">
        <w:rPr>
          <w:rFonts w:eastAsia="Times New Roman" w:cstheme="minorHAnsi"/>
          <w:sz w:val="21"/>
          <w:szCs w:val="21"/>
        </w:rPr>
        <w:t>examinees</w:t>
      </w:r>
      <w:r w:rsidRPr="00102431">
        <w:rPr>
          <w:rFonts w:eastAsia="Times New Roman" w:cstheme="minorHAnsi"/>
          <w:spacing w:val="9"/>
          <w:sz w:val="21"/>
          <w:szCs w:val="21"/>
        </w:rPr>
        <w:t xml:space="preserve"> </w:t>
      </w:r>
      <w:r w:rsidRPr="00102431">
        <w:rPr>
          <w:rFonts w:eastAsia="Times New Roman" w:cstheme="minorHAnsi"/>
          <w:spacing w:val="-1"/>
          <w:sz w:val="21"/>
          <w:szCs w:val="21"/>
        </w:rPr>
        <w:t>should</w:t>
      </w:r>
      <w:r w:rsidRPr="00102431">
        <w:rPr>
          <w:rFonts w:eastAsia="Times New Roman" w:cstheme="minorHAnsi"/>
          <w:spacing w:val="9"/>
          <w:sz w:val="21"/>
          <w:szCs w:val="21"/>
        </w:rPr>
        <w:t xml:space="preserve"> </w:t>
      </w:r>
      <w:r w:rsidRPr="00102431">
        <w:rPr>
          <w:rFonts w:eastAsia="Times New Roman" w:cstheme="minorHAnsi"/>
          <w:sz w:val="21"/>
          <w:szCs w:val="21"/>
        </w:rPr>
        <w:t>be</w:t>
      </w:r>
      <w:r w:rsidRPr="00102431">
        <w:rPr>
          <w:rFonts w:eastAsia="Times New Roman" w:cstheme="minorHAnsi"/>
          <w:spacing w:val="4"/>
          <w:sz w:val="21"/>
          <w:szCs w:val="21"/>
        </w:rPr>
        <w:t xml:space="preserve"> </w:t>
      </w:r>
      <w:r w:rsidRPr="00102431">
        <w:rPr>
          <w:rFonts w:eastAsia="Times New Roman" w:cstheme="minorHAnsi"/>
          <w:sz w:val="21"/>
          <w:szCs w:val="21"/>
        </w:rPr>
        <w:t>tested</w:t>
      </w:r>
      <w:r w:rsidRPr="00102431">
        <w:rPr>
          <w:rFonts w:eastAsia="Times New Roman" w:cstheme="minorHAnsi"/>
          <w:spacing w:val="9"/>
          <w:sz w:val="21"/>
          <w:szCs w:val="21"/>
        </w:rPr>
        <w:t xml:space="preserve"> </w:t>
      </w:r>
      <w:r w:rsidRPr="00102431">
        <w:rPr>
          <w:rFonts w:eastAsia="Times New Roman" w:cstheme="minorHAnsi"/>
          <w:spacing w:val="-1"/>
          <w:sz w:val="21"/>
          <w:szCs w:val="21"/>
        </w:rPr>
        <w:t>with</w:t>
      </w:r>
      <w:r w:rsidRPr="00102431">
        <w:rPr>
          <w:rFonts w:eastAsia="Times New Roman" w:cstheme="minorHAnsi"/>
          <w:spacing w:val="13"/>
          <w:sz w:val="21"/>
          <w:szCs w:val="21"/>
        </w:rPr>
        <w:t xml:space="preserve"> </w:t>
      </w:r>
      <w:r w:rsidRPr="00102431">
        <w:rPr>
          <w:rFonts w:eastAsia="Times New Roman" w:cstheme="minorHAnsi"/>
          <w:spacing w:val="-2"/>
          <w:sz w:val="21"/>
          <w:szCs w:val="21"/>
        </w:rPr>
        <w:t>Level</w:t>
      </w:r>
      <w:r w:rsidRPr="00102431">
        <w:rPr>
          <w:rFonts w:eastAsia="Times New Roman" w:cstheme="minorHAnsi"/>
          <w:spacing w:val="9"/>
          <w:sz w:val="21"/>
          <w:szCs w:val="21"/>
        </w:rPr>
        <w:t xml:space="preserve"> </w:t>
      </w:r>
      <w:r w:rsidRPr="00102431">
        <w:rPr>
          <w:rFonts w:eastAsia="Times New Roman" w:cstheme="minorHAnsi"/>
          <w:sz w:val="21"/>
          <w:szCs w:val="21"/>
        </w:rPr>
        <w:t>1</w:t>
      </w:r>
      <w:r w:rsidRPr="00102431">
        <w:rPr>
          <w:rFonts w:eastAsia="Times New Roman" w:cstheme="minorHAnsi"/>
          <w:spacing w:val="51"/>
          <w:sz w:val="21"/>
          <w:szCs w:val="21"/>
        </w:rPr>
        <w:t xml:space="preserve"> </w:t>
      </w:r>
      <w:r w:rsidRPr="00102431">
        <w:rPr>
          <w:rFonts w:eastAsia="Times New Roman" w:cstheme="minorHAnsi"/>
          <w:spacing w:val="-1"/>
          <w:sz w:val="21"/>
          <w:szCs w:val="21"/>
        </w:rPr>
        <w:t>and</w:t>
      </w:r>
      <w:r w:rsidRPr="00102431">
        <w:rPr>
          <w:rFonts w:eastAsia="Times New Roman" w:cstheme="minorHAnsi"/>
          <w:spacing w:val="20"/>
          <w:sz w:val="21"/>
          <w:szCs w:val="21"/>
        </w:rPr>
        <w:t xml:space="preserve"> </w:t>
      </w:r>
      <w:r w:rsidRPr="00102431">
        <w:rPr>
          <w:rFonts w:eastAsia="Times New Roman" w:cstheme="minorHAnsi"/>
          <w:spacing w:val="-1"/>
          <w:sz w:val="21"/>
          <w:szCs w:val="21"/>
        </w:rPr>
        <w:t>which</w:t>
      </w:r>
      <w:r w:rsidRPr="00102431">
        <w:rPr>
          <w:rFonts w:eastAsia="Times New Roman" w:cstheme="minorHAnsi"/>
          <w:spacing w:val="23"/>
          <w:sz w:val="21"/>
          <w:szCs w:val="21"/>
        </w:rPr>
        <w:t xml:space="preserve"> </w:t>
      </w:r>
      <w:r w:rsidRPr="00102431">
        <w:rPr>
          <w:rFonts w:eastAsia="Times New Roman" w:cstheme="minorHAnsi"/>
          <w:spacing w:val="-1"/>
          <w:sz w:val="21"/>
          <w:szCs w:val="21"/>
        </w:rPr>
        <w:t>examinees</w:t>
      </w:r>
      <w:r w:rsidRPr="00102431">
        <w:rPr>
          <w:rFonts w:eastAsia="Times New Roman" w:cstheme="minorHAnsi"/>
          <w:spacing w:val="20"/>
          <w:sz w:val="21"/>
          <w:szCs w:val="21"/>
        </w:rPr>
        <w:t xml:space="preserve"> </w:t>
      </w:r>
      <w:r w:rsidRPr="00102431">
        <w:rPr>
          <w:rFonts w:eastAsia="Times New Roman" w:cstheme="minorHAnsi"/>
          <w:spacing w:val="-1"/>
          <w:sz w:val="21"/>
          <w:szCs w:val="21"/>
        </w:rPr>
        <w:t>should</w:t>
      </w:r>
      <w:r w:rsidRPr="00102431">
        <w:rPr>
          <w:rFonts w:eastAsia="Times New Roman" w:cstheme="minorHAnsi"/>
          <w:spacing w:val="24"/>
          <w:sz w:val="21"/>
          <w:szCs w:val="21"/>
        </w:rPr>
        <w:t xml:space="preserve"> </w:t>
      </w:r>
      <w:r w:rsidRPr="00102431">
        <w:rPr>
          <w:rFonts w:eastAsia="Times New Roman" w:cstheme="minorHAnsi"/>
          <w:spacing w:val="-3"/>
          <w:sz w:val="21"/>
          <w:szCs w:val="21"/>
        </w:rPr>
        <w:t>go</w:t>
      </w:r>
      <w:r w:rsidRPr="00102431">
        <w:rPr>
          <w:rFonts w:eastAsia="Times New Roman" w:cstheme="minorHAnsi"/>
          <w:spacing w:val="21"/>
          <w:sz w:val="21"/>
          <w:szCs w:val="21"/>
        </w:rPr>
        <w:t xml:space="preserve"> </w:t>
      </w:r>
      <w:r w:rsidRPr="00102431">
        <w:rPr>
          <w:rFonts w:eastAsia="Times New Roman" w:cstheme="minorHAnsi"/>
          <w:sz w:val="21"/>
          <w:szCs w:val="21"/>
        </w:rPr>
        <w:t>on</w:t>
      </w:r>
      <w:r w:rsidRPr="00102431">
        <w:rPr>
          <w:rFonts w:eastAsia="Times New Roman" w:cstheme="minorHAnsi"/>
          <w:spacing w:val="20"/>
          <w:sz w:val="21"/>
          <w:szCs w:val="21"/>
        </w:rPr>
        <w:t xml:space="preserve"> </w:t>
      </w:r>
      <w:r w:rsidRPr="00102431">
        <w:rPr>
          <w:rFonts w:eastAsia="Times New Roman" w:cstheme="minorHAnsi"/>
          <w:sz w:val="21"/>
          <w:szCs w:val="21"/>
        </w:rPr>
        <w:t>to</w:t>
      </w:r>
      <w:r w:rsidRPr="00102431">
        <w:rPr>
          <w:rFonts w:eastAsia="Times New Roman" w:cstheme="minorHAnsi"/>
          <w:spacing w:val="21"/>
          <w:sz w:val="21"/>
          <w:szCs w:val="21"/>
        </w:rPr>
        <w:t xml:space="preserve"> </w:t>
      </w:r>
      <w:r w:rsidRPr="00102431">
        <w:rPr>
          <w:rFonts w:eastAsia="Times New Roman" w:cstheme="minorHAnsi"/>
          <w:sz w:val="21"/>
          <w:szCs w:val="21"/>
        </w:rPr>
        <w:t>take</w:t>
      </w:r>
      <w:r w:rsidRPr="00102431">
        <w:rPr>
          <w:rFonts w:eastAsia="Times New Roman" w:cstheme="minorHAnsi"/>
          <w:spacing w:val="17"/>
          <w:sz w:val="21"/>
          <w:szCs w:val="21"/>
        </w:rPr>
        <w:t xml:space="preserve"> </w:t>
      </w:r>
      <w:r w:rsidRPr="00102431">
        <w:rPr>
          <w:rFonts w:eastAsia="Times New Roman" w:cstheme="minorHAnsi"/>
          <w:sz w:val="21"/>
          <w:szCs w:val="21"/>
        </w:rPr>
        <w:t>the</w:t>
      </w:r>
      <w:r w:rsidRPr="00102431">
        <w:rPr>
          <w:rFonts w:eastAsia="Times New Roman" w:cstheme="minorHAnsi"/>
          <w:spacing w:val="21"/>
          <w:sz w:val="21"/>
          <w:szCs w:val="21"/>
        </w:rPr>
        <w:t xml:space="preserve"> </w:t>
      </w:r>
      <w:r w:rsidRPr="00102431">
        <w:rPr>
          <w:rFonts w:eastAsia="Times New Roman" w:cstheme="minorHAnsi"/>
          <w:sz w:val="21"/>
          <w:szCs w:val="21"/>
        </w:rPr>
        <w:t>full</w:t>
      </w:r>
      <w:r w:rsidRPr="00102431">
        <w:rPr>
          <w:rFonts w:eastAsia="Times New Roman" w:cstheme="minorHAnsi"/>
          <w:spacing w:val="27"/>
          <w:sz w:val="21"/>
          <w:szCs w:val="21"/>
        </w:rPr>
        <w:t xml:space="preserve"> </w:t>
      </w:r>
      <w:r w:rsidRPr="00102431">
        <w:rPr>
          <w:rFonts w:eastAsia="Times New Roman" w:cstheme="minorHAnsi"/>
          <w:spacing w:val="-2"/>
          <w:sz w:val="21"/>
          <w:szCs w:val="21"/>
        </w:rPr>
        <w:t>Locator</w:t>
      </w:r>
      <w:r w:rsidRPr="00102431">
        <w:rPr>
          <w:rFonts w:eastAsia="Times New Roman" w:cstheme="minorHAnsi"/>
          <w:spacing w:val="20"/>
          <w:sz w:val="21"/>
          <w:szCs w:val="21"/>
        </w:rPr>
        <w:t xml:space="preserve"> </w:t>
      </w:r>
      <w:r w:rsidRPr="00102431">
        <w:rPr>
          <w:rFonts w:eastAsia="Times New Roman" w:cstheme="minorHAnsi"/>
          <w:sz w:val="21"/>
          <w:szCs w:val="21"/>
        </w:rPr>
        <w:t>test.</w:t>
      </w:r>
      <w:r w:rsidRPr="00102431">
        <w:rPr>
          <w:rFonts w:eastAsia="Times New Roman" w:cstheme="minorHAnsi"/>
          <w:spacing w:val="43"/>
          <w:sz w:val="21"/>
          <w:szCs w:val="21"/>
        </w:rPr>
        <w:t xml:space="preserve"> </w:t>
      </w:r>
      <w:r w:rsidRPr="00102431">
        <w:rPr>
          <w:rFonts w:eastAsia="Times New Roman" w:cstheme="minorHAnsi"/>
          <w:sz w:val="21"/>
          <w:szCs w:val="21"/>
        </w:rPr>
        <w:t>The</w:t>
      </w:r>
      <w:r w:rsidRPr="00102431">
        <w:rPr>
          <w:rFonts w:eastAsia="Times New Roman" w:cstheme="minorHAnsi"/>
          <w:spacing w:val="23"/>
          <w:sz w:val="21"/>
          <w:szCs w:val="21"/>
        </w:rPr>
        <w:t xml:space="preserve"> </w:t>
      </w:r>
      <w:r w:rsidRPr="00102431">
        <w:rPr>
          <w:rFonts w:eastAsia="Times New Roman" w:cstheme="minorHAnsi"/>
          <w:spacing w:val="-1"/>
          <w:sz w:val="21"/>
          <w:szCs w:val="21"/>
        </w:rPr>
        <w:t>Listening/Speaking</w:t>
      </w:r>
      <w:r w:rsidRPr="00102431">
        <w:rPr>
          <w:rFonts w:eastAsia="Times New Roman" w:cstheme="minorHAnsi"/>
          <w:spacing w:val="16"/>
          <w:sz w:val="21"/>
          <w:szCs w:val="21"/>
        </w:rPr>
        <w:t xml:space="preserve"> </w:t>
      </w:r>
      <w:r w:rsidRPr="00102431">
        <w:rPr>
          <w:rFonts w:eastAsia="Times New Roman" w:cstheme="minorHAnsi"/>
          <w:spacing w:val="-1"/>
          <w:sz w:val="21"/>
          <w:szCs w:val="21"/>
        </w:rPr>
        <w:t>skills</w:t>
      </w:r>
      <w:r w:rsidRPr="00102431">
        <w:rPr>
          <w:rFonts w:eastAsia="Times New Roman" w:cstheme="minorHAnsi"/>
          <w:spacing w:val="67"/>
          <w:w w:val="99"/>
          <w:sz w:val="21"/>
          <w:szCs w:val="21"/>
        </w:rPr>
        <w:t xml:space="preserve"> </w:t>
      </w:r>
      <w:r w:rsidRPr="00102431">
        <w:rPr>
          <w:rFonts w:eastAsia="Times New Roman" w:cstheme="minorHAnsi"/>
          <w:spacing w:val="-1"/>
          <w:sz w:val="21"/>
          <w:szCs w:val="21"/>
        </w:rPr>
        <w:t>and</w:t>
      </w:r>
      <w:r w:rsidRPr="00102431">
        <w:rPr>
          <w:rFonts w:eastAsia="Times New Roman" w:cstheme="minorHAnsi"/>
          <w:spacing w:val="20"/>
          <w:sz w:val="21"/>
          <w:szCs w:val="21"/>
        </w:rPr>
        <w:t xml:space="preserve"> </w:t>
      </w:r>
      <w:r w:rsidRPr="00102431">
        <w:rPr>
          <w:rFonts w:eastAsia="Times New Roman" w:cstheme="minorHAnsi"/>
          <w:spacing w:val="-1"/>
          <w:sz w:val="21"/>
          <w:szCs w:val="21"/>
        </w:rPr>
        <w:t>Reading/Writing</w:t>
      </w:r>
      <w:r w:rsidRPr="00102431">
        <w:rPr>
          <w:rFonts w:eastAsia="Times New Roman" w:cstheme="minorHAnsi"/>
          <w:spacing w:val="16"/>
          <w:sz w:val="21"/>
          <w:szCs w:val="21"/>
        </w:rPr>
        <w:t xml:space="preserve"> </w:t>
      </w:r>
      <w:r w:rsidRPr="00102431">
        <w:rPr>
          <w:rFonts w:eastAsia="Times New Roman" w:cstheme="minorHAnsi"/>
          <w:sz w:val="21"/>
          <w:szCs w:val="21"/>
        </w:rPr>
        <w:t>Skills</w:t>
      </w:r>
      <w:r w:rsidRPr="00102431">
        <w:rPr>
          <w:rFonts w:eastAsia="Times New Roman" w:cstheme="minorHAnsi"/>
          <w:spacing w:val="22"/>
          <w:sz w:val="21"/>
          <w:szCs w:val="21"/>
        </w:rPr>
        <w:t xml:space="preserve"> </w:t>
      </w:r>
      <w:r w:rsidRPr="00102431">
        <w:rPr>
          <w:rFonts w:eastAsia="Times New Roman" w:cstheme="minorHAnsi"/>
          <w:sz w:val="21"/>
          <w:szCs w:val="21"/>
        </w:rPr>
        <w:t>of</w:t>
      </w:r>
      <w:r w:rsidRPr="00102431">
        <w:rPr>
          <w:rFonts w:eastAsia="Times New Roman" w:cstheme="minorHAnsi"/>
          <w:spacing w:val="19"/>
          <w:sz w:val="21"/>
          <w:szCs w:val="21"/>
        </w:rPr>
        <w:t xml:space="preserve"> </w:t>
      </w:r>
      <w:r w:rsidRPr="00102431">
        <w:rPr>
          <w:rFonts w:eastAsia="Times New Roman" w:cstheme="minorHAnsi"/>
          <w:spacing w:val="-1"/>
          <w:sz w:val="21"/>
          <w:szCs w:val="21"/>
        </w:rPr>
        <w:t>students</w:t>
      </w:r>
      <w:r w:rsidRPr="00102431">
        <w:rPr>
          <w:rFonts w:eastAsia="Times New Roman" w:cstheme="minorHAnsi"/>
          <w:spacing w:val="20"/>
          <w:sz w:val="21"/>
          <w:szCs w:val="21"/>
        </w:rPr>
        <w:t xml:space="preserve"> </w:t>
      </w:r>
      <w:r w:rsidRPr="00102431">
        <w:rPr>
          <w:rFonts w:eastAsia="Times New Roman" w:cstheme="minorHAnsi"/>
          <w:spacing w:val="-1"/>
          <w:sz w:val="21"/>
          <w:szCs w:val="21"/>
        </w:rPr>
        <w:t>are</w:t>
      </w:r>
      <w:r w:rsidRPr="00102431">
        <w:rPr>
          <w:rFonts w:eastAsia="Times New Roman" w:cstheme="minorHAnsi"/>
          <w:spacing w:val="16"/>
          <w:sz w:val="21"/>
          <w:szCs w:val="21"/>
        </w:rPr>
        <w:t xml:space="preserve"> </w:t>
      </w:r>
      <w:r w:rsidRPr="00102431">
        <w:rPr>
          <w:rFonts w:eastAsia="Times New Roman" w:cstheme="minorHAnsi"/>
          <w:sz w:val="21"/>
          <w:szCs w:val="21"/>
        </w:rPr>
        <w:t>treated</w:t>
      </w:r>
      <w:r w:rsidRPr="00102431">
        <w:rPr>
          <w:rFonts w:eastAsia="Times New Roman" w:cstheme="minorHAnsi"/>
          <w:spacing w:val="20"/>
          <w:sz w:val="21"/>
          <w:szCs w:val="21"/>
        </w:rPr>
        <w:t xml:space="preserve"> </w:t>
      </w:r>
      <w:r w:rsidRPr="00102431">
        <w:rPr>
          <w:rFonts w:eastAsia="Times New Roman" w:cstheme="minorHAnsi"/>
          <w:sz w:val="21"/>
          <w:szCs w:val="21"/>
        </w:rPr>
        <w:t>independently</w:t>
      </w:r>
      <w:r w:rsidRPr="00102431">
        <w:rPr>
          <w:rFonts w:eastAsia="Times New Roman" w:cstheme="minorHAnsi"/>
          <w:spacing w:val="10"/>
          <w:sz w:val="21"/>
          <w:szCs w:val="21"/>
        </w:rPr>
        <w:t xml:space="preserve"> </w:t>
      </w:r>
      <w:r w:rsidRPr="00102431">
        <w:rPr>
          <w:rFonts w:eastAsia="Times New Roman" w:cstheme="minorHAnsi"/>
          <w:spacing w:val="-1"/>
          <w:sz w:val="21"/>
          <w:szCs w:val="21"/>
        </w:rPr>
        <w:t>and</w:t>
      </w:r>
      <w:r w:rsidRPr="00102431">
        <w:rPr>
          <w:rFonts w:eastAsia="Times New Roman" w:cstheme="minorHAnsi"/>
          <w:spacing w:val="22"/>
          <w:sz w:val="21"/>
          <w:szCs w:val="21"/>
        </w:rPr>
        <w:t xml:space="preserve"> </w:t>
      </w:r>
      <w:r w:rsidRPr="00102431">
        <w:rPr>
          <w:rFonts w:eastAsia="Times New Roman" w:cstheme="minorHAnsi"/>
          <w:sz w:val="21"/>
          <w:szCs w:val="21"/>
        </w:rPr>
        <w:t>should</w:t>
      </w:r>
      <w:r w:rsidRPr="00102431">
        <w:rPr>
          <w:rFonts w:eastAsia="Times New Roman" w:cstheme="minorHAnsi"/>
          <w:spacing w:val="21"/>
          <w:sz w:val="21"/>
          <w:szCs w:val="21"/>
        </w:rPr>
        <w:t xml:space="preserve"> </w:t>
      </w:r>
      <w:r w:rsidRPr="00102431">
        <w:rPr>
          <w:rFonts w:eastAsia="Times New Roman" w:cstheme="minorHAnsi"/>
          <w:sz w:val="21"/>
          <w:szCs w:val="21"/>
        </w:rPr>
        <w:t>be</w:t>
      </w:r>
      <w:r w:rsidRPr="00102431">
        <w:rPr>
          <w:rFonts w:eastAsia="Times New Roman" w:cstheme="minorHAnsi"/>
          <w:spacing w:val="19"/>
          <w:sz w:val="21"/>
          <w:szCs w:val="21"/>
        </w:rPr>
        <w:t xml:space="preserve"> </w:t>
      </w:r>
      <w:r w:rsidRPr="00102431">
        <w:rPr>
          <w:rFonts w:eastAsia="Times New Roman" w:cstheme="minorHAnsi"/>
          <w:spacing w:val="-1"/>
          <w:sz w:val="21"/>
          <w:szCs w:val="21"/>
        </w:rPr>
        <w:t>scored</w:t>
      </w:r>
      <w:r w:rsidRPr="00102431">
        <w:rPr>
          <w:rFonts w:eastAsia="Times New Roman" w:cstheme="minorHAnsi"/>
          <w:spacing w:val="20"/>
          <w:sz w:val="21"/>
          <w:szCs w:val="21"/>
        </w:rPr>
        <w:t xml:space="preserve"> </w:t>
      </w:r>
      <w:r w:rsidRPr="00102431">
        <w:rPr>
          <w:rFonts w:eastAsia="Times New Roman" w:cstheme="minorHAnsi"/>
          <w:spacing w:val="-1"/>
          <w:sz w:val="21"/>
          <w:szCs w:val="21"/>
        </w:rPr>
        <w:t>as</w:t>
      </w:r>
      <w:r w:rsidRPr="00102431">
        <w:rPr>
          <w:rFonts w:eastAsia="Times New Roman" w:cstheme="minorHAnsi"/>
          <w:spacing w:val="20"/>
          <w:sz w:val="21"/>
          <w:szCs w:val="21"/>
        </w:rPr>
        <w:t xml:space="preserve"> </w:t>
      </w:r>
      <w:r w:rsidRPr="00102431">
        <w:rPr>
          <w:rFonts w:eastAsia="Times New Roman" w:cstheme="minorHAnsi"/>
          <w:spacing w:val="-1"/>
          <w:sz w:val="21"/>
          <w:szCs w:val="21"/>
        </w:rPr>
        <w:t>such.</w:t>
      </w:r>
      <w:r w:rsidRPr="00102431">
        <w:rPr>
          <w:rFonts w:eastAsia="Times New Roman" w:cstheme="minorHAnsi"/>
          <w:spacing w:val="56"/>
          <w:sz w:val="21"/>
          <w:szCs w:val="21"/>
        </w:rPr>
        <w:t xml:space="preserve"> </w:t>
      </w:r>
      <w:r w:rsidRPr="00102431">
        <w:rPr>
          <w:rFonts w:eastAsia="Times New Roman" w:cstheme="minorHAnsi"/>
          <w:spacing w:val="-1"/>
          <w:sz w:val="21"/>
          <w:szCs w:val="21"/>
        </w:rPr>
        <w:t>Recommendations</w:t>
      </w:r>
      <w:r w:rsidRPr="00102431">
        <w:rPr>
          <w:rFonts w:eastAsia="Times New Roman" w:cstheme="minorHAnsi"/>
          <w:spacing w:val="-6"/>
          <w:sz w:val="21"/>
          <w:szCs w:val="21"/>
        </w:rPr>
        <w:t xml:space="preserve"> </w:t>
      </w:r>
      <w:r w:rsidRPr="00102431">
        <w:rPr>
          <w:rFonts w:eastAsia="Times New Roman" w:cstheme="minorHAnsi"/>
          <w:spacing w:val="-1"/>
          <w:sz w:val="21"/>
          <w:szCs w:val="21"/>
        </w:rPr>
        <w:t>from</w:t>
      </w:r>
      <w:r w:rsidRPr="00102431">
        <w:rPr>
          <w:rFonts w:eastAsia="Times New Roman" w:cstheme="minorHAnsi"/>
          <w:spacing w:val="-5"/>
          <w:sz w:val="21"/>
          <w:szCs w:val="21"/>
        </w:rPr>
        <w:t xml:space="preserve"> </w:t>
      </w:r>
      <w:r w:rsidRPr="00102431">
        <w:rPr>
          <w:rFonts w:eastAsia="Times New Roman" w:cstheme="minorHAnsi"/>
          <w:spacing w:val="1"/>
          <w:sz w:val="21"/>
          <w:szCs w:val="21"/>
        </w:rPr>
        <w:t>the</w:t>
      </w:r>
      <w:r w:rsidRPr="00102431">
        <w:rPr>
          <w:rFonts w:eastAsia="Times New Roman" w:cstheme="minorHAnsi"/>
          <w:spacing w:val="-6"/>
          <w:sz w:val="21"/>
          <w:szCs w:val="21"/>
        </w:rPr>
        <w:t xml:space="preserve"> </w:t>
      </w:r>
      <w:r w:rsidRPr="00102431">
        <w:rPr>
          <w:rFonts w:eastAsia="Times New Roman" w:cstheme="minorHAnsi"/>
          <w:spacing w:val="-1"/>
          <w:sz w:val="21"/>
          <w:szCs w:val="21"/>
        </w:rPr>
        <w:t>evaluation</w:t>
      </w:r>
      <w:r w:rsidRPr="00102431">
        <w:rPr>
          <w:rFonts w:eastAsia="Times New Roman" w:cstheme="minorHAnsi"/>
          <w:spacing w:val="-5"/>
          <w:sz w:val="21"/>
          <w:szCs w:val="21"/>
        </w:rPr>
        <w:t xml:space="preserve"> </w:t>
      </w:r>
      <w:r w:rsidRPr="00102431">
        <w:rPr>
          <w:rFonts w:eastAsia="Times New Roman" w:cstheme="minorHAnsi"/>
          <w:sz w:val="21"/>
          <w:szCs w:val="21"/>
        </w:rPr>
        <w:t>chart</w:t>
      </w:r>
      <w:r w:rsidRPr="00102431">
        <w:rPr>
          <w:rFonts w:eastAsia="Times New Roman" w:cstheme="minorHAnsi"/>
          <w:spacing w:val="-4"/>
          <w:sz w:val="21"/>
          <w:szCs w:val="21"/>
        </w:rPr>
        <w:t xml:space="preserve"> </w:t>
      </w:r>
      <w:r w:rsidRPr="00102431">
        <w:rPr>
          <w:rFonts w:eastAsia="Times New Roman" w:cstheme="minorHAnsi"/>
          <w:spacing w:val="-1"/>
          <w:sz w:val="21"/>
          <w:szCs w:val="21"/>
        </w:rPr>
        <w:t>should</w:t>
      </w:r>
      <w:r w:rsidRPr="00102431">
        <w:rPr>
          <w:rFonts w:eastAsia="Times New Roman" w:cstheme="minorHAnsi"/>
          <w:spacing w:val="-5"/>
          <w:sz w:val="21"/>
          <w:szCs w:val="21"/>
        </w:rPr>
        <w:t xml:space="preserve"> </w:t>
      </w:r>
      <w:r w:rsidRPr="00102431">
        <w:rPr>
          <w:rFonts w:eastAsia="Times New Roman" w:cstheme="minorHAnsi"/>
          <w:sz w:val="21"/>
          <w:szCs w:val="21"/>
        </w:rPr>
        <w:t>be</w:t>
      </w:r>
      <w:r w:rsidRPr="00102431">
        <w:rPr>
          <w:rFonts w:eastAsia="Times New Roman" w:cstheme="minorHAnsi"/>
          <w:spacing w:val="-6"/>
          <w:sz w:val="21"/>
          <w:szCs w:val="21"/>
        </w:rPr>
        <w:t xml:space="preserve"> </w:t>
      </w:r>
      <w:r w:rsidRPr="00102431">
        <w:rPr>
          <w:rFonts w:eastAsia="Times New Roman" w:cstheme="minorHAnsi"/>
          <w:spacing w:val="-1"/>
          <w:sz w:val="21"/>
          <w:szCs w:val="21"/>
        </w:rPr>
        <w:t>followed</w:t>
      </w:r>
      <w:r w:rsidR="0060091A" w:rsidRPr="00102431">
        <w:rPr>
          <w:rFonts w:eastAsia="Times New Roman" w:cstheme="minorHAnsi"/>
          <w:spacing w:val="-1"/>
          <w:sz w:val="21"/>
          <w:szCs w:val="21"/>
        </w:rPr>
        <w:t>.</w:t>
      </w:r>
    </w:p>
    <w:p w14:paraId="21E6CCBE" w14:textId="7A2E8B7B" w:rsidR="0060091A" w:rsidRDefault="0060091A" w:rsidP="006F15C6">
      <w:pPr>
        <w:spacing w:after="0"/>
        <w:jc w:val="both"/>
        <w:rPr>
          <w:rFonts w:ascii="Times New Roman" w:eastAsia="Times New Roman" w:hAnsi="Times New Roman" w:cs="Times New Roman"/>
          <w:spacing w:val="-1"/>
          <w:sz w:val="23"/>
          <w:szCs w:val="23"/>
        </w:rPr>
      </w:pPr>
    </w:p>
    <w:p w14:paraId="75B41052" w14:textId="77777777" w:rsidR="008D7CEF" w:rsidRDefault="008D7CEF" w:rsidP="00E31A92">
      <w:pPr>
        <w:pStyle w:val="Caption"/>
        <w:jc w:val="center"/>
        <w:rPr>
          <w:color w:val="auto"/>
          <w:sz w:val="22"/>
        </w:rPr>
      </w:pPr>
    </w:p>
    <w:p w14:paraId="7A3BA720" w14:textId="77777777" w:rsidR="008D7CEF" w:rsidRDefault="008D7CEF" w:rsidP="00E31A92">
      <w:pPr>
        <w:pStyle w:val="Caption"/>
        <w:jc w:val="center"/>
        <w:rPr>
          <w:color w:val="auto"/>
          <w:sz w:val="22"/>
        </w:rPr>
      </w:pPr>
    </w:p>
    <w:p w14:paraId="66A9F946" w14:textId="031EA0C6" w:rsidR="00E31A92" w:rsidRPr="00E31A92" w:rsidRDefault="00E31A92" w:rsidP="00E31A92">
      <w:pPr>
        <w:pStyle w:val="Caption"/>
        <w:jc w:val="center"/>
        <w:rPr>
          <w:rFonts w:ascii="Times New Roman" w:eastAsia="Times New Roman" w:hAnsi="Times New Roman" w:cs="Times New Roman"/>
          <w:color w:val="auto"/>
          <w:spacing w:val="-1"/>
          <w:sz w:val="28"/>
          <w:szCs w:val="23"/>
        </w:rPr>
      </w:pPr>
      <w:r w:rsidRPr="00E31A92">
        <w:rPr>
          <w:color w:val="auto"/>
          <w:sz w:val="22"/>
        </w:rPr>
        <w:t>Table</w:t>
      </w:r>
      <w:r w:rsidR="005108FB">
        <w:rPr>
          <w:color w:val="auto"/>
          <w:sz w:val="22"/>
        </w:rPr>
        <w:t xml:space="preserve"> 14</w:t>
      </w:r>
      <w:r w:rsidRPr="00E31A92">
        <w:rPr>
          <w:color w:val="auto"/>
          <w:sz w:val="22"/>
        </w:rPr>
        <w:t>: TABE CLAS-E Locator Administration</w:t>
      </w:r>
    </w:p>
    <w:p w14:paraId="4DDF179E" w14:textId="77777777" w:rsidR="0060091A" w:rsidRPr="00F37ADA" w:rsidRDefault="0060091A" w:rsidP="0060091A">
      <w:pPr>
        <w:contextualSpacing/>
        <w:jc w:val="both"/>
        <w:rPr>
          <w:rFonts w:ascii="Times New Roman" w:eastAsia="Times New Roman" w:hAnsi="Times New Roman" w:cs="Times New Roman"/>
          <w:b/>
          <w:bCs/>
          <w:sz w:val="13"/>
          <w:szCs w:val="13"/>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193"/>
        <w:gridCol w:w="1596"/>
        <w:gridCol w:w="4791"/>
      </w:tblGrid>
      <w:tr w:rsidR="0060091A" w:rsidRPr="00F37ADA" w14:paraId="02939E89" w14:textId="77777777" w:rsidTr="00C5528D">
        <w:trPr>
          <w:trHeight w:hRule="exact" w:val="395"/>
        </w:trPr>
        <w:tc>
          <w:tcPr>
            <w:tcW w:w="3193" w:type="dxa"/>
            <w:shd w:val="clear" w:color="auto" w:fill="C5D9EF"/>
          </w:tcPr>
          <w:p w14:paraId="0299EB62" w14:textId="77777777" w:rsidR="0060091A" w:rsidRPr="00E31A92" w:rsidRDefault="0060091A" w:rsidP="00C5528D">
            <w:pPr>
              <w:ind w:left="100"/>
              <w:contextualSpacing/>
              <w:jc w:val="both"/>
              <w:rPr>
                <w:rFonts w:eastAsia="Times New Roman" w:cstheme="minorHAnsi"/>
                <w:sz w:val="21"/>
                <w:szCs w:val="21"/>
              </w:rPr>
            </w:pPr>
            <w:r w:rsidRPr="00E31A92">
              <w:rPr>
                <w:rFonts w:cstheme="minorHAnsi"/>
                <w:b/>
                <w:spacing w:val="-1"/>
                <w:sz w:val="21"/>
                <w:szCs w:val="21"/>
              </w:rPr>
              <w:t>Locator</w:t>
            </w:r>
            <w:r w:rsidRPr="00E31A92">
              <w:rPr>
                <w:rFonts w:cstheme="minorHAnsi"/>
                <w:b/>
                <w:spacing w:val="-5"/>
                <w:sz w:val="21"/>
                <w:szCs w:val="21"/>
              </w:rPr>
              <w:t xml:space="preserve"> </w:t>
            </w:r>
            <w:r w:rsidRPr="00E31A92">
              <w:rPr>
                <w:rFonts w:cstheme="minorHAnsi"/>
                <w:b/>
                <w:spacing w:val="-1"/>
                <w:sz w:val="21"/>
                <w:szCs w:val="21"/>
              </w:rPr>
              <w:t>Administered</w:t>
            </w:r>
          </w:p>
        </w:tc>
        <w:tc>
          <w:tcPr>
            <w:tcW w:w="1596" w:type="dxa"/>
            <w:shd w:val="clear" w:color="auto" w:fill="C5D9EF"/>
          </w:tcPr>
          <w:p w14:paraId="65E7C00D" w14:textId="77777777" w:rsidR="0060091A" w:rsidRPr="00E31A92" w:rsidRDefault="0060091A" w:rsidP="00C5528D">
            <w:pPr>
              <w:ind w:left="104"/>
              <w:contextualSpacing/>
              <w:jc w:val="both"/>
              <w:rPr>
                <w:rFonts w:eastAsia="Times New Roman" w:cstheme="minorHAnsi"/>
                <w:sz w:val="21"/>
                <w:szCs w:val="21"/>
              </w:rPr>
            </w:pPr>
            <w:r w:rsidRPr="00E31A92">
              <w:rPr>
                <w:rFonts w:cstheme="minorHAnsi"/>
                <w:b/>
                <w:spacing w:val="-3"/>
                <w:sz w:val="21"/>
                <w:szCs w:val="21"/>
              </w:rPr>
              <w:t>Raw</w:t>
            </w:r>
            <w:r w:rsidRPr="00E31A92">
              <w:rPr>
                <w:rFonts w:cstheme="minorHAnsi"/>
                <w:b/>
                <w:spacing w:val="8"/>
                <w:sz w:val="21"/>
                <w:szCs w:val="21"/>
              </w:rPr>
              <w:t xml:space="preserve"> </w:t>
            </w:r>
            <w:r w:rsidRPr="00E31A92">
              <w:rPr>
                <w:rFonts w:cstheme="minorHAnsi"/>
                <w:b/>
                <w:spacing w:val="-2"/>
                <w:sz w:val="21"/>
                <w:szCs w:val="21"/>
              </w:rPr>
              <w:t>Score</w:t>
            </w:r>
          </w:p>
        </w:tc>
        <w:tc>
          <w:tcPr>
            <w:tcW w:w="4791" w:type="dxa"/>
            <w:shd w:val="clear" w:color="auto" w:fill="C5D9EF"/>
          </w:tcPr>
          <w:p w14:paraId="06BFAE6F" w14:textId="77777777" w:rsidR="0060091A" w:rsidRPr="00E31A92" w:rsidRDefault="0060091A" w:rsidP="00C5528D">
            <w:pPr>
              <w:ind w:left="104"/>
              <w:contextualSpacing/>
              <w:jc w:val="both"/>
              <w:rPr>
                <w:rFonts w:eastAsia="Times New Roman" w:cstheme="minorHAnsi"/>
                <w:sz w:val="21"/>
                <w:szCs w:val="21"/>
              </w:rPr>
            </w:pPr>
            <w:r w:rsidRPr="00E31A92">
              <w:rPr>
                <w:rFonts w:cstheme="minorHAnsi"/>
                <w:b/>
                <w:spacing w:val="-1"/>
                <w:sz w:val="21"/>
                <w:szCs w:val="21"/>
              </w:rPr>
              <w:t>Action</w:t>
            </w:r>
          </w:p>
        </w:tc>
      </w:tr>
      <w:tr w:rsidR="0060091A" w:rsidRPr="00F37ADA" w14:paraId="2CADB69C" w14:textId="77777777" w:rsidTr="00C5528D">
        <w:trPr>
          <w:trHeight w:hRule="exact" w:val="421"/>
        </w:trPr>
        <w:tc>
          <w:tcPr>
            <w:tcW w:w="3193" w:type="dxa"/>
            <w:vMerge w:val="restart"/>
          </w:tcPr>
          <w:p w14:paraId="7435A8CF" w14:textId="77777777" w:rsidR="0060091A" w:rsidRPr="00E31A92" w:rsidRDefault="0060091A" w:rsidP="00C5528D">
            <w:pPr>
              <w:ind w:left="100" w:right="874"/>
              <w:contextualSpacing/>
              <w:jc w:val="both"/>
              <w:rPr>
                <w:rFonts w:eastAsia="Times New Roman" w:cstheme="minorHAnsi"/>
                <w:sz w:val="21"/>
                <w:szCs w:val="21"/>
              </w:rPr>
            </w:pPr>
            <w:r w:rsidRPr="00E31A92">
              <w:rPr>
                <w:rFonts w:cstheme="minorHAnsi"/>
                <w:spacing w:val="-1"/>
                <w:sz w:val="21"/>
                <w:szCs w:val="21"/>
              </w:rPr>
              <w:t>Locator</w:t>
            </w:r>
            <w:r w:rsidRPr="00E31A92">
              <w:rPr>
                <w:rFonts w:cstheme="minorHAnsi"/>
                <w:spacing w:val="1"/>
                <w:sz w:val="21"/>
                <w:szCs w:val="21"/>
              </w:rPr>
              <w:t xml:space="preserve"> </w:t>
            </w:r>
            <w:r w:rsidRPr="00E31A92">
              <w:rPr>
                <w:rFonts w:cstheme="minorHAnsi"/>
                <w:spacing w:val="-2"/>
                <w:sz w:val="21"/>
                <w:szCs w:val="21"/>
              </w:rPr>
              <w:t>Interview</w:t>
            </w:r>
            <w:r w:rsidRPr="00E31A92">
              <w:rPr>
                <w:rFonts w:cstheme="minorHAnsi"/>
                <w:spacing w:val="-1"/>
                <w:sz w:val="21"/>
                <w:szCs w:val="21"/>
              </w:rPr>
              <w:t xml:space="preserve"> Part</w:t>
            </w:r>
            <w:r w:rsidRPr="00E31A92">
              <w:rPr>
                <w:rFonts w:cstheme="minorHAnsi"/>
                <w:spacing w:val="1"/>
                <w:sz w:val="21"/>
                <w:szCs w:val="21"/>
              </w:rPr>
              <w:t xml:space="preserve"> </w:t>
            </w:r>
            <w:proofErr w:type="gramStart"/>
            <w:r w:rsidRPr="00E31A92">
              <w:rPr>
                <w:rFonts w:cstheme="minorHAnsi"/>
                <w:sz w:val="21"/>
                <w:szCs w:val="21"/>
              </w:rPr>
              <w:t>A</w:t>
            </w:r>
            <w:proofErr w:type="gramEnd"/>
            <w:r w:rsidRPr="00E31A92">
              <w:rPr>
                <w:rFonts w:cstheme="minorHAnsi"/>
                <w:spacing w:val="25"/>
                <w:sz w:val="21"/>
                <w:szCs w:val="21"/>
              </w:rPr>
              <w:t xml:space="preserve"> </w:t>
            </w:r>
            <w:r w:rsidRPr="00E31A92">
              <w:rPr>
                <w:rFonts w:cstheme="minorHAnsi"/>
                <w:spacing w:val="-1"/>
                <w:sz w:val="21"/>
                <w:szCs w:val="21"/>
              </w:rPr>
              <w:t>Oral</w:t>
            </w:r>
            <w:r w:rsidRPr="00E31A92">
              <w:rPr>
                <w:rFonts w:cstheme="minorHAnsi"/>
                <w:spacing w:val="1"/>
                <w:sz w:val="21"/>
                <w:szCs w:val="21"/>
              </w:rPr>
              <w:t xml:space="preserve"> </w:t>
            </w:r>
            <w:r w:rsidRPr="00E31A92">
              <w:rPr>
                <w:rFonts w:cstheme="minorHAnsi"/>
                <w:spacing w:val="-1"/>
                <w:sz w:val="21"/>
                <w:szCs w:val="21"/>
              </w:rPr>
              <w:t>questions</w:t>
            </w:r>
          </w:p>
        </w:tc>
        <w:tc>
          <w:tcPr>
            <w:tcW w:w="1596" w:type="dxa"/>
          </w:tcPr>
          <w:p w14:paraId="499A1280" w14:textId="77777777" w:rsidR="0060091A" w:rsidRPr="00E31A92" w:rsidRDefault="0060091A" w:rsidP="00C5528D">
            <w:pPr>
              <w:ind w:left="104"/>
              <w:contextualSpacing/>
              <w:jc w:val="both"/>
              <w:rPr>
                <w:rFonts w:eastAsia="Times New Roman" w:cstheme="minorHAnsi"/>
                <w:sz w:val="21"/>
                <w:szCs w:val="21"/>
              </w:rPr>
            </w:pPr>
            <w:r w:rsidRPr="00E31A92">
              <w:rPr>
                <w:rFonts w:cstheme="minorHAnsi"/>
                <w:sz w:val="21"/>
                <w:szCs w:val="21"/>
              </w:rPr>
              <w:t>9 or</w:t>
            </w:r>
            <w:r w:rsidRPr="00E31A92">
              <w:rPr>
                <w:rFonts w:cstheme="minorHAnsi"/>
                <w:spacing w:val="1"/>
                <w:sz w:val="21"/>
                <w:szCs w:val="21"/>
              </w:rPr>
              <w:t xml:space="preserve"> </w:t>
            </w:r>
            <w:r w:rsidRPr="00E31A92">
              <w:rPr>
                <w:rFonts w:cstheme="minorHAnsi"/>
                <w:spacing w:val="-1"/>
                <w:sz w:val="21"/>
                <w:szCs w:val="21"/>
              </w:rPr>
              <w:t>below</w:t>
            </w:r>
          </w:p>
        </w:tc>
        <w:tc>
          <w:tcPr>
            <w:tcW w:w="4791" w:type="dxa"/>
          </w:tcPr>
          <w:p w14:paraId="36C4884D" w14:textId="77777777" w:rsidR="0060091A" w:rsidRPr="00E31A92" w:rsidRDefault="0060091A" w:rsidP="00C5528D">
            <w:pPr>
              <w:ind w:left="104"/>
              <w:contextualSpacing/>
              <w:jc w:val="both"/>
              <w:rPr>
                <w:rFonts w:eastAsia="Times New Roman" w:cstheme="minorHAnsi"/>
                <w:sz w:val="21"/>
                <w:szCs w:val="21"/>
              </w:rPr>
            </w:pPr>
            <w:r w:rsidRPr="00E31A92">
              <w:rPr>
                <w:rFonts w:cstheme="minorHAnsi"/>
                <w:spacing w:val="-1"/>
                <w:sz w:val="21"/>
                <w:szCs w:val="21"/>
              </w:rPr>
              <w:t>Administer</w:t>
            </w:r>
            <w:r w:rsidRPr="00E31A92">
              <w:rPr>
                <w:rFonts w:cstheme="minorHAnsi"/>
                <w:spacing w:val="1"/>
                <w:sz w:val="21"/>
                <w:szCs w:val="21"/>
              </w:rPr>
              <w:t xml:space="preserve"> </w:t>
            </w:r>
            <w:r w:rsidRPr="00E31A92">
              <w:rPr>
                <w:rFonts w:cstheme="minorHAnsi"/>
                <w:spacing w:val="-2"/>
                <w:sz w:val="21"/>
                <w:szCs w:val="21"/>
              </w:rPr>
              <w:t>Level</w:t>
            </w:r>
            <w:r w:rsidRPr="00E31A92">
              <w:rPr>
                <w:rFonts w:cstheme="minorHAnsi"/>
                <w:spacing w:val="1"/>
                <w:sz w:val="21"/>
                <w:szCs w:val="21"/>
              </w:rPr>
              <w:t xml:space="preserve"> </w:t>
            </w:r>
            <w:r w:rsidRPr="00E31A92">
              <w:rPr>
                <w:rFonts w:cstheme="minorHAnsi"/>
                <w:sz w:val="21"/>
                <w:szCs w:val="21"/>
              </w:rPr>
              <w:t xml:space="preserve">1 </w:t>
            </w:r>
            <w:r w:rsidRPr="00E31A92">
              <w:rPr>
                <w:rFonts w:cstheme="minorHAnsi"/>
                <w:spacing w:val="-2"/>
                <w:sz w:val="21"/>
                <w:szCs w:val="21"/>
              </w:rPr>
              <w:t>Listening</w:t>
            </w:r>
            <w:r w:rsidRPr="00E31A92">
              <w:rPr>
                <w:rFonts w:cstheme="minorHAnsi"/>
                <w:spacing w:val="-5"/>
                <w:sz w:val="21"/>
                <w:szCs w:val="21"/>
              </w:rPr>
              <w:t xml:space="preserve"> </w:t>
            </w:r>
            <w:r w:rsidRPr="00E31A92">
              <w:rPr>
                <w:rFonts w:cstheme="minorHAnsi"/>
                <w:sz w:val="21"/>
                <w:szCs w:val="21"/>
              </w:rPr>
              <w:t xml:space="preserve">and </w:t>
            </w:r>
            <w:r w:rsidRPr="00E31A92">
              <w:rPr>
                <w:rFonts w:cstheme="minorHAnsi"/>
                <w:spacing w:val="-1"/>
                <w:sz w:val="21"/>
                <w:szCs w:val="21"/>
              </w:rPr>
              <w:t>Speaking</w:t>
            </w:r>
            <w:r w:rsidRPr="00E31A92">
              <w:rPr>
                <w:rFonts w:cstheme="minorHAnsi"/>
                <w:spacing w:val="-5"/>
                <w:sz w:val="21"/>
                <w:szCs w:val="21"/>
              </w:rPr>
              <w:t xml:space="preserve"> </w:t>
            </w:r>
            <w:r w:rsidRPr="00E31A92">
              <w:rPr>
                <w:rFonts w:cstheme="minorHAnsi"/>
                <w:sz w:val="21"/>
                <w:szCs w:val="21"/>
              </w:rPr>
              <w:t>Tests</w:t>
            </w:r>
          </w:p>
        </w:tc>
      </w:tr>
      <w:tr w:rsidR="0060091A" w:rsidRPr="00F37ADA" w14:paraId="156A4E2A" w14:textId="77777777" w:rsidTr="00C5528D">
        <w:trPr>
          <w:trHeight w:hRule="exact" w:val="636"/>
        </w:trPr>
        <w:tc>
          <w:tcPr>
            <w:tcW w:w="3193" w:type="dxa"/>
            <w:vMerge/>
          </w:tcPr>
          <w:p w14:paraId="1F4340D6" w14:textId="77777777" w:rsidR="0060091A" w:rsidRPr="00E31A92" w:rsidRDefault="0060091A" w:rsidP="00C5528D">
            <w:pPr>
              <w:contextualSpacing/>
              <w:jc w:val="both"/>
              <w:rPr>
                <w:rFonts w:cstheme="minorHAnsi"/>
                <w:sz w:val="21"/>
                <w:szCs w:val="21"/>
              </w:rPr>
            </w:pPr>
          </w:p>
        </w:tc>
        <w:tc>
          <w:tcPr>
            <w:tcW w:w="1596" w:type="dxa"/>
          </w:tcPr>
          <w:p w14:paraId="721B1420" w14:textId="77777777" w:rsidR="0060091A" w:rsidRPr="00E31A92" w:rsidRDefault="0060091A" w:rsidP="00C5528D">
            <w:pPr>
              <w:ind w:left="104"/>
              <w:contextualSpacing/>
              <w:jc w:val="both"/>
              <w:rPr>
                <w:rFonts w:eastAsia="Times New Roman" w:cstheme="minorHAnsi"/>
                <w:sz w:val="21"/>
                <w:szCs w:val="21"/>
              </w:rPr>
            </w:pPr>
            <w:r w:rsidRPr="00E31A92">
              <w:rPr>
                <w:rFonts w:cstheme="minorHAnsi"/>
                <w:sz w:val="21"/>
                <w:szCs w:val="21"/>
              </w:rPr>
              <w:t>10 or</w:t>
            </w:r>
            <w:r w:rsidRPr="00E31A92">
              <w:rPr>
                <w:rFonts w:cstheme="minorHAnsi"/>
                <w:spacing w:val="1"/>
                <w:sz w:val="21"/>
                <w:szCs w:val="21"/>
              </w:rPr>
              <w:t xml:space="preserve"> </w:t>
            </w:r>
            <w:r w:rsidRPr="00E31A92">
              <w:rPr>
                <w:rFonts w:cstheme="minorHAnsi"/>
                <w:spacing w:val="-2"/>
                <w:sz w:val="21"/>
                <w:szCs w:val="21"/>
              </w:rPr>
              <w:t>above</w:t>
            </w:r>
          </w:p>
        </w:tc>
        <w:tc>
          <w:tcPr>
            <w:tcW w:w="4791" w:type="dxa"/>
          </w:tcPr>
          <w:p w14:paraId="13E00D48" w14:textId="77777777" w:rsidR="0060091A" w:rsidRPr="00E31A92" w:rsidRDefault="0060091A" w:rsidP="00C5528D">
            <w:pPr>
              <w:ind w:left="104" w:right="318"/>
              <w:contextualSpacing/>
              <w:jc w:val="both"/>
              <w:rPr>
                <w:rFonts w:eastAsia="Times New Roman" w:cstheme="minorHAnsi"/>
                <w:sz w:val="21"/>
                <w:szCs w:val="21"/>
              </w:rPr>
            </w:pPr>
            <w:r w:rsidRPr="00E31A92">
              <w:rPr>
                <w:rFonts w:cstheme="minorHAnsi"/>
                <w:spacing w:val="-1"/>
                <w:sz w:val="21"/>
                <w:szCs w:val="21"/>
              </w:rPr>
              <w:t>Administer</w:t>
            </w:r>
            <w:r w:rsidRPr="00E31A92">
              <w:rPr>
                <w:rFonts w:cstheme="minorHAnsi"/>
                <w:spacing w:val="1"/>
                <w:sz w:val="21"/>
                <w:szCs w:val="21"/>
              </w:rPr>
              <w:t xml:space="preserve"> </w:t>
            </w:r>
            <w:r w:rsidRPr="00E31A92">
              <w:rPr>
                <w:rFonts w:cstheme="minorHAnsi"/>
                <w:spacing w:val="-1"/>
                <w:sz w:val="21"/>
                <w:szCs w:val="21"/>
              </w:rPr>
              <w:t>Locator</w:t>
            </w:r>
            <w:r w:rsidRPr="00E31A92">
              <w:rPr>
                <w:rFonts w:cstheme="minorHAnsi"/>
                <w:spacing w:val="-2"/>
                <w:sz w:val="21"/>
                <w:szCs w:val="21"/>
              </w:rPr>
              <w:t xml:space="preserve"> </w:t>
            </w:r>
            <w:r w:rsidRPr="00E31A92">
              <w:rPr>
                <w:rFonts w:cstheme="minorHAnsi"/>
                <w:sz w:val="21"/>
                <w:szCs w:val="21"/>
              </w:rPr>
              <w:t xml:space="preserve">Test, </w:t>
            </w:r>
            <w:r w:rsidRPr="00E31A92">
              <w:rPr>
                <w:rFonts w:cstheme="minorHAnsi"/>
                <w:spacing w:val="-2"/>
                <w:sz w:val="21"/>
                <w:szCs w:val="21"/>
              </w:rPr>
              <w:t xml:space="preserve">Part </w:t>
            </w:r>
            <w:r w:rsidRPr="00E31A92">
              <w:rPr>
                <w:rFonts w:cstheme="minorHAnsi"/>
                <w:sz w:val="21"/>
                <w:szCs w:val="21"/>
              </w:rPr>
              <w:t xml:space="preserve">2 </w:t>
            </w:r>
            <w:r w:rsidRPr="00E31A92">
              <w:rPr>
                <w:rFonts w:cstheme="minorHAnsi"/>
                <w:spacing w:val="-1"/>
                <w:sz w:val="21"/>
                <w:szCs w:val="21"/>
              </w:rPr>
              <w:t>for</w:t>
            </w:r>
            <w:r w:rsidRPr="00E31A92">
              <w:rPr>
                <w:rFonts w:cstheme="minorHAnsi"/>
                <w:spacing w:val="1"/>
                <w:sz w:val="21"/>
                <w:szCs w:val="21"/>
              </w:rPr>
              <w:t xml:space="preserve"> </w:t>
            </w:r>
            <w:r w:rsidRPr="00E31A92">
              <w:rPr>
                <w:rFonts w:cstheme="minorHAnsi"/>
                <w:spacing w:val="-1"/>
                <w:sz w:val="21"/>
                <w:szCs w:val="21"/>
              </w:rPr>
              <w:t>Listening</w:t>
            </w:r>
            <w:r w:rsidRPr="00E31A92">
              <w:rPr>
                <w:rFonts w:cstheme="minorHAnsi"/>
                <w:spacing w:val="-5"/>
                <w:sz w:val="21"/>
                <w:szCs w:val="21"/>
              </w:rPr>
              <w:t xml:space="preserve"> </w:t>
            </w:r>
            <w:r w:rsidRPr="00E31A92">
              <w:rPr>
                <w:rFonts w:cstheme="minorHAnsi"/>
                <w:sz w:val="21"/>
                <w:szCs w:val="21"/>
              </w:rPr>
              <w:t>and</w:t>
            </w:r>
            <w:r w:rsidRPr="00E31A92">
              <w:rPr>
                <w:rFonts w:cstheme="minorHAnsi"/>
                <w:spacing w:val="28"/>
                <w:sz w:val="21"/>
                <w:szCs w:val="21"/>
              </w:rPr>
              <w:t xml:space="preserve"> </w:t>
            </w:r>
            <w:r w:rsidRPr="00E31A92">
              <w:rPr>
                <w:rFonts w:cstheme="minorHAnsi"/>
                <w:spacing w:val="-1"/>
                <w:sz w:val="21"/>
                <w:szCs w:val="21"/>
              </w:rPr>
              <w:t>Speaking</w:t>
            </w:r>
            <w:r w:rsidRPr="00E31A92">
              <w:rPr>
                <w:rFonts w:cstheme="minorHAnsi"/>
                <w:spacing w:val="-5"/>
                <w:sz w:val="21"/>
                <w:szCs w:val="21"/>
              </w:rPr>
              <w:t xml:space="preserve"> </w:t>
            </w:r>
            <w:r w:rsidRPr="00E31A92">
              <w:rPr>
                <w:rFonts w:cstheme="minorHAnsi"/>
                <w:spacing w:val="-1"/>
                <w:sz w:val="21"/>
                <w:szCs w:val="21"/>
              </w:rPr>
              <w:t>Placement</w:t>
            </w:r>
          </w:p>
        </w:tc>
      </w:tr>
      <w:tr w:rsidR="0060091A" w:rsidRPr="00F37ADA" w14:paraId="4E8E40D2" w14:textId="77777777" w:rsidTr="00C5528D">
        <w:trPr>
          <w:trHeight w:hRule="exact" w:val="382"/>
        </w:trPr>
        <w:tc>
          <w:tcPr>
            <w:tcW w:w="3193" w:type="dxa"/>
            <w:vMerge w:val="restart"/>
          </w:tcPr>
          <w:p w14:paraId="2A454DEB" w14:textId="77777777" w:rsidR="0060091A" w:rsidRPr="00E31A92" w:rsidRDefault="0060091A" w:rsidP="00C5528D">
            <w:pPr>
              <w:ind w:left="100" w:right="887"/>
              <w:contextualSpacing/>
              <w:jc w:val="both"/>
              <w:rPr>
                <w:rFonts w:eastAsia="Times New Roman" w:cstheme="minorHAnsi"/>
                <w:sz w:val="21"/>
                <w:szCs w:val="21"/>
              </w:rPr>
            </w:pPr>
            <w:r w:rsidRPr="00E31A92">
              <w:rPr>
                <w:rFonts w:cstheme="minorHAnsi"/>
                <w:spacing w:val="-1"/>
                <w:sz w:val="21"/>
                <w:szCs w:val="21"/>
              </w:rPr>
              <w:t>Locator</w:t>
            </w:r>
            <w:r w:rsidRPr="00E31A92">
              <w:rPr>
                <w:rFonts w:cstheme="minorHAnsi"/>
                <w:spacing w:val="1"/>
                <w:sz w:val="21"/>
                <w:szCs w:val="21"/>
              </w:rPr>
              <w:t xml:space="preserve"> </w:t>
            </w:r>
            <w:r w:rsidRPr="00E31A92">
              <w:rPr>
                <w:rFonts w:cstheme="minorHAnsi"/>
                <w:spacing w:val="-2"/>
                <w:sz w:val="21"/>
                <w:szCs w:val="21"/>
              </w:rPr>
              <w:t>Interview</w:t>
            </w:r>
            <w:r w:rsidRPr="00E31A92">
              <w:rPr>
                <w:rFonts w:cstheme="minorHAnsi"/>
                <w:spacing w:val="-1"/>
                <w:sz w:val="21"/>
                <w:szCs w:val="21"/>
              </w:rPr>
              <w:t xml:space="preserve"> Part</w:t>
            </w:r>
            <w:r w:rsidRPr="00E31A92">
              <w:rPr>
                <w:rFonts w:cstheme="minorHAnsi"/>
                <w:spacing w:val="1"/>
                <w:sz w:val="21"/>
                <w:szCs w:val="21"/>
              </w:rPr>
              <w:t xml:space="preserve"> </w:t>
            </w:r>
            <w:r w:rsidRPr="00E31A92">
              <w:rPr>
                <w:rFonts w:cstheme="minorHAnsi"/>
                <w:sz w:val="21"/>
                <w:szCs w:val="21"/>
              </w:rPr>
              <w:t>B</w:t>
            </w:r>
            <w:r w:rsidRPr="00E31A92">
              <w:rPr>
                <w:rFonts w:cstheme="minorHAnsi"/>
                <w:spacing w:val="25"/>
                <w:sz w:val="21"/>
                <w:szCs w:val="21"/>
              </w:rPr>
              <w:t xml:space="preserve"> </w:t>
            </w:r>
            <w:r w:rsidRPr="00E31A92">
              <w:rPr>
                <w:rFonts w:cstheme="minorHAnsi"/>
                <w:spacing w:val="-1"/>
                <w:sz w:val="21"/>
                <w:szCs w:val="21"/>
              </w:rPr>
              <w:t>Written</w:t>
            </w:r>
            <w:r w:rsidRPr="00E31A92">
              <w:rPr>
                <w:rFonts w:cstheme="minorHAnsi"/>
                <w:sz w:val="21"/>
                <w:szCs w:val="21"/>
              </w:rPr>
              <w:t xml:space="preserve"> </w:t>
            </w:r>
            <w:r w:rsidRPr="00E31A92">
              <w:rPr>
                <w:rFonts w:cstheme="minorHAnsi"/>
                <w:spacing w:val="-2"/>
                <w:sz w:val="21"/>
                <w:szCs w:val="21"/>
              </w:rPr>
              <w:t>Questions</w:t>
            </w:r>
          </w:p>
        </w:tc>
        <w:tc>
          <w:tcPr>
            <w:tcW w:w="1596" w:type="dxa"/>
          </w:tcPr>
          <w:p w14:paraId="3FCAEDBD" w14:textId="77777777" w:rsidR="0060091A" w:rsidRPr="00E31A92" w:rsidRDefault="0060091A" w:rsidP="00C5528D">
            <w:pPr>
              <w:ind w:left="104"/>
              <w:contextualSpacing/>
              <w:jc w:val="both"/>
              <w:rPr>
                <w:rFonts w:eastAsia="Times New Roman" w:cstheme="minorHAnsi"/>
                <w:sz w:val="21"/>
                <w:szCs w:val="21"/>
              </w:rPr>
            </w:pPr>
            <w:r w:rsidRPr="00E31A92">
              <w:rPr>
                <w:rFonts w:cstheme="minorHAnsi"/>
                <w:sz w:val="21"/>
                <w:szCs w:val="21"/>
              </w:rPr>
              <w:t>9 or</w:t>
            </w:r>
            <w:r w:rsidRPr="00E31A92">
              <w:rPr>
                <w:rFonts w:cstheme="minorHAnsi"/>
                <w:spacing w:val="1"/>
                <w:sz w:val="21"/>
                <w:szCs w:val="21"/>
              </w:rPr>
              <w:t xml:space="preserve"> </w:t>
            </w:r>
            <w:r w:rsidRPr="00E31A92">
              <w:rPr>
                <w:rFonts w:cstheme="minorHAnsi"/>
                <w:spacing w:val="-1"/>
                <w:sz w:val="21"/>
                <w:szCs w:val="21"/>
              </w:rPr>
              <w:t>below</w:t>
            </w:r>
          </w:p>
        </w:tc>
        <w:tc>
          <w:tcPr>
            <w:tcW w:w="4791" w:type="dxa"/>
          </w:tcPr>
          <w:p w14:paraId="670F3C6E" w14:textId="77777777" w:rsidR="0060091A" w:rsidRPr="00E31A92" w:rsidRDefault="0060091A" w:rsidP="00C5528D">
            <w:pPr>
              <w:ind w:left="104"/>
              <w:contextualSpacing/>
              <w:jc w:val="both"/>
              <w:rPr>
                <w:rFonts w:eastAsia="Times New Roman" w:cstheme="minorHAnsi"/>
                <w:sz w:val="21"/>
                <w:szCs w:val="21"/>
              </w:rPr>
            </w:pPr>
            <w:r w:rsidRPr="00E31A92">
              <w:rPr>
                <w:rFonts w:cstheme="minorHAnsi"/>
                <w:spacing w:val="-1"/>
                <w:sz w:val="21"/>
                <w:szCs w:val="21"/>
              </w:rPr>
              <w:t>Administer</w:t>
            </w:r>
            <w:r w:rsidRPr="00E31A92">
              <w:rPr>
                <w:rFonts w:cstheme="minorHAnsi"/>
                <w:spacing w:val="1"/>
                <w:sz w:val="21"/>
                <w:szCs w:val="21"/>
              </w:rPr>
              <w:t xml:space="preserve"> </w:t>
            </w:r>
            <w:r w:rsidRPr="00E31A92">
              <w:rPr>
                <w:rFonts w:cstheme="minorHAnsi"/>
                <w:spacing w:val="-2"/>
                <w:sz w:val="21"/>
                <w:szCs w:val="21"/>
              </w:rPr>
              <w:t>Level</w:t>
            </w:r>
            <w:r w:rsidRPr="00E31A92">
              <w:rPr>
                <w:rFonts w:cstheme="minorHAnsi"/>
                <w:spacing w:val="1"/>
                <w:sz w:val="21"/>
                <w:szCs w:val="21"/>
              </w:rPr>
              <w:t xml:space="preserve"> </w:t>
            </w:r>
            <w:r w:rsidRPr="00E31A92">
              <w:rPr>
                <w:rFonts w:cstheme="minorHAnsi"/>
                <w:sz w:val="21"/>
                <w:szCs w:val="21"/>
              </w:rPr>
              <w:t xml:space="preserve">1 </w:t>
            </w:r>
            <w:r w:rsidRPr="00E31A92">
              <w:rPr>
                <w:rFonts w:cstheme="minorHAnsi"/>
                <w:spacing w:val="-2"/>
                <w:sz w:val="21"/>
                <w:szCs w:val="21"/>
              </w:rPr>
              <w:t>Reading</w:t>
            </w:r>
            <w:r w:rsidRPr="00E31A92">
              <w:rPr>
                <w:rFonts w:cstheme="minorHAnsi"/>
                <w:spacing w:val="-5"/>
                <w:sz w:val="21"/>
                <w:szCs w:val="21"/>
              </w:rPr>
              <w:t xml:space="preserve"> </w:t>
            </w:r>
            <w:r w:rsidRPr="00E31A92">
              <w:rPr>
                <w:rFonts w:cstheme="minorHAnsi"/>
                <w:sz w:val="21"/>
                <w:szCs w:val="21"/>
              </w:rPr>
              <w:t>and Writing</w:t>
            </w:r>
            <w:r w:rsidRPr="00E31A92">
              <w:rPr>
                <w:rFonts w:cstheme="minorHAnsi"/>
                <w:spacing w:val="-5"/>
                <w:sz w:val="21"/>
                <w:szCs w:val="21"/>
              </w:rPr>
              <w:t xml:space="preserve"> </w:t>
            </w:r>
            <w:r w:rsidRPr="00E31A92">
              <w:rPr>
                <w:rFonts w:cstheme="minorHAnsi"/>
                <w:spacing w:val="-1"/>
                <w:sz w:val="21"/>
                <w:szCs w:val="21"/>
              </w:rPr>
              <w:t>tests</w:t>
            </w:r>
          </w:p>
        </w:tc>
      </w:tr>
      <w:tr w:rsidR="0060091A" w:rsidRPr="00F37ADA" w14:paraId="0233ACD5" w14:textId="77777777" w:rsidTr="00C5528D">
        <w:trPr>
          <w:trHeight w:hRule="exact" w:val="636"/>
        </w:trPr>
        <w:tc>
          <w:tcPr>
            <w:tcW w:w="3193" w:type="dxa"/>
            <w:vMerge/>
          </w:tcPr>
          <w:p w14:paraId="4259919B" w14:textId="77777777" w:rsidR="0060091A" w:rsidRPr="00E31A92" w:rsidRDefault="0060091A" w:rsidP="00C5528D">
            <w:pPr>
              <w:contextualSpacing/>
              <w:jc w:val="both"/>
              <w:rPr>
                <w:rFonts w:cstheme="minorHAnsi"/>
                <w:sz w:val="21"/>
                <w:szCs w:val="21"/>
              </w:rPr>
            </w:pPr>
          </w:p>
        </w:tc>
        <w:tc>
          <w:tcPr>
            <w:tcW w:w="1596" w:type="dxa"/>
          </w:tcPr>
          <w:p w14:paraId="0133AE92" w14:textId="77777777" w:rsidR="0060091A" w:rsidRPr="00E31A92" w:rsidRDefault="0060091A" w:rsidP="00C5528D">
            <w:pPr>
              <w:ind w:left="104"/>
              <w:contextualSpacing/>
              <w:jc w:val="both"/>
              <w:rPr>
                <w:rFonts w:eastAsia="Times New Roman" w:cstheme="minorHAnsi"/>
                <w:sz w:val="21"/>
                <w:szCs w:val="21"/>
              </w:rPr>
            </w:pPr>
            <w:r w:rsidRPr="00E31A92">
              <w:rPr>
                <w:rFonts w:cstheme="minorHAnsi"/>
                <w:sz w:val="21"/>
                <w:szCs w:val="21"/>
              </w:rPr>
              <w:t>10 or</w:t>
            </w:r>
            <w:r w:rsidRPr="00E31A92">
              <w:rPr>
                <w:rFonts w:cstheme="minorHAnsi"/>
                <w:spacing w:val="1"/>
                <w:sz w:val="21"/>
                <w:szCs w:val="21"/>
              </w:rPr>
              <w:t xml:space="preserve"> </w:t>
            </w:r>
            <w:r w:rsidRPr="00E31A92">
              <w:rPr>
                <w:rFonts w:cstheme="minorHAnsi"/>
                <w:spacing w:val="-2"/>
                <w:sz w:val="21"/>
                <w:szCs w:val="21"/>
              </w:rPr>
              <w:t>above</w:t>
            </w:r>
          </w:p>
        </w:tc>
        <w:tc>
          <w:tcPr>
            <w:tcW w:w="4791" w:type="dxa"/>
          </w:tcPr>
          <w:p w14:paraId="36BCC08D" w14:textId="77777777" w:rsidR="0060091A" w:rsidRPr="00E31A92" w:rsidRDefault="0060091A" w:rsidP="00C5528D">
            <w:pPr>
              <w:ind w:left="104" w:right="419"/>
              <w:contextualSpacing/>
              <w:jc w:val="both"/>
              <w:rPr>
                <w:rFonts w:eastAsia="Times New Roman" w:cstheme="minorHAnsi"/>
                <w:sz w:val="21"/>
                <w:szCs w:val="21"/>
              </w:rPr>
            </w:pPr>
            <w:r w:rsidRPr="00E31A92">
              <w:rPr>
                <w:rFonts w:cstheme="minorHAnsi"/>
                <w:spacing w:val="-1"/>
                <w:sz w:val="21"/>
                <w:szCs w:val="21"/>
              </w:rPr>
              <w:t>Administer</w:t>
            </w:r>
            <w:r w:rsidRPr="00E31A92">
              <w:rPr>
                <w:rFonts w:cstheme="minorHAnsi"/>
                <w:spacing w:val="1"/>
                <w:sz w:val="21"/>
                <w:szCs w:val="21"/>
              </w:rPr>
              <w:t xml:space="preserve"> </w:t>
            </w:r>
            <w:r w:rsidRPr="00E31A92">
              <w:rPr>
                <w:rFonts w:cstheme="minorHAnsi"/>
                <w:spacing w:val="-1"/>
                <w:sz w:val="21"/>
                <w:szCs w:val="21"/>
              </w:rPr>
              <w:t>Locator</w:t>
            </w:r>
            <w:r w:rsidRPr="00E31A92">
              <w:rPr>
                <w:rFonts w:cstheme="minorHAnsi"/>
                <w:spacing w:val="-4"/>
                <w:sz w:val="21"/>
                <w:szCs w:val="21"/>
              </w:rPr>
              <w:t xml:space="preserve"> </w:t>
            </w:r>
            <w:r w:rsidRPr="00E31A92">
              <w:rPr>
                <w:rFonts w:cstheme="minorHAnsi"/>
                <w:sz w:val="21"/>
                <w:szCs w:val="21"/>
              </w:rPr>
              <w:t xml:space="preserve">Test, </w:t>
            </w:r>
            <w:r w:rsidRPr="00E31A92">
              <w:rPr>
                <w:rFonts w:cstheme="minorHAnsi"/>
                <w:spacing w:val="-2"/>
                <w:sz w:val="21"/>
                <w:szCs w:val="21"/>
              </w:rPr>
              <w:t xml:space="preserve">Part </w:t>
            </w:r>
            <w:r w:rsidRPr="00E31A92">
              <w:rPr>
                <w:rFonts w:cstheme="minorHAnsi"/>
                <w:sz w:val="21"/>
                <w:szCs w:val="21"/>
              </w:rPr>
              <w:t xml:space="preserve">1 </w:t>
            </w:r>
            <w:r w:rsidRPr="00E31A92">
              <w:rPr>
                <w:rFonts w:cstheme="minorHAnsi"/>
                <w:spacing w:val="-1"/>
                <w:sz w:val="21"/>
                <w:szCs w:val="21"/>
              </w:rPr>
              <w:t>for</w:t>
            </w:r>
            <w:r w:rsidRPr="00E31A92">
              <w:rPr>
                <w:rFonts w:cstheme="minorHAnsi"/>
                <w:spacing w:val="1"/>
                <w:sz w:val="21"/>
                <w:szCs w:val="21"/>
              </w:rPr>
              <w:t xml:space="preserve"> </w:t>
            </w:r>
            <w:r w:rsidRPr="00E31A92">
              <w:rPr>
                <w:rFonts w:cstheme="minorHAnsi"/>
                <w:spacing w:val="-1"/>
                <w:sz w:val="21"/>
                <w:szCs w:val="21"/>
              </w:rPr>
              <w:t>Reading</w:t>
            </w:r>
            <w:r w:rsidRPr="00E31A92">
              <w:rPr>
                <w:rFonts w:cstheme="minorHAnsi"/>
                <w:spacing w:val="-5"/>
                <w:sz w:val="21"/>
                <w:szCs w:val="21"/>
              </w:rPr>
              <w:t xml:space="preserve"> </w:t>
            </w:r>
            <w:r w:rsidRPr="00E31A92">
              <w:rPr>
                <w:rFonts w:cstheme="minorHAnsi"/>
                <w:sz w:val="21"/>
                <w:szCs w:val="21"/>
              </w:rPr>
              <w:t>and</w:t>
            </w:r>
            <w:r w:rsidRPr="00E31A92">
              <w:rPr>
                <w:rFonts w:cstheme="minorHAnsi"/>
                <w:spacing w:val="28"/>
                <w:sz w:val="21"/>
                <w:szCs w:val="21"/>
              </w:rPr>
              <w:t xml:space="preserve"> </w:t>
            </w:r>
            <w:r w:rsidRPr="00E31A92">
              <w:rPr>
                <w:rFonts w:cstheme="minorHAnsi"/>
                <w:spacing w:val="-1"/>
                <w:sz w:val="21"/>
                <w:szCs w:val="21"/>
              </w:rPr>
              <w:t>Writing</w:t>
            </w:r>
            <w:r w:rsidRPr="00E31A92">
              <w:rPr>
                <w:rFonts w:cstheme="minorHAnsi"/>
                <w:spacing w:val="-5"/>
                <w:sz w:val="21"/>
                <w:szCs w:val="21"/>
              </w:rPr>
              <w:t xml:space="preserve"> </w:t>
            </w:r>
            <w:r w:rsidRPr="00E31A92">
              <w:rPr>
                <w:rFonts w:cstheme="minorHAnsi"/>
                <w:spacing w:val="-1"/>
                <w:sz w:val="21"/>
                <w:szCs w:val="21"/>
              </w:rPr>
              <w:t>placement</w:t>
            </w:r>
          </w:p>
        </w:tc>
      </w:tr>
      <w:tr w:rsidR="0060091A" w:rsidRPr="00F37ADA" w14:paraId="378205F9" w14:textId="77777777" w:rsidTr="00C5528D">
        <w:trPr>
          <w:trHeight w:hRule="exact" w:val="494"/>
        </w:trPr>
        <w:tc>
          <w:tcPr>
            <w:tcW w:w="3193" w:type="dxa"/>
            <w:vMerge w:val="restart"/>
          </w:tcPr>
          <w:p w14:paraId="137A0A86" w14:textId="77777777" w:rsidR="0060091A" w:rsidRPr="00E31A92" w:rsidRDefault="0060091A" w:rsidP="00C5528D">
            <w:pPr>
              <w:ind w:left="102"/>
              <w:contextualSpacing/>
              <w:jc w:val="both"/>
              <w:rPr>
                <w:rFonts w:eastAsia="Times New Roman" w:cstheme="minorHAnsi"/>
                <w:sz w:val="21"/>
                <w:szCs w:val="21"/>
              </w:rPr>
            </w:pPr>
            <w:r w:rsidRPr="00E31A92">
              <w:rPr>
                <w:rFonts w:cstheme="minorHAnsi"/>
                <w:spacing w:val="-1"/>
                <w:sz w:val="21"/>
                <w:szCs w:val="21"/>
              </w:rPr>
              <w:t>Locator</w:t>
            </w:r>
            <w:r w:rsidRPr="00E31A92">
              <w:rPr>
                <w:rFonts w:cstheme="minorHAnsi"/>
                <w:spacing w:val="-4"/>
                <w:sz w:val="21"/>
                <w:szCs w:val="21"/>
              </w:rPr>
              <w:t xml:space="preserve"> </w:t>
            </w:r>
            <w:r w:rsidRPr="00E31A92">
              <w:rPr>
                <w:rFonts w:cstheme="minorHAnsi"/>
                <w:spacing w:val="-1"/>
                <w:sz w:val="21"/>
                <w:szCs w:val="21"/>
              </w:rPr>
              <w:t>Test</w:t>
            </w:r>
            <w:r w:rsidRPr="00E31A92">
              <w:rPr>
                <w:rFonts w:cstheme="minorHAnsi"/>
                <w:spacing w:val="1"/>
                <w:sz w:val="21"/>
                <w:szCs w:val="21"/>
              </w:rPr>
              <w:t xml:space="preserve"> </w:t>
            </w:r>
            <w:r w:rsidRPr="00E31A92">
              <w:rPr>
                <w:rFonts w:cstheme="minorHAnsi"/>
                <w:spacing w:val="-2"/>
                <w:sz w:val="21"/>
                <w:szCs w:val="21"/>
              </w:rPr>
              <w:t>Part</w:t>
            </w:r>
            <w:r w:rsidRPr="00E31A92">
              <w:rPr>
                <w:rFonts w:cstheme="minorHAnsi"/>
                <w:spacing w:val="1"/>
                <w:sz w:val="21"/>
                <w:szCs w:val="21"/>
              </w:rPr>
              <w:t xml:space="preserve"> </w:t>
            </w:r>
            <w:r w:rsidRPr="00E31A92">
              <w:rPr>
                <w:rFonts w:cstheme="minorHAnsi"/>
                <w:sz w:val="21"/>
                <w:szCs w:val="21"/>
              </w:rPr>
              <w:t>1</w:t>
            </w:r>
          </w:p>
        </w:tc>
        <w:tc>
          <w:tcPr>
            <w:tcW w:w="1596" w:type="dxa"/>
            <w:shd w:val="clear" w:color="auto" w:fill="D5DCE4" w:themeFill="text2" w:themeFillTint="33"/>
          </w:tcPr>
          <w:p w14:paraId="4BF2716D" w14:textId="77777777" w:rsidR="0060091A" w:rsidRPr="00E31A92" w:rsidRDefault="0060091A" w:rsidP="00C5528D">
            <w:pPr>
              <w:contextualSpacing/>
              <w:jc w:val="both"/>
              <w:rPr>
                <w:rFonts w:cstheme="minorHAnsi"/>
                <w:sz w:val="21"/>
                <w:szCs w:val="21"/>
              </w:rPr>
            </w:pPr>
          </w:p>
        </w:tc>
        <w:tc>
          <w:tcPr>
            <w:tcW w:w="4791" w:type="dxa"/>
          </w:tcPr>
          <w:p w14:paraId="2EF63CAA" w14:textId="77777777" w:rsidR="0060091A" w:rsidRPr="00E31A92" w:rsidRDefault="0060091A" w:rsidP="00C5528D">
            <w:pPr>
              <w:ind w:left="104"/>
              <w:contextualSpacing/>
              <w:jc w:val="both"/>
              <w:rPr>
                <w:rFonts w:eastAsia="Times New Roman" w:cstheme="minorHAnsi"/>
                <w:sz w:val="21"/>
                <w:szCs w:val="21"/>
              </w:rPr>
            </w:pPr>
            <w:r w:rsidRPr="00E31A92">
              <w:rPr>
                <w:rFonts w:cstheme="minorHAnsi"/>
                <w:sz w:val="21"/>
                <w:szCs w:val="21"/>
              </w:rPr>
              <w:t>Reading</w:t>
            </w:r>
            <w:r w:rsidRPr="00E31A92">
              <w:rPr>
                <w:rFonts w:cstheme="minorHAnsi"/>
                <w:spacing w:val="-5"/>
                <w:sz w:val="21"/>
                <w:szCs w:val="21"/>
              </w:rPr>
              <w:t xml:space="preserve"> </w:t>
            </w:r>
            <w:r w:rsidRPr="00E31A92">
              <w:rPr>
                <w:rFonts w:cstheme="minorHAnsi"/>
                <w:sz w:val="21"/>
                <w:szCs w:val="21"/>
              </w:rPr>
              <w:t>and</w:t>
            </w:r>
            <w:r w:rsidRPr="00E31A92">
              <w:rPr>
                <w:rFonts w:cstheme="minorHAnsi"/>
                <w:spacing w:val="-2"/>
                <w:sz w:val="21"/>
                <w:szCs w:val="21"/>
              </w:rPr>
              <w:t xml:space="preserve"> </w:t>
            </w:r>
            <w:r w:rsidRPr="00E31A92">
              <w:rPr>
                <w:rFonts w:cstheme="minorHAnsi"/>
                <w:spacing w:val="-1"/>
                <w:sz w:val="21"/>
                <w:szCs w:val="21"/>
              </w:rPr>
              <w:t>Writing</w:t>
            </w:r>
            <w:r w:rsidRPr="00E31A92">
              <w:rPr>
                <w:rFonts w:cstheme="minorHAnsi"/>
                <w:spacing w:val="-5"/>
                <w:sz w:val="21"/>
                <w:szCs w:val="21"/>
              </w:rPr>
              <w:t xml:space="preserve"> </w:t>
            </w:r>
            <w:r w:rsidRPr="00E31A92">
              <w:rPr>
                <w:rFonts w:cstheme="minorHAnsi"/>
                <w:spacing w:val="-1"/>
                <w:sz w:val="21"/>
                <w:szCs w:val="21"/>
              </w:rPr>
              <w:t xml:space="preserve">Test </w:t>
            </w:r>
            <w:r w:rsidRPr="00E31A92">
              <w:rPr>
                <w:rFonts w:cstheme="minorHAnsi"/>
                <w:spacing w:val="-2"/>
                <w:sz w:val="21"/>
                <w:szCs w:val="21"/>
              </w:rPr>
              <w:t>Level</w:t>
            </w:r>
            <w:r w:rsidRPr="00E31A92">
              <w:rPr>
                <w:rFonts w:cstheme="minorHAnsi"/>
                <w:spacing w:val="1"/>
                <w:sz w:val="21"/>
                <w:szCs w:val="21"/>
              </w:rPr>
              <w:t xml:space="preserve"> </w:t>
            </w:r>
            <w:r w:rsidRPr="00E31A92">
              <w:rPr>
                <w:rFonts w:cstheme="minorHAnsi"/>
                <w:sz w:val="21"/>
                <w:szCs w:val="21"/>
              </w:rPr>
              <w:t xml:space="preserve">to </w:t>
            </w:r>
            <w:r w:rsidRPr="00E31A92">
              <w:rPr>
                <w:rFonts w:cstheme="minorHAnsi"/>
                <w:spacing w:val="-2"/>
                <w:sz w:val="21"/>
                <w:szCs w:val="21"/>
              </w:rPr>
              <w:t>Administer</w:t>
            </w:r>
          </w:p>
        </w:tc>
      </w:tr>
      <w:tr w:rsidR="0060091A" w:rsidRPr="00F37ADA" w14:paraId="0906F16A" w14:textId="77777777" w:rsidTr="00C5528D">
        <w:trPr>
          <w:trHeight w:hRule="exact" w:val="492"/>
        </w:trPr>
        <w:tc>
          <w:tcPr>
            <w:tcW w:w="3193" w:type="dxa"/>
            <w:vMerge/>
          </w:tcPr>
          <w:p w14:paraId="122BEE7D" w14:textId="77777777" w:rsidR="0060091A" w:rsidRPr="00E31A92" w:rsidRDefault="0060091A" w:rsidP="00C5528D">
            <w:pPr>
              <w:contextualSpacing/>
              <w:jc w:val="both"/>
              <w:rPr>
                <w:rFonts w:cstheme="minorHAnsi"/>
                <w:sz w:val="21"/>
                <w:szCs w:val="21"/>
              </w:rPr>
            </w:pPr>
          </w:p>
        </w:tc>
        <w:tc>
          <w:tcPr>
            <w:tcW w:w="1596" w:type="dxa"/>
          </w:tcPr>
          <w:p w14:paraId="3A68DA66" w14:textId="77777777" w:rsidR="0060091A" w:rsidRPr="00E31A92" w:rsidRDefault="0060091A" w:rsidP="00C5528D">
            <w:pPr>
              <w:ind w:left="104"/>
              <w:contextualSpacing/>
              <w:jc w:val="both"/>
              <w:rPr>
                <w:rFonts w:eastAsia="Times New Roman" w:cstheme="minorHAnsi"/>
                <w:sz w:val="21"/>
                <w:szCs w:val="21"/>
              </w:rPr>
            </w:pPr>
            <w:r w:rsidRPr="00E31A92">
              <w:rPr>
                <w:rFonts w:cstheme="minorHAnsi"/>
                <w:sz w:val="21"/>
                <w:szCs w:val="21"/>
              </w:rPr>
              <w:t xml:space="preserve">6 and </w:t>
            </w:r>
            <w:r w:rsidRPr="00E31A92">
              <w:rPr>
                <w:rFonts w:cstheme="minorHAnsi"/>
                <w:spacing w:val="-1"/>
                <w:sz w:val="21"/>
                <w:szCs w:val="21"/>
              </w:rPr>
              <w:t>below</w:t>
            </w:r>
          </w:p>
        </w:tc>
        <w:tc>
          <w:tcPr>
            <w:tcW w:w="4791" w:type="dxa"/>
          </w:tcPr>
          <w:p w14:paraId="638F3C3E" w14:textId="77777777" w:rsidR="0060091A" w:rsidRPr="00E31A92" w:rsidRDefault="0060091A" w:rsidP="00C5528D">
            <w:pPr>
              <w:ind w:left="19"/>
              <w:contextualSpacing/>
              <w:jc w:val="both"/>
              <w:rPr>
                <w:rFonts w:eastAsia="Times New Roman" w:cstheme="minorHAnsi"/>
                <w:sz w:val="21"/>
                <w:szCs w:val="21"/>
              </w:rPr>
            </w:pPr>
            <w:r w:rsidRPr="00E31A92">
              <w:rPr>
                <w:rFonts w:cstheme="minorHAnsi"/>
                <w:sz w:val="21"/>
                <w:szCs w:val="21"/>
              </w:rPr>
              <w:t>1</w:t>
            </w:r>
          </w:p>
        </w:tc>
      </w:tr>
      <w:tr w:rsidR="0060091A" w:rsidRPr="00F37ADA" w14:paraId="189FBCCB" w14:textId="77777777" w:rsidTr="00C5528D">
        <w:trPr>
          <w:trHeight w:hRule="exact" w:val="494"/>
        </w:trPr>
        <w:tc>
          <w:tcPr>
            <w:tcW w:w="3193" w:type="dxa"/>
            <w:vMerge/>
          </w:tcPr>
          <w:p w14:paraId="6A682FA5" w14:textId="77777777" w:rsidR="0060091A" w:rsidRPr="00E31A92" w:rsidRDefault="0060091A" w:rsidP="00C5528D">
            <w:pPr>
              <w:contextualSpacing/>
              <w:jc w:val="both"/>
              <w:rPr>
                <w:rFonts w:cstheme="minorHAnsi"/>
                <w:sz w:val="21"/>
                <w:szCs w:val="21"/>
              </w:rPr>
            </w:pPr>
          </w:p>
        </w:tc>
        <w:tc>
          <w:tcPr>
            <w:tcW w:w="1596" w:type="dxa"/>
          </w:tcPr>
          <w:p w14:paraId="39F8B95D" w14:textId="77777777" w:rsidR="0060091A" w:rsidRPr="00E31A92" w:rsidRDefault="0060091A" w:rsidP="00C5528D">
            <w:pPr>
              <w:ind w:left="104"/>
              <w:contextualSpacing/>
              <w:jc w:val="both"/>
              <w:rPr>
                <w:rFonts w:eastAsia="Times New Roman" w:cstheme="minorHAnsi"/>
                <w:sz w:val="21"/>
                <w:szCs w:val="21"/>
              </w:rPr>
            </w:pPr>
            <w:r w:rsidRPr="00E31A92">
              <w:rPr>
                <w:rFonts w:cstheme="minorHAnsi"/>
                <w:spacing w:val="-3"/>
                <w:sz w:val="21"/>
                <w:szCs w:val="21"/>
              </w:rPr>
              <w:t>7-9</w:t>
            </w:r>
          </w:p>
        </w:tc>
        <w:tc>
          <w:tcPr>
            <w:tcW w:w="4791" w:type="dxa"/>
          </w:tcPr>
          <w:p w14:paraId="15EBF842" w14:textId="77777777" w:rsidR="0060091A" w:rsidRPr="00E31A92" w:rsidRDefault="0060091A" w:rsidP="00C5528D">
            <w:pPr>
              <w:ind w:left="19"/>
              <w:contextualSpacing/>
              <w:jc w:val="both"/>
              <w:rPr>
                <w:rFonts w:eastAsia="Times New Roman" w:cstheme="minorHAnsi"/>
                <w:sz w:val="21"/>
                <w:szCs w:val="21"/>
              </w:rPr>
            </w:pPr>
            <w:r w:rsidRPr="00E31A92">
              <w:rPr>
                <w:rFonts w:cstheme="minorHAnsi"/>
                <w:sz w:val="21"/>
                <w:szCs w:val="21"/>
              </w:rPr>
              <w:t>2</w:t>
            </w:r>
          </w:p>
        </w:tc>
      </w:tr>
      <w:tr w:rsidR="0060091A" w:rsidRPr="00F37ADA" w14:paraId="1E9FF816" w14:textId="77777777" w:rsidTr="00C5528D">
        <w:trPr>
          <w:trHeight w:hRule="exact" w:val="492"/>
        </w:trPr>
        <w:tc>
          <w:tcPr>
            <w:tcW w:w="3193" w:type="dxa"/>
            <w:vMerge/>
          </w:tcPr>
          <w:p w14:paraId="431A6FCB" w14:textId="77777777" w:rsidR="0060091A" w:rsidRPr="00E31A92" w:rsidRDefault="0060091A" w:rsidP="00C5528D">
            <w:pPr>
              <w:contextualSpacing/>
              <w:jc w:val="both"/>
              <w:rPr>
                <w:rFonts w:cstheme="minorHAnsi"/>
                <w:sz w:val="21"/>
                <w:szCs w:val="21"/>
              </w:rPr>
            </w:pPr>
          </w:p>
        </w:tc>
        <w:tc>
          <w:tcPr>
            <w:tcW w:w="1596" w:type="dxa"/>
          </w:tcPr>
          <w:p w14:paraId="683F937D" w14:textId="77777777" w:rsidR="0060091A" w:rsidRPr="00E31A92" w:rsidRDefault="0060091A" w:rsidP="00C5528D">
            <w:pPr>
              <w:ind w:left="104"/>
              <w:contextualSpacing/>
              <w:jc w:val="both"/>
              <w:rPr>
                <w:rFonts w:eastAsia="Times New Roman" w:cstheme="minorHAnsi"/>
                <w:sz w:val="21"/>
                <w:szCs w:val="21"/>
              </w:rPr>
            </w:pPr>
            <w:r w:rsidRPr="00E31A92">
              <w:rPr>
                <w:rFonts w:cstheme="minorHAnsi"/>
                <w:spacing w:val="-2"/>
                <w:sz w:val="21"/>
                <w:szCs w:val="21"/>
              </w:rPr>
              <w:t>10-12</w:t>
            </w:r>
          </w:p>
        </w:tc>
        <w:tc>
          <w:tcPr>
            <w:tcW w:w="4791" w:type="dxa"/>
          </w:tcPr>
          <w:p w14:paraId="6A0A0CF5" w14:textId="77777777" w:rsidR="0060091A" w:rsidRPr="00E31A92" w:rsidRDefault="0060091A" w:rsidP="00C5528D">
            <w:pPr>
              <w:ind w:left="19"/>
              <w:contextualSpacing/>
              <w:jc w:val="both"/>
              <w:rPr>
                <w:rFonts w:eastAsia="Times New Roman" w:cstheme="minorHAnsi"/>
                <w:sz w:val="21"/>
                <w:szCs w:val="21"/>
              </w:rPr>
            </w:pPr>
            <w:r w:rsidRPr="00E31A92">
              <w:rPr>
                <w:rFonts w:cstheme="minorHAnsi"/>
                <w:sz w:val="21"/>
                <w:szCs w:val="21"/>
              </w:rPr>
              <w:t>3</w:t>
            </w:r>
          </w:p>
        </w:tc>
      </w:tr>
      <w:tr w:rsidR="0060091A" w:rsidRPr="00F37ADA" w14:paraId="2270A457" w14:textId="77777777" w:rsidTr="00C5528D">
        <w:trPr>
          <w:trHeight w:hRule="exact" w:val="494"/>
        </w:trPr>
        <w:tc>
          <w:tcPr>
            <w:tcW w:w="3193" w:type="dxa"/>
            <w:vMerge/>
          </w:tcPr>
          <w:p w14:paraId="79FD18BD" w14:textId="77777777" w:rsidR="0060091A" w:rsidRPr="00E31A92" w:rsidRDefault="0060091A" w:rsidP="00C5528D">
            <w:pPr>
              <w:contextualSpacing/>
              <w:jc w:val="both"/>
              <w:rPr>
                <w:rFonts w:cstheme="minorHAnsi"/>
                <w:sz w:val="21"/>
                <w:szCs w:val="21"/>
              </w:rPr>
            </w:pPr>
          </w:p>
        </w:tc>
        <w:tc>
          <w:tcPr>
            <w:tcW w:w="1596" w:type="dxa"/>
          </w:tcPr>
          <w:p w14:paraId="7DAB0610" w14:textId="77777777" w:rsidR="0060091A" w:rsidRPr="00E31A92" w:rsidRDefault="0060091A" w:rsidP="00C5528D">
            <w:pPr>
              <w:ind w:left="104"/>
              <w:contextualSpacing/>
              <w:jc w:val="both"/>
              <w:rPr>
                <w:rFonts w:eastAsia="Times New Roman" w:cstheme="minorHAnsi"/>
                <w:sz w:val="21"/>
                <w:szCs w:val="21"/>
              </w:rPr>
            </w:pPr>
            <w:r w:rsidRPr="00E31A92">
              <w:rPr>
                <w:rFonts w:cstheme="minorHAnsi"/>
                <w:sz w:val="21"/>
                <w:szCs w:val="21"/>
              </w:rPr>
              <w:t xml:space="preserve">13 and </w:t>
            </w:r>
            <w:r w:rsidRPr="00E31A92">
              <w:rPr>
                <w:rFonts w:cstheme="minorHAnsi"/>
                <w:spacing w:val="-2"/>
                <w:sz w:val="21"/>
                <w:szCs w:val="21"/>
              </w:rPr>
              <w:t>above</w:t>
            </w:r>
          </w:p>
        </w:tc>
        <w:tc>
          <w:tcPr>
            <w:tcW w:w="4791" w:type="dxa"/>
          </w:tcPr>
          <w:p w14:paraId="25149A50" w14:textId="77777777" w:rsidR="0060091A" w:rsidRPr="00E31A92" w:rsidRDefault="0060091A" w:rsidP="00C5528D">
            <w:pPr>
              <w:ind w:left="19"/>
              <w:contextualSpacing/>
              <w:jc w:val="both"/>
              <w:rPr>
                <w:rFonts w:eastAsia="Times New Roman" w:cstheme="minorHAnsi"/>
                <w:sz w:val="21"/>
                <w:szCs w:val="21"/>
              </w:rPr>
            </w:pPr>
            <w:r w:rsidRPr="00E31A92">
              <w:rPr>
                <w:rFonts w:cstheme="minorHAnsi"/>
                <w:sz w:val="21"/>
                <w:szCs w:val="21"/>
              </w:rPr>
              <w:t>4</w:t>
            </w:r>
          </w:p>
        </w:tc>
      </w:tr>
      <w:tr w:rsidR="0060091A" w:rsidRPr="00F37ADA" w14:paraId="44620C84" w14:textId="77777777" w:rsidTr="00C5528D">
        <w:trPr>
          <w:trHeight w:hRule="exact" w:val="382"/>
        </w:trPr>
        <w:tc>
          <w:tcPr>
            <w:tcW w:w="3193" w:type="dxa"/>
            <w:vMerge w:val="restart"/>
          </w:tcPr>
          <w:p w14:paraId="565D56B3" w14:textId="77777777" w:rsidR="0060091A" w:rsidRPr="00E31A92" w:rsidRDefault="0060091A" w:rsidP="00C5528D">
            <w:pPr>
              <w:ind w:left="102" w:right="1387"/>
              <w:contextualSpacing/>
              <w:jc w:val="both"/>
              <w:rPr>
                <w:rFonts w:eastAsia="Times New Roman" w:cstheme="minorHAnsi"/>
                <w:sz w:val="21"/>
                <w:szCs w:val="21"/>
              </w:rPr>
            </w:pPr>
            <w:r w:rsidRPr="00E31A92">
              <w:rPr>
                <w:rFonts w:cstheme="minorHAnsi"/>
                <w:spacing w:val="-1"/>
                <w:sz w:val="21"/>
                <w:szCs w:val="21"/>
              </w:rPr>
              <w:t>Locator</w:t>
            </w:r>
            <w:r w:rsidRPr="00E31A92">
              <w:rPr>
                <w:rFonts w:cstheme="minorHAnsi"/>
                <w:spacing w:val="-4"/>
                <w:sz w:val="21"/>
                <w:szCs w:val="21"/>
              </w:rPr>
              <w:t xml:space="preserve"> </w:t>
            </w:r>
            <w:r w:rsidRPr="00E31A92">
              <w:rPr>
                <w:rFonts w:cstheme="minorHAnsi"/>
                <w:spacing w:val="-1"/>
                <w:sz w:val="21"/>
                <w:szCs w:val="21"/>
              </w:rPr>
              <w:t>Test</w:t>
            </w:r>
            <w:r w:rsidRPr="00E31A92">
              <w:rPr>
                <w:rFonts w:cstheme="minorHAnsi"/>
                <w:spacing w:val="1"/>
                <w:sz w:val="21"/>
                <w:szCs w:val="21"/>
              </w:rPr>
              <w:t xml:space="preserve"> </w:t>
            </w:r>
            <w:r w:rsidRPr="00E31A92">
              <w:rPr>
                <w:rFonts w:cstheme="minorHAnsi"/>
                <w:spacing w:val="-2"/>
                <w:sz w:val="21"/>
                <w:szCs w:val="21"/>
              </w:rPr>
              <w:t>Part</w:t>
            </w:r>
            <w:r w:rsidRPr="00E31A92">
              <w:rPr>
                <w:rFonts w:cstheme="minorHAnsi"/>
                <w:spacing w:val="1"/>
                <w:sz w:val="21"/>
                <w:szCs w:val="21"/>
              </w:rPr>
              <w:t xml:space="preserve"> </w:t>
            </w:r>
            <w:r w:rsidRPr="00E31A92">
              <w:rPr>
                <w:rFonts w:cstheme="minorHAnsi"/>
                <w:sz w:val="21"/>
                <w:szCs w:val="21"/>
              </w:rPr>
              <w:t>2</w:t>
            </w:r>
            <w:r w:rsidRPr="00E31A92">
              <w:rPr>
                <w:rFonts w:cstheme="minorHAnsi"/>
                <w:spacing w:val="30"/>
                <w:sz w:val="21"/>
                <w:szCs w:val="21"/>
              </w:rPr>
              <w:t xml:space="preserve"> </w:t>
            </w:r>
            <w:r w:rsidRPr="00E31A92">
              <w:rPr>
                <w:rFonts w:cstheme="minorHAnsi"/>
                <w:sz w:val="21"/>
                <w:szCs w:val="21"/>
              </w:rPr>
              <w:t xml:space="preserve">15 </w:t>
            </w:r>
            <w:r w:rsidRPr="00E31A92">
              <w:rPr>
                <w:rFonts w:cstheme="minorHAnsi"/>
                <w:spacing w:val="-2"/>
                <w:sz w:val="21"/>
                <w:szCs w:val="21"/>
              </w:rPr>
              <w:t>items</w:t>
            </w:r>
          </w:p>
          <w:p w14:paraId="55D3FA9A" w14:textId="77777777" w:rsidR="0060091A" w:rsidRPr="00E31A92" w:rsidRDefault="0060091A" w:rsidP="00C5528D">
            <w:pPr>
              <w:ind w:left="102" w:right="376"/>
              <w:contextualSpacing/>
              <w:jc w:val="both"/>
              <w:rPr>
                <w:rFonts w:eastAsia="Times New Roman" w:cstheme="minorHAnsi"/>
                <w:sz w:val="21"/>
                <w:szCs w:val="21"/>
              </w:rPr>
            </w:pPr>
            <w:r w:rsidRPr="00E31A92">
              <w:rPr>
                <w:rFonts w:cstheme="minorHAnsi"/>
                <w:sz w:val="21"/>
                <w:szCs w:val="21"/>
              </w:rPr>
              <w:t>(</w:t>
            </w:r>
            <w:r w:rsidRPr="00E31A92">
              <w:rPr>
                <w:rFonts w:cstheme="minorHAnsi"/>
                <w:spacing w:val="-1"/>
                <w:sz w:val="21"/>
                <w:szCs w:val="21"/>
              </w:rPr>
              <w:t>An</w:t>
            </w:r>
            <w:r w:rsidRPr="00E31A92">
              <w:rPr>
                <w:rFonts w:cstheme="minorHAnsi"/>
                <w:sz w:val="21"/>
                <w:szCs w:val="21"/>
              </w:rPr>
              <w:t xml:space="preserve"> </w:t>
            </w:r>
            <w:r w:rsidRPr="00E31A92">
              <w:rPr>
                <w:rFonts w:cstheme="minorHAnsi"/>
                <w:spacing w:val="-1"/>
                <w:sz w:val="21"/>
                <w:szCs w:val="21"/>
              </w:rPr>
              <w:t>examinee</w:t>
            </w:r>
            <w:r w:rsidRPr="00E31A92">
              <w:rPr>
                <w:rFonts w:cstheme="minorHAnsi"/>
                <w:spacing w:val="1"/>
                <w:sz w:val="21"/>
                <w:szCs w:val="21"/>
              </w:rPr>
              <w:t xml:space="preserve"> </w:t>
            </w:r>
            <w:r w:rsidRPr="00E31A92">
              <w:rPr>
                <w:rFonts w:cstheme="minorHAnsi"/>
                <w:spacing w:val="-2"/>
                <w:sz w:val="21"/>
                <w:szCs w:val="21"/>
              </w:rPr>
              <w:t>who</w:t>
            </w:r>
            <w:r w:rsidRPr="00E31A92">
              <w:rPr>
                <w:rFonts w:cstheme="minorHAnsi"/>
                <w:sz w:val="21"/>
                <w:szCs w:val="21"/>
              </w:rPr>
              <w:t xml:space="preserve"> </w:t>
            </w:r>
            <w:r w:rsidRPr="00E31A92">
              <w:rPr>
                <w:rFonts w:cstheme="minorHAnsi"/>
                <w:spacing w:val="-1"/>
                <w:sz w:val="21"/>
                <w:szCs w:val="21"/>
              </w:rPr>
              <w:t>has</w:t>
            </w:r>
            <w:r w:rsidRPr="00E31A92">
              <w:rPr>
                <w:rFonts w:cstheme="minorHAnsi"/>
                <w:sz w:val="21"/>
                <w:szCs w:val="21"/>
              </w:rPr>
              <w:t xml:space="preserve"> </w:t>
            </w:r>
            <w:r w:rsidRPr="00E31A92">
              <w:rPr>
                <w:rFonts w:cstheme="minorHAnsi"/>
                <w:spacing w:val="-2"/>
                <w:sz w:val="21"/>
                <w:szCs w:val="21"/>
              </w:rPr>
              <w:t>been</w:t>
            </w:r>
            <w:r w:rsidRPr="00E31A92">
              <w:rPr>
                <w:rFonts w:cstheme="minorHAnsi"/>
                <w:spacing w:val="24"/>
                <w:sz w:val="21"/>
                <w:szCs w:val="21"/>
              </w:rPr>
              <w:t xml:space="preserve"> </w:t>
            </w:r>
            <w:r w:rsidRPr="00E31A92">
              <w:rPr>
                <w:rFonts w:cstheme="minorHAnsi"/>
                <w:spacing w:val="-1"/>
                <w:sz w:val="21"/>
                <w:szCs w:val="21"/>
              </w:rPr>
              <w:t>placed</w:t>
            </w:r>
            <w:r w:rsidRPr="00E31A92">
              <w:rPr>
                <w:rFonts w:cstheme="minorHAnsi"/>
                <w:sz w:val="21"/>
                <w:szCs w:val="21"/>
              </w:rPr>
              <w:t xml:space="preserve"> </w:t>
            </w:r>
            <w:r w:rsidRPr="00E31A92">
              <w:rPr>
                <w:rFonts w:cstheme="minorHAnsi"/>
                <w:spacing w:val="-3"/>
                <w:sz w:val="21"/>
                <w:szCs w:val="21"/>
              </w:rPr>
              <w:t>at</w:t>
            </w:r>
            <w:r w:rsidRPr="00E31A92">
              <w:rPr>
                <w:rFonts w:cstheme="minorHAnsi"/>
                <w:spacing w:val="1"/>
                <w:sz w:val="21"/>
                <w:szCs w:val="21"/>
              </w:rPr>
              <w:t xml:space="preserve"> </w:t>
            </w:r>
            <w:r w:rsidRPr="00E31A92">
              <w:rPr>
                <w:rFonts w:cstheme="minorHAnsi"/>
                <w:spacing w:val="-2"/>
                <w:sz w:val="21"/>
                <w:szCs w:val="21"/>
              </w:rPr>
              <w:t>Level</w:t>
            </w:r>
            <w:r w:rsidRPr="00E31A92">
              <w:rPr>
                <w:rFonts w:cstheme="minorHAnsi"/>
                <w:spacing w:val="1"/>
                <w:sz w:val="21"/>
                <w:szCs w:val="21"/>
              </w:rPr>
              <w:t xml:space="preserve"> </w:t>
            </w:r>
            <w:r w:rsidRPr="00E31A92">
              <w:rPr>
                <w:rFonts w:cstheme="minorHAnsi"/>
                <w:sz w:val="21"/>
                <w:szCs w:val="21"/>
              </w:rPr>
              <w:t>1</w:t>
            </w:r>
            <w:r w:rsidRPr="00E31A92">
              <w:rPr>
                <w:rFonts w:cstheme="minorHAnsi"/>
                <w:spacing w:val="-3"/>
                <w:sz w:val="21"/>
                <w:szCs w:val="21"/>
              </w:rPr>
              <w:t xml:space="preserve"> </w:t>
            </w:r>
            <w:r w:rsidRPr="00E31A92">
              <w:rPr>
                <w:rFonts w:cstheme="minorHAnsi"/>
                <w:spacing w:val="-1"/>
                <w:sz w:val="21"/>
                <w:szCs w:val="21"/>
              </w:rPr>
              <w:t>for</w:t>
            </w:r>
            <w:r w:rsidRPr="00E31A92">
              <w:rPr>
                <w:rFonts w:cstheme="minorHAnsi"/>
                <w:spacing w:val="1"/>
                <w:sz w:val="21"/>
                <w:szCs w:val="21"/>
              </w:rPr>
              <w:t xml:space="preserve"> </w:t>
            </w:r>
            <w:r w:rsidRPr="00E31A92">
              <w:rPr>
                <w:rFonts w:cstheme="minorHAnsi"/>
                <w:spacing w:val="-1"/>
                <w:sz w:val="21"/>
                <w:szCs w:val="21"/>
              </w:rPr>
              <w:t>Listening</w:t>
            </w:r>
            <w:r w:rsidRPr="00E31A92">
              <w:rPr>
                <w:rFonts w:cstheme="minorHAnsi"/>
                <w:spacing w:val="25"/>
                <w:sz w:val="21"/>
                <w:szCs w:val="21"/>
              </w:rPr>
              <w:t xml:space="preserve"> </w:t>
            </w:r>
            <w:r w:rsidRPr="00E31A92">
              <w:rPr>
                <w:rFonts w:cstheme="minorHAnsi"/>
                <w:sz w:val="21"/>
                <w:szCs w:val="21"/>
              </w:rPr>
              <w:t xml:space="preserve">and </w:t>
            </w:r>
            <w:r w:rsidRPr="00E31A92">
              <w:rPr>
                <w:rFonts w:cstheme="minorHAnsi"/>
                <w:spacing w:val="-1"/>
                <w:sz w:val="21"/>
                <w:szCs w:val="21"/>
              </w:rPr>
              <w:t>Speaking</w:t>
            </w:r>
            <w:r w:rsidRPr="00E31A92">
              <w:rPr>
                <w:rFonts w:cstheme="minorHAnsi"/>
                <w:spacing w:val="-5"/>
                <w:sz w:val="21"/>
                <w:szCs w:val="21"/>
              </w:rPr>
              <w:t xml:space="preserve"> </w:t>
            </w:r>
            <w:r w:rsidRPr="00E31A92">
              <w:rPr>
                <w:rFonts w:cstheme="minorHAnsi"/>
                <w:sz w:val="21"/>
                <w:szCs w:val="21"/>
              </w:rPr>
              <w:t>does</w:t>
            </w:r>
            <w:r w:rsidRPr="00E31A92">
              <w:rPr>
                <w:rFonts w:cstheme="minorHAnsi"/>
                <w:spacing w:val="1"/>
                <w:sz w:val="21"/>
                <w:szCs w:val="21"/>
              </w:rPr>
              <w:t xml:space="preserve"> </w:t>
            </w:r>
            <w:r w:rsidRPr="00E31A92">
              <w:rPr>
                <w:rFonts w:cstheme="minorHAnsi"/>
                <w:spacing w:val="-1"/>
                <w:sz w:val="21"/>
                <w:szCs w:val="21"/>
              </w:rPr>
              <w:t>not</w:t>
            </w:r>
            <w:r w:rsidRPr="00E31A92">
              <w:rPr>
                <w:rFonts w:cstheme="minorHAnsi"/>
                <w:spacing w:val="1"/>
                <w:sz w:val="21"/>
                <w:szCs w:val="21"/>
              </w:rPr>
              <w:t xml:space="preserve"> </w:t>
            </w:r>
            <w:r w:rsidRPr="00E31A92">
              <w:rPr>
                <w:rFonts w:cstheme="minorHAnsi"/>
                <w:spacing w:val="-1"/>
                <w:sz w:val="21"/>
                <w:szCs w:val="21"/>
              </w:rPr>
              <w:t>need</w:t>
            </w:r>
            <w:r w:rsidRPr="00E31A92">
              <w:rPr>
                <w:rFonts w:cstheme="minorHAnsi"/>
                <w:spacing w:val="-4"/>
                <w:sz w:val="21"/>
                <w:szCs w:val="21"/>
              </w:rPr>
              <w:t xml:space="preserve"> </w:t>
            </w:r>
            <w:r w:rsidRPr="00E31A92">
              <w:rPr>
                <w:rFonts w:cstheme="minorHAnsi"/>
                <w:sz w:val="21"/>
                <w:szCs w:val="21"/>
              </w:rPr>
              <w:t>to</w:t>
            </w:r>
            <w:r w:rsidRPr="00E31A92">
              <w:rPr>
                <w:rFonts w:cstheme="minorHAnsi"/>
                <w:spacing w:val="24"/>
                <w:sz w:val="21"/>
                <w:szCs w:val="21"/>
              </w:rPr>
              <w:t xml:space="preserve"> </w:t>
            </w:r>
            <w:r w:rsidRPr="00E31A92">
              <w:rPr>
                <w:rFonts w:cstheme="minorHAnsi"/>
                <w:spacing w:val="-1"/>
                <w:sz w:val="21"/>
                <w:szCs w:val="21"/>
              </w:rPr>
              <w:t>take</w:t>
            </w:r>
            <w:r w:rsidRPr="00E31A92">
              <w:rPr>
                <w:rFonts w:cstheme="minorHAnsi"/>
                <w:sz w:val="21"/>
                <w:szCs w:val="21"/>
              </w:rPr>
              <w:t xml:space="preserve"> the </w:t>
            </w:r>
            <w:r w:rsidRPr="00E31A92">
              <w:rPr>
                <w:rFonts w:cstheme="minorHAnsi"/>
                <w:spacing w:val="-1"/>
                <w:sz w:val="21"/>
                <w:szCs w:val="21"/>
              </w:rPr>
              <w:t>Locator</w:t>
            </w:r>
            <w:r w:rsidRPr="00E31A92">
              <w:rPr>
                <w:rFonts w:cstheme="minorHAnsi"/>
                <w:spacing w:val="-7"/>
                <w:sz w:val="21"/>
                <w:szCs w:val="21"/>
              </w:rPr>
              <w:t xml:space="preserve"> </w:t>
            </w:r>
            <w:r w:rsidRPr="00E31A92">
              <w:rPr>
                <w:rFonts w:cstheme="minorHAnsi"/>
                <w:spacing w:val="-1"/>
                <w:sz w:val="21"/>
                <w:szCs w:val="21"/>
              </w:rPr>
              <w:t>Test</w:t>
            </w:r>
            <w:r w:rsidRPr="00E31A92">
              <w:rPr>
                <w:rFonts w:cstheme="minorHAnsi"/>
                <w:spacing w:val="1"/>
                <w:sz w:val="21"/>
                <w:szCs w:val="21"/>
              </w:rPr>
              <w:t xml:space="preserve"> </w:t>
            </w:r>
            <w:r w:rsidRPr="00E31A92">
              <w:rPr>
                <w:rFonts w:cstheme="minorHAnsi"/>
                <w:sz w:val="21"/>
                <w:szCs w:val="21"/>
              </w:rPr>
              <w:t>2)</w:t>
            </w:r>
          </w:p>
        </w:tc>
        <w:tc>
          <w:tcPr>
            <w:tcW w:w="1596" w:type="dxa"/>
            <w:shd w:val="clear" w:color="auto" w:fill="D5DCE4" w:themeFill="text2" w:themeFillTint="33"/>
          </w:tcPr>
          <w:p w14:paraId="4041BD2A" w14:textId="77777777" w:rsidR="0060091A" w:rsidRPr="00E31A92" w:rsidRDefault="0060091A" w:rsidP="00C5528D">
            <w:pPr>
              <w:ind w:left="104"/>
              <w:contextualSpacing/>
              <w:jc w:val="both"/>
              <w:rPr>
                <w:rFonts w:eastAsia="Times New Roman" w:cstheme="minorHAnsi"/>
                <w:sz w:val="21"/>
                <w:szCs w:val="21"/>
              </w:rPr>
            </w:pPr>
          </w:p>
        </w:tc>
        <w:tc>
          <w:tcPr>
            <w:tcW w:w="4791" w:type="dxa"/>
          </w:tcPr>
          <w:p w14:paraId="3502B838" w14:textId="77777777" w:rsidR="0060091A" w:rsidRPr="00E31A92" w:rsidRDefault="0060091A" w:rsidP="00C5528D">
            <w:pPr>
              <w:ind w:left="104"/>
              <w:contextualSpacing/>
              <w:jc w:val="both"/>
              <w:rPr>
                <w:rFonts w:eastAsia="Times New Roman" w:cstheme="minorHAnsi"/>
                <w:sz w:val="21"/>
                <w:szCs w:val="21"/>
              </w:rPr>
            </w:pPr>
            <w:r w:rsidRPr="00E31A92">
              <w:rPr>
                <w:rFonts w:cstheme="minorHAnsi"/>
                <w:spacing w:val="-1"/>
                <w:sz w:val="21"/>
                <w:szCs w:val="21"/>
              </w:rPr>
              <w:t>Listening</w:t>
            </w:r>
            <w:r w:rsidRPr="00E31A92">
              <w:rPr>
                <w:rFonts w:cstheme="minorHAnsi"/>
                <w:spacing w:val="-5"/>
                <w:sz w:val="21"/>
                <w:szCs w:val="21"/>
              </w:rPr>
              <w:t xml:space="preserve"> </w:t>
            </w:r>
            <w:r w:rsidRPr="00E31A92">
              <w:rPr>
                <w:rFonts w:cstheme="minorHAnsi"/>
                <w:sz w:val="21"/>
                <w:szCs w:val="21"/>
              </w:rPr>
              <w:t xml:space="preserve">and </w:t>
            </w:r>
            <w:r w:rsidRPr="00E31A92">
              <w:rPr>
                <w:rFonts w:cstheme="minorHAnsi"/>
                <w:spacing w:val="-1"/>
                <w:sz w:val="21"/>
                <w:szCs w:val="21"/>
              </w:rPr>
              <w:t>Speaking</w:t>
            </w:r>
            <w:r w:rsidRPr="00E31A92">
              <w:rPr>
                <w:rFonts w:cstheme="minorHAnsi"/>
                <w:spacing w:val="-5"/>
                <w:sz w:val="21"/>
                <w:szCs w:val="21"/>
              </w:rPr>
              <w:t xml:space="preserve"> </w:t>
            </w:r>
            <w:r w:rsidRPr="00E31A92">
              <w:rPr>
                <w:rFonts w:cstheme="minorHAnsi"/>
                <w:spacing w:val="-1"/>
                <w:sz w:val="21"/>
                <w:szCs w:val="21"/>
              </w:rPr>
              <w:t>Test</w:t>
            </w:r>
            <w:r w:rsidRPr="00E31A92">
              <w:rPr>
                <w:rFonts w:cstheme="minorHAnsi"/>
                <w:spacing w:val="1"/>
                <w:sz w:val="21"/>
                <w:szCs w:val="21"/>
              </w:rPr>
              <w:t xml:space="preserve"> </w:t>
            </w:r>
            <w:r w:rsidRPr="00E31A92">
              <w:rPr>
                <w:rFonts w:cstheme="minorHAnsi"/>
                <w:sz w:val="21"/>
                <w:szCs w:val="21"/>
              </w:rPr>
              <w:t xml:space="preserve">to </w:t>
            </w:r>
            <w:r w:rsidRPr="00E31A92">
              <w:rPr>
                <w:rFonts w:cstheme="minorHAnsi"/>
                <w:spacing w:val="-2"/>
                <w:sz w:val="21"/>
                <w:szCs w:val="21"/>
              </w:rPr>
              <w:t>Administer</w:t>
            </w:r>
          </w:p>
        </w:tc>
      </w:tr>
      <w:tr w:rsidR="0060091A" w:rsidRPr="00F37ADA" w14:paraId="59A8D8EE" w14:textId="77777777" w:rsidTr="00C5528D">
        <w:trPr>
          <w:trHeight w:hRule="exact" w:val="384"/>
        </w:trPr>
        <w:tc>
          <w:tcPr>
            <w:tcW w:w="3193" w:type="dxa"/>
            <w:vMerge/>
          </w:tcPr>
          <w:p w14:paraId="00870B6F" w14:textId="77777777" w:rsidR="0060091A" w:rsidRPr="00E31A92" w:rsidRDefault="0060091A" w:rsidP="00C5528D">
            <w:pPr>
              <w:contextualSpacing/>
              <w:jc w:val="both"/>
              <w:rPr>
                <w:rFonts w:cstheme="minorHAnsi"/>
                <w:sz w:val="21"/>
                <w:szCs w:val="21"/>
              </w:rPr>
            </w:pPr>
          </w:p>
        </w:tc>
        <w:tc>
          <w:tcPr>
            <w:tcW w:w="1596" w:type="dxa"/>
            <w:shd w:val="clear" w:color="auto" w:fill="auto"/>
          </w:tcPr>
          <w:p w14:paraId="57CE4EE1" w14:textId="77777777" w:rsidR="0060091A" w:rsidRPr="00E31A92" w:rsidRDefault="0060091A" w:rsidP="00C5528D">
            <w:pPr>
              <w:ind w:left="104"/>
              <w:contextualSpacing/>
              <w:jc w:val="both"/>
              <w:rPr>
                <w:rFonts w:eastAsia="Times New Roman" w:cstheme="minorHAnsi"/>
                <w:sz w:val="21"/>
                <w:szCs w:val="21"/>
              </w:rPr>
            </w:pPr>
            <w:r w:rsidRPr="00E31A92">
              <w:rPr>
                <w:rFonts w:cstheme="minorHAnsi"/>
                <w:spacing w:val="-3"/>
                <w:sz w:val="21"/>
                <w:szCs w:val="21"/>
              </w:rPr>
              <w:t>6 and below</w:t>
            </w:r>
          </w:p>
        </w:tc>
        <w:tc>
          <w:tcPr>
            <w:tcW w:w="4791" w:type="dxa"/>
          </w:tcPr>
          <w:p w14:paraId="20B4F85D" w14:textId="77777777" w:rsidR="0060091A" w:rsidRPr="00E31A92" w:rsidRDefault="0060091A" w:rsidP="00C5528D">
            <w:pPr>
              <w:ind w:left="19"/>
              <w:contextualSpacing/>
              <w:jc w:val="both"/>
              <w:rPr>
                <w:rFonts w:eastAsia="Times New Roman" w:cstheme="minorHAnsi"/>
                <w:sz w:val="21"/>
                <w:szCs w:val="21"/>
              </w:rPr>
            </w:pPr>
            <w:r w:rsidRPr="00E31A92">
              <w:rPr>
                <w:rFonts w:cstheme="minorHAnsi"/>
                <w:sz w:val="21"/>
                <w:szCs w:val="21"/>
              </w:rPr>
              <w:t>1</w:t>
            </w:r>
          </w:p>
        </w:tc>
      </w:tr>
      <w:tr w:rsidR="0060091A" w:rsidRPr="00F37ADA" w14:paraId="491A4B85" w14:textId="77777777" w:rsidTr="00C5528D">
        <w:trPr>
          <w:trHeight w:hRule="exact" w:val="382"/>
        </w:trPr>
        <w:tc>
          <w:tcPr>
            <w:tcW w:w="3193" w:type="dxa"/>
            <w:vMerge/>
          </w:tcPr>
          <w:p w14:paraId="3D9717CD" w14:textId="77777777" w:rsidR="0060091A" w:rsidRPr="00E31A92" w:rsidRDefault="0060091A" w:rsidP="00C5528D">
            <w:pPr>
              <w:contextualSpacing/>
              <w:jc w:val="both"/>
              <w:rPr>
                <w:rFonts w:cstheme="minorHAnsi"/>
                <w:sz w:val="21"/>
                <w:szCs w:val="21"/>
              </w:rPr>
            </w:pPr>
          </w:p>
        </w:tc>
        <w:tc>
          <w:tcPr>
            <w:tcW w:w="1596" w:type="dxa"/>
            <w:shd w:val="clear" w:color="auto" w:fill="auto"/>
          </w:tcPr>
          <w:p w14:paraId="6878D82E" w14:textId="77777777" w:rsidR="0060091A" w:rsidRPr="00E31A92" w:rsidRDefault="0060091A" w:rsidP="00C5528D">
            <w:pPr>
              <w:ind w:left="104"/>
              <w:contextualSpacing/>
              <w:jc w:val="both"/>
              <w:rPr>
                <w:rFonts w:eastAsia="Times New Roman" w:cstheme="minorHAnsi"/>
                <w:sz w:val="21"/>
                <w:szCs w:val="21"/>
              </w:rPr>
            </w:pPr>
            <w:r w:rsidRPr="00E31A92">
              <w:rPr>
                <w:rFonts w:cstheme="minorHAnsi"/>
                <w:spacing w:val="-2"/>
                <w:sz w:val="21"/>
                <w:szCs w:val="21"/>
              </w:rPr>
              <w:t>7-9</w:t>
            </w:r>
          </w:p>
        </w:tc>
        <w:tc>
          <w:tcPr>
            <w:tcW w:w="4791" w:type="dxa"/>
          </w:tcPr>
          <w:p w14:paraId="7F0A4C33" w14:textId="77777777" w:rsidR="0060091A" w:rsidRPr="00E31A92" w:rsidRDefault="0060091A" w:rsidP="00C5528D">
            <w:pPr>
              <w:ind w:left="19"/>
              <w:contextualSpacing/>
              <w:jc w:val="both"/>
              <w:rPr>
                <w:rFonts w:eastAsia="Times New Roman" w:cstheme="minorHAnsi"/>
                <w:sz w:val="21"/>
                <w:szCs w:val="21"/>
              </w:rPr>
            </w:pPr>
            <w:r w:rsidRPr="00E31A92">
              <w:rPr>
                <w:rFonts w:cstheme="minorHAnsi"/>
                <w:sz w:val="21"/>
                <w:szCs w:val="21"/>
              </w:rPr>
              <w:t>2</w:t>
            </w:r>
          </w:p>
        </w:tc>
      </w:tr>
      <w:tr w:rsidR="0060091A" w:rsidRPr="00F37ADA" w14:paraId="1973D9B5" w14:textId="77777777" w:rsidTr="00C5528D">
        <w:trPr>
          <w:trHeight w:hRule="exact" w:val="384"/>
        </w:trPr>
        <w:tc>
          <w:tcPr>
            <w:tcW w:w="3193" w:type="dxa"/>
            <w:vMerge/>
          </w:tcPr>
          <w:p w14:paraId="10D00510" w14:textId="77777777" w:rsidR="0060091A" w:rsidRPr="00E31A92" w:rsidRDefault="0060091A" w:rsidP="00C5528D">
            <w:pPr>
              <w:contextualSpacing/>
              <w:jc w:val="both"/>
              <w:rPr>
                <w:rFonts w:cstheme="minorHAnsi"/>
                <w:sz w:val="21"/>
                <w:szCs w:val="21"/>
              </w:rPr>
            </w:pPr>
          </w:p>
        </w:tc>
        <w:tc>
          <w:tcPr>
            <w:tcW w:w="1596" w:type="dxa"/>
            <w:shd w:val="clear" w:color="auto" w:fill="auto"/>
          </w:tcPr>
          <w:p w14:paraId="175EDED4" w14:textId="77777777" w:rsidR="0060091A" w:rsidRPr="00E31A92" w:rsidRDefault="0060091A" w:rsidP="00C5528D">
            <w:pPr>
              <w:ind w:left="104"/>
              <w:contextualSpacing/>
              <w:jc w:val="both"/>
              <w:rPr>
                <w:rFonts w:eastAsia="Times New Roman" w:cstheme="minorHAnsi"/>
                <w:sz w:val="21"/>
                <w:szCs w:val="21"/>
              </w:rPr>
            </w:pPr>
            <w:r w:rsidRPr="00E31A92">
              <w:rPr>
                <w:rFonts w:cstheme="minorHAnsi"/>
                <w:sz w:val="21"/>
                <w:szCs w:val="21"/>
              </w:rPr>
              <w:t>10-12</w:t>
            </w:r>
          </w:p>
        </w:tc>
        <w:tc>
          <w:tcPr>
            <w:tcW w:w="4791" w:type="dxa"/>
          </w:tcPr>
          <w:p w14:paraId="2D971E58" w14:textId="77777777" w:rsidR="0060091A" w:rsidRPr="00E31A92" w:rsidRDefault="0060091A" w:rsidP="00C5528D">
            <w:pPr>
              <w:ind w:left="19"/>
              <w:contextualSpacing/>
              <w:jc w:val="both"/>
              <w:rPr>
                <w:rFonts w:eastAsia="Times New Roman" w:cstheme="minorHAnsi"/>
                <w:sz w:val="21"/>
                <w:szCs w:val="21"/>
              </w:rPr>
            </w:pPr>
            <w:r w:rsidRPr="00E31A92">
              <w:rPr>
                <w:rFonts w:cstheme="minorHAnsi"/>
                <w:sz w:val="21"/>
                <w:szCs w:val="21"/>
              </w:rPr>
              <w:t>3</w:t>
            </w:r>
          </w:p>
        </w:tc>
      </w:tr>
      <w:tr w:rsidR="0060091A" w:rsidRPr="00F37ADA" w14:paraId="337F31D7" w14:textId="77777777" w:rsidTr="00C5528D">
        <w:trPr>
          <w:trHeight w:hRule="exact" w:val="384"/>
        </w:trPr>
        <w:tc>
          <w:tcPr>
            <w:tcW w:w="3193" w:type="dxa"/>
            <w:vMerge/>
          </w:tcPr>
          <w:p w14:paraId="0C73B007" w14:textId="77777777" w:rsidR="0060091A" w:rsidRPr="00E31A92" w:rsidRDefault="0060091A" w:rsidP="00C5528D">
            <w:pPr>
              <w:contextualSpacing/>
              <w:jc w:val="both"/>
              <w:rPr>
                <w:rFonts w:cstheme="minorHAnsi"/>
                <w:sz w:val="21"/>
                <w:szCs w:val="21"/>
              </w:rPr>
            </w:pPr>
          </w:p>
        </w:tc>
        <w:tc>
          <w:tcPr>
            <w:tcW w:w="1596" w:type="dxa"/>
            <w:shd w:val="clear" w:color="auto" w:fill="auto"/>
          </w:tcPr>
          <w:p w14:paraId="4D34A3A8" w14:textId="77777777" w:rsidR="0060091A" w:rsidRPr="00E31A92" w:rsidRDefault="0060091A" w:rsidP="00C5528D">
            <w:pPr>
              <w:ind w:left="104"/>
              <w:contextualSpacing/>
              <w:jc w:val="both"/>
              <w:rPr>
                <w:rFonts w:eastAsia="Times New Roman" w:cstheme="minorHAnsi"/>
                <w:sz w:val="21"/>
                <w:szCs w:val="21"/>
              </w:rPr>
            </w:pPr>
            <w:r w:rsidRPr="00E31A92">
              <w:rPr>
                <w:rFonts w:cstheme="minorHAnsi"/>
                <w:sz w:val="21"/>
                <w:szCs w:val="21"/>
              </w:rPr>
              <w:t>13 and above</w:t>
            </w:r>
          </w:p>
        </w:tc>
        <w:tc>
          <w:tcPr>
            <w:tcW w:w="4791" w:type="dxa"/>
          </w:tcPr>
          <w:p w14:paraId="777736D3" w14:textId="77777777" w:rsidR="0060091A" w:rsidRPr="00E31A92" w:rsidRDefault="0060091A" w:rsidP="00C5528D">
            <w:pPr>
              <w:ind w:left="19"/>
              <w:contextualSpacing/>
              <w:jc w:val="both"/>
              <w:rPr>
                <w:rFonts w:eastAsia="Times New Roman" w:cstheme="minorHAnsi"/>
                <w:sz w:val="21"/>
                <w:szCs w:val="21"/>
              </w:rPr>
            </w:pPr>
            <w:r w:rsidRPr="00E31A92">
              <w:rPr>
                <w:rFonts w:cstheme="minorHAnsi"/>
                <w:sz w:val="21"/>
                <w:szCs w:val="21"/>
              </w:rPr>
              <w:t>4</w:t>
            </w:r>
          </w:p>
        </w:tc>
      </w:tr>
    </w:tbl>
    <w:p w14:paraId="31A7E23E" w14:textId="77777777" w:rsidR="0060091A" w:rsidRPr="00F37ADA" w:rsidRDefault="0060091A" w:rsidP="0060091A">
      <w:pPr>
        <w:contextualSpacing/>
        <w:jc w:val="both"/>
        <w:rPr>
          <w:rFonts w:ascii="Times New Roman" w:eastAsia="Times New Roman" w:hAnsi="Times New Roman" w:cs="Times New Roman"/>
          <w:b/>
          <w:bCs/>
          <w:sz w:val="19"/>
          <w:szCs w:val="19"/>
        </w:rPr>
      </w:pPr>
    </w:p>
    <w:p w14:paraId="109F35E6" w14:textId="05CE8CA6" w:rsidR="0060091A" w:rsidRPr="00102431" w:rsidRDefault="0060091A" w:rsidP="0060091A">
      <w:pPr>
        <w:pStyle w:val="Heading3"/>
        <w:rPr>
          <w:rFonts w:asciiTheme="majorHAnsi" w:hAnsiTheme="majorHAnsi" w:cstheme="majorHAnsi"/>
          <w:bCs w:val="0"/>
          <w:spacing w:val="-1"/>
          <w:sz w:val="24"/>
          <w:szCs w:val="23"/>
          <w:u w:val="single"/>
        </w:rPr>
      </w:pPr>
      <w:bookmarkStart w:id="51" w:name="_Toc5625849"/>
      <w:bookmarkStart w:id="52" w:name="_Toc146879448"/>
      <w:r w:rsidRPr="00102431">
        <w:rPr>
          <w:rFonts w:asciiTheme="majorHAnsi" w:hAnsiTheme="majorHAnsi" w:cstheme="majorHAnsi"/>
          <w:bCs w:val="0"/>
          <w:spacing w:val="-1"/>
          <w:sz w:val="24"/>
          <w:szCs w:val="23"/>
          <w:u w:val="single"/>
        </w:rPr>
        <w:lastRenderedPageBreak/>
        <w:t>Scoring</w:t>
      </w:r>
      <w:bookmarkEnd w:id="51"/>
      <w:bookmarkEnd w:id="52"/>
    </w:p>
    <w:p w14:paraId="1F356F40" w14:textId="7D71BE67" w:rsidR="0060091A" w:rsidRPr="00C15EED" w:rsidRDefault="0060091A" w:rsidP="00E31A92">
      <w:pPr>
        <w:spacing w:after="0"/>
        <w:ind w:right="749"/>
        <w:contextualSpacing/>
        <w:rPr>
          <w:rFonts w:cstheme="minorHAnsi"/>
          <w:spacing w:val="-1"/>
          <w:sz w:val="21"/>
          <w:szCs w:val="21"/>
        </w:rPr>
      </w:pPr>
      <w:r w:rsidRPr="00C15EED">
        <w:rPr>
          <w:rFonts w:cstheme="minorHAnsi"/>
          <w:spacing w:val="-2"/>
          <w:sz w:val="21"/>
          <w:szCs w:val="21"/>
        </w:rPr>
        <w:t>TABE</w:t>
      </w:r>
      <w:r w:rsidRPr="00C15EED">
        <w:rPr>
          <w:rFonts w:cstheme="minorHAnsi"/>
          <w:spacing w:val="55"/>
          <w:sz w:val="21"/>
          <w:szCs w:val="21"/>
        </w:rPr>
        <w:t xml:space="preserve"> </w:t>
      </w:r>
      <w:r w:rsidRPr="00C15EED">
        <w:rPr>
          <w:rFonts w:cstheme="minorHAnsi"/>
          <w:sz w:val="21"/>
          <w:szCs w:val="21"/>
        </w:rPr>
        <w:t>CLAS-E</w:t>
      </w:r>
      <w:r w:rsidRPr="00C15EED">
        <w:rPr>
          <w:rFonts w:cstheme="minorHAnsi"/>
          <w:spacing w:val="56"/>
          <w:sz w:val="21"/>
          <w:szCs w:val="21"/>
        </w:rPr>
        <w:t xml:space="preserve"> </w:t>
      </w:r>
      <w:r w:rsidRPr="00C15EED">
        <w:rPr>
          <w:rFonts w:cstheme="minorHAnsi"/>
          <w:spacing w:val="-1"/>
          <w:sz w:val="21"/>
          <w:szCs w:val="21"/>
        </w:rPr>
        <w:t>provides</w:t>
      </w:r>
      <w:r w:rsidRPr="00C15EED">
        <w:rPr>
          <w:rFonts w:cstheme="minorHAnsi"/>
          <w:spacing w:val="55"/>
          <w:sz w:val="21"/>
          <w:szCs w:val="21"/>
        </w:rPr>
        <w:t xml:space="preserve"> </w:t>
      </w:r>
      <w:r w:rsidRPr="00C15EED">
        <w:rPr>
          <w:rFonts w:cstheme="minorHAnsi"/>
          <w:sz w:val="21"/>
          <w:szCs w:val="21"/>
        </w:rPr>
        <w:t>the</w:t>
      </w:r>
      <w:r w:rsidRPr="00C15EED">
        <w:rPr>
          <w:rFonts w:cstheme="minorHAnsi"/>
          <w:spacing w:val="55"/>
          <w:sz w:val="21"/>
          <w:szCs w:val="21"/>
        </w:rPr>
        <w:t xml:space="preserve"> </w:t>
      </w:r>
      <w:r w:rsidRPr="00C15EED">
        <w:rPr>
          <w:rFonts w:cstheme="minorHAnsi"/>
          <w:sz w:val="21"/>
          <w:szCs w:val="21"/>
        </w:rPr>
        <w:t>number</w:t>
      </w:r>
      <w:r w:rsidRPr="00C15EED">
        <w:rPr>
          <w:rFonts w:cstheme="minorHAnsi"/>
          <w:spacing w:val="55"/>
          <w:sz w:val="21"/>
          <w:szCs w:val="21"/>
        </w:rPr>
        <w:t xml:space="preserve"> </w:t>
      </w:r>
      <w:r w:rsidRPr="00C15EED">
        <w:rPr>
          <w:rFonts w:cstheme="minorHAnsi"/>
          <w:spacing w:val="-1"/>
          <w:sz w:val="21"/>
          <w:szCs w:val="21"/>
        </w:rPr>
        <w:t>correct</w:t>
      </w:r>
      <w:r w:rsidRPr="00C15EED">
        <w:rPr>
          <w:rFonts w:cstheme="minorHAnsi"/>
          <w:spacing w:val="56"/>
          <w:sz w:val="21"/>
          <w:szCs w:val="21"/>
        </w:rPr>
        <w:t xml:space="preserve"> </w:t>
      </w:r>
      <w:r w:rsidRPr="00C15EED">
        <w:rPr>
          <w:rFonts w:cstheme="minorHAnsi"/>
          <w:spacing w:val="-1"/>
          <w:sz w:val="21"/>
          <w:szCs w:val="21"/>
        </w:rPr>
        <w:t>and</w:t>
      </w:r>
      <w:r w:rsidRPr="00C15EED">
        <w:rPr>
          <w:rFonts w:cstheme="minorHAnsi"/>
          <w:spacing w:val="57"/>
          <w:sz w:val="21"/>
          <w:szCs w:val="21"/>
        </w:rPr>
        <w:t xml:space="preserve"> </w:t>
      </w:r>
      <w:r w:rsidRPr="00C15EED">
        <w:rPr>
          <w:rFonts w:cstheme="minorHAnsi"/>
          <w:spacing w:val="-1"/>
          <w:sz w:val="21"/>
          <w:szCs w:val="21"/>
        </w:rPr>
        <w:t>scale</w:t>
      </w:r>
      <w:r w:rsidRPr="00C15EED">
        <w:rPr>
          <w:rFonts w:cstheme="minorHAnsi"/>
          <w:spacing w:val="55"/>
          <w:sz w:val="21"/>
          <w:szCs w:val="21"/>
        </w:rPr>
        <w:t xml:space="preserve"> </w:t>
      </w:r>
      <w:r w:rsidRPr="00C15EED">
        <w:rPr>
          <w:rFonts w:cstheme="minorHAnsi"/>
          <w:spacing w:val="-1"/>
          <w:sz w:val="21"/>
          <w:szCs w:val="21"/>
        </w:rPr>
        <w:t>scores</w:t>
      </w:r>
      <w:r w:rsidRPr="00C15EED">
        <w:rPr>
          <w:rFonts w:cstheme="minorHAnsi"/>
          <w:spacing w:val="58"/>
          <w:sz w:val="21"/>
          <w:szCs w:val="21"/>
        </w:rPr>
        <w:t xml:space="preserve"> </w:t>
      </w:r>
      <w:r w:rsidRPr="00C15EED">
        <w:rPr>
          <w:rFonts w:cstheme="minorHAnsi"/>
          <w:sz w:val="21"/>
          <w:szCs w:val="21"/>
        </w:rPr>
        <w:t>for</w:t>
      </w:r>
      <w:r w:rsidRPr="00C15EED">
        <w:rPr>
          <w:rFonts w:cstheme="minorHAnsi"/>
          <w:spacing w:val="56"/>
          <w:sz w:val="21"/>
          <w:szCs w:val="21"/>
        </w:rPr>
        <w:t xml:space="preserve"> </w:t>
      </w:r>
      <w:r w:rsidRPr="00C15EED">
        <w:rPr>
          <w:rFonts w:cstheme="minorHAnsi"/>
          <w:spacing w:val="-1"/>
          <w:sz w:val="21"/>
          <w:szCs w:val="21"/>
        </w:rPr>
        <w:t>each</w:t>
      </w:r>
      <w:r w:rsidRPr="00C15EED">
        <w:rPr>
          <w:rFonts w:cstheme="minorHAnsi"/>
          <w:spacing w:val="56"/>
          <w:sz w:val="21"/>
          <w:szCs w:val="21"/>
        </w:rPr>
        <w:t xml:space="preserve"> </w:t>
      </w:r>
      <w:r w:rsidRPr="00C15EED">
        <w:rPr>
          <w:rFonts w:cstheme="minorHAnsi"/>
          <w:spacing w:val="-1"/>
          <w:sz w:val="21"/>
          <w:szCs w:val="21"/>
        </w:rPr>
        <w:t>skill</w:t>
      </w:r>
      <w:r w:rsidRPr="00C15EED">
        <w:rPr>
          <w:rFonts w:cstheme="minorHAnsi"/>
          <w:spacing w:val="56"/>
          <w:sz w:val="21"/>
          <w:szCs w:val="21"/>
        </w:rPr>
        <w:t xml:space="preserve"> </w:t>
      </w:r>
      <w:r w:rsidRPr="00C15EED">
        <w:rPr>
          <w:rFonts w:cstheme="minorHAnsi"/>
          <w:spacing w:val="-2"/>
          <w:sz w:val="21"/>
          <w:szCs w:val="21"/>
        </w:rPr>
        <w:t>area:</w:t>
      </w:r>
      <w:r w:rsidRPr="00C15EED">
        <w:rPr>
          <w:rFonts w:cstheme="minorHAnsi"/>
          <w:spacing w:val="73"/>
          <w:w w:val="99"/>
          <w:sz w:val="21"/>
          <w:szCs w:val="21"/>
        </w:rPr>
        <w:t xml:space="preserve"> </w:t>
      </w:r>
      <w:r w:rsidRPr="00C15EED">
        <w:rPr>
          <w:rFonts w:cstheme="minorHAnsi"/>
          <w:spacing w:val="-1"/>
          <w:sz w:val="21"/>
          <w:szCs w:val="21"/>
        </w:rPr>
        <w:t>Reading,</w:t>
      </w:r>
      <w:r w:rsidRPr="00C15EED">
        <w:rPr>
          <w:rFonts w:cstheme="minorHAnsi"/>
          <w:spacing w:val="36"/>
          <w:sz w:val="21"/>
          <w:szCs w:val="21"/>
        </w:rPr>
        <w:t xml:space="preserve"> </w:t>
      </w:r>
      <w:r w:rsidRPr="00C15EED">
        <w:rPr>
          <w:rFonts w:cstheme="minorHAnsi"/>
          <w:spacing w:val="-1"/>
          <w:sz w:val="21"/>
          <w:szCs w:val="21"/>
        </w:rPr>
        <w:t>Writing,</w:t>
      </w:r>
      <w:r w:rsidRPr="00C15EED">
        <w:rPr>
          <w:rFonts w:cstheme="minorHAnsi"/>
          <w:spacing w:val="40"/>
          <w:sz w:val="21"/>
          <w:szCs w:val="21"/>
        </w:rPr>
        <w:t xml:space="preserve"> </w:t>
      </w:r>
      <w:r w:rsidRPr="00C15EED">
        <w:rPr>
          <w:rFonts w:cstheme="minorHAnsi"/>
          <w:spacing w:val="-1"/>
          <w:sz w:val="21"/>
          <w:szCs w:val="21"/>
        </w:rPr>
        <w:t>Listening,</w:t>
      </w:r>
      <w:r w:rsidRPr="00C15EED">
        <w:rPr>
          <w:rFonts w:cstheme="minorHAnsi"/>
          <w:spacing w:val="37"/>
          <w:sz w:val="21"/>
          <w:szCs w:val="21"/>
        </w:rPr>
        <w:t xml:space="preserve"> </w:t>
      </w:r>
      <w:r w:rsidRPr="00C15EED">
        <w:rPr>
          <w:rFonts w:cstheme="minorHAnsi"/>
          <w:spacing w:val="-1"/>
          <w:sz w:val="21"/>
          <w:szCs w:val="21"/>
        </w:rPr>
        <w:t>and</w:t>
      </w:r>
      <w:r w:rsidRPr="00C15EED">
        <w:rPr>
          <w:rFonts w:cstheme="minorHAnsi"/>
          <w:spacing w:val="34"/>
          <w:sz w:val="21"/>
          <w:szCs w:val="21"/>
        </w:rPr>
        <w:t xml:space="preserve"> </w:t>
      </w:r>
      <w:r w:rsidRPr="00C15EED">
        <w:rPr>
          <w:rFonts w:cstheme="minorHAnsi"/>
          <w:sz w:val="21"/>
          <w:szCs w:val="21"/>
        </w:rPr>
        <w:t>Speaking</w:t>
      </w:r>
      <w:r w:rsidR="000E4D53">
        <w:rPr>
          <w:rFonts w:cstheme="minorHAnsi"/>
          <w:sz w:val="21"/>
          <w:szCs w:val="21"/>
        </w:rPr>
        <w:t>,</w:t>
      </w:r>
      <w:r w:rsidRPr="00C15EED">
        <w:rPr>
          <w:rFonts w:cstheme="minorHAnsi"/>
          <w:spacing w:val="35"/>
          <w:sz w:val="21"/>
          <w:szCs w:val="21"/>
        </w:rPr>
        <w:t xml:space="preserve"> </w:t>
      </w:r>
      <w:r w:rsidRPr="00C15EED">
        <w:rPr>
          <w:rFonts w:cstheme="minorHAnsi"/>
          <w:spacing w:val="-1"/>
          <w:sz w:val="21"/>
          <w:szCs w:val="21"/>
        </w:rPr>
        <w:t>and</w:t>
      </w:r>
      <w:r w:rsidRPr="00C15EED">
        <w:rPr>
          <w:rFonts w:cstheme="minorHAnsi"/>
          <w:spacing w:val="40"/>
          <w:sz w:val="21"/>
          <w:szCs w:val="21"/>
        </w:rPr>
        <w:t xml:space="preserve"> </w:t>
      </w:r>
      <w:r w:rsidRPr="00C15EED">
        <w:rPr>
          <w:rFonts w:cstheme="minorHAnsi"/>
          <w:spacing w:val="-1"/>
          <w:sz w:val="21"/>
          <w:szCs w:val="21"/>
        </w:rPr>
        <w:t>for</w:t>
      </w:r>
      <w:r w:rsidRPr="00C15EED">
        <w:rPr>
          <w:rFonts w:cstheme="minorHAnsi"/>
          <w:spacing w:val="37"/>
          <w:sz w:val="21"/>
          <w:szCs w:val="21"/>
        </w:rPr>
        <w:t xml:space="preserve"> </w:t>
      </w:r>
      <w:r w:rsidRPr="00C15EED">
        <w:rPr>
          <w:rFonts w:cstheme="minorHAnsi"/>
          <w:sz w:val="21"/>
          <w:szCs w:val="21"/>
        </w:rPr>
        <w:t>the</w:t>
      </w:r>
      <w:r w:rsidRPr="00C15EED">
        <w:rPr>
          <w:rFonts w:cstheme="minorHAnsi"/>
          <w:spacing w:val="34"/>
          <w:sz w:val="21"/>
          <w:szCs w:val="21"/>
        </w:rPr>
        <w:t xml:space="preserve"> </w:t>
      </w:r>
      <w:r w:rsidRPr="00C15EED">
        <w:rPr>
          <w:rFonts w:cstheme="minorHAnsi"/>
          <w:spacing w:val="-1"/>
          <w:sz w:val="21"/>
          <w:szCs w:val="21"/>
        </w:rPr>
        <w:t>total</w:t>
      </w:r>
      <w:r w:rsidRPr="00C15EED">
        <w:rPr>
          <w:rFonts w:cstheme="minorHAnsi"/>
          <w:spacing w:val="37"/>
          <w:sz w:val="21"/>
          <w:szCs w:val="21"/>
        </w:rPr>
        <w:t xml:space="preserve"> </w:t>
      </w:r>
      <w:r w:rsidRPr="00C15EED">
        <w:rPr>
          <w:rFonts w:cstheme="minorHAnsi"/>
          <w:sz w:val="21"/>
          <w:szCs w:val="21"/>
        </w:rPr>
        <w:t>battery</w:t>
      </w:r>
      <w:r w:rsidRPr="00C15EED">
        <w:rPr>
          <w:rFonts w:cstheme="minorHAnsi"/>
          <w:spacing w:val="27"/>
          <w:sz w:val="21"/>
          <w:szCs w:val="21"/>
        </w:rPr>
        <w:t xml:space="preserve"> </w:t>
      </w:r>
      <w:r w:rsidRPr="00C15EED">
        <w:rPr>
          <w:rFonts w:cstheme="minorHAnsi"/>
          <w:spacing w:val="1"/>
          <w:sz w:val="21"/>
          <w:szCs w:val="21"/>
        </w:rPr>
        <w:t>of</w:t>
      </w:r>
      <w:r w:rsidRPr="00C15EED">
        <w:rPr>
          <w:rFonts w:cstheme="minorHAnsi"/>
          <w:spacing w:val="39"/>
          <w:sz w:val="21"/>
          <w:szCs w:val="21"/>
        </w:rPr>
        <w:t xml:space="preserve"> </w:t>
      </w:r>
      <w:r w:rsidRPr="00C15EED">
        <w:rPr>
          <w:rFonts w:cstheme="minorHAnsi"/>
          <w:spacing w:val="-1"/>
          <w:sz w:val="21"/>
          <w:szCs w:val="21"/>
        </w:rPr>
        <w:t>assessments.</w:t>
      </w:r>
      <w:r w:rsidRPr="00C15EED">
        <w:rPr>
          <w:rFonts w:cstheme="minorHAnsi"/>
          <w:spacing w:val="39"/>
          <w:sz w:val="21"/>
          <w:szCs w:val="21"/>
        </w:rPr>
        <w:t xml:space="preserve"> </w:t>
      </w:r>
      <w:r w:rsidRPr="00C15EED">
        <w:rPr>
          <w:rFonts w:cstheme="minorHAnsi"/>
          <w:spacing w:val="-1"/>
          <w:sz w:val="21"/>
          <w:szCs w:val="21"/>
        </w:rPr>
        <w:t>Programs</w:t>
      </w:r>
      <w:r w:rsidRPr="00C15EED">
        <w:rPr>
          <w:rFonts w:cstheme="minorHAnsi"/>
          <w:spacing w:val="71"/>
          <w:w w:val="99"/>
          <w:sz w:val="21"/>
          <w:szCs w:val="21"/>
        </w:rPr>
        <w:t xml:space="preserve"> </w:t>
      </w:r>
      <w:r w:rsidRPr="00C15EED">
        <w:rPr>
          <w:rFonts w:cstheme="minorHAnsi"/>
          <w:sz w:val="21"/>
          <w:szCs w:val="21"/>
        </w:rPr>
        <w:t>must</w:t>
      </w:r>
      <w:r w:rsidRPr="00C15EED">
        <w:rPr>
          <w:rFonts w:cstheme="minorHAnsi"/>
          <w:spacing w:val="21"/>
          <w:sz w:val="21"/>
          <w:szCs w:val="21"/>
        </w:rPr>
        <w:t xml:space="preserve"> </w:t>
      </w:r>
      <w:r w:rsidRPr="00C15EED">
        <w:rPr>
          <w:rFonts w:cstheme="minorHAnsi"/>
          <w:spacing w:val="-1"/>
          <w:sz w:val="21"/>
          <w:szCs w:val="21"/>
        </w:rPr>
        <w:t>convert</w:t>
      </w:r>
      <w:r w:rsidRPr="00C15EED">
        <w:rPr>
          <w:rFonts w:cstheme="minorHAnsi"/>
          <w:spacing w:val="21"/>
          <w:sz w:val="21"/>
          <w:szCs w:val="21"/>
        </w:rPr>
        <w:t xml:space="preserve"> </w:t>
      </w:r>
      <w:r w:rsidRPr="00C15EED">
        <w:rPr>
          <w:rFonts w:cstheme="minorHAnsi"/>
          <w:sz w:val="21"/>
          <w:szCs w:val="21"/>
        </w:rPr>
        <w:t>the</w:t>
      </w:r>
      <w:r w:rsidRPr="00C15EED">
        <w:rPr>
          <w:rFonts w:cstheme="minorHAnsi"/>
          <w:spacing w:val="18"/>
          <w:sz w:val="21"/>
          <w:szCs w:val="21"/>
        </w:rPr>
        <w:t xml:space="preserve"> </w:t>
      </w:r>
      <w:r w:rsidRPr="00C15EED">
        <w:rPr>
          <w:rFonts w:cstheme="minorHAnsi"/>
          <w:sz w:val="21"/>
          <w:szCs w:val="21"/>
        </w:rPr>
        <w:t>number</w:t>
      </w:r>
      <w:r w:rsidRPr="00C15EED">
        <w:rPr>
          <w:rFonts w:cstheme="minorHAnsi"/>
          <w:spacing w:val="20"/>
          <w:sz w:val="21"/>
          <w:szCs w:val="21"/>
        </w:rPr>
        <w:t xml:space="preserve"> </w:t>
      </w:r>
      <w:r w:rsidRPr="00C15EED">
        <w:rPr>
          <w:rFonts w:cstheme="minorHAnsi"/>
          <w:spacing w:val="-1"/>
          <w:sz w:val="21"/>
          <w:szCs w:val="21"/>
        </w:rPr>
        <w:t>correct</w:t>
      </w:r>
      <w:r w:rsidRPr="00C15EED">
        <w:rPr>
          <w:rFonts w:cstheme="minorHAnsi"/>
          <w:spacing w:val="21"/>
          <w:sz w:val="21"/>
          <w:szCs w:val="21"/>
        </w:rPr>
        <w:t xml:space="preserve"> </w:t>
      </w:r>
      <w:r w:rsidRPr="00C15EED">
        <w:rPr>
          <w:rFonts w:cstheme="minorHAnsi"/>
          <w:sz w:val="21"/>
          <w:szCs w:val="21"/>
        </w:rPr>
        <w:t>to</w:t>
      </w:r>
      <w:r w:rsidRPr="00C15EED">
        <w:rPr>
          <w:rFonts w:cstheme="minorHAnsi"/>
          <w:spacing w:val="21"/>
          <w:sz w:val="21"/>
          <w:szCs w:val="21"/>
        </w:rPr>
        <w:t xml:space="preserve"> </w:t>
      </w:r>
      <w:r w:rsidRPr="00C15EED">
        <w:rPr>
          <w:rFonts w:cstheme="minorHAnsi"/>
          <w:sz w:val="21"/>
          <w:szCs w:val="21"/>
        </w:rPr>
        <w:t>the</w:t>
      </w:r>
      <w:r w:rsidRPr="00C15EED">
        <w:rPr>
          <w:rFonts w:cstheme="minorHAnsi"/>
          <w:spacing w:val="18"/>
          <w:sz w:val="21"/>
          <w:szCs w:val="21"/>
        </w:rPr>
        <w:t xml:space="preserve"> </w:t>
      </w:r>
      <w:r w:rsidRPr="00C15EED">
        <w:rPr>
          <w:rFonts w:cstheme="minorHAnsi"/>
          <w:spacing w:val="-1"/>
          <w:sz w:val="21"/>
          <w:szCs w:val="21"/>
        </w:rPr>
        <w:t>scale</w:t>
      </w:r>
      <w:r w:rsidRPr="00C15EED">
        <w:rPr>
          <w:rFonts w:cstheme="minorHAnsi"/>
          <w:spacing w:val="18"/>
          <w:sz w:val="21"/>
          <w:szCs w:val="21"/>
        </w:rPr>
        <w:t xml:space="preserve"> </w:t>
      </w:r>
      <w:r w:rsidRPr="00C15EED">
        <w:rPr>
          <w:rFonts w:cstheme="minorHAnsi"/>
          <w:sz w:val="21"/>
          <w:szCs w:val="21"/>
        </w:rPr>
        <w:t>score</w:t>
      </w:r>
      <w:r w:rsidRPr="00C15EED">
        <w:rPr>
          <w:rFonts w:cstheme="minorHAnsi"/>
          <w:spacing w:val="20"/>
          <w:sz w:val="21"/>
          <w:szCs w:val="21"/>
        </w:rPr>
        <w:t xml:space="preserve"> </w:t>
      </w:r>
      <w:r w:rsidRPr="00C15EED">
        <w:rPr>
          <w:rFonts w:cstheme="minorHAnsi"/>
          <w:sz w:val="21"/>
          <w:szCs w:val="21"/>
        </w:rPr>
        <w:t>for</w:t>
      </w:r>
      <w:r w:rsidRPr="00C15EED">
        <w:rPr>
          <w:rFonts w:cstheme="minorHAnsi"/>
          <w:spacing w:val="19"/>
          <w:sz w:val="21"/>
          <w:szCs w:val="21"/>
        </w:rPr>
        <w:t xml:space="preserve"> </w:t>
      </w:r>
      <w:r w:rsidRPr="00C15EED">
        <w:rPr>
          <w:rFonts w:cstheme="minorHAnsi"/>
          <w:spacing w:val="-1"/>
          <w:sz w:val="21"/>
          <w:szCs w:val="21"/>
        </w:rPr>
        <w:t>each</w:t>
      </w:r>
      <w:r w:rsidRPr="00C15EED">
        <w:rPr>
          <w:rFonts w:cstheme="minorHAnsi"/>
          <w:spacing w:val="21"/>
          <w:sz w:val="21"/>
          <w:szCs w:val="21"/>
        </w:rPr>
        <w:t xml:space="preserve"> </w:t>
      </w:r>
      <w:r w:rsidRPr="00C15EED">
        <w:rPr>
          <w:rFonts w:cstheme="minorHAnsi"/>
          <w:sz w:val="21"/>
          <w:szCs w:val="21"/>
        </w:rPr>
        <w:t>sub-test</w:t>
      </w:r>
      <w:r w:rsidRPr="00C15EED">
        <w:rPr>
          <w:rFonts w:cstheme="minorHAnsi"/>
          <w:spacing w:val="21"/>
          <w:sz w:val="21"/>
          <w:szCs w:val="21"/>
        </w:rPr>
        <w:t xml:space="preserve"> </w:t>
      </w:r>
      <w:r w:rsidRPr="00C15EED">
        <w:rPr>
          <w:rFonts w:cstheme="minorHAnsi"/>
          <w:spacing w:val="-1"/>
          <w:sz w:val="21"/>
          <w:szCs w:val="21"/>
        </w:rPr>
        <w:t>and</w:t>
      </w:r>
      <w:r w:rsidRPr="00C15EED">
        <w:rPr>
          <w:rFonts w:cstheme="minorHAnsi"/>
          <w:spacing w:val="22"/>
          <w:sz w:val="21"/>
          <w:szCs w:val="21"/>
        </w:rPr>
        <w:t xml:space="preserve"> </w:t>
      </w:r>
      <w:r w:rsidRPr="00C15EED">
        <w:rPr>
          <w:rFonts w:cstheme="minorHAnsi"/>
          <w:spacing w:val="-1"/>
          <w:sz w:val="21"/>
          <w:szCs w:val="21"/>
        </w:rPr>
        <w:t>enter</w:t>
      </w:r>
      <w:r w:rsidRPr="00C15EED">
        <w:rPr>
          <w:rFonts w:cstheme="minorHAnsi"/>
          <w:spacing w:val="20"/>
          <w:sz w:val="21"/>
          <w:szCs w:val="21"/>
        </w:rPr>
        <w:t xml:space="preserve"> </w:t>
      </w:r>
      <w:r w:rsidRPr="00C15EED">
        <w:rPr>
          <w:rFonts w:cstheme="minorHAnsi"/>
          <w:sz w:val="21"/>
          <w:szCs w:val="21"/>
        </w:rPr>
        <w:t>a</w:t>
      </w:r>
      <w:r w:rsidRPr="00C15EED">
        <w:rPr>
          <w:rFonts w:cstheme="minorHAnsi"/>
          <w:spacing w:val="18"/>
          <w:sz w:val="21"/>
          <w:szCs w:val="21"/>
        </w:rPr>
        <w:t xml:space="preserve"> </w:t>
      </w:r>
      <w:r w:rsidRPr="00C15EED">
        <w:rPr>
          <w:rFonts w:cstheme="minorHAnsi"/>
          <w:sz w:val="21"/>
          <w:szCs w:val="21"/>
        </w:rPr>
        <w:t>scale</w:t>
      </w:r>
      <w:r w:rsidRPr="00C15EED">
        <w:rPr>
          <w:rFonts w:cstheme="minorHAnsi"/>
          <w:spacing w:val="17"/>
          <w:sz w:val="21"/>
          <w:szCs w:val="21"/>
        </w:rPr>
        <w:t xml:space="preserve"> </w:t>
      </w:r>
      <w:r w:rsidRPr="00C15EED">
        <w:rPr>
          <w:rFonts w:cstheme="minorHAnsi"/>
          <w:sz w:val="21"/>
          <w:szCs w:val="21"/>
        </w:rPr>
        <w:t>score</w:t>
      </w:r>
      <w:r w:rsidRPr="00C15EED">
        <w:rPr>
          <w:rFonts w:cstheme="minorHAnsi"/>
          <w:spacing w:val="16"/>
          <w:sz w:val="21"/>
          <w:szCs w:val="21"/>
        </w:rPr>
        <w:t xml:space="preserve"> </w:t>
      </w:r>
      <w:r w:rsidRPr="00C15EED">
        <w:rPr>
          <w:rFonts w:cstheme="minorHAnsi"/>
          <w:sz w:val="21"/>
          <w:szCs w:val="21"/>
        </w:rPr>
        <w:t>for</w:t>
      </w:r>
      <w:r w:rsidRPr="00C15EED">
        <w:rPr>
          <w:rFonts w:cstheme="minorHAnsi"/>
          <w:spacing w:val="57"/>
          <w:sz w:val="21"/>
          <w:szCs w:val="21"/>
        </w:rPr>
        <w:t xml:space="preserve"> </w:t>
      </w:r>
      <w:r w:rsidRPr="00C15EED">
        <w:rPr>
          <w:rFonts w:cstheme="minorHAnsi"/>
          <w:spacing w:val="-1"/>
          <w:sz w:val="21"/>
          <w:szCs w:val="21"/>
        </w:rPr>
        <w:t>each</w:t>
      </w:r>
      <w:r w:rsidRPr="00C15EED">
        <w:rPr>
          <w:rFonts w:cstheme="minorHAnsi"/>
          <w:spacing w:val="24"/>
          <w:sz w:val="21"/>
          <w:szCs w:val="21"/>
        </w:rPr>
        <w:t xml:space="preserve"> </w:t>
      </w:r>
      <w:r w:rsidRPr="00C15EED">
        <w:rPr>
          <w:rFonts w:cstheme="minorHAnsi"/>
          <w:spacing w:val="-1"/>
          <w:sz w:val="21"/>
          <w:szCs w:val="21"/>
        </w:rPr>
        <w:t>sub-test.</w:t>
      </w:r>
      <w:r w:rsidRPr="00C15EED">
        <w:rPr>
          <w:rFonts w:cstheme="minorHAnsi"/>
          <w:spacing w:val="25"/>
          <w:sz w:val="21"/>
          <w:szCs w:val="21"/>
        </w:rPr>
        <w:t xml:space="preserve"> </w:t>
      </w:r>
      <w:r w:rsidRPr="00C15EED">
        <w:rPr>
          <w:rFonts w:cstheme="minorHAnsi"/>
          <w:spacing w:val="-1"/>
          <w:sz w:val="21"/>
          <w:szCs w:val="21"/>
        </w:rPr>
        <w:t>Hand</w:t>
      </w:r>
      <w:r w:rsidRPr="00C15EED">
        <w:rPr>
          <w:rFonts w:cstheme="minorHAnsi"/>
          <w:spacing w:val="25"/>
          <w:sz w:val="21"/>
          <w:szCs w:val="21"/>
        </w:rPr>
        <w:t xml:space="preserve"> </w:t>
      </w:r>
      <w:r w:rsidRPr="00C15EED">
        <w:rPr>
          <w:rFonts w:cstheme="minorHAnsi"/>
          <w:sz w:val="21"/>
          <w:szCs w:val="21"/>
        </w:rPr>
        <w:t>scoring</w:t>
      </w:r>
      <w:r w:rsidRPr="00C15EED">
        <w:rPr>
          <w:rFonts w:cstheme="minorHAnsi"/>
          <w:spacing w:val="21"/>
          <w:sz w:val="21"/>
          <w:szCs w:val="21"/>
        </w:rPr>
        <w:t xml:space="preserve"> </w:t>
      </w:r>
      <w:r w:rsidRPr="00C15EED">
        <w:rPr>
          <w:rFonts w:cstheme="minorHAnsi"/>
          <w:spacing w:val="-1"/>
          <w:sz w:val="21"/>
          <w:szCs w:val="21"/>
        </w:rPr>
        <w:t>with</w:t>
      </w:r>
      <w:r w:rsidRPr="00C15EED">
        <w:rPr>
          <w:rFonts w:cstheme="minorHAnsi"/>
          <w:spacing w:val="26"/>
          <w:sz w:val="21"/>
          <w:szCs w:val="21"/>
        </w:rPr>
        <w:t xml:space="preserve"> </w:t>
      </w:r>
      <w:r w:rsidRPr="00C15EED">
        <w:rPr>
          <w:rFonts w:cstheme="minorHAnsi"/>
          <w:spacing w:val="-1"/>
          <w:sz w:val="21"/>
          <w:szCs w:val="21"/>
        </w:rPr>
        <w:t>stencil,</w:t>
      </w:r>
      <w:r w:rsidRPr="00C15EED">
        <w:rPr>
          <w:rFonts w:cstheme="minorHAnsi"/>
          <w:spacing w:val="25"/>
          <w:sz w:val="21"/>
          <w:szCs w:val="21"/>
        </w:rPr>
        <w:t xml:space="preserve"> </w:t>
      </w:r>
      <w:r w:rsidRPr="00C15EED">
        <w:rPr>
          <w:rFonts w:cstheme="minorHAnsi"/>
          <w:spacing w:val="-1"/>
          <w:sz w:val="21"/>
          <w:szCs w:val="21"/>
        </w:rPr>
        <w:t>answer</w:t>
      </w:r>
      <w:r w:rsidRPr="00C15EED">
        <w:rPr>
          <w:rFonts w:cstheme="minorHAnsi"/>
          <w:spacing w:val="26"/>
          <w:sz w:val="21"/>
          <w:szCs w:val="21"/>
        </w:rPr>
        <w:t xml:space="preserve"> </w:t>
      </w:r>
      <w:r w:rsidRPr="00C15EED">
        <w:rPr>
          <w:rFonts w:cstheme="minorHAnsi"/>
          <w:spacing w:val="-2"/>
          <w:sz w:val="21"/>
          <w:szCs w:val="21"/>
        </w:rPr>
        <w:t>key,</w:t>
      </w:r>
      <w:r w:rsidRPr="00C15EED">
        <w:rPr>
          <w:rFonts w:cstheme="minorHAnsi"/>
          <w:spacing w:val="28"/>
          <w:sz w:val="21"/>
          <w:szCs w:val="21"/>
        </w:rPr>
        <w:t xml:space="preserve"> </w:t>
      </w:r>
      <w:proofErr w:type="spellStart"/>
      <w:r w:rsidRPr="00C15EED">
        <w:rPr>
          <w:rFonts w:cstheme="minorHAnsi"/>
          <w:i/>
          <w:sz w:val="21"/>
          <w:szCs w:val="21"/>
        </w:rPr>
        <w:t>Scoreze</w:t>
      </w:r>
      <w:proofErr w:type="spellEnd"/>
      <w:r w:rsidRPr="00C15EED">
        <w:rPr>
          <w:rFonts w:cstheme="minorHAnsi"/>
          <w:i/>
          <w:spacing w:val="24"/>
          <w:sz w:val="21"/>
          <w:szCs w:val="21"/>
        </w:rPr>
        <w:t xml:space="preserve"> </w:t>
      </w:r>
      <w:r w:rsidRPr="00C15EED">
        <w:rPr>
          <w:rFonts w:cstheme="minorHAnsi"/>
          <w:spacing w:val="-1"/>
          <w:sz w:val="21"/>
          <w:szCs w:val="21"/>
        </w:rPr>
        <w:t>sheets</w:t>
      </w:r>
      <w:r w:rsidRPr="00C15EED">
        <w:rPr>
          <w:rFonts w:cstheme="minorHAnsi"/>
          <w:spacing w:val="26"/>
          <w:sz w:val="21"/>
          <w:szCs w:val="21"/>
        </w:rPr>
        <w:t xml:space="preserve"> </w:t>
      </w:r>
      <w:r w:rsidRPr="00C15EED">
        <w:rPr>
          <w:rFonts w:cstheme="minorHAnsi"/>
          <w:sz w:val="21"/>
          <w:szCs w:val="21"/>
        </w:rPr>
        <w:t>or</w:t>
      </w:r>
      <w:r w:rsidRPr="00C15EED">
        <w:rPr>
          <w:rFonts w:cstheme="minorHAnsi"/>
          <w:spacing w:val="24"/>
          <w:sz w:val="21"/>
          <w:szCs w:val="21"/>
        </w:rPr>
        <w:t xml:space="preserve"> </w:t>
      </w:r>
      <w:proofErr w:type="spellStart"/>
      <w:r w:rsidRPr="00C15EED">
        <w:rPr>
          <w:rFonts w:cstheme="minorHAnsi"/>
          <w:sz w:val="21"/>
          <w:szCs w:val="21"/>
        </w:rPr>
        <w:t>TestMate</w:t>
      </w:r>
      <w:proofErr w:type="spellEnd"/>
      <w:r w:rsidRPr="00C15EED">
        <w:rPr>
          <w:rFonts w:cstheme="minorHAnsi"/>
          <w:sz w:val="21"/>
          <w:szCs w:val="21"/>
        </w:rPr>
        <w:t>®</w:t>
      </w:r>
      <w:r w:rsidRPr="00C15EED">
        <w:rPr>
          <w:rFonts w:cstheme="minorHAnsi"/>
          <w:spacing w:val="25"/>
          <w:sz w:val="21"/>
          <w:szCs w:val="21"/>
        </w:rPr>
        <w:t xml:space="preserve"> </w:t>
      </w:r>
      <w:r w:rsidRPr="00C15EED">
        <w:rPr>
          <w:rFonts w:cstheme="minorHAnsi"/>
          <w:spacing w:val="-1"/>
          <w:sz w:val="21"/>
          <w:szCs w:val="21"/>
        </w:rPr>
        <w:t>software</w:t>
      </w:r>
      <w:r w:rsidRPr="00C15EED">
        <w:rPr>
          <w:rFonts w:cstheme="minorHAnsi"/>
          <w:spacing w:val="21"/>
          <w:sz w:val="21"/>
          <w:szCs w:val="21"/>
        </w:rPr>
        <w:t xml:space="preserve"> </w:t>
      </w:r>
      <w:r w:rsidRPr="00C15EED">
        <w:rPr>
          <w:rFonts w:cstheme="minorHAnsi"/>
          <w:sz w:val="21"/>
          <w:szCs w:val="21"/>
        </w:rPr>
        <w:t>is</w:t>
      </w:r>
      <w:r w:rsidRPr="00C15EED">
        <w:rPr>
          <w:rFonts w:cstheme="minorHAnsi"/>
          <w:spacing w:val="55"/>
          <w:w w:val="99"/>
          <w:sz w:val="21"/>
          <w:szCs w:val="21"/>
        </w:rPr>
        <w:t xml:space="preserve"> </w:t>
      </w:r>
      <w:r w:rsidRPr="00C15EED">
        <w:rPr>
          <w:rFonts w:cstheme="minorHAnsi"/>
          <w:spacing w:val="-1"/>
          <w:sz w:val="21"/>
          <w:szCs w:val="21"/>
        </w:rPr>
        <w:t>available.</w:t>
      </w:r>
    </w:p>
    <w:p w14:paraId="098E92EE" w14:textId="77777777" w:rsidR="0060091A" w:rsidRPr="00F37ADA" w:rsidRDefault="0060091A" w:rsidP="0060091A">
      <w:pPr>
        <w:pStyle w:val="Caption"/>
        <w:spacing w:after="0"/>
        <w:contextualSpacing/>
        <w:jc w:val="center"/>
        <w:rPr>
          <w:rFonts w:ascii="Times New Roman" w:hAnsi="Times New Roman" w:cs="Times New Roman"/>
          <w:color w:val="auto"/>
          <w:sz w:val="23"/>
          <w:szCs w:val="23"/>
        </w:rPr>
      </w:pPr>
      <w:bookmarkStart w:id="53" w:name="_Toc536778459"/>
    </w:p>
    <w:p w14:paraId="273382ED" w14:textId="77777777" w:rsidR="004470D4" w:rsidRDefault="004470D4" w:rsidP="00E31A92">
      <w:pPr>
        <w:pStyle w:val="Caption"/>
        <w:jc w:val="center"/>
        <w:rPr>
          <w:color w:val="auto"/>
          <w:sz w:val="22"/>
        </w:rPr>
      </w:pPr>
    </w:p>
    <w:p w14:paraId="71CE53F7" w14:textId="77777777" w:rsidR="004470D4" w:rsidRDefault="004470D4" w:rsidP="00E31A92">
      <w:pPr>
        <w:pStyle w:val="Caption"/>
        <w:jc w:val="center"/>
        <w:rPr>
          <w:color w:val="auto"/>
          <w:sz w:val="22"/>
        </w:rPr>
      </w:pPr>
    </w:p>
    <w:p w14:paraId="3DA774AD" w14:textId="30A46307" w:rsidR="0060091A" w:rsidRPr="00E31A92" w:rsidRDefault="00E31A92" w:rsidP="00E31A92">
      <w:pPr>
        <w:pStyle w:val="Caption"/>
        <w:jc w:val="center"/>
        <w:rPr>
          <w:rFonts w:ascii="Times New Roman" w:hAnsi="Times New Roman" w:cs="Times New Roman"/>
          <w:color w:val="auto"/>
          <w:sz w:val="28"/>
          <w:szCs w:val="23"/>
        </w:rPr>
      </w:pPr>
      <w:bookmarkStart w:id="54" w:name="_Toc146882430"/>
      <w:r w:rsidRPr="00E31A92">
        <w:rPr>
          <w:color w:val="auto"/>
          <w:sz w:val="22"/>
        </w:rPr>
        <w:t xml:space="preserve">Table </w:t>
      </w:r>
      <w:r w:rsidRPr="00E31A92">
        <w:rPr>
          <w:color w:val="auto"/>
          <w:sz w:val="22"/>
        </w:rPr>
        <w:fldChar w:fldCharType="begin"/>
      </w:r>
      <w:r w:rsidRPr="00E31A92">
        <w:rPr>
          <w:color w:val="auto"/>
          <w:sz w:val="22"/>
        </w:rPr>
        <w:instrText xml:space="preserve"> SEQ Table \* ARABIC </w:instrText>
      </w:r>
      <w:r w:rsidRPr="00E31A92">
        <w:rPr>
          <w:color w:val="auto"/>
          <w:sz w:val="22"/>
        </w:rPr>
        <w:fldChar w:fldCharType="separate"/>
      </w:r>
      <w:r w:rsidRPr="00E31A92">
        <w:rPr>
          <w:noProof/>
          <w:color w:val="auto"/>
          <w:sz w:val="22"/>
        </w:rPr>
        <w:t>1</w:t>
      </w:r>
      <w:r w:rsidRPr="00E31A92">
        <w:rPr>
          <w:color w:val="auto"/>
          <w:sz w:val="22"/>
        </w:rPr>
        <w:fldChar w:fldCharType="end"/>
      </w:r>
      <w:r w:rsidR="005108FB">
        <w:rPr>
          <w:color w:val="auto"/>
          <w:sz w:val="22"/>
        </w:rPr>
        <w:t>4</w:t>
      </w:r>
      <w:r w:rsidRPr="00E31A92">
        <w:rPr>
          <w:color w:val="auto"/>
          <w:sz w:val="22"/>
        </w:rPr>
        <w:t>: Scale Scores for TABE CLAS-E</w:t>
      </w:r>
      <w:bookmarkEnd w:id="54"/>
    </w:p>
    <w:tbl>
      <w:tblPr>
        <w:tblW w:w="0" w:type="auto"/>
        <w:tblInd w:w="808" w:type="dxa"/>
        <w:tblLayout w:type="fixed"/>
        <w:tblCellMar>
          <w:left w:w="0" w:type="dxa"/>
          <w:right w:w="0" w:type="dxa"/>
        </w:tblCellMar>
        <w:tblLook w:val="01E0" w:firstRow="1" w:lastRow="1" w:firstColumn="1" w:lastColumn="1" w:noHBand="0" w:noVBand="0"/>
      </w:tblPr>
      <w:tblGrid>
        <w:gridCol w:w="1589"/>
        <w:gridCol w:w="1587"/>
        <w:gridCol w:w="1587"/>
        <w:gridCol w:w="1591"/>
        <w:gridCol w:w="1589"/>
      </w:tblGrid>
      <w:tr w:rsidR="0060091A" w:rsidRPr="00F37ADA" w14:paraId="57728C32" w14:textId="77777777" w:rsidTr="00C5528D">
        <w:trPr>
          <w:trHeight w:hRule="exact" w:val="1114"/>
        </w:trPr>
        <w:tc>
          <w:tcPr>
            <w:tcW w:w="1589" w:type="dxa"/>
            <w:tcBorders>
              <w:top w:val="single" w:sz="5" w:space="0" w:color="000000"/>
              <w:left w:val="single" w:sz="5" w:space="0" w:color="000000"/>
              <w:bottom w:val="single" w:sz="8" w:space="0" w:color="000000"/>
              <w:right w:val="single" w:sz="5" w:space="0" w:color="000000"/>
            </w:tcBorders>
            <w:shd w:val="clear" w:color="auto" w:fill="C5D9EF"/>
          </w:tcPr>
          <w:bookmarkEnd w:id="53"/>
          <w:p w14:paraId="4CD3A9B9" w14:textId="77777777" w:rsidR="0060091A" w:rsidRPr="00E31A92" w:rsidRDefault="0060091A" w:rsidP="00C5528D">
            <w:pPr>
              <w:ind w:left="29"/>
              <w:contextualSpacing/>
              <w:jc w:val="both"/>
              <w:rPr>
                <w:rFonts w:eastAsia="Times New Roman" w:cstheme="minorHAnsi"/>
                <w:sz w:val="21"/>
                <w:szCs w:val="21"/>
              </w:rPr>
            </w:pPr>
            <w:r w:rsidRPr="00E31A92">
              <w:rPr>
                <w:rFonts w:cstheme="minorHAnsi"/>
                <w:spacing w:val="1"/>
                <w:sz w:val="21"/>
                <w:szCs w:val="21"/>
              </w:rPr>
              <w:t>ESL</w:t>
            </w:r>
          </w:p>
          <w:p w14:paraId="6F2305C1" w14:textId="77777777" w:rsidR="0060091A" w:rsidRPr="00E31A92" w:rsidRDefault="0060091A" w:rsidP="00C5528D">
            <w:pPr>
              <w:ind w:right="196"/>
              <w:contextualSpacing/>
              <w:jc w:val="both"/>
              <w:rPr>
                <w:rFonts w:eastAsia="Times New Roman" w:cstheme="minorHAnsi"/>
                <w:sz w:val="21"/>
                <w:szCs w:val="21"/>
              </w:rPr>
            </w:pPr>
            <w:r w:rsidRPr="00E31A92">
              <w:rPr>
                <w:rFonts w:cstheme="minorHAnsi"/>
                <w:spacing w:val="-1"/>
                <w:sz w:val="21"/>
                <w:szCs w:val="21"/>
              </w:rPr>
              <w:t>Educational</w:t>
            </w:r>
            <w:r w:rsidRPr="00E31A92">
              <w:rPr>
                <w:rFonts w:cstheme="minorHAnsi"/>
                <w:spacing w:val="27"/>
                <w:w w:val="99"/>
                <w:sz w:val="21"/>
                <w:szCs w:val="21"/>
              </w:rPr>
              <w:t xml:space="preserve"> </w:t>
            </w:r>
            <w:r w:rsidRPr="00E31A92">
              <w:rPr>
                <w:rFonts w:cstheme="minorHAnsi"/>
                <w:spacing w:val="-1"/>
                <w:w w:val="95"/>
                <w:sz w:val="21"/>
                <w:szCs w:val="21"/>
              </w:rPr>
              <w:t>Functioning</w:t>
            </w:r>
            <w:r w:rsidRPr="00E31A92">
              <w:rPr>
                <w:rFonts w:cstheme="minorHAnsi"/>
                <w:spacing w:val="28"/>
                <w:w w:val="99"/>
                <w:sz w:val="21"/>
                <w:szCs w:val="21"/>
              </w:rPr>
              <w:t xml:space="preserve"> </w:t>
            </w:r>
            <w:r w:rsidRPr="00E31A92">
              <w:rPr>
                <w:rFonts w:cstheme="minorHAnsi"/>
                <w:spacing w:val="-1"/>
                <w:sz w:val="21"/>
                <w:szCs w:val="21"/>
              </w:rPr>
              <w:t>Level</w:t>
            </w:r>
          </w:p>
        </w:tc>
        <w:tc>
          <w:tcPr>
            <w:tcW w:w="1587" w:type="dxa"/>
            <w:tcBorders>
              <w:top w:val="single" w:sz="5" w:space="0" w:color="000000"/>
              <w:left w:val="single" w:sz="5" w:space="0" w:color="000000"/>
              <w:bottom w:val="single" w:sz="5" w:space="0" w:color="000000"/>
              <w:right w:val="single" w:sz="5" w:space="0" w:color="000000"/>
            </w:tcBorders>
            <w:shd w:val="clear" w:color="auto" w:fill="C5D9EF"/>
          </w:tcPr>
          <w:p w14:paraId="2DA0BE5E" w14:textId="77777777" w:rsidR="0060091A" w:rsidRPr="00E31A92" w:rsidRDefault="0060091A" w:rsidP="00C5528D">
            <w:pPr>
              <w:contextualSpacing/>
              <w:jc w:val="both"/>
              <w:rPr>
                <w:rFonts w:eastAsia="Times New Roman" w:cstheme="minorHAnsi"/>
                <w:sz w:val="21"/>
                <w:szCs w:val="21"/>
              </w:rPr>
            </w:pPr>
            <w:r w:rsidRPr="00E31A92">
              <w:rPr>
                <w:rFonts w:cstheme="minorHAnsi"/>
                <w:spacing w:val="-1"/>
                <w:sz w:val="21"/>
                <w:szCs w:val="21"/>
              </w:rPr>
              <w:t>Reading</w:t>
            </w:r>
          </w:p>
        </w:tc>
        <w:tc>
          <w:tcPr>
            <w:tcW w:w="1587" w:type="dxa"/>
            <w:tcBorders>
              <w:top w:val="single" w:sz="5" w:space="0" w:color="000000"/>
              <w:left w:val="single" w:sz="5" w:space="0" w:color="000000"/>
              <w:bottom w:val="single" w:sz="5" w:space="0" w:color="000000"/>
              <w:right w:val="single" w:sz="5" w:space="0" w:color="000000"/>
            </w:tcBorders>
            <w:shd w:val="clear" w:color="auto" w:fill="C5D9EF"/>
          </w:tcPr>
          <w:p w14:paraId="0AB3DC5E" w14:textId="77777777" w:rsidR="0060091A" w:rsidRPr="00E31A92" w:rsidRDefault="0060091A" w:rsidP="00C5528D">
            <w:pPr>
              <w:contextualSpacing/>
              <w:jc w:val="both"/>
              <w:rPr>
                <w:rFonts w:eastAsia="Times New Roman" w:cstheme="minorHAnsi"/>
                <w:sz w:val="21"/>
                <w:szCs w:val="21"/>
              </w:rPr>
            </w:pPr>
            <w:r w:rsidRPr="00E31A92">
              <w:rPr>
                <w:rFonts w:cstheme="minorHAnsi"/>
                <w:sz w:val="21"/>
                <w:szCs w:val="21"/>
              </w:rPr>
              <w:t>Writing</w:t>
            </w:r>
          </w:p>
        </w:tc>
        <w:tc>
          <w:tcPr>
            <w:tcW w:w="1591" w:type="dxa"/>
            <w:tcBorders>
              <w:top w:val="single" w:sz="5" w:space="0" w:color="000000"/>
              <w:left w:val="single" w:sz="5" w:space="0" w:color="000000"/>
              <w:bottom w:val="single" w:sz="5" w:space="0" w:color="000000"/>
              <w:right w:val="single" w:sz="5" w:space="0" w:color="000000"/>
            </w:tcBorders>
            <w:shd w:val="clear" w:color="auto" w:fill="C5D9EF"/>
          </w:tcPr>
          <w:p w14:paraId="3119A8D0" w14:textId="77777777" w:rsidR="0060091A" w:rsidRPr="00E31A92" w:rsidRDefault="0060091A" w:rsidP="00C5528D">
            <w:pPr>
              <w:contextualSpacing/>
              <w:jc w:val="both"/>
              <w:rPr>
                <w:rFonts w:eastAsia="Times New Roman" w:cstheme="minorHAnsi"/>
                <w:sz w:val="21"/>
                <w:szCs w:val="21"/>
              </w:rPr>
            </w:pPr>
            <w:r w:rsidRPr="00E31A92">
              <w:rPr>
                <w:rFonts w:cstheme="minorHAnsi"/>
                <w:spacing w:val="-1"/>
                <w:sz w:val="21"/>
                <w:szCs w:val="21"/>
              </w:rPr>
              <w:t>Listening</w:t>
            </w:r>
          </w:p>
        </w:tc>
        <w:tc>
          <w:tcPr>
            <w:tcW w:w="1589" w:type="dxa"/>
            <w:tcBorders>
              <w:top w:val="single" w:sz="5" w:space="0" w:color="000000"/>
              <w:left w:val="single" w:sz="5" w:space="0" w:color="000000"/>
              <w:bottom w:val="single" w:sz="5" w:space="0" w:color="000000"/>
              <w:right w:val="single" w:sz="5" w:space="0" w:color="000000"/>
            </w:tcBorders>
            <w:shd w:val="clear" w:color="auto" w:fill="C5D9EF"/>
          </w:tcPr>
          <w:p w14:paraId="406E02E9" w14:textId="77777777" w:rsidR="0060091A" w:rsidRPr="00E31A92" w:rsidRDefault="0060091A" w:rsidP="00C5528D">
            <w:pPr>
              <w:contextualSpacing/>
              <w:jc w:val="both"/>
              <w:rPr>
                <w:rFonts w:eastAsia="Times New Roman" w:cstheme="minorHAnsi"/>
                <w:sz w:val="21"/>
                <w:szCs w:val="21"/>
              </w:rPr>
            </w:pPr>
            <w:r w:rsidRPr="00E31A92">
              <w:rPr>
                <w:rFonts w:cstheme="minorHAnsi"/>
                <w:spacing w:val="-1"/>
                <w:sz w:val="21"/>
                <w:szCs w:val="21"/>
              </w:rPr>
              <w:t>Speaking</w:t>
            </w:r>
          </w:p>
        </w:tc>
      </w:tr>
      <w:tr w:rsidR="0060091A" w:rsidRPr="00F37ADA" w14:paraId="3F077E9F" w14:textId="77777777" w:rsidTr="00C5528D">
        <w:trPr>
          <w:trHeight w:hRule="exact" w:val="562"/>
        </w:trPr>
        <w:tc>
          <w:tcPr>
            <w:tcW w:w="1589" w:type="dxa"/>
            <w:tcBorders>
              <w:top w:val="single" w:sz="8" w:space="0" w:color="000000"/>
              <w:left w:val="single" w:sz="5" w:space="0" w:color="000000"/>
              <w:bottom w:val="single" w:sz="5" w:space="0" w:color="000000"/>
              <w:right w:val="single" w:sz="5" w:space="0" w:color="000000"/>
            </w:tcBorders>
          </w:tcPr>
          <w:p w14:paraId="6079350D" w14:textId="77777777" w:rsidR="0060091A" w:rsidRPr="00E31A92" w:rsidRDefault="0060091A" w:rsidP="00C5528D">
            <w:pPr>
              <w:ind w:right="275"/>
              <w:contextualSpacing/>
              <w:jc w:val="both"/>
              <w:rPr>
                <w:rFonts w:eastAsia="Times New Roman" w:cstheme="minorHAnsi"/>
                <w:sz w:val="21"/>
                <w:szCs w:val="21"/>
              </w:rPr>
            </w:pPr>
            <w:r w:rsidRPr="00E31A92">
              <w:rPr>
                <w:rFonts w:cstheme="minorHAnsi"/>
                <w:spacing w:val="-1"/>
                <w:sz w:val="21"/>
                <w:szCs w:val="21"/>
              </w:rPr>
              <w:t>ESL Level 1</w:t>
            </w:r>
          </w:p>
        </w:tc>
        <w:tc>
          <w:tcPr>
            <w:tcW w:w="1587" w:type="dxa"/>
            <w:tcBorders>
              <w:top w:val="single" w:sz="5" w:space="0" w:color="000000"/>
              <w:left w:val="single" w:sz="5" w:space="0" w:color="000000"/>
              <w:bottom w:val="single" w:sz="5" w:space="0" w:color="000000"/>
              <w:right w:val="single" w:sz="5" w:space="0" w:color="000000"/>
            </w:tcBorders>
          </w:tcPr>
          <w:p w14:paraId="24F51A3A" w14:textId="77777777" w:rsidR="0060091A" w:rsidRPr="00E31A92" w:rsidRDefault="0060091A" w:rsidP="00C5528D">
            <w:pPr>
              <w:contextualSpacing/>
              <w:jc w:val="both"/>
              <w:rPr>
                <w:rFonts w:eastAsia="Times New Roman" w:cstheme="minorHAnsi"/>
                <w:sz w:val="21"/>
                <w:szCs w:val="21"/>
              </w:rPr>
            </w:pPr>
            <w:r w:rsidRPr="00E31A92">
              <w:rPr>
                <w:rFonts w:cstheme="minorHAnsi"/>
                <w:spacing w:val="-1"/>
                <w:sz w:val="21"/>
                <w:szCs w:val="21"/>
              </w:rPr>
              <w:t>250-392</w:t>
            </w:r>
          </w:p>
        </w:tc>
        <w:tc>
          <w:tcPr>
            <w:tcW w:w="1587" w:type="dxa"/>
            <w:tcBorders>
              <w:top w:val="single" w:sz="5" w:space="0" w:color="000000"/>
              <w:left w:val="single" w:sz="5" w:space="0" w:color="000000"/>
              <w:bottom w:val="single" w:sz="5" w:space="0" w:color="000000"/>
              <w:right w:val="single" w:sz="5" w:space="0" w:color="000000"/>
            </w:tcBorders>
          </w:tcPr>
          <w:p w14:paraId="69FBE920" w14:textId="77777777" w:rsidR="0060091A" w:rsidRPr="00E31A92" w:rsidRDefault="0060091A" w:rsidP="00C5528D">
            <w:pPr>
              <w:contextualSpacing/>
              <w:jc w:val="both"/>
              <w:rPr>
                <w:rFonts w:eastAsia="Times New Roman" w:cstheme="minorHAnsi"/>
                <w:sz w:val="21"/>
                <w:szCs w:val="21"/>
              </w:rPr>
            </w:pPr>
            <w:r w:rsidRPr="00E31A92">
              <w:rPr>
                <w:rFonts w:cstheme="minorHAnsi"/>
                <w:spacing w:val="-1"/>
                <w:sz w:val="21"/>
                <w:szCs w:val="21"/>
              </w:rPr>
              <w:t>200-396</w:t>
            </w:r>
          </w:p>
        </w:tc>
        <w:tc>
          <w:tcPr>
            <w:tcW w:w="1591" w:type="dxa"/>
            <w:tcBorders>
              <w:top w:val="single" w:sz="5" w:space="0" w:color="000000"/>
              <w:left w:val="single" w:sz="5" w:space="0" w:color="000000"/>
              <w:bottom w:val="single" w:sz="5" w:space="0" w:color="000000"/>
              <w:right w:val="single" w:sz="5" w:space="0" w:color="000000"/>
            </w:tcBorders>
          </w:tcPr>
          <w:p w14:paraId="002B6A76" w14:textId="77777777" w:rsidR="0060091A" w:rsidRPr="00E31A92" w:rsidRDefault="0060091A" w:rsidP="00C5528D">
            <w:pPr>
              <w:contextualSpacing/>
              <w:jc w:val="both"/>
              <w:rPr>
                <w:rFonts w:eastAsia="Times New Roman" w:cstheme="minorHAnsi"/>
                <w:sz w:val="21"/>
                <w:szCs w:val="21"/>
              </w:rPr>
            </w:pPr>
            <w:r w:rsidRPr="00E31A92">
              <w:rPr>
                <w:rFonts w:cstheme="minorHAnsi"/>
                <w:spacing w:val="-1"/>
                <w:sz w:val="21"/>
                <w:szCs w:val="21"/>
              </w:rPr>
              <w:t>230-389</w:t>
            </w:r>
          </w:p>
        </w:tc>
        <w:tc>
          <w:tcPr>
            <w:tcW w:w="1589" w:type="dxa"/>
            <w:tcBorders>
              <w:top w:val="single" w:sz="5" w:space="0" w:color="000000"/>
              <w:left w:val="single" w:sz="5" w:space="0" w:color="000000"/>
              <w:bottom w:val="single" w:sz="5" w:space="0" w:color="000000"/>
              <w:right w:val="single" w:sz="5" w:space="0" w:color="000000"/>
            </w:tcBorders>
          </w:tcPr>
          <w:p w14:paraId="1C9FF1AF" w14:textId="77777777" w:rsidR="0060091A" w:rsidRPr="00E31A92" w:rsidRDefault="0060091A" w:rsidP="00C5528D">
            <w:pPr>
              <w:contextualSpacing/>
              <w:jc w:val="both"/>
              <w:rPr>
                <w:rFonts w:eastAsia="Times New Roman" w:cstheme="minorHAnsi"/>
                <w:sz w:val="21"/>
                <w:szCs w:val="21"/>
              </w:rPr>
            </w:pPr>
            <w:r w:rsidRPr="00E31A92">
              <w:rPr>
                <w:rFonts w:cstheme="minorHAnsi"/>
                <w:spacing w:val="-1"/>
                <w:sz w:val="21"/>
                <w:szCs w:val="21"/>
              </w:rPr>
              <w:t>231-425</w:t>
            </w:r>
          </w:p>
        </w:tc>
      </w:tr>
      <w:tr w:rsidR="0060091A" w:rsidRPr="00F37ADA" w14:paraId="3A63E4DD" w14:textId="77777777" w:rsidTr="00C5528D">
        <w:trPr>
          <w:trHeight w:hRule="exact" w:val="562"/>
        </w:trPr>
        <w:tc>
          <w:tcPr>
            <w:tcW w:w="1589" w:type="dxa"/>
            <w:tcBorders>
              <w:top w:val="single" w:sz="5" w:space="0" w:color="000000"/>
              <w:left w:val="single" w:sz="5" w:space="0" w:color="000000"/>
              <w:bottom w:val="single" w:sz="5" w:space="0" w:color="000000"/>
              <w:right w:val="single" w:sz="5" w:space="0" w:color="000000"/>
            </w:tcBorders>
          </w:tcPr>
          <w:p w14:paraId="1D917CE5" w14:textId="77777777" w:rsidR="0060091A" w:rsidRPr="00E31A92" w:rsidRDefault="0060091A" w:rsidP="00C5528D">
            <w:pPr>
              <w:ind w:right="275"/>
              <w:contextualSpacing/>
              <w:jc w:val="both"/>
              <w:rPr>
                <w:rFonts w:eastAsia="Times New Roman" w:cstheme="minorHAnsi"/>
                <w:sz w:val="21"/>
                <w:szCs w:val="21"/>
              </w:rPr>
            </w:pPr>
            <w:r w:rsidRPr="00E31A92">
              <w:rPr>
                <w:rFonts w:cstheme="minorHAnsi"/>
                <w:spacing w:val="-1"/>
                <w:sz w:val="21"/>
                <w:szCs w:val="21"/>
              </w:rPr>
              <w:t>ESL Level 2</w:t>
            </w:r>
          </w:p>
        </w:tc>
        <w:tc>
          <w:tcPr>
            <w:tcW w:w="1587" w:type="dxa"/>
            <w:tcBorders>
              <w:top w:val="single" w:sz="5" w:space="0" w:color="000000"/>
              <w:left w:val="single" w:sz="5" w:space="0" w:color="000000"/>
              <w:bottom w:val="single" w:sz="5" w:space="0" w:color="000000"/>
              <w:right w:val="single" w:sz="5" w:space="0" w:color="000000"/>
            </w:tcBorders>
          </w:tcPr>
          <w:p w14:paraId="71711C94" w14:textId="77777777" w:rsidR="0060091A" w:rsidRPr="00E31A92" w:rsidRDefault="0060091A" w:rsidP="00C5528D">
            <w:pPr>
              <w:contextualSpacing/>
              <w:jc w:val="both"/>
              <w:rPr>
                <w:rFonts w:eastAsia="Times New Roman" w:cstheme="minorHAnsi"/>
                <w:sz w:val="21"/>
                <w:szCs w:val="21"/>
              </w:rPr>
            </w:pPr>
            <w:r w:rsidRPr="00E31A92">
              <w:rPr>
                <w:rFonts w:cstheme="minorHAnsi"/>
                <w:spacing w:val="-1"/>
                <w:sz w:val="21"/>
                <w:szCs w:val="21"/>
              </w:rPr>
              <w:t>393-436</w:t>
            </w:r>
          </w:p>
        </w:tc>
        <w:tc>
          <w:tcPr>
            <w:tcW w:w="1587" w:type="dxa"/>
            <w:tcBorders>
              <w:top w:val="single" w:sz="5" w:space="0" w:color="000000"/>
              <w:left w:val="single" w:sz="5" w:space="0" w:color="000000"/>
              <w:bottom w:val="single" w:sz="5" w:space="0" w:color="000000"/>
              <w:right w:val="single" w:sz="5" w:space="0" w:color="000000"/>
            </w:tcBorders>
          </w:tcPr>
          <w:p w14:paraId="1B624D3C" w14:textId="77777777" w:rsidR="0060091A" w:rsidRPr="00E31A92" w:rsidRDefault="0060091A" w:rsidP="00C5528D">
            <w:pPr>
              <w:contextualSpacing/>
              <w:jc w:val="both"/>
              <w:rPr>
                <w:rFonts w:eastAsia="Times New Roman" w:cstheme="minorHAnsi"/>
                <w:sz w:val="21"/>
                <w:szCs w:val="21"/>
              </w:rPr>
            </w:pPr>
            <w:r w:rsidRPr="00E31A92">
              <w:rPr>
                <w:rFonts w:cstheme="minorHAnsi"/>
                <w:spacing w:val="-1"/>
                <w:sz w:val="21"/>
                <w:szCs w:val="21"/>
              </w:rPr>
              <w:t>397-445</w:t>
            </w:r>
          </w:p>
        </w:tc>
        <w:tc>
          <w:tcPr>
            <w:tcW w:w="1591" w:type="dxa"/>
            <w:tcBorders>
              <w:top w:val="single" w:sz="5" w:space="0" w:color="000000"/>
              <w:left w:val="single" w:sz="5" w:space="0" w:color="000000"/>
              <w:bottom w:val="single" w:sz="5" w:space="0" w:color="000000"/>
              <w:right w:val="single" w:sz="5" w:space="0" w:color="000000"/>
            </w:tcBorders>
          </w:tcPr>
          <w:p w14:paraId="2539A6D4" w14:textId="77777777" w:rsidR="0060091A" w:rsidRPr="00E31A92" w:rsidRDefault="0060091A" w:rsidP="00C5528D">
            <w:pPr>
              <w:contextualSpacing/>
              <w:jc w:val="both"/>
              <w:rPr>
                <w:rFonts w:eastAsia="Times New Roman" w:cstheme="minorHAnsi"/>
                <w:sz w:val="21"/>
                <w:szCs w:val="21"/>
              </w:rPr>
            </w:pPr>
            <w:r w:rsidRPr="00E31A92">
              <w:rPr>
                <w:rFonts w:cstheme="minorHAnsi"/>
                <w:spacing w:val="-1"/>
                <w:sz w:val="21"/>
                <w:szCs w:val="21"/>
              </w:rPr>
              <w:t>390-437</w:t>
            </w:r>
          </w:p>
        </w:tc>
        <w:tc>
          <w:tcPr>
            <w:tcW w:w="1589" w:type="dxa"/>
            <w:tcBorders>
              <w:top w:val="single" w:sz="5" w:space="0" w:color="000000"/>
              <w:left w:val="single" w:sz="5" w:space="0" w:color="000000"/>
              <w:bottom w:val="single" w:sz="5" w:space="0" w:color="000000"/>
              <w:right w:val="single" w:sz="5" w:space="0" w:color="000000"/>
            </w:tcBorders>
          </w:tcPr>
          <w:p w14:paraId="2FC1D70D" w14:textId="77777777" w:rsidR="0060091A" w:rsidRPr="00E31A92" w:rsidRDefault="0060091A" w:rsidP="00C5528D">
            <w:pPr>
              <w:contextualSpacing/>
              <w:jc w:val="both"/>
              <w:rPr>
                <w:rFonts w:eastAsia="Times New Roman" w:cstheme="minorHAnsi"/>
                <w:sz w:val="21"/>
                <w:szCs w:val="21"/>
              </w:rPr>
            </w:pPr>
            <w:r w:rsidRPr="00E31A92">
              <w:rPr>
                <w:rFonts w:cstheme="minorHAnsi"/>
                <w:spacing w:val="-1"/>
                <w:sz w:val="21"/>
                <w:szCs w:val="21"/>
              </w:rPr>
              <w:t>426-460</w:t>
            </w:r>
          </w:p>
        </w:tc>
      </w:tr>
      <w:tr w:rsidR="0060091A" w:rsidRPr="00F37ADA" w14:paraId="4E11180B" w14:textId="77777777" w:rsidTr="00C5528D">
        <w:trPr>
          <w:trHeight w:hRule="exact" w:val="564"/>
        </w:trPr>
        <w:tc>
          <w:tcPr>
            <w:tcW w:w="1589" w:type="dxa"/>
            <w:tcBorders>
              <w:top w:val="single" w:sz="5" w:space="0" w:color="000000"/>
              <w:left w:val="single" w:sz="5" w:space="0" w:color="000000"/>
              <w:bottom w:val="single" w:sz="5" w:space="0" w:color="000000"/>
              <w:right w:val="single" w:sz="5" w:space="0" w:color="000000"/>
            </w:tcBorders>
          </w:tcPr>
          <w:p w14:paraId="254FD5A4" w14:textId="77777777" w:rsidR="0060091A" w:rsidRPr="00E31A92" w:rsidRDefault="0060091A" w:rsidP="00C5528D">
            <w:pPr>
              <w:ind w:right="275"/>
              <w:contextualSpacing/>
              <w:jc w:val="both"/>
              <w:rPr>
                <w:rFonts w:eastAsia="Times New Roman" w:cstheme="minorHAnsi"/>
                <w:sz w:val="21"/>
                <w:szCs w:val="21"/>
              </w:rPr>
            </w:pPr>
            <w:r w:rsidRPr="00E31A92">
              <w:rPr>
                <w:rFonts w:eastAsia="Times New Roman" w:cstheme="minorHAnsi"/>
                <w:sz w:val="21"/>
                <w:szCs w:val="21"/>
              </w:rPr>
              <w:t>ESL Level 3</w:t>
            </w:r>
          </w:p>
        </w:tc>
        <w:tc>
          <w:tcPr>
            <w:tcW w:w="1587" w:type="dxa"/>
            <w:tcBorders>
              <w:top w:val="single" w:sz="5" w:space="0" w:color="000000"/>
              <w:left w:val="single" w:sz="5" w:space="0" w:color="000000"/>
              <w:bottom w:val="single" w:sz="5" w:space="0" w:color="000000"/>
              <w:right w:val="single" w:sz="5" w:space="0" w:color="000000"/>
            </w:tcBorders>
          </w:tcPr>
          <w:p w14:paraId="02C3C8E0" w14:textId="77777777" w:rsidR="0060091A" w:rsidRPr="00E31A92" w:rsidRDefault="0060091A" w:rsidP="00C5528D">
            <w:pPr>
              <w:contextualSpacing/>
              <w:jc w:val="both"/>
              <w:rPr>
                <w:rFonts w:eastAsia="Times New Roman" w:cstheme="minorHAnsi"/>
                <w:sz w:val="21"/>
                <w:szCs w:val="21"/>
              </w:rPr>
            </w:pPr>
            <w:r w:rsidRPr="00E31A92">
              <w:rPr>
                <w:rFonts w:cstheme="minorHAnsi"/>
                <w:spacing w:val="-1"/>
                <w:sz w:val="21"/>
                <w:szCs w:val="21"/>
              </w:rPr>
              <w:t>437-476</w:t>
            </w:r>
          </w:p>
        </w:tc>
        <w:tc>
          <w:tcPr>
            <w:tcW w:w="1587" w:type="dxa"/>
            <w:tcBorders>
              <w:top w:val="single" w:sz="5" w:space="0" w:color="000000"/>
              <w:left w:val="single" w:sz="5" w:space="0" w:color="000000"/>
              <w:bottom w:val="single" w:sz="5" w:space="0" w:color="000000"/>
              <w:right w:val="single" w:sz="5" w:space="0" w:color="000000"/>
            </w:tcBorders>
          </w:tcPr>
          <w:p w14:paraId="2BFDFA1D" w14:textId="77777777" w:rsidR="0060091A" w:rsidRPr="00E31A92" w:rsidRDefault="0060091A" w:rsidP="00C5528D">
            <w:pPr>
              <w:contextualSpacing/>
              <w:jc w:val="both"/>
              <w:rPr>
                <w:rFonts w:eastAsia="Times New Roman" w:cstheme="minorHAnsi"/>
                <w:sz w:val="21"/>
                <w:szCs w:val="21"/>
              </w:rPr>
            </w:pPr>
            <w:r w:rsidRPr="00E31A92">
              <w:rPr>
                <w:rFonts w:cstheme="minorHAnsi"/>
                <w:spacing w:val="-1"/>
                <w:sz w:val="21"/>
                <w:szCs w:val="21"/>
              </w:rPr>
              <w:t>446-488</w:t>
            </w:r>
          </w:p>
        </w:tc>
        <w:tc>
          <w:tcPr>
            <w:tcW w:w="1591" w:type="dxa"/>
            <w:tcBorders>
              <w:top w:val="single" w:sz="5" w:space="0" w:color="000000"/>
              <w:left w:val="single" w:sz="5" w:space="0" w:color="000000"/>
              <w:bottom w:val="single" w:sz="5" w:space="0" w:color="000000"/>
              <w:right w:val="single" w:sz="5" w:space="0" w:color="000000"/>
            </w:tcBorders>
          </w:tcPr>
          <w:p w14:paraId="497101FB" w14:textId="77777777" w:rsidR="0060091A" w:rsidRPr="00E31A92" w:rsidRDefault="0060091A" w:rsidP="00C5528D">
            <w:pPr>
              <w:contextualSpacing/>
              <w:jc w:val="both"/>
              <w:rPr>
                <w:rFonts w:eastAsia="Times New Roman" w:cstheme="minorHAnsi"/>
                <w:sz w:val="21"/>
                <w:szCs w:val="21"/>
              </w:rPr>
            </w:pPr>
            <w:r w:rsidRPr="00E31A92">
              <w:rPr>
                <w:rFonts w:cstheme="minorHAnsi"/>
                <w:spacing w:val="-1"/>
                <w:sz w:val="21"/>
                <w:szCs w:val="21"/>
              </w:rPr>
              <w:t>438-468</w:t>
            </w:r>
          </w:p>
        </w:tc>
        <w:tc>
          <w:tcPr>
            <w:tcW w:w="1589" w:type="dxa"/>
            <w:tcBorders>
              <w:top w:val="single" w:sz="5" w:space="0" w:color="000000"/>
              <w:left w:val="single" w:sz="5" w:space="0" w:color="000000"/>
              <w:bottom w:val="single" w:sz="5" w:space="0" w:color="000000"/>
              <w:right w:val="single" w:sz="5" w:space="0" w:color="000000"/>
            </w:tcBorders>
          </w:tcPr>
          <w:p w14:paraId="0F65C3B1" w14:textId="77777777" w:rsidR="0060091A" w:rsidRPr="00E31A92" w:rsidRDefault="0060091A" w:rsidP="00C5528D">
            <w:pPr>
              <w:contextualSpacing/>
              <w:jc w:val="both"/>
              <w:rPr>
                <w:rFonts w:eastAsia="Times New Roman" w:cstheme="minorHAnsi"/>
                <w:sz w:val="21"/>
                <w:szCs w:val="21"/>
              </w:rPr>
            </w:pPr>
            <w:r w:rsidRPr="00E31A92">
              <w:rPr>
                <w:rFonts w:cstheme="minorHAnsi"/>
                <w:spacing w:val="-1"/>
                <w:sz w:val="21"/>
                <w:szCs w:val="21"/>
              </w:rPr>
              <w:t>461-501</w:t>
            </w:r>
          </w:p>
        </w:tc>
      </w:tr>
      <w:tr w:rsidR="0060091A" w:rsidRPr="00F37ADA" w14:paraId="7F7473EE" w14:textId="77777777" w:rsidTr="00C5528D">
        <w:trPr>
          <w:trHeight w:hRule="exact" w:val="562"/>
        </w:trPr>
        <w:tc>
          <w:tcPr>
            <w:tcW w:w="1589" w:type="dxa"/>
            <w:tcBorders>
              <w:top w:val="single" w:sz="5" w:space="0" w:color="000000"/>
              <w:left w:val="single" w:sz="5" w:space="0" w:color="000000"/>
              <w:bottom w:val="single" w:sz="5" w:space="0" w:color="000000"/>
              <w:right w:val="single" w:sz="5" w:space="0" w:color="000000"/>
            </w:tcBorders>
          </w:tcPr>
          <w:p w14:paraId="00D4476D" w14:textId="77777777" w:rsidR="0060091A" w:rsidRPr="00E31A92" w:rsidRDefault="0060091A" w:rsidP="00C5528D">
            <w:pPr>
              <w:ind w:right="173"/>
              <w:contextualSpacing/>
              <w:jc w:val="both"/>
              <w:rPr>
                <w:rFonts w:eastAsia="Times New Roman" w:cstheme="minorHAnsi"/>
                <w:sz w:val="21"/>
                <w:szCs w:val="21"/>
              </w:rPr>
            </w:pPr>
            <w:r w:rsidRPr="00E31A92">
              <w:rPr>
                <w:rFonts w:cstheme="minorHAnsi"/>
                <w:spacing w:val="-2"/>
                <w:sz w:val="21"/>
                <w:szCs w:val="21"/>
              </w:rPr>
              <w:t>ESL Level 4</w:t>
            </w:r>
          </w:p>
        </w:tc>
        <w:tc>
          <w:tcPr>
            <w:tcW w:w="1587" w:type="dxa"/>
            <w:tcBorders>
              <w:top w:val="single" w:sz="5" w:space="0" w:color="000000"/>
              <w:left w:val="single" w:sz="5" w:space="0" w:color="000000"/>
              <w:bottom w:val="single" w:sz="5" w:space="0" w:color="000000"/>
              <w:right w:val="single" w:sz="5" w:space="0" w:color="000000"/>
            </w:tcBorders>
          </w:tcPr>
          <w:p w14:paraId="6AC4C383" w14:textId="77777777" w:rsidR="0060091A" w:rsidRPr="00E31A92" w:rsidRDefault="0060091A" w:rsidP="00C5528D">
            <w:pPr>
              <w:contextualSpacing/>
              <w:jc w:val="both"/>
              <w:rPr>
                <w:rFonts w:eastAsia="Times New Roman" w:cstheme="minorHAnsi"/>
                <w:sz w:val="21"/>
                <w:szCs w:val="21"/>
              </w:rPr>
            </w:pPr>
            <w:r w:rsidRPr="00E31A92">
              <w:rPr>
                <w:rFonts w:cstheme="minorHAnsi"/>
                <w:spacing w:val="-1"/>
                <w:sz w:val="21"/>
                <w:szCs w:val="21"/>
              </w:rPr>
              <w:t>477-508</w:t>
            </w:r>
          </w:p>
        </w:tc>
        <w:tc>
          <w:tcPr>
            <w:tcW w:w="1587" w:type="dxa"/>
            <w:tcBorders>
              <w:top w:val="single" w:sz="5" w:space="0" w:color="000000"/>
              <w:left w:val="single" w:sz="5" w:space="0" w:color="000000"/>
              <w:bottom w:val="single" w:sz="5" w:space="0" w:color="000000"/>
              <w:right w:val="single" w:sz="5" w:space="0" w:color="000000"/>
            </w:tcBorders>
          </w:tcPr>
          <w:p w14:paraId="198D6B29" w14:textId="77777777" w:rsidR="0060091A" w:rsidRPr="00E31A92" w:rsidRDefault="0060091A" w:rsidP="00C5528D">
            <w:pPr>
              <w:contextualSpacing/>
              <w:jc w:val="both"/>
              <w:rPr>
                <w:rFonts w:eastAsia="Times New Roman" w:cstheme="minorHAnsi"/>
                <w:sz w:val="21"/>
                <w:szCs w:val="21"/>
              </w:rPr>
            </w:pPr>
            <w:r w:rsidRPr="00E31A92">
              <w:rPr>
                <w:rFonts w:cstheme="minorHAnsi"/>
                <w:spacing w:val="-1"/>
                <w:sz w:val="21"/>
                <w:szCs w:val="21"/>
              </w:rPr>
              <w:t>489-520</w:t>
            </w:r>
          </w:p>
        </w:tc>
        <w:tc>
          <w:tcPr>
            <w:tcW w:w="1591" w:type="dxa"/>
            <w:tcBorders>
              <w:top w:val="single" w:sz="5" w:space="0" w:color="000000"/>
              <w:left w:val="single" w:sz="5" w:space="0" w:color="000000"/>
              <w:bottom w:val="single" w:sz="5" w:space="0" w:color="000000"/>
              <w:right w:val="single" w:sz="5" w:space="0" w:color="000000"/>
            </w:tcBorders>
          </w:tcPr>
          <w:p w14:paraId="6154B86B" w14:textId="77777777" w:rsidR="0060091A" w:rsidRPr="00E31A92" w:rsidRDefault="0060091A" w:rsidP="00C5528D">
            <w:pPr>
              <w:contextualSpacing/>
              <w:jc w:val="both"/>
              <w:rPr>
                <w:rFonts w:eastAsia="Times New Roman" w:cstheme="minorHAnsi"/>
                <w:sz w:val="21"/>
                <w:szCs w:val="21"/>
              </w:rPr>
            </w:pPr>
            <w:r w:rsidRPr="00E31A92">
              <w:rPr>
                <w:rFonts w:cstheme="minorHAnsi"/>
                <w:spacing w:val="-1"/>
                <w:sz w:val="21"/>
                <w:szCs w:val="21"/>
              </w:rPr>
              <w:t>469-514</w:t>
            </w:r>
          </w:p>
        </w:tc>
        <w:tc>
          <w:tcPr>
            <w:tcW w:w="1589" w:type="dxa"/>
            <w:tcBorders>
              <w:top w:val="single" w:sz="5" w:space="0" w:color="000000"/>
              <w:left w:val="single" w:sz="5" w:space="0" w:color="000000"/>
              <w:bottom w:val="single" w:sz="5" w:space="0" w:color="000000"/>
              <w:right w:val="single" w:sz="5" w:space="0" w:color="000000"/>
            </w:tcBorders>
          </w:tcPr>
          <w:p w14:paraId="0A33C760" w14:textId="77777777" w:rsidR="0060091A" w:rsidRPr="00E31A92" w:rsidRDefault="0060091A" w:rsidP="00C5528D">
            <w:pPr>
              <w:contextualSpacing/>
              <w:jc w:val="both"/>
              <w:rPr>
                <w:rFonts w:eastAsia="Times New Roman" w:cstheme="minorHAnsi"/>
                <w:sz w:val="21"/>
                <w:szCs w:val="21"/>
              </w:rPr>
            </w:pPr>
            <w:r w:rsidRPr="00E31A92">
              <w:rPr>
                <w:rFonts w:cstheme="minorHAnsi"/>
                <w:spacing w:val="-1"/>
                <w:sz w:val="21"/>
                <w:szCs w:val="21"/>
              </w:rPr>
              <w:t>502-536</w:t>
            </w:r>
          </w:p>
        </w:tc>
      </w:tr>
      <w:tr w:rsidR="0060091A" w:rsidRPr="00F37ADA" w14:paraId="42677F14" w14:textId="77777777" w:rsidTr="00C5528D">
        <w:trPr>
          <w:trHeight w:hRule="exact" w:val="562"/>
        </w:trPr>
        <w:tc>
          <w:tcPr>
            <w:tcW w:w="1589" w:type="dxa"/>
            <w:tcBorders>
              <w:top w:val="single" w:sz="5" w:space="0" w:color="000000"/>
              <w:left w:val="single" w:sz="5" w:space="0" w:color="000000"/>
              <w:bottom w:val="single" w:sz="5" w:space="0" w:color="000000"/>
              <w:right w:val="single" w:sz="5" w:space="0" w:color="000000"/>
            </w:tcBorders>
          </w:tcPr>
          <w:p w14:paraId="31906B4C" w14:textId="77777777" w:rsidR="0060091A" w:rsidRPr="00E31A92" w:rsidRDefault="0060091A" w:rsidP="00C5528D">
            <w:pPr>
              <w:ind w:right="173"/>
              <w:contextualSpacing/>
              <w:jc w:val="both"/>
              <w:rPr>
                <w:rFonts w:eastAsia="Times New Roman" w:cstheme="minorHAnsi"/>
                <w:sz w:val="21"/>
                <w:szCs w:val="21"/>
              </w:rPr>
            </w:pPr>
            <w:r w:rsidRPr="00E31A92">
              <w:rPr>
                <w:rFonts w:eastAsia="Times New Roman" w:cstheme="minorHAnsi"/>
                <w:sz w:val="21"/>
                <w:szCs w:val="21"/>
              </w:rPr>
              <w:t>ESL Level 5</w:t>
            </w:r>
          </w:p>
        </w:tc>
        <w:tc>
          <w:tcPr>
            <w:tcW w:w="1587" w:type="dxa"/>
            <w:tcBorders>
              <w:top w:val="single" w:sz="5" w:space="0" w:color="000000"/>
              <w:left w:val="single" w:sz="5" w:space="0" w:color="000000"/>
              <w:bottom w:val="single" w:sz="5" w:space="0" w:color="000000"/>
              <w:right w:val="single" w:sz="5" w:space="0" w:color="000000"/>
            </w:tcBorders>
          </w:tcPr>
          <w:p w14:paraId="0C710393" w14:textId="77777777" w:rsidR="0060091A" w:rsidRPr="00E31A92" w:rsidRDefault="0060091A" w:rsidP="00C5528D">
            <w:pPr>
              <w:contextualSpacing/>
              <w:jc w:val="both"/>
              <w:rPr>
                <w:rFonts w:eastAsia="Times New Roman" w:cstheme="minorHAnsi"/>
                <w:sz w:val="21"/>
                <w:szCs w:val="21"/>
              </w:rPr>
            </w:pPr>
            <w:r w:rsidRPr="00E31A92">
              <w:rPr>
                <w:rFonts w:cstheme="minorHAnsi"/>
                <w:spacing w:val="-1"/>
                <w:sz w:val="21"/>
                <w:szCs w:val="21"/>
              </w:rPr>
              <w:t>509-557</w:t>
            </w:r>
          </w:p>
        </w:tc>
        <w:tc>
          <w:tcPr>
            <w:tcW w:w="1587" w:type="dxa"/>
            <w:tcBorders>
              <w:top w:val="single" w:sz="5" w:space="0" w:color="000000"/>
              <w:left w:val="single" w:sz="5" w:space="0" w:color="000000"/>
              <w:bottom w:val="single" w:sz="5" w:space="0" w:color="000000"/>
              <w:right w:val="single" w:sz="5" w:space="0" w:color="000000"/>
            </w:tcBorders>
          </w:tcPr>
          <w:p w14:paraId="66A2E462" w14:textId="77777777" w:rsidR="0060091A" w:rsidRPr="00E31A92" w:rsidRDefault="0060091A" w:rsidP="00C5528D">
            <w:pPr>
              <w:contextualSpacing/>
              <w:jc w:val="both"/>
              <w:rPr>
                <w:rFonts w:eastAsia="Times New Roman" w:cstheme="minorHAnsi"/>
                <w:sz w:val="21"/>
                <w:szCs w:val="21"/>
              </w:rPr>
            </w:pPr>
            <w:r w:rsidRPr="00E31A92">
              <w:rPr>
                <w:rFonts w:cstheme="minorHAnsi"/>
                <w:spacing w:val="-1"/>
                <w:sz w:val="21"/>
                <w:szCs w:val="21"/>
              </w:rPr>
              <w:t>521-555</w:t>
            </w:r>
          </w:p>
        </w:tc>
        <w:tc>
          <w:tcPr>
            <w:tcW w:w="1591" w:type="dxa"/>
            <w:tcBorders>
              <w:top w:val="single" w:sz="5" w:space="0" w:color="000000"/>
              <w:left w:val="single" w:sz="5" w:space="0" w:color="000000"/>
              <w:bottom w:val="single" w:sz="5" w:space="0" w:color="000000"/>
              <w:right w:val="single" w:sz="5" w:space="0" w:color="000000"/>
            </w:tcBorders>
          </w:tcPr>
          <w:p w14:paraId="12207678" w14:textId="77777777" w:rsidR="0060091A" w:rsidRPr="00E31A92" w:rsidRDefault="0060091A" w:rsidP="00C5528D">
            <w:pPr>
              <w:contextualSpacing/>
              <w:jc w:val="both"/>
              <w:rPr>
                <w:rFonts w:eastAsia="Times New Roman" w:cstheme="minorHAnsi"/>
                <w:sz w:val="21"/>
                <w:szCs w:val="21"/>
              </w:rPr>
            </w:pPr>
            <w:r w:rsidRPr="00E31A92">
              <w:rPr>
                <w:rFonts w:cstheme="minorHAnsi"/>
                <w:spacing w:val="-1"/>
                <w:sz w:val="21"/>
                <w:szCs w:val="21"/>
              </w:rPr>
              <w:t>515-549</w:t>
            </w:r>
          </w:p>
        </w:tc>
        <w:tc>
          <w:tcPr>
            <w:tcW w:w="1589" w:type="dxa"/>
            <w:tcBorders>
              <w:top w:val="single" w:sz="5" w:space="0" w:color="000000"/>
              <w:left w:val="single" w:sz="5" w:space="0" w:color="000000"/>
              <w:bottom w:val="single" w:sz="5" w:space="0" w:color="000000"/>
              <w:right w:val="single" w:sz="5" w:space="0" w:color="000000"/>
            </w:tcBorders>
          </w:tcPr>
          <w:p w14:paraId="026D9E88" w14:textId="77777777" w:rsidR="0060091A" w:rsidRPr="00E31A92" w:rsidRDefault="0060091A" w:rsidP="00C5528D">
            <w:pPr>
              <w:contextualSpacing/>
              <w:jc w:val="both"/>
              <w:rPr>
                <w:rFonts w:eastAsia="Times New Roman" w:cstheme="minorHAnsi"/>
                <w:sz w:val="21"/>
                <w:szCs w:val="21"/>
              </w:rPr>
            </w:pPr>
            <w:r w:rsidRPr="00E31A92">
              <w:rPr>
                <w:rFonts w:cstheme="minorHAnsi"/>
                <w:spacing w:val="-1"/>
                <w:sz w:val="21"/>
                <w:szCs w:val="21"/>
              </w:rPr>
              <w:t>537-567</w:t>
            </w:r>
          </w:p>
        </w:tc>
      </w:tr>
      <w:tr w:rsidR="0060091A" w:rsidRPr="00F37ADA" w14:paraId="059470A8" w14:textId="77777777" w:rsidTr="00C5528D">
        <w:trPr>
          <w:trHeight w:hRule="exact" w:val="585"/>
        </w:trPr>
        <w:tc>
          <w:tcPr>
            <w:tcW w:w="1589" w:type="dxa"/>
            <w:tcBorders>
              <w:top w:val="single" w:sz="5" w:space="0" w:color="000000"/>
              <w:left w:val="single" w:sz="5" w:space="0" w:color="000000"/>
              <w:bottom w:val="single" w:sz="5" w:space="0" w:color="000000"/>
              <w:right w:val="single" w:sz="5" w:space="0" w:color="000000"/>
            </w:tcBorders>
          </w:tcPr>
          <w:p w14:paraId="1782FA89" w14:textId="77777777" w:rsidR="0060091A" w:rsidRPr="00E31A92" w:rsidRDefault="0060091A" w:rsidP="00C5528D">
            <w:pPr>
              <w:contextualSpacing/>
              <w:jc w:val="both"/>
              <w:rPr>
                <w:rFonts w:cstheme="minorHAnsi"/>
                <w:spacing w:val="-1"/>
                <w:sz w:val="21"/>
                <w:szCs w:val="21"/>
              </w:rPr>
            </w:pPr>
            <w:r w:rsidRPr="00E31A92">
              <w:rPr>
                <w:rFonts w:cstheme="minorHAnsi"/>
                <w:spacing w:val="-1"/>
                <w:sz w:val="21"/>
                <w:szCs w:val="21"/>
              </w:rPr>
              <w:t>ESL Level 6</w:t>
            </w:r>
          </w:p>
          <w:p w14:paraId="16D22334" w14:textId="77777777" w:rsidR="0060091A" w:rsidRPr="00E31A92" w:rsidRDefault="0060091A" w:rsidP="00C5528D">
            <w:pPr>
              <w:contextualSpacing/>
              <w:jc w:val="both"/>
              <w:rPr>
                <w:rFonts w:eastAsia="Times New Roman" w:cstheme="minorHAnsi"/>
                <w:sz w:val="21"/>
                <w:szCs w:val="21"/>
              </w:rPr>
            </w:pPr>
          </w:p>
        </w:tc>
        <w:tc>
          <w:tcPr>
            <w:tcW w:w="1587" w:type="dxa"/>
            <w:tcBorders>
              <w:top w:val="single" w:sz="5" w:space="0" w:color="000000"/>
              <w:left w:val="single" w:sz="5" w:space="0" w:color="000000"/>
              <w:bottom w:val="single" w:sz="5" w:space="0" w:color="000000"/>
              <w:right w:val="single" w:sz="5" w:space="0" w:color="000000"/>
            </w:tcBorders>
          </w:tcPr>
          <w:p w14:paraId="169D35AB" w14:textId="77777777" w:rsidR="0060091A" w:rsidRPr="00E31A92" w:rsidRDefault="0060091A" w:rsidP="00C5528D">
            <w:pPr>
              <w:contextualSpacing/>
              <w:jc w:val="both"/>
              <w:rPr>
                <w:rFonts w:eastAsia="Times New Roman" w:cstheme="minorHAnsi"/>
                <w:sz w:val="21"/>
                <w:szCs w:val="21"/>
              </w:rPr>
            </w:pPr>
            <w:r w:rsidRPr="00E31A92">
              <w:rPr>
                <w:rFonts w:cstheme="minorHAnsi"/>
                <w:spacing w:val="-1"/>
                <w:sz w:val="21"/>
                <w:szCs w:val="21"/>
              </w:rPr>
              <w:t>558-588</w:t>
            </w:r>
          </w:p>
        </w:tc>
        <w:tc>
          <w:tcPr>
            <w:tcW w:w="1587" w:type="dxa"/>
            <w:tcBorders>
              <w:top w:val="single" w:sz="5" w:space="0" w:color="000000"/>
              <w:left w:val="single" w:sz="5" w:space="0" w:color="000000"/>
              <w:bottom w:val="single" w:sz="5" w:space="0" w:color="000000"/>
              <w:right w:val="single" w:sz="5" w:space="0" w:color="000000"/>
            </w:tcBorders>
          </w:tcPr>
          <w:p w14:paraId="2820A84E" w14:textId="77777777" w:rsidR="0060091A" w:rsidRPr="00E31A92" w:rsidRDefault="0060091A" w:rsidP="00C5528D">
            <w:pPr>
              <w:contextualSpacing/>
              <w:jc w:val="both"/>
              <w:rPr>
                <w:rFonts w:eastAsia="Times New Roman" w:cstheme="minorHAnsi"/>
                <w:sz w:val="21"/>
                <w:szCs w:val="21"/>
              </w:rPr>
            </w:pPr>
            <w:r w:rsidRPr="00E31A92">
              <w:rPr>
                <w:rFonts w:cstheme="minorHAnsi"/>
                <w:spacing w:val="-1"/>
                <w:sz w:val="21"/>
                <w:szCs w:val="21"/>
              </w:rPr>
              <w:t>556-612</w:t>
            </w:r>
          </w:p>
        </w:tc>
        <w:tc>
          <w:tcPr>
            <w:tcW w:w="1591" w:type="dxa"/>
            <w:tcBorders>
              <w:top w:val="single" w:sz="5" w:space="0" w:color="000000"/>
              <w:left w:val="single" w:sz="5" w:space="0" w:color="000000"/>
              <w:bottom w:val="single" w:sz="5" w:space="0" w:color="000000"/>
              <w:right w:val="single" w:sz="5" w:space="0" w:color="000000"/>
            </w:tcBorders>
          </w:tcPr>
          <w:p w14:paraId="07E5813F" w14:textId="77777777" w:rsidR="0060091A" w:rsidRPr="00E31A92" w:rsidRDefault="0060091A" w:rsidP="00C5528D">
            <w:pPr>
              <w:contextualSpacing/>
              <w:jc w:val="both"/>
              <w:rPr>
                <w:rFonts w:eastAsia="Times New Roman" w:cstheme="minorHAnsi"/>
                <w:sz w:val="21"/>
                <w:szCs w:val="21"/>
              </w:rPr>
            </w:pPr>
            <w:r w:rsidRPr="00E31A92">
              <w:rPr>
                <w:rFonts w:cstheme="minorHAnsi"/>
                <w:spacing w:val="-1"/>
                <w:sz w:val="21"/>
                <w:szCs w:val="21"/>
              </w:rPr>
              <w:t>550-607</w:t>
            </w:r>
          </w:p>
        </w:tc>
        <w:tc>
          <w:tcPr>
            <w:tcW w:w="1589" w:type="dxa"/>
            <w:tcBorders>
              <w:top w:val="single" w:sz="5" w:space="0" w:color="000000"/>
              <w:left w:val="single" w:sz="5" w:space="0" w:color="000000"/>
              <w:bottom w:val="single" w:sz="5" w:space="0" w:color="000000"/>
              <w:right w:val="single" w:sz="5" w:space="0" w:color="000000"/>
            </w:tcBorders>
          </w:tcPr>
          <w:p w14:paraId="0A9BF740" w14:textId="77777777" w:rsidR="0060091A" w:rsidRPr="00E31A92" w:rsidRDefault="0060091A" w:rsidP="00C5528D">
            <w:pPr>
              <w:contextualSpacing/>
              <w:jc w:val="both"/>
              <w:rPr>
                <w:rFonts w:cstheme="minorHAnsi"/>
                <w:spacing w:val="-1"/>
                <w:sz w:val="21"/>
                <w:szCs w:val="21"/>
              </w:rPr>
            </w:pPr>
            <w:r w:rsidRPr="00E31A92">
              <w:rPr>
                <w:rFonts w:cstheme="minorHAnsi"/>
                <w:spacing w:val="-1"/>
                <w:sz w:val="21"/>
                <w:szCs w:val="21"/>
              </w:rPr>
              <w:t>568-594</w:t>
            </w:r>
          </w:p>
          <w:p w14:paraId="1C690FEB" w14:textId="77777777" w:rsidR="0060091A" w:rsidRPr="00E31A92" w:rsidRDefault="0060091A" w:rsidP="00C5528D">
            <w:pPr>
              <w:contextualSpacing/>
              <w:jc w:val="both"/>
              <w:rPr>
                <w:rFonts w:eastAsia="Times New Roman" w:cstheme="minorHAnsi"/>
                <w:sz w:val="21"/>
                <w:szCs w:val="21"/>
              </w:rPr>
            </w:pPr>
          </w:p>
        </w:tc>
      </w:tr>
    </w:tbl>
    <w:p w14:paraId="6A71EA67" w14:textId="77777777" w:rsidR="005108FB" w:rsidRDefault="005108FB" w:rsidP="0060091A">
      <w:pPr>
        <w:pStyle w:val="Heading2"/>
        <w:spacing w:before="0"/>
        <w:contextualSpacing/>
        <w:jc w:val="both"/>
        <w:rPr>
          <w:rFonts w:cs="Times New Roman"/>
          <w:b/>
          <w:i/>
          <w:iCs/>
          <w:color w:val="auto"/>
          <w:spacing w:val="-2"/>
          <w:sz w:val="24"/>
          <w:szCs w:val="24"/>
          <w:u w:val="single"/>
        </w:rPr>
      </w:pPr>
      <w:bookmarkStart w:id="55" w:name="_Toc5625850"/>
    </w:p>
    <w:p w14:paraId="6AF2CE4F" w14:textId="77777777" w:rsidR="005108FB" w:rsidRDefault="005108FB" w:rsidP="0060091A">
      <w:pPr>
        <w:pStyle w:val="Heading2"/>
        <w:spacing w:before="0"/>
        <w:contextualSpacing/>
        <w:jc w:val="both"/>
        <w:rPr>
          <w:rFonts w:cs="Times New Roman"/>
          <w:b/>
          <w:i/>
          <w:iCs/>
          <w:color w:val="auto"/>
          <w:spacing w:val="-2"/>
          <w:sz w:val="24"/>
          <w:szCs w:val="24"/>
          <w:u w:val="single"/>
        </w:rPr>
      </w:pPr>
    </w:p>
    <w:p w14:paraId="19DEDD91" w14:textId="77777777" w:rsidR="005108FB" w:rsidRDefault="005108FB" w:rsidP="0060091A">
      <w:pPr>
        <w:pStyle w:val="Heading2"/>
        <w:spacing w:before="0"/>
        <w:contextualSpacing/>
        <w:jc w:val="both"/>
        <w:rPr>
          <w:rFonts w:cs="Times New Roman"/>
          <w:b/>
          <w:i/>
          <w:iCs/>
          <w:color w:val="auto"/>
          <w:spacing w:val="-2"/>
          <w:sz w:val="24"/>
          <w:szCs w:val="24"/>
          <w:u w:val="single"/>
        </w:rPr>
      </w:pPr>
    </w:p>
    <w:p w14:paraId="218C43D0" w14:textId="561C61C0" w:rsidR="0060091A" w:rsidRPr="00F82490" w:rsidRDefault="0060091A" w:rsidP="0060091A">
      <w:pPr>
        <w:pStyle w:val="Heading2"/>
        <w:spacing w:before="0"/>
        <w:contextualSpacing/>
        <w:jc w:val="both"/>
        <w:rPr>
          <w:rFonts w:cs="Times New Roman"/>
          <w:b/>
          <w:color w:val="auto"/>
          <w:sz w:val="24"/>
          <w:szCs w:val="24"/>
          <w:u w:val="single"/>
        </w:rPr>
      </w:pPr>
      <w:bookmarkStart w:id="56" w:name="_Toc146879449"/>
      <w:r w:rsidRPr="00F82490">
        <w:rPr>
          <w:rFonts w:cs="Times New Roman"/>
          <w:b/>
          <w:i/>
          <w:iCs/>
          <w:color w:val="auto"/>
          <w:spacing w:val="-2"/>
          <w:sz w:val="24"/>
          <w:szCs w:val="24"/>
          <w:u w:val="single"/>
        </w:rPr>
        <w:t>GED</w:t>
      </w:r>
      <w:r w:rsidR="004C458D" w:rsidRPr="00F82490">
        <w:rPr>
          <w:rFonts w:cs="Times New Roman"/>
          <w:b/>
          <w:i/>
          <w:iCs/>
          <w:color w:val="auto"/>
          <w:spacing w:val="-2"/>
          <w:sz w:val="24"/>
          <w:szCs w:val="24"/>
          <w:u w:val="single"/>
          <w:vertAlign w:val="superscript"/>
        </w:rPr>
        <w:sym w:font="Symbol" w:char="F0E2"/>
      </w:r>
      <w:r w:rsidRPr="00F82490">
        <w:rPr>
          <w:rFonts w:cs="Times New Roman"/>
          <w:b/>
          <w:i/>
          <w:iCs/>
          <w:color w:val="auto"/>
          <w:spacing w:val="17"/>
          <w:position w:val="11"/>
          <w:sz w:val="24"/>
          <w:szCs w:val="24"/>
          <w:u w:val="single"/>
        </w:rPr>
        <w:t xml:space="preserve"> </w:t>
      </w:r>
      <w:r w:rsidRPr="00F82490">
        <w:rPr>
          <w:rFonts w:cs="Times New Roman"/>
          <w:b/>
          <w:i/>
          <w:iCs/>
          <w:color w:val="auto"/>
          <w:sz w:val="24"/>
          <w:szCs w:val="24"/>
          <w:u w:val="single"/>
        </w:rPr>
        <w:t>TESTS</w:t>
      </w:r>
      <w:r w:rsidRPr="00F82490">
        <w:rPr>
          <w:rFonts w:cs="Times New Roman"/>
          <w:b/>
          <w:color w:val="auto"/>
          <w:spacing w:val="-1"/>
          <w:sz w:val="24"/>
          <w:szCs w:val="24"/>
          <w:u w:val="single"/>
        </w:rPr>
        <w:t xml:space="preserve"> AND</w:t>
      </w:r>
      <w:r w:rsidRPr="00F82490">
        <w:rPr>
          <w:rFonts w:cs="Times New Roman"/>
          <w:b/>
          <w:color w:val="auto"/>
          <w:sz w:val="24"/>
          <w:szCs w:val="24"/>
          <w:u w:val="single"/>
        </w:rPr>
        <w:t xml:space="preserve"> </w:t>
      </w:r>
      <w:r w:rsidRPr="00F82490">
        <w:rPr>
          <w:rFonts w:cs="Times New Roman"/>
          <w:b/>
          <w:i/>
          <w:iCs/>
          <w:color w:val="auto"/>
          <w:spacing w:val="-2"/>
          <w:sz w:val="24"/>
          <w:szCs w:val="24"/>
          <w:u w:val="single"/>
        </w:rPr>
        <w:t xml:space="preserve">GED </w:t>
      </w:r>
      <w:r w:rsidRPr="00F82490">
        <w:rPr>
          <w:rFonts w:cs="Times New Roman"/>
          <w:b/>
          <w:i/>
          <w:iCs/>
          <w:color w:val="auto"/>
          <w:spacing w:val="-1"/>
          <w:sz w:val="24"/>
          <w:szCs w:val="24"/>
          <w:u w:val="single"/>
        </w:rPr>
        <w:t>R</w:t>
      </w:r>
      <w:r w:rsidR="00C15EED" w:rsidRPr="00F82490">
        <w:rPr>
          <w:rFonts w:cs="Times New Roman"/>
          <w:b/>
          <w:i/>
          <w:iCs/>
          <w:color w:val="auto"/>
          <w:spacing w:val="-1"/>
          <w:sz w:val="24"/>
          <w:szCs w:val="24"/>
          <w:u w:val="single"/>
        </w:rPr>
        <w:t>EADY</w:t>
      </w:r>
      <w:bookmarkEnd w:id="55"/>
      <w:r w:rsidR="004C458D" w:rsidRPr="00F82490">
        <w:rPr>
          <w:rFonts w:cs="Times New Roman"/>
          <w:b/>
          <w:i/>
          <w:iCs/>
          <w:color w:val="auto"/>
          <w:spacing w:val="-1"/>
          <w:sz w:val="24"/>
          <w:szCs w:val="24"/>
          <w:u w:val="single"/>
          <w:vertAlign w:val="superscript"/>
        </w:rPr>
        <w:sym w:font="Symbol" w:char="F0E2"/>
      </w:r>
      <w:bookmarkEnd w:id="56"/>
    </w:p>
    <w:p w14:paraId="1D123BBC" w14:textId="77777777" w:rsidR="0060091A" w:rsidRPr="00C15EED" w:rsidRDefault="0060091A" w:rsidP="006A72A1">
      <w:pPr>
        <w:spacing w:after="0" w:line="240" w:lineRule="auto"/>
        <w:ind w:left="115" w:right="748"/>
        <w:contextualSpacing/>
        <w:jc w:val="both"/>
        <w:rPr>
          <w:rFonts w:eastAsia="Times New Roman" w:cstheme="minorHAnsi"/>
          <w:spacing w:val="-1"/>
          <w:sz w:val="21"/>
          <w:szCs w:val="21"/>
        </w:rPr>
      </w:pPr>
    </w:p>
    <w:p w14:paraId="5F8A6579" w14:textId="4AB4B7A8" w:rsidR="0060091A" w:rsidRPr="00C15EED" w:rsidRDefault="0060091A" w:rsidP="006A72A1">
      <w:pPr>
        <w:spacing w:after="0" w:line="240" w:lineRule="auto"/>
        <w:ind w:left="115" w:right="749"/>
        <w:contextualSpacing/>
        <w:rPr>
          <w:rFonts w:eastAsia="Times New Roman" w:cstheme="minorHAnsi"/>
          <w:spacing w:val="-1"/>
          <w:sz w:val="21"/>
          <w:szCs w:val="21"/>
        </w:rPr>
      </w:pPr>
      <w:r w:rsidRPr="00C15EED">
        <w:rPr>
          <w:rFonts w:eastAsia="Times New Roman" w:cstheme="minorHAnsi"/>
          <w:spacing w:val="-1"/>
          <w:sz w:val="21"/>
          <w:szCs w:val="21"/>
        </w:rPr>
        <w:t>Learners</w:t>
      </w:r>
      <w:r w:rsidRPr="00C15EED">
        <w:rPr>
          <w:rFonts w:eastAsia="Times New Roman" w:cstheme="minorHAnsi"/>
          <w:spacing w:val="17"/>
          <w:sz w:val="21"/>
          <w:szCs w:val="21"/>
        </w:rPr>
        <w:t xml:space="preserve"> </w:t>
      </w:r>
      <w:r w:rsidRPr="00C15EED">
        <w:rPr>
          <w:rFonts w:eastAsia="Times New Roman" w:cstheme="minorHAnsi"/>
          <w:spacing w:val="-1"/>
          <w:sz w:val="21"/>
          <w:szCs w:val="21"/>
        </w:rPr>
        <w:t>who</w:t>
      </w:r>
      <w:r w:rsidRPr="00C15EED">
        <w:rPr>
          <w:rFonts w:eastAsia="Times New Roman" w:cstheme="minorHAnsi"/>
          <w:spacing w:val="20"/>
          <w:sz w:val="21"/>
          <w:szCs w:val="21"/>
        </w:rPr>
        <w:t xml:space="preserve"> </w:t>
      </w:r>
      <w:r w:rsidRPr="00C15EED">
        <w:rPr>
          <w:rFonts w:eastAsia="Times New Roman" w:cstheme="minorHAnsi"/>
          <w:spacing w:val="-1"/>
          <w:sz w:val="21"/>
          <w:szCs w:val="21"/>
        </w:rPr>
        <w:t>are</w:t>
      </w:r>
      <w:r w:rsidRPr="00C15EED">
        <w:rPr>
          <w:rFonts w:eastAsia="Times New Roman" w:cstheme="minorHAnsi"/>
          <w:spacing w:val="17"/>
          <w:sz w:val="21"/>
          <w:szCs w:val="21"/>
        </w:rPr>
        <w:t xml:space="preserve"> </w:t>
      </w:r>
      <w:r w:rsidRPr="00C15EED">
        <w:rPr>
          <w:rFonts w:eastAsia="Times New Roman" w:cstheme="minorHAnsi"/>
          <w:sz w:val="21"/>
          <w:szCs w:val="21"/>
        </w:rPr>
        <w:t>planning</w:t>
      </w:r>
      <w:r w:rsidRPr="00C15EED">
        <w:rPr>
          <w:rFonts w:eastAsia="Times New Roman" w:cstheme="minorHAnsi"/>
          <w:spacing w:val="13"/>
          <w:sz w:val="21"/>
          <w:szCs w:val="21"/>
        </w:rPr>
        <w:t xml:space="preserve"> </w:t>
      </w:r>
      <w:r w:rsidRPr="00C15EED">
        <w:rPr>
          <w:rFonts w:eastAsia="Times New Roman" w:cstheme="minorHAnsi"/>
          <w:sz w:val="21"/>
          <w:szCs w:val="21"/>
        </w:rPr>
        <w:t>to</w:t>
      </w:r>
      <w:r w:rsidRPr="00C15EED">
        <w:rPr>
          <w:rFonts w:eastAsia="Times New Roman" w:cstheme="minorHAnsi"/>
          <w:spacing w:val="21"/>
          <w:sz w:val="21"/>
          <w:szCs w:val="21"/>
        </w:rPr>
        <w:t xml:space="preserve"> </w:t>
      </w:r>
      <w:r w:rsidRPr="00C15EED">
        <w:rPr>
          <w:rFonts w:eastAsia="Times New Roman" w:cstheme="minorHAnsi"/>
          <w:sz w:val="21"/>
          <w:szCs w:val="21"/>
        </w:rPr>
        <w:t>take</w:t>
      </w:r>
      <w:r w:rsidRPr="00C15EED">
        <w:rPr>
          <w:rFonts w:eastAsia="Times New Roman" w:cstheme="minorHAnsi"/>
          <w:spacing w:val="17"/>
          <w:sz w:val="21"/>
          <w:szCs w:val="21"/>
        </w:rPr>
        <w:t xml:space="preserve"> </w:t>
      </w:r>
      <w:r w:rsidRPr="00C15EED">
        <w:rPr>
          <w:rFonts w:eastAsia="Times New Roman" w:cstheme="minorHAnsi"/>
          <w:sz w:val="21"/>
          <w:szCs w:val="21"/>
        </w:rPr>
        <w:t>the</w:t>
      </w:r>
      <w:r w:rsidRPr="00C15EED">
        <w:rPr>
          <w:rFonts w:eastAsia="Times New Roman" w:cstheme="minorHAnsi"/>
          <w:spacing w:val="21"/>
          <w:sz w:val="21"/>
          <w:szCs w:val="21"/>
        </w:rPr>
        <w:t xml:space="preserve"> </w:t>
      </w:r>
      <w:r w:rsidRPr="002438BD">
        <w:rPr>
          <w:rFonts w:eastAsia="Times New Roman" w:cstheme="minorHAnsi"/>
          <w:i/>
          <w:spacing w:val="-1"/>
          <w:sz w:val="21"/>
          <w:szCs w:val="21"/>
        </w:rPr>
        <w:t>GED</w:t>
      </w:r>
      <w:r w:rsidR="004C458D" w:rsidRPr="00961ED4">
        <w:rPr>
          <w:rFonts w:eastAsia="Times New Roman" w:cstheme="minorHAnsi"/>
          <w:i/>
          <w:spacing w:val="-1"/>
          <w:sz w:val="21"/>
          <w:szCs w:val="21"/>
          <w:vertAlign w:val="superscript"/>
        </w:rPr>
        <w:sym w:font="Symbol" w:char="F0E2"/>
      </w:r>
      <w:r w:rsidR="004C458D" w:rsidRPr="00961ED4">
        <w:rPr>
          <w:rFonts w:eastAsia="Times New Roman" w:cstheme="minorHAnsi"/>
          <w:iCs/>
          <w:spacing w:val="-1"/>
          <w:position w:val="11"/>
          <w:sz w:val="21"/>
          <w:szCs w:val="21"/>
          <w:vertAlign w:val="superscript"/>
        </w:rPr>
        <w:t xml:space="preserve"> </w:t>
      </w:r>
      <w:r w:rsidR="002438BD">
        <w:rPr>
          <w:rFonts w:eastAsia="Times New Roman" w:cstheme="minorHAnsi"/>
          <w:iCs/>
          <w:spacing w:val="-1"/>
          <w:sz w:val="21"/>
          <w:szCs w:val="21"/>
        </w:rPr>
        <w:t xml:space="preserve"> </w:t>
      </w:r>
      <w:r w:rsidRPr="004C458D">
        <w:rPr>
          <w:rFonts w:eastAsia="Times New Roman" w:cstheme="minorHAnsi"/>
          <w:iCs/>
          <w:spacing w:val="-1"/>
          <w:sz w:val="21"/>
          <w:szCs w:val="21"/>
        </w:rPr>
        <w:t>test</w:t>
      </w:r>
      <w:r w:rsidRPr="00C15EED">
        <w:rPr>
          <w:rFonts w:eastAsia="Times New Roman" w:cstheme="minorHAnsi"/>
          <w:spacing w:val="20"/>
          <w:sz w:val="21"/>
          <w:szCs w:val="21"/>
        </w:rPr>
        <w:t xml:space="preserve"> </w:t>
      </w:r>
      <w:r w:rsidRPr="00C15EED">
        <w:rPr>
          <w:rFonts w:eastAsia="Times New Roman" w:cstheme="minorHAnsi"/>
          <w:spacing w:val="-1"/>
          <w:sz w:val="21"/>
          <w:szCs w:val="21"/>
        </w:rPr>
        <w:t>should</w:t>
      </w:r>
      <w:r w:rsidRPr="00C15EED">
        <w:rPr>
          <w:rFonts w:eastAsia="Times New Roman" w:cstheme="minorHAnsi"/>
          <w:spacing w:val="18"/>
          <w:sz w:val="21"/>
          <w:szCs w:val="21"/>
        </w:rPr>
        <w:t xml:space="preserve"> </w:t>
      </w:r>
      <w:r w:rsidRPr="00C15EED">
        <w:rPr>
          <w:rFonts w:eastAsia="Times New Roman" w:cstheme="minorHAnsi"/>
          <w:sz w:val="21"/>
          <w:szCs w:val="21"/>
        </w:rPr>
        <w:t>be</w:t>
      </w:r>
      <w:r w:rsidRPr="00C15EED">
        <w:rPr>
          <w:rFonts w:eastAsia="Times New Roman" w:cstheme="minorHAnsi"/>
          <w:spacing w:val="17"/>
          <w:sz w:val="21"/>
          <w:szCs w:val="21"/>
        </w:rPr>
        <w:t xml:space="preserve"> </w:t>
      </w:r>
      <w:r w:rsidRPr="00C15EED">
        <w:rPr>
          <w:rFonts w:eastAsia="Times New Roman" w:cstheme="minorHAnsi"/>
          <w:spacing w:val="-1"/>
          <w:sz w:val="21"/>
          <w:szCs w:val="21"/>
        </w:rPr>
        <w:t>administered</w:t>
      </w:r>
      <w:r w:rsidRPr="00C15EED">
        <w:rPr>
          <w:rFonts w:eastAsia="Times New Roman" w:cstheme="minorHAnsi"/>
          <w:spacing w:val="20"/>
          <w:sz w:val="21"/>
          <w:szCs w:val="21"/>
        </w:rPr>
        <w:t xml:space="preserve"> </w:t>
      </w:r>
      <w:r w:rsidRPr="00C15EED">
        <w:rPr>
          <w:rFonts w:eastAsia="Times New Roman" w:cstheme="minorHAnsi"/>
          <w:sz w:val="21"/>
          <w:szCs w:val="21"/>
        </w:rPr>
        <w:t>the</w:t>
      </w:r>
      <w:r w:rsidRPr="00C15EED">
        <w:rPr>
          <w:rFonts w:eastAsia="Times New Roman" w:cstheme="minorHAnsi"/>
          <w:spacing w:val="21"/>
          <w:sz w:val="21"/>
          <w:szCs w:val="21"/>
        </w:rPr>
        <w:t xml:space="preserve"> </w:t>
      </w:r>
      <w:r w:rsidRPr="002438BD">
        <w:rPr>
          <w:rFonts w:eastAsia="Times New Roman" w:cstheme="minorHAnsi"/>
          <w:i/>
          <w:sz w:val="21"/>
          <w:szCs w:val="21"/>
        </w:rPr>
        <w:t>GED Ready</w:t>
      </w:r>
      <w:r w:rsidR="004C458D" w:rsidRPr="00961ED4">
        <w:rPr>
          <w:rFonts w:eastAsia="Times New Roman" w:cstheme="minorHAnsi"/>
          <w:i/>
          <w:sz w:val="21"/>
          <w:szCs w:val="21"/>
          <w:vertAlign w:val="superscript"/>
        </w:rPr>
        <w:sym w:font="Symbol" w:char="F0E2"/>
      </w:r>
      <w:r w:rsidR="004C458D" w:rsidRPr="00961ED4">
        <w:rPr>
          <w:rFonts w:eastAsia="Times New Roman" w:cstheme="minorHAnsi"/>
          <w:iCs/>
          <w:spacing w:val="-1"/>
          <w:position w:val="11"/>
          <w:sz w:val="21"/>
          <w:szCs w:val="21"/>
          <w:vertAlign w:val="superscript"/>
        </w:rPr>
        <w:t xml:space="preserve"> </w:t>
      </w:r>
      <w:r w:rsidR="004C458D" w:rsidRPr="004C458D">
        <w:rPr>
          <w:rFonts w:eastAsia="Times New Roman" w:cstheme="minorHAnsi"/>
          <w:iCs/>
          <w:spacing w:val="-1"/>
          <w:sz w:val="21"/>
          <w:szCs w:val="21"/>
        </w:rPr>
        <w:t>to</w:t>
      </w:r>
      <w:r w:rsidRPr="00C15EED">
        <w:rPr>
          <w:rFonts w:eastAsia="Times New Roman" w:cstheme="minorHAnsi"/>
          <w:spacing w:val="57"/>
          <w:sz w:val="21"/>
          <w:szCs w:val="21"/>
        </w:rPr>
        <w:t xml:space="preserve"> </w:t>
      </w:r>
      <w:r w:rsidRPr="00C15EED">
        <w:rPr>
          <w:rFonts w:eastAsia="Times New Roman" w:cstheme="minorHAnsi"/>
          <w:spacing w:val="-1"/>
          <w:sz w:val="21"/>
          <w:szCs w:val="21"/>
        </w:rPr>
        <w:t>gauge</w:t>
      </w:r>
      <w:r w:rsidRPr="00C15EED">
        <w:rPr>
          <w:rFonts w:eastAsia="Times New Roman" w:cstheme="minorHAnsi"/>
          <w:spacing w:val="53"/>
          <w:sz w:val="21"/>
          <w:szCs w:val="21"/>
        </w:rPr>
        <w:t xml:space="preserve"> </w:t>
      </w:r>
      <w:r w:rsidRPr="00C15EED">
        <w:rPr>
          <w:rFonts w:eastAsia="Times New Roman" w:cstheme="minorHAnsi"/>
          <w:sz w:val="21"/>
          <w:szCs w:val="21"/>
        </w:rPr>
        <w:t>instructional</w:t>
      </w:r>
      <w:r w:rsidRPr="00C15EED">
        <w:rPr>
          <w:rFonts w:eastAsia="Times New Roman" w:cstheme="minorHAnsi"/>
          <w:spacing w:val="56"/>
          <w:sz w:val="21"/>
          <w:szCs w:val="21"/>
        </w:rPr>
        <w:t xml:space="preserve"> </w:t>
      </w:r>
      <w:r w:rsidRPr="00C15EED">
        <w:rPr>
          <w:rFonts w:eastAsia="Times New Roman" w:cstheme="minorHAnsi"/>
          <w:spacing w:val="-1"/>
          <w:sz w:val="21"/>
          <w:szCs w:val="21"/>
        </w:rPr>
        <w:t>needs</w:t>
      </w:r>
      <w:r w:rsidRPr="00C15EED">
        <w:rPr>
          <w:rFonts w:eastAsia="Times New Roman" w:cstheme="minorHAnsi"/>
          <w:spacing w:val="57"/>
          <w:sz w:val="21"/>
          <w:szCs w:val="21"/>
        </w:rPr>
        <w:t xml:space="preserve"> </w:t>
      </w:r>
      <w:r w:rsidRPr="00C15EED">
        <w:rPr>
          <w:rFonts w:eastAsia="Times New Roman" w:cstheme="minorHAnsi"/>
          <w:spacing w:val="-1"/>
          <w:sz w:val="21"/>
          <w:szCs w:val="21"/>
        </w:rPr>
        <w:t>and</w:t>
      </w:r>
      <w:r w:rsidRPr="00C15EED">
        <w:rPr>
          <w:rFonts w:eastAsia="Times New Roman" w:cstheme="minorHAnsi"/>
          <w:spacing w:val="57"/>
          <w:sz w:val="21"/>
          <w:szCs w:val="21"/>
        </w:rPr>
        <w:t xml:space="preserve"> </w:t>
      </w:r>
      <w:r w:rsidRPr="00C15EED">
        <w:rPr>
          <w:rFonts w:eastAsia="Times New Roman" w:cstheme="minorHAnsi"/>
          <w:spacing w:val="-1"/>
          <w:sz w:val="21"/>
          <w:szCs w:val="21"/>
        </w:rPr>
        <w:t>predict</w:t>
      </w:r>
      <w:r w:rsidRPr="00C15EED">
        <w:rPr>
          <w:rFonts w:eastAsia="Times New Roman" w:cstheme="minorHAnsi"/>
          <w:spacing w:val="59"/>
          <w:sz w:val="21"/>
          <w:szCs w:val="21"/>
        </w:rPr>
        <w:t xml:space="preserve"> </w:t>
      </w:r>
      <w:r w:rsidRPr="002438BD">
        <w:rPr>
          <w:rFonts w:eastAsia="Times New Roman" w:cstheme="minorHAnsi"/>
          <w:i/>
          <w:spacing w:val="-1"/>
          <w:sz w:val="21"/>
          <w:szCs w:val="21"/>
        </w:rPr>
        <w:t>GED</w:t>
      </w:r>
      <w:r w:rsidR="004C458D" w:rsidRPr="00961ED4">
        <w:rPr>
          <w:rFonts w:eastAsia="Times New Roman" w:cstheme="minorHAnsi"/>
          <w:i/>
          <w:spacing w:val="-1"/>
          <w:sz w:val="21"/>
          <w:szCs w:val="21"/>
          <w:vertAlign w:val="superscript"/>
        </w:rPr>
        <w:sym w:font="Symbol" w:char="F0E2"/>
      </w:r>
      <w:r w:rsidR="004C458D">
        <w:rPr>
          <w:rFonts w:eastAsia="Times New Roman" w:cstheme="minorHAnsi"/>
          <w:iCs/>
          <w:spacing w:val="-1"/>
          <w:sz w:val="21"/>
          <w:szCs w:val="21"/>
        </w:rPr>
        <w:t xml:space="preserve"> </w:t>
      </w:r>
      <w:r w:rsidRPr="004C458D">
        <w:rPr>
          <w:rFonts w:eastAsia="Times New Roman" w:cstheme="minorHAnsi"/>
          <w:iCs/>
          <w:spacing w:val="-1"/>
          <w:sz w:val="21"/>
          <w:szCs w:val="21"/>
        </w:rPr>
        <w:t>success</w:t>
      </w:r>
      <w:r w:rsidRPr="00C15EED">
        <w:rPr>
          <w:rFonts w:eastAsia="Times New Roman" w:cstheme="minorHAnsi"/>
          <w:spacing w:val="-1"/>
          <w:sz w:val="21"/>
          <w:szCs w:val="21"/>
        </w:rPr>
        <w:t>.</w:t>
      </w:r>
      <w:r w:rsidRPr="00C15EED">
        <w:rPr>
          <w:rFonts w:eastAsia="Times New Roman" w:cstheme="minorHAnsi"/>
          <w:spacing w:val="57"/>
          <w:sz w:val="21"/>
          <w:szCs w:val="21"/>
        </w:rPr>
        <w:t xml:space="preserve"> </w:t>
      </w:r>
      <w:r w:rsidRPr="00C15EED">
        <w:rPr>
          <w:rFonts w:eastAsia="Times New Roman" w:cstheme="minorHAnsi"/>
          <w:spacing w:val="-1"/>
          <w:sz w:val="21"/>
          <w:szCs w:val="21"/>
        </w:rPr>
        <w:t>Also,</w:t>
      </w:r>
      <w:r w:rsidRPr="00C15EED">
        <w:rPr>
          <w:rFonts w:eastAsia="Times New Roman" w:cstheme="minorHAnsi"/>
          <w:spacing w:val="57"/>
          <w:sz w:val="21"/>
          <w:szCs w:val="21"/>
        </w:rPr>
        <w:t xml:space="preserve"> </w:t>
      </w:r>
      <w:r w:rsidRPr="00C15EED">
        <w:rPr>
          <w:rFonts w:eastAsia="Times New Roman" w:cstheme="minorHAnsi"/>
          <w:spacing w:val="-1"/>
          <w:sz w:val="21"/>
          <w:szCs w:val="21"/>
        </w:rPr>
        <w:t>programs</w:t>
      </w:r>
      <w:r w:rsidRPr="00C15EED">
        <w:rPr>
          <w:rFonts w:eastAsia="Times New Roman" w:cstheme="minorHAnsi"/>
          <w:spacing w:val="57"/>
          <w:sz w:val="21"/>
          <w:szCs w:val="21"/>
        </w:rPr>
        <w:t xml:space="preserve"> </w:t>
      </w:r>
      <w:r w:rsidRPr="00C15EED">
        <w:rPr>
          <w:rFonts w:eastAsia="Times New Roman" w:cstheme="minorHAnsi"/>
          <w:spacing w:val="-1"/>
          <w:sz w:val="21"/>
          <w:szCs w:val="21"/>
        </w:rPr>
        <w:t>and</w:t>
      </w:r>
      <w:r w:rsidRPr="00C15EED">
        <w:rPr>
          <w:rFonts w:eastAsia="Times New Roman" w:cstheme="minorHAnsi"/>
          <w:spacing w:val="57"/>
          <w:sz w:val="21"/>
          <w:szCs w:val="21"/>
        </w:rPr>
        <w:t xml:space="preserve"> </w:t>
      </w:r>
      <w:r w:rsidR="00A762EC">
        <w:rPr>
          <w:rFonts w:eastAsia="Times New Roman" w:cstheme="minorHAnsi"/>
          <w:sz w:val="21"/>
          <w:szCs w:val="21"/>
        </w:rPr>
        <w:t>MD Labor</w:t>
      </w:r>
      <w:r w:rsidR="00D76A17">
        <w:rPr>
          <w:rFonts w:eastAsia="Times New Roman" w:cstheme="minorHAnsi"/>
          <w:sz w:val="21"/>
          <w:szCs w:val="21"/>
        </w:rPr>
        <w:t>’s Division of Workforce Development and Adult Learning</w:t>
      </w:r>
      <w:r w:rsidRPr="00C15EED">
        <w:rPr>
          <w:rFonts w:eastAsia="Times New Roman" w:cstheme="minorHAnsi"/>
          <w:spacing w:val="45"/>
          <w:sz w:val="21"/>
          <w:szCs w:val="21"/>
        </w:rPr>
        <w:t xml:space="preserve"> </w:t>
      </w:r>
      <w:r w:rsidR="00D76A17">
        <w:rPr>
          <w:rFonts w:eastAsia="Times New Roman" w:cstheme="minorHAnsi"/>
          <w:spacing w:val="45"/>
          <w:sz w:val="21"/>
          <w:szCs w:val="21"/>
        </w:rPr>
        <w:t>(</w:t>
      </w:r>
      <w:r w:rsidRPr="00C15EED">
        <w:rPr>
          <w:rFonts w:eastAsia="Times New Roman" w:cstheme="minorHAnsi"/>
          <w:sz w:val="21"/>
          <w:szCs w:val="21"/>
        </w:rPr>
        <w:t>DWDAL</w:t>
      </w:r>
      <w:r w:rsidR="00D76A17">
        <w:rPr>
          <w:rFonts w:eastAsia="Times New Roman" w:cstheme="minorHAnsi"/>
          <w:sz w:val="21"/>
          <w:szCs w:val="21"/>
        </w:rPr>
        <w:t>)</w:t>
      </w:r>
      <w:r w:rsidRPr="00C15EED">
        <w:rPr>
          <w:rFonts w:eastAsia="Times New Roman" w:cstheme="minorHAnsi"/>
          <w:spacing w:val="2"/>
          <w:sz w:val="21"/>
          <w:szCs w:val="21"/>
        </w:rPr>
        <w:t xml:space="preserve"> </w:t>
      </w:r>
      <w:r w:rsidRPr="00C15EED">
        <w:rPr>
          <w:rFonts w:eastAsia="Times New Roman" w:cstheme="minorHAnsi"/>
          <w:spacing w:val="-1"/>
          <w:sz w:val="21"/>
          <w:szCs w:val="21"/>
        </w:rPr>
        <w:t>will</w:t>
      </w:r>
      <w:r w:rsidRPr="00C15EED">
        <w:rPr>
          <w:rFonts w:eastAsia="Times New Roman" w:cstheme="minorHAnsi"/>
          <w:spacing w:val="8"/>
          <w:sz w:val="21"/>
          <w:szCs w:val="21"/>
        </w:rPr>
        <w:t xml:space="preserve"> </w:t>
      </w:r>
      <w:r w:rsidRPr="00C15EED">
        <w:rPr>
          <w:rFonts w:eastAsia="Times New Roman" w:cstheme="minorHAnsi"/>
          <w:sz w:val="21"/>
          <w:szCs w:val="21"/>
        </w:rPr>
        <w:t>be</w:t>
      </w:r>
      <w:r w:rsidRPr="00C15EED">
        <w:rPr>
          <w:rFonts w:eastAsia="Times New Roman" w:cstheme="minorHAnsi"/>
          <w:spacing w:val="5"/>
          <w:sz w:val="21"/>
          <w:szCs w:val="21"/>
        </w:rPr>
        <w:t xml:space="preserve"> </w:t>
      </w:r>
      <w:r w:rsidRPr="00C15EED">
        <w:rPr>
          <w:rFonts w:eastAsia="Times New Roman" w:cstheme="minorHAnsi"/>
          <w:sz w:val="21"/>
          <w:szCs w:val="21"/>
        </w:rPr>
        <w:t>able</w:t>
      </w:r>
      <w:r w:rsidRPr="00C15EED">
        <w:rPr>
          <w:rFonts w:eastAsia="Times New Roman" w:cstheme="minorHAnsi"/>
          <w:spacing w:val="5"/>
          <w:sz w:val="21"/>
          <w:szCs w:val="21"/>
        </w:rPr>
        <w:t xml:space="preserve"> </w:t>
      </w:r>
      <w:r w:rsidRPr="00C15EED">
        <w:rPr>
          <w:rFonts w:eastAsia="Times New Roman" w:cstheme="minorHAnsi"/>
          <w:sz w:val="21"/>
          <w:szCs w:val="21"/>
        </w:rPr>
        <w:t>to</w:t>
      </w:r>
      <w:r w:rsidRPr="00C15EED">
        <w:rPr>
          <w:rFonts w:eastAsia="Times New Roman" w:cstheme="minorHAnsi"/>
          <w:spacing w:val="9"/>
          <w:sz w:val="21"/>
          <w:szCs w:val="21"/>
        </w:rPr>
        <w:t xml:space="preserve"> </w:t>
      </w:r>
      <w:r w:rsidRPr="00C15EED">
        <w:rPr>
          <w:rFonts w:eastAsia="Times New Roman" w:cstheme="minorHAnsi"/>
          <w:spacing w:val="-1"/>
          <w:sz w:val="21"/>
          <w:szCs w:val="21"/>
        </w:rPr>
        <w:t>analyze</w:t>
      </w:r>
      <w:r w:rsidRPr="00C15EED">
        <w:rPr>
          <w:rFonts w:eastAsia="Times New Roman" w:cstheme="minorHAnsi"/>
          <w:spacing w:val="7"/>
          <w:sz w:val="21"/>
          <w:szCs w:val="21"/>
        </w:rPr>
        <w:t xml:space="preserve"> </w:t>
      </w:r>
      <w:r w:rsidRPr="00C15EED">
        <w:rPr>
          <w:rFonts w:eastAsia="Times New Roman" w:cstheme="minorHAnsi"/>
          <w:sz w:val="21"/>
          <w:szCs w:val="21"/>
        </w:rPr>
        <w:t>these</w:t>
      </w:r>
      <w:r w:rsidRPr="00C15EED">
        <w:rPr>
          <w:rFonts w:eastAsia="Times New Roman" w:cstheme="minorHAnsi"/>
          <w:spacing w:val="5"/>
          <w:sz w:val="21"/>
          <w:szCs w:val="21"/>
        </w:rPr>
        <w:t xml:space="preserve"> </w:t>
      </w:r>
      <w:r w:rsidRPr="00C15EED">
        <w:rPr>
          <w:rFonts w:eastAsia="Times New Roman" w:cstheme="minorHAnsi"/>
          <w:sz w:val="21"/>
          <w:szCs w:val="21"/>
        </w:rPr>
        <w:t>tests’</w:t>
      </w:r>
      <w:r w:rsidRPr="00C15EED">
        <w:rPr>
          <w:rFonts w:eastAsia="Times New Roman" w:cstheme="minorHAnsi"/>
          <w:spacing w:val="5"/>
          <w:sz w:val="21"/>
          <w:szCs w:val="21"/>
        </w:rPr>
        <w:t xml:space="preserve"> </w:t>
      </w:r>
      <w:r w:rsidRPr="00C15EED">
        <w:rPr>
          <w:rFonts w:eastAsia="Times New Roman" w:cstheme="minorHAnsi"/>
          <w:spacing w:val="-1"/>
          <w:sz w:val="21"/>
          <w:szCs w:val="21"/>
        </w:rPr>
        <w:t>data</w:t>
      </w:r>
      <w:r w:rsidRPr="00C15EED">
        <w:rPr>
          <w:rFonts w:eastAsia="Times New Roman" w:cstheme="minorHAnsi"/>
          <w:spacing w:val="12"/>
          <w:sz w:val="21"/>
          <w:szCs w:val="21"/>
        </w:rPr>
        <w:t xml:space="preserve"> </w:t>
      </w:r>
      <w:r w:rsidRPr="00C15EED">
        <w:rPr>
          <w:rFonts w:eastAsia="Times New Roman" w:cstheme="minorHAnsi"/>
          <w:spacing w:val="-1"/>
          <w:sz w:val="21"/>
          <w:szCs w:val="21"/>
        </w:rPr>
        <w:t>and</w:t>
      </w:r>
      <w:r w:rsidRPr="00C15EED">
        <w:rPr>
          <w:rFonts w:eastAsia="Times New Roman" w:cstheme="minorHAnsi"/>
          <w:spacing w:val="5"/>
          <w:sz w:val="21"/>
          <w:szCs w:val="21"/>
        </w:rPr>
        <w:t xml:space="preserve"> </w:t>
      </w:r>
      <w:r w:rsidRPr="00C15EED">
        <w:rPr>
          <w:rFonts w:eastAsia="Times New Roman" w:cstheme="minorHAnsi"/>
          <w:sz w:val="21"/>
          <w:szCs w:val="21"/>
        </w:rPr>
        <w:t>their</w:t>
      </w:r>
      <w:r w:rsidRPr="00C15EED">
        <w:rPr>
          <w:rFonts w:eastAsia="Times New Roman" w:cstheme="minorHAnsi"/>
          <w:spacing w:val="8"/>
          <w:sz w:val="21"/>
          <w:szCs w:val="21"/>
        </w:rPr>
        <w:t xml:space="preserve"> </w:t>
      </w:r>
      <w:r w:rsidRPr="00C15EED">
        <w:rPr>
          <w:rFonts w:eastAsia="Times New Roman" w:cstheme="minorHAnsi"/>
          <w:spacing w:val="-1"/>
          <w:sz w:val="21"/>
          <w:szCs w:val="21"/>
        </w:rPr>
        <w:t>relationship</w:t>
      </w:r>
      <w:r w:rsidRPr="00C15EED">
        <w:rPr>
          <w:rFonts w:eastAsia="Times New Roman" w:cstheme="minorHAnsi"/>
          <w:spacing w:val="7"/>
          <w:sz w:val="21"/>
          <w:szCs w:val="21"/>
        </w:rPr>
        <w:t xml:space="preserve"> </w:t>
      </w:r>
      <w:r w:rsidRPr="00C15EED">
        <w:rPr>
          <w:rFonts w:eastAsia="Times New Roman" w:cstheme="minorHAnsi"/>
          <w:sz w:val="21"/>
          <w:szCs w:val="21"/>
        </w:rPr>
        <w:t>to</w:t>
      </w:r>
      <w:r w:rsidRPr="00C15EED">
        <w:rPr>
          <w:rFonts w:eastAsia="Times New Roman" w:cstheme="minorHAnsi"/>
          <w:spacing w:val="8"/>
          <w:sz w:val="21"/>
          <w:szCs w:val="21"/>
        </w:rPr>
        <w:t xml:space="preserve"> </w:t>
      </w:r>
      <w:r w:rsidRPr="00C15EED">
        <w:rPr>
          <w:rFonts w:eastAsia="Times New Roman" w:cstheme="minorHAnsi"/>
          <w:spacing w:val="-1"/>
          <w:sz w:val="21"/>
          <w:szCs w:val="21"/>
        </w:rPr>
        <w:t>assessments,</w:t>
      </w:r>
      <w:r w:rsidRPr="00C15EED">
        <w:rPr>
          <w:rFonts w:eastAsia="Times New Roman" w:cstheme="minorHAnsi"/>
          <w:spacing w:val="7"/>
          <w:sz w:val="21"/>
          <w:szCs w:val="21"/>
        </w:rPr>
        <w:t xml:space="preserve"> </w:t>
      </w:r>
      <w:r w:rsidRPr="00C15EED">
        <w:rPr>
          <w:rFonts w:eastAsia="Times New Roman" w:cstheme="minorHAnsi"/>
          <w:spacing w:val="-1"/>
          <w:sz w:val="21"/>
          <w:szCs w:val="21"/>
        </w:rPr>
        <w:t>and</w:t>
      </w:r>
      <w:r w:rsidRPr="00C15EED">
        <w:rPr>
          <w:rFonts w:eastAsia="Times New Roman" w:cstheme="minorHAnsi"/>
          <w:spacing w:val="6"/>
          <w:sz w:val="21"/>
          <w:szCs w:val="21"/>
        </w:rPr>
        <w:t xml:space="preserve"> </w:t>
      </w:r>
      <w:r w:rsidRPr="00C15EED">
        <w:rPr>
          <w:rFonts w:eastAsia="Times New Roman" w:cstheme="minorHAnsi"/>
          <w:sz w:val="21"/>
          <w:szCs w:val="21"/>
        </w:rPr>
        <w:t>other</w:t>
      </w:r>
      <w:r w:rsidRPr="00C15EED">
        <w:rPr>
          <w:rFonts w:eastAsia="Times New Roman" w:cstheme="minorHAnsi"/>
          <w:spacing w:val="41"/>
          <w:sz w:val="21"/>
          <w:szCs w:val="21"/>
        </w:rPr>
        <w:t xml:space="preserve"> </w:t>
      </w:r>
      <w:r w:rsidRPr="00C15EED">
        <w:rPr>
          <w:rFonts w:eastAsia="Times New Roman" w:cstheme="minorHAnsi"/>
          <w:spacing w:val="-2"/>
          <w:sz w:val="21"/>
          <w:szCs w:val="21"/>
        </w:rPr>
        <w:t>areas</w:t>
      </w:r>
      <w:r w:rsidRPr="00C15EED">
        <w:rPr>
          <w:rFonts w:eastAsia="Times New Roman" w:cstheme="minorHAnsi"/>
          <w:spacing w:val="5"/>
          <w:sz w:val="21"/>
          <w:szCs w:val="21"/>
        </w:rPr>
        <w:t xml:space="preserve"> </w:t>
      </w:r>
      <w:r w:rsidRPr="00C15EED">
        <w:rPr>
          <w:rFonts w:eastAsia="Times New Roman" w:cstheme="minorHAnsi"/>
          <w:sz w:val="21"/>
          <w:szCs w:val="21"/>
        </w:rPr>
        <w:t>of</w:t>
      </w:r>
      <w:r w:rsidRPr="00C15EED">
        <w:rPr>
          <w:rFonts w:eastAsia="Times New Roman" w:cstheme="minorHAnsi"/>
          <w:spacing w:val="5"/>
          <w:sz w:val="21"/>
          <w:szCs w:val="21"/>
        </w:rPr>
        <w:t xml:space="preserve"> </w:t>
      </w:r>
      <w:r w:rsidRPr="00C15EED">
        <w:rPr>
          <w:rFonts w:eastAsia="Times New Roman" w:cstheme="minorHAnsi"/>
          <w:spacing w:val="-1"/>
          <w:sz w:val="21"/>
          <w:szCs w:val="21"/>
        </w:rPr>
        <w:t>interest.</w:t>
      </w:r>
      <w:r w:rsidRPr="00C15EED">
        <w:rPr>
          <w:rFonts w:eastAsia="Times New Roman" w:cstheme="minorHAnsi"/>
          <w:spacing w:val="7"/>
          <w:sz w:val="21"/>
          <w:szCs w:val="21"/>
        </w:rPr>
        <w:t xml:space="preserve"> </w:t>
      </w:r>
      <w:r w:rsidRPr="00C15EED">
        <w:rPr>
          <w:rFonts w:eastAsia="Times New Roman" w:cstheme="minorHAnsi"/>
          <w:sz w:val="21"/>
          <w:szCs w:val="21"/>
        </w:rPr>
        <w:t>Programs</w:t>
      </w:r>
      <w:r w:rsidRPr="00C15EED">
        <w:rPr>
          <w:rFonts w:eastAsia="Times New Roman" w:cstheme="minorHAnsi"/>
          <w:spacing w:val="8"/>
          <w:sz w:val="21"/>
          <w:szCs w:val="21"/>
        </w:rPr>
        <w:t xml:space="preserve"> </w:t>
      </w:r>
      <w:r w:rsidRPr="00C15EED">
        <w:rPr>
          <w:rFonts w:eastAsia="Times New Roman" w:cstheme="minorHAnsi"/>
          <w:spacing w:val="-1"/>
          <w:sz w:val="21"/>
          <w:szCs w:val="21"/>
        </w:rPr>
        <w:t>will</w:t>
      </w:r>
      <w:r w:rsidRPr="00C15EED">
        <w:rPr>
          <w:rFonts w:eastAsia="Times New Roman" w:cstheme="minorHAnsi"/>
          <w:spacing w:val="5"/>
          <w:sz w:val="21"/>
          <w:szCs w:val="21"/>
        </w:rPr>
        <w:t xml:space="preserve"> </w:t>
      </w:r>
      <w:r w:rsidRPr="00C15EED">
        <w:rPr>
          <w:rFonts w:eastAsia="Times New Roman" w:cstheme="minorHAnsi"/>
          <w:spacing w:val="-1"/>
          <w:sz w:val="21"/>
          <w:szCs w:val="21"/>
        </w:rPr>
        <w:t>also</w:t>
      </w:r>
      <w:r w:rsidRPr="00C15EED">
        <w:rPr>
          <w:rFonts w:eastAsia="Times New Roman" w:cstheme="minorHAnsi"/>
          <w:spacing w:val="7"/>
          <w:sz w:val="21"/>
          <w:szCs w:val="21"/>
        </w:rPr>
        <w:t xml:space="preserve"> </w:t>
      </w:r>
      <w:r w:rsidRPr="00C15EED">
        <w:rPr>
          <w:rFonts w:eastAsia="Times New Roman" w:cstheme="minorHAnsi"/>
          <w:spacing w:val="-1"/>
          <w:sz w:val="21"/>
          <w:szCs w:val="21"/>
        </w:rPr>
        <w:t>benefit</w:t>
      </w:r>
      <w:r w:rsidRPr="00C15EED">
        <w:rPr>
          <w:rFonts w:eastAsia="Times New Roman" w:cstheme="minorHAnsi"/>
          <w:spacing w:val="6"/>
          <w:sz w:val="21"/>
          <w:szCs w:val="21"/>
        </w:rPr>
        <w:t xml:space="preserve"> </w:t>
      </w:r>
      <w:r w:rsidRPr="00C15EED">
        <w:rPr>
          <w:rFonts w:eastAsia="Times New Roman" w:cstheme="minorHAnsi"/>
          <w:spacing w:val="-1"/>
          <w:sz w:val="21"/>
          <w:szCs w:val="21"/>
        </w:rPr>
        <w:t>from</w:t>
      </w:r>
      <w:r w:rsidRPr="00C15EED">
        <w:rPr>
          <w:rFonts w:eastAsia="Times New Roman" w:cstheme="minorHAnsi"/>
          <w:spacing w:val="4"/>
          <w:sz w:val="21"/>
          <w:szCs w:val="21"/>
        </w:rPr>
        <w:t xml:space="preserve"> </w:t>
      </w:r>
      <w:r w:rsidRPr="00C15EED">
        <w:rPr>
          <w:rFonts w:eastAsia="Times New Roman" w:cstheme="minorHAnsi"/>
          <w:spacing w:val="-1"/>
          <w:sz w:val="21"/>
          <w:szCs w:val="21"/>
        </w:rPr>
        <w:t>having</w:t>
      </w:r>
      <w:r w:rsidRPr="00C15EED">
        <w:rPr>
          <w:rFonts w:eastAsia="Times New Roman" w:cstheme="minorHAnsi"/>
          <w:spacing w:val="2"/>
          <w:sz w:val="21"/>
          <w:szCs w:val="21"/>
        </w:rPr>
        <w:t xml:space="preserve"> </w:t>
      </w:r>
      <w:r w:rsidRPr="00C15EED">
        <w:rPr>
          <w:rFonts w:eastAsia="Times New Roman" w:cstheme="minorHAnsi"/>
          <w:sz w:val="21"/>
          <w:szCs w:val="21"/>
        </w:rPr>
        <w:t>a</w:t>
      </w:r>
      <w:r w:rsidRPr="00C15EED">
        <w:rPr>
          <w:rFonts w:eastAsia="Times New Roman" w:cstheme="minorHAnsi"/>
          <w:spacing w:val="5"/>
          <w:sz w:val="21"/>
          <w:szCs w:val="21"/>
        </w:rPr>
        <w:t xml:space="preserve"> </w:t>
      </w:r>
      <w:r w:rsidRPr="00C15EED">
        <w:rPr>
          <w:rFonts w:eastAsia="Times New Roman" w:cstheme="minorHAnsi"/>
          <w:sz w:val="21"/>
          <w:szCs w:val="21"/>
        </w:rPr>
        <w:t>readily</w:t>
      </w:r>
      <w:r w:rsidRPr="00C15EED">
        <w:rPr>
          <w:rFonts w:eastAsia="Times New Roman" w:cstheme="minorHAnsi"/>
          <w:spacing w:val="-3"/>
          <w:sz w:val="21"/>
          <w:szCs w:val="21"/>
        </w:rPr>
        <w:t xml:space="preserve"> </w:t>
      </w:r>
      <w:r w:rsidRPr="00C15EED">
        <w:rPr>
          <w:rFonts w:eastAsia="Times New Roman" w:cstheme="minorHAnsi"/>
          <w:sz w:val="21"/>
          <w:szCs w:val="21"/>
        </w:rPr>
        <w:t>available</w:t>
      </w:r>
      <w:r w:rsidRPr="00C15EED">
        <w:rPr>
          <w:rFonts w:eastAsia="Times New Roman" w:cstheme="minorHAnsi"/>
          <w:spacing w:val="5"/>
          <w:sz w:val="21"/>
          <w:szCs w:val="21"/>
        </w:rPr>
        <w:t xml:space="preserve"> </w:t>
      </w:r>
      <w:r w:rsidRPr="00C15EED">
        <w:rPr>
          <w:rFonts w:eastAsia="Times New Roman" w:cstheme="minorHAnsi"/>
          <w:spacing w:val="-1"/>
          <w:sz w:val="21"/>
          <w:szCs w:val="21"/>
        </w:rPr>
        <w:t>data</w:t>
      </w:r>
      <w:r w:rsidRPr="00C15EED">
        <w:rPr>
          <w:rFonts w:eastAsia="Times New Roman" w:cstheme="minorHAnsi"/>
          <w:spacing w:val="5"/>
          <w:sz w:val="21"/>
          <w:szCs w:val="21"/>
        </w:rPr>
        <w:t xml:space="preserve"> </w:t>
      </w:r>
      <w:r w:rsidRPr="00C15EED">
        <w:rPr>
          <w:rFonts w:eastAsia="Times New Roman" w:cstheme="minorHAnsi"/>
          <w:spacing w:val="-1"/>
          <w:sz w:val="21"/>
          <w:szCs w:val="21"/>
        </w:rPr>
        <w:t>source</w:t>
      </w:r>
      <w:r w:rsidRPr="00C15EED">
        <w:rPr>
          <w:rFonts w:eastAsia="Times New Roman" w:cstheme="minorHAnsi"/>
          <w:spacing w:val="5"/>
          <w:sz w:val="21"/>
          <w:szCs w:val="21"/>
        </w:rPr>
        <w:t xml:space="preserve"> </w:t>
      </w:r>
      <w:r w:rsidRPr="00C15EED">
        <w:rPr>
          <w:rFonts w:eastAsia="Times New Roman" w:cstheme="minorHAnsi"/>
          <w:sz w:val="21"/>
          <w:szCs w:val="21"/>
        </w:rPr>
        <w:t>of</w:t>
      </w:r>
      <w:r w:rsidRPr="00C15EED">
        <w:rPr>
          <w:rFonts w:eastAsia="Times New Roman" w:cstheme="minorHAnsi"/>
          <w:spacing w:val="10"/>
          <w:sz w:val="21"/>
          <w:szCs w:val="21"/>
        </w:rPr>
        <w:t xml:space="preserve"> </w:t>
      </w:r>
      <w:r w:rsidRPr="002438BD">
        <w:rPr>
          <w:rFonts w:eastAsia="Times New Roman" w:cstheme="minorHAnsi"/>
          <w:i/>
          <w:spacing w:val="-2"/>
          <w:sz w:val="21"/>
          <w:szCs w:val="21"/>
        </w:rPr>
        <w:t>GED</w:t>
      </w:r>
      <w:r w:rsidR="002438BD" w:rsidRPr="00961ED4">
        <w:rPr>
          <w:rFonts w:eastAsia="Times New Roman" w:cstheme="minorHAnsi"/>
          <w:i/>
          <w:spacing w:val="-2"/>
          <w:sz w:val="21"/>
          <w:szCs w:val="21"/>
          <w:vertAlign w:val="superscript"/>
        </w:rPr>
        <w:sym w:font="Symbol" w:char="F0E2"/>
      </w:r>
      <w:r w:rsidR="002438BD">
        <w:rPr>
          <w:rFonts w:eastAsia="Times New Roman" w:cstheme="minorHAnsi"/>
          <w:i/>
          <w:spacing w:val="-2"/>
          <w:sz w:val="21"/>
          <w:szCs w:val="21"/>
        </w:rPr>
        <w:t xml:space="preserve"> </w:t>
      </w:r>
      <w:r w:rsidRPr="00C15EED">
        <w:rPr>
          <w:rFonts w:eastAsia="Times New Roman" w:cstheme="minorHAnsi"/>
          <w:spacing w:val="-1"/>
          <w:sz w:val="21"/>
          <w:szCs w:val="21"/>
        </w:rPr>
        <w:t>and</w:t>
      </w:r>
      <w:r w:rsidRPr="00C15EED">
        <w:rPr>
          <w:rFonts w:eastAsia="Times New Roman" w:cstheme="minorHAnsi"/>
          <w:spacing w:val="-4"/>
          <w:sz w:val="21"/>
          <w:szCs w:val="21"/>
        </w:rPr>
        <w:t xml:space="preserve"> </w:t>
      </w:r>
      <w:r w:rsidRPr="002438BD">
        <w:rPr>
          <w:rFonts w:eastAsia="Times New Roman" w:cstheme="minorHAnsi"/>
          <w:i/>
          <w:spacing w:val="-1"/>
          <w:sz w:val="21"/>
          <w:szCs w:val="21"/>
        </w:rPr>
        <w:t>GED</w:t>
      </w:r>
      <w:r w:rsidRPr="002438BD">
        <w:rPr>
          <w:rFonts w:eastAsia="Times New Roman" w:cstheme="minorHAnsi"/>
          <w:i/>
          <w:spacing w:val="-6"/>
          <w:sz w:val="21"/>
          <w:szCs w:val="21"/>
        </w:rPr>
        <w:t xml:space="preserve"> </w:t>
      </w:r>
      <w:r w:rsidRPr="002438BD">
        <w:rPr>
          <w:rFonts w:eastAsia="Times New Roman" w:cstheme="minorHAnsi"/>
          <w:i/>
          <w:spacing w:val="1"/>
          <w:sz w:val="21"/>
          <w:szCs w:val="21"/>
        </w:rPr>
        <w:t>Ready</w:t>
      </w:r>
      <w:r w:rsidR="002438BD" w:rsidRPr="00961ED4">
        <w:rPr>
          <w:rFonts w:eastAsia="Times New Roman" w:cstheme="minorHAnsi"/>
          <w:i/>
          <w:spacing w:val="1"/>
          <w:sz w:val="21"/>
          <w:szCs w:val="21"/>
          <w:vertAlign w:val="superscript"/>
        </w:rPr>
        <w:sym w:font="Symbol" w:char="F0E2"/>
      </w:r>
      <w:r w:rsidR="002438BD" w:rsidRPr="00961ED4">
        <w:rPr>
          <w:rFonts w:eastAsia="Times New Roman" w:cstheme="minorHAnsi"/>
          <w:iCs/>
          <w:spacing w:val="1"/>
          <w:sz w:val="21"/>
          <w:szCs w:val="21"/>
          <w:vertAlign w:val="superscript"/>
        </w:rPr>
        <w:t xml:space="preserve"> </w:t>
      </w:r>
      <w:r w:rsidRPr="002438BD">
        <w:rPr>
          <w:rFonts w:eastAsia="Times New Roman" w:cstheme="minorHAnsi"/>
          <w:iCs/>
          <w:spacing w:val="-1"/>
          <w:sz w:val="21"/>
          <w:szCs w:val="21"/>
        </w:rPr>
        <w:t>results</w:t>
      </w:r>
      <w:r w:rsidRPr="00C15EED">
        <w:rPr>
          <w:rFonts w:eastAsia="Times New Roman" w:cstheme="minorHAnsi"/>
          <w:spacing w:val="-1"/>
          <w:sz w:val="21"/>
          <w:szCs w:val="21"/>
        </w:rPr>
        <w:t>.</w:t>
      </w:r>
    </w:p>
    <w:p w14:paraId="5B63CC6A" w14:textId="77777777" w:rsidR="0060091A" w:rsidRPr="00C15EED" w:rsidRDefault="0060091A" w:rsidP="006A72A1">
      <w:pPr>
        <w:spacing w:after="0" w:line="240" w:lineRule="auto"/>
        <w:ind w:left="115" w:right="748"/>
        <w:contextualSpacing/>
        <w:rPr>
          <w:rFonts w:eastAsia="Times New Roman" w:cstheme="minorHAnsi"/>
          <w:sz w:val="21"/>
          <w:szCs w:val="21"/>
        </w:rPr>
      </w:pPr>
    </w:p>
    <w:p w14:paraId="1EA5E935" w14:textId="060F956E" w:rsidR="0060091A" w:rsidRPr="00C15EED" w:rsidRDefault="0060091A" w:rsidP="006A72A1">
      <w:pPr>
        <w:spacing w:after="0"/>
        <w:ind w:left="115" w:right="748"/>
        <w:contextualSpacing/>
        <w:rPr>
          <w:rFonts w:eastAsia="Times New Roman" w:cstheme="minorHAnsi"/>
          <w:sz w:val="21"/>
          <w:szCs w:val="21"/>
        </w:rPr>
      </w:pPr>
      <w:r w:rsidRPr="00C15EED">
        <w:rPr>
          <w:rFonts w:cstheme="minorHAnsi"/>
          <w:b/>
          <w:spacing w:val="-1"/>
          <w:sz w:val="21"/>
          <w:szCs w:val="21"/>
        </w:rPr>
        <w:t>Policy:</w:t>
      </w:r>
      <w:r w:rsidRPr="00C15EED">
        <w:rPr>
          <w:rFonts w:cstheme="minorHAnsi"/>
          <w:b/>
          <w:spacing w:val="-5"/>
          <w:sz w:val="21"/>
          <w:szCs w:val="21"/>
        </w:rPr>
        <w:t xml:space="preserve"> </w:t>
      </w:r>
      <w:r w:rsidRPr="00C15EED">
        <w:rPr>
          <w:rFonts w:cstheme="minorHAnsi"/>
          <w:spacing w:val="-1"/>
          <w:sz w:val="21"/>
          <w:szCs w:val="21"/>
        </w:rPr>
        <w:t>Programs</w:t>
      </w:r>
      <w:r w:rsidRPr="00C15EED">
        <w:rPr>
          <w:rFonts w:cstheme="minorHAnsi"/>
          <w:spacing w:val="-4"/>
          <w:sz w:val="21"/>
          <w:szCs w:val="21"/>
        </w:rPr>
        <w:t xml:space="preserve"> </w:t>
      </w:r>
      <w:r w:rsidRPr="00C15EED">
        <w:rPr>
          <w:rFonts w:cstheme="minorHAnsi"/>
          <w:sz w:val="21"/>
          <w:szCs w:val="21"/>
        </w:rPr>
        <w:t>must</w:t>
      </w:r>
      <w:r w:rsidRPr="00C15EED">
        <w:rPr>
          <w:rFonts w:cstheme="minorHAnsi"/>
          <w:spacing w:val="-1"/>
          <w:sz w:val="21"/>
          <w:szCs w:val="21"/>
        </w:rPr>
        <w:t xml:space="preserve"> </w:t>
      </w:r>
      <w:r w:rsidRPr="00C15EED">
        <w:rPr>
          <w:rFonts w:cstheme="minorHAnsi"/>
          <w:sz w:val="21"/>
          <w:szCs w:val="21"/>
        </w:rPr>
        <w:t>enter</w:t>
      </w:r>
      <w:r w:rsidRPr="00C15EED">
        <w:rPr>
          <w:rFonts w:cstheme="minorHAnsi"/>
          <w:spacing w:val="-5"/>
          <w:sz w:val="21"/>
          <w:szCs w:val="21"/>
        </w:rPr>
        <w:t xml:space="preserve"> </w:t>
      </w:r>
      <w:r w:rsidRPr="002438BD">
        <w:rPr>
          <w:rFonts w:cstheme="minorHAnsi"/>
          <w:i/>
          <w:spacing w:val="-1"/>
          <w:sz w:val="21"/>
          <w:szCs w:val="21"/>
        </w:rPr>
        <w:t>GED</w:t>
      </w:r>
      <w:r w:rsidRPr="002438BD">
        <w:rPr>
          <w:rFonts w:cstheme="minorHAnsi"/>
          <w:i/>
          <w:spacing w:val="-5"/>
          <w:sz w:val="21"/>
          <w:szCs w:val="21"/>
        </w:rPr>
        <w:t xml:space="preserve"> </w:t>
      </w:r>
      <w:r w:rsidRPr="002438BD">
        <w:rPr>
          <w:rFonts w:cstheme="minorHAnsi"/>
          <w:i/>
          <w:spacing w:val="1"/>
          <w:sz w:val="21"/>
          <w:szCs w:val="21"/>
        </w:rPr>
        <w:t>Ready</w:t>
      </w:r>
      <w:r w:rsidR="002438BD" w:rsidRPr="00F82490">
        <w:rPr>
          <w:rFonts w:eastAsia="Times New Roman" w:cstheme="minorHAnsi"/>
          <w:i/>
          <w:spacing w:val="1"/>
          <w:sz w:val="18"/>
          <w:szCs w:val="18"/>
          <w:vertAlign w:val="superscript"/>
        </w:rPr>
        <w:sym w:font="Symbol" w:char="F0E2"/>
      </w:r>
      <w:r w:rsidRPr="00C15EED">
        <w:rPr>
          <w:rFonts w:cstheme="minorHAnsi"/>
          <w:i/>
          <w:spacing w:val="-12"/>
          <w:sz w:val="21"/>
          <w:szCs w:val="21"/>
        </w:rPr>
        <w:t xml:space="preserve"> </w:t>
      </w:r>
      <w:r w:rsidRPr="00C15EED">
        <w:rPr>
          <w:rFonts w:cstheme="minorHAnsi"/>
          <w:spacing w:val="-1"/>
          <w:sz w:val="21"/>
          <w:szCs w:val="21"/>
        </w:rPr>
        <w:t>results</w:t>
      </w:r>
      <w:r w:rsidRPr="00C15EED">
        <w:rPr>
          <w:rFonts w:cstheme="minorHAnsi"/>
          <w:spacing w:val="-2"/>
          <w:sz w:val="21"/>
          <w:szCs w:val="21"/>
        </w:rPr>
        <w:t xml:space="preserve"> </w:t>
      </w:r>
      <w:r w:rsidRPr="00C15EED">
        <w:rPr>
          <w:rFonts w:cstheme="minorHAnsi"/>
          <w:spacing w:val="-1"/>
          <w:sz w:val="21"/>
          <w:szCs w:val="21"/>
        </w:rPr>
        <w:t>and</w:t>
      </w:r>
      <w:r w:rsidRPr="00C15EED">
        <w:rPr>
          <w:rFonts w:cstheme="minorHAnsi"/>
          <w:spacing w:val="-3"/>
          <w:sz w:val="21"/>
          <w:szCs w:val="21"/>
        </w:rPr>
        <w:t xml:space="preserve"> </w:t>
      </w:r>
      <w:r w:rsidR="002438BD" w:rsidRPr="002438BD">
        <w:rPr>
          <w:rFonts w:cstheme="minorHAnsi"/>
          <w:i/>
          <w:spacing w:val="-1"/>
          <w:sz w:val="21"/>
          <w:szCs w:val="21"/>
        </w:rPr>
        <w:t>GED</w:t>
      </w:r>
      <w:r w:rsidR="002438BD" w:rsidRPr="00F82490">
        <w:rPr>
          <w:rFonts w:cstheme="minorHAnsi"/>
          <w:i/>
          <w:spacing w:val="-1"/>
          <w:sz w:val="21"/>
          <w:szCs w:val="21"/>
          <w:vertAlign w:val="superscript"/>
        </w:rPr>
        <w:sym w:font="Symbol" w:char="F0E2"/>
      </w:r>
      <w:r w:rsidRPr="00C15EED">
        <w:rPr>
          <w:rFonts w:cstheme="minorHAnsi"/>
          <w:i/>
          <w:spacing w:val="21"/>
          <w:position w:val="11"/>
          <w:sz w:val="21"/>
          <w:szCs w:val="21"/>
        </w:rPr>
        <w:t xml:space="preserve"> </w:t>
      </w:r>
      <w:r w:rsidRPr="00C15EED">
        <w:rPr>
          <w:rFonts w:cstheme="minorHAnsi"/>
          <w:spacing w:val="-1"/>
          <w:sz w:val="21"/>
          <w:szCs w:val="21"/>
        </w:rPr>
        <w:t>results,</w:t>
      </w:r>
      <w:r w:rsidRPr="00C15EED">
        <w:rPr>
          <w:rFonts w:cstheme="minorHAnsi"/>
          <w:spacing w:val="-4"/>
          <w:sz w:val="21"/>
          <w:szCs w:val="21"/>
        </w:rPr>
        <w:t xml:space="preserve"> </w:t>
      </w:r>
      <w:r w:rsidRPr="00C15EED">
        <w:rPr>
          <w:rFonts w:cstheme="minorHAnsi"/>
          <w:spacing w:val="-1"/>
          <w:sz w:val="21"/>
          <w:szCs w:val="21"/>
        </w:rPr>
        <w:t>as</w:t>
      </w:r>
      <w:r w:rsidRPr="00C15EED">
        <w:rPr>
          <w:rFonts w:cstheme="minorHAnsi"/>
          <w:spacing w:val="-5"/>
          <w:sz w:val="21"/>
          <w:szCs w:val="21"/>
        </w:rPr>
        <w:t xml:space="preserve"> </w:t>
      </w:r>
      <w:r w:rsidRPr="00C15EED">
        <w:rPr>
          <w:rFonts w:cstheme="minorHAnsi"/>
          <w:spacing w:val="-1"/>
          <w:sz w:val="21"/>
          <w:szCs w:val="21"/>
        </w:rPr>
        <w:t>available,</w:t>
      </w:r>
      <w:r w:rsidRPr="00C15EED">
        <w:rPr>
          <w:rFonts w:cstheme="minorHAnsi"/>
          <w:spacing w:val="-4"/>
          <w:sz w:val="21"/>
          <w:szCs w:val="21"/>
        </w:rPr>
        <w:t xml:space="preserve"> </w:t>
      </w:r>
      <w:r w:rsidRPr="00C15EED">
        <w:rPr>
          <w:rFonts w:cstheme="minorHAnsi"/>
          <w:sz w:val="21"/>
          <w:szCs w:val="21"/>
        </w:rPr>
        <w:t xml:space="preserve">in </w:t>
      </w:r>
      <w:r w:rsidRPr="00C15EED">
        <w:rPr>
          <w:rFonts w:cstheme="minorHAnsi"/>
          <w:spacing w:val="-2"/>
          <w:sz w:val="21"/>
          <w:szCs w:val="21"/>
        </w:rPr>
        <w:t>LACES.</w:t>
      </w:r>
    </w:p>
    <w:p w14:paraId="5DF062E7" w14:textId="77777777" w:rsidR="0060091A" w:rsidRPr="00C15EED" w:rsidRDefault="0060091A" w:rsidP="00C15EED">
      <w:pPr>
        <w:spacing w:after="0"/>
        <w:ind w:left="115"/>
        <w:contextualSpacing/>
        <w:jc w:val="both"/>
        <w:rPr>
          <w:rFonts w:eastAsia="Times New Roman" w:cstheme="minorHAnsi"/>
          <w:b/>
          <w:spacing w:val="-1"/>
          <w:sz w:val="21"/>
          <w:szCs w:val="21"/>
        </w:rPr>
      </w:pPr>
    </w:p>
    <w:p w14:paraId="6A0F3126" w14:textId="3AE88A54" w:rsidR="0060091A" w:rsidRPr="00C15EED" w:rsidRDefault="0060091A" w:rsidP="00C15EED">
      <w:pPr>
        <w:spacing w:after="0"/>
        <w:ind w:left="115"/>
        <w:contextualSpacing/>
        <w:jc w:val="both"/>
        <w:rPr>
          <w:rFonts w:eastAsia="Times New Roman" w:cstheme="minorHAnsi"/>
          <w:spacing w:val="-3"/>
          <w:sz w:val="21"/>
          <w:szCs w:val="21"/>
        </w:rPr>
      </w:pPr>
      <w:r w:rsidRPr="00C15EED">
        <w:rPr>
          <w:rFonts w:eastAsia="Times New Roman" w:cstheme="minorHAnsi"/>
          <w:b/>
          <w:spacing w:val="-1"/>
          <w:sz w:val="21"/>
          <w:szCs w:val="21"/>
        </w:rPr>
        <w:t>Exception:</w:t>
      </w:r>
      <w:r w:rsidRPr="00C15EED">
        <w:rPr>
          <w:rFonts w:eastAsia="Times New Roman" w:cstheme="minorHAnsi"/>
          <w:b/>
          <w:spacing w:val="-4"/>
          <w:sz w:val="21"/>
          <w:szCs w:val="21"/>
        </w:rPr>
        <w:t xml:space="preserve"> </w:t>
      </w:r>
      <w:r w:rsidR="002438BD" w:rsidRPr="002438BD">
        <w:rPr>
          <w:rFonts w:ascii="Calibri" w:eastAsia="Times New Roman" w:hAnsi="Calibri" w:cs="Calibri"/>
          <w:i/>
          <w:spacing w:val="-2"/>
          <w:sz w:val="21"/>
          <w:szCs w:val="21"/>
        </w:rPr>
        <w:t>GED®</w:t>
      </w:r>
      <w:r w:rsidR="002438BD">
        <w:rPr>
          <w:rFonts w:ascii="Calibri" w:eastAsia="Times New Roman" w:hAnsi="Calibri" w:cs="Calibri"/>
          <w:iCs/>
          <w:spacing w:val="-2"/>
          <w:sz w:val="21"/>
          <w:szCs w:val="21"/>
        </w:rPr>
        <w:t xml:space="preserve"> </w:t>
      </w:r>
      <w:r w:rsidRPr="00C15EED">
        <w:rPr>
          <w:rFonts w:eastAsia="Times New Roman" w:cstheme="minorHAnsi"/>
          <w:spacing w:val="-2"/>
          <w:sz w:val="21"/>
          <w:szCs w:val="21"/>
        </w:rPr>
        <w:t>results</w:t>
      </w:r>
      <w:r w:rsidRPr="00C15EED">
        <w:rPr>
          <w:rFonts w:eastAsia="Times New Roman" w:cstheme="minorHAnsi"/>
          <w:spacing w:val="-4"/>
          <w:sz w:val="21"/>
          <w:szCs w:val="21"/>
        </w:rPr>
        <w:t xml:space="preserve"> </w:t>
      </w:r>
      <w:r w:rsidRPr="00C15EED">
        <w:rPr>
          <w:rFonts w:eastAsia="Times New Roman" w:cstheme="minorHAnsi"/>
          <w:sz w:val="21"/>
          <w:szCs w:val="21"/>
        </w:rPr>
        <w:t>that</w:t>
      </w:r>
      <w:r w:rsidRPr="00C15EED">
        <w:rPr>
          <w:rFonts w:eastAsia="Times New Roman" w:cstheme="minorHAnsi"/>
          <w:spacing w:val="-5"/>
          <w:sz w:val="21"/>
          <w:szCs w:val="21"/>
        </w:rPr>
        <w:t xml:space="preserve"> </w:t>
      </w:r>
      <w:r w:rsidRPr="00C15EED">
        <w:rPr>
          <w:rFonts w:eastAsia="Times New Roman" w:cstheme="minorHAnsi"/>
          <w:spacing w:val="-1"/>
          <w:sz w:val="21"/>
          <w:szCs w:val="21"/>
        </w:rPr>
        <w:t>are</w:t>
      </w:r>
      <w:r w:rsidRPr="00C15EED">
        <w:rPr>
          <w:rFonts w:eastAsia="Times New Roman" w:cstheme="minorHAnsi"/>
          <w:spacing w:val="-4"/>
          <w:sz w:val="21"/>
          <w:szCs w:val="21"/>
        </w:rPr>
        <w:t xml:space="preserve"> </w:t>
      </w:r>
      <w:r w:rsidRPr="00C15EED">
        <w:rPr>
          <w:rFonts w:eastAsia="Times New Roman" w:cstheme="minorHAnsi"/>
          <w:spacing w:val="-1"/>
          <w:sz w:val="21"/>
          <w:szCs w:val="21"/>
        </w:rPr>
        <w:t>received</w:t>
      </w:r>
      <w:r w:rsidRPr="00C15EED">
        <w:rPr>
          <w:rFonts w:eastAsia="Times New Roman" w:cstheme="minorHAnsi"/>
          <w:spacing w:val="-3"/>
          <w:sz w:val="21"/>
          <w:szCs w:val="21"/>
        </w:rPr>
        <w:t xml:space="preserve"> </w:t>
      </w:r>
      <w:r w:rsidRPr="00C15EED">
        <w:rPr>
          <w:rFonts w:eastAsia="Times New Roman" w:cstheme="minorHAnsi"/>
          <w:spacing w:val="-1"/>
          <w:sz w:val="21"/>
          <w:szCs w:val="21"/>
        </w:rPr>
        <w:t>after</w:t>
      </w:r>
      <w:r w:rsidRPr="00C15EED">
        <w:rPr>
          <w:rFonts w:eastAsia="Times New Roman" w:cstheme="minorHAnsi"/>
          <w:sz w:val="21"/>
          <w:szCs w:val="21"/>
        </w:rPr>
        <w:t xml:space="preserve"> LACES</w:t>
      </w:r>
      <w:r w:rsidRPr="00C15EED">
        <w:rPr>
          <w:rFonts w:eastAsia="Times New Roman" w:cstheme="minorHAnsi"/>
          <w:spacing w:val="-3"/>
          <w:sz w:val="21"/>
          <w:szCs w:val="21"/>
        </w:rPr>
        <w:t xml:space="preserve"> </w:t>
      </w:r>
      <w:r w:rsidRPr="00C15EED">
        <w:rPr>
          <w:rFonts w:eastAsia="Times New Roman" w:cstheme="minorHAnsi"/>
          <w:spacing w:val="-1"/>
          <w:sz w:val="21"/>
          <w:szCs w:val="21"/>
        </w:rPr>
        <w:t>closes</w:t>
      </w:r>
      <w:r w:rsidRPr="00C15EED">
        <w:rPr>
          <w:rFonts w:eastAsia="Times New Roman" w:cstheme="minorHAnsi"/>
          <w:spacing w:val="-5"/>
          <w:sz w:val="21"/>
          <w:szCs w:val="21"/>
        </w:rPr>
        <w:t xml:space="preserve"> </w:t>
      </w:r>
      <w:r w:rsidRPr="00C15EED">
        <w:rPr>
          <w:rFonts w:eastAsia="Times New Roman" w:cstheme="minorHAnsi"/>
          <w:spacing w:val="-1"/>
          <w:sz w:val="21"/>
          <w:szCs w:val="21"/>
        </w:rPr>
        <w:t>for</w:t>
      </w:r>
      <w:r w:rsidRPr="00C15EED">
        <w:rPr>
          <w:rFonts w:eastAsia="Times New Roman" w:cstheme="minorHAnsi"/>
          <w:spacing w:val="-4"/>
          <w:sz w:val="21"/>
          <w:szCs w:val="21"/>
        </w:rPr>
        <w:t xml:space="preserve"> </w:t>
      </w:r>
      <w:r w:rsidRPr="00C15EED">
        <w:rPr>
          <w:rFonts w:eastAsia="Times New Roman" w:cstheme="minorHAnsi"/>
          <w:sz w:val="21"/>
          <w:szCs w:val="21"/>
        </w:rPr>
        <w:t>the</w:t>
      </w:r>
      <w:r w:rsidRPr="00C15EED">
        <w:rPr>
          <w:rFonts w:eastAsia="Times New Roman" w:cstheme="minorHAnsi"/>
          <w:spacing w:val="-5"/>
          <w:sz w:val="21"/>
          <w:szCs w:val="21"/>
        </w:rPr>
        <w:t xml:space="preserve"> </w:t>
      </w:r>
      <w:r w:rsidRPr="00C15EED">
        <w:rPr>
          <w:rFonts w:eastAsia="Times New Roman" w:cstheme="minorHAnsi"/>
          <w:spacing w:val="-1"/>
          <w:sz w:val="21"/>
          <w:szCs w:val="21"/>
        </w:rPr>
        <w:t>fiscal</w:t>
      </w:r>
      <w:r w:rsidRPr="00C15EED">
        <w:rPr>
          <w:rFonts w:eastAsia="Times New Roman" w:cstheme="minorHAnsi"/>
          <w:spacing w:val="2"/>
          <w:sz w:val="21"/>
          <w:szCs w:val="21"/>
        </w:rPr>
        <w:t xml:space="preserve"> </w:t>
      </w:r>
      <w:r w:rsidRPr="00C15EED">
        <w:rPr>
          <w:rFonts w:eastAsia="Times New Roman" w:cstheme="minorHAnsi"/>
          <w:spacing w:val="-3"/>
          <w:sz w:val="21"/>
          <w:szCs w:val="21"/>
        </w:rPr>
        <w:t>year.</w:t>
      </w:r>
    </w:p>
    <w:p w14:paraId="63DD7AF6" w14:textId="77777777" w:rsidR="0060091A" w:rsidRPr="00F37ADA" w:rsidRDefault="0060091A" w:rsidP="00C15EED">
      <w:pPr>
        <w:spacing w:after="0"/>
        <w:ind w:left="120"/>
        <w:contextualSpacing/>
        <w:jc w:val="both"/>
        <w:rPr>
          <w:rFonts w:ascii="Times New Roman" w:eastAsia="Times New Roman" w:hAnsi="Times New Roman" w:cs="Times New Roman"/>
          <w:sz w:val="23"/>
          <w:szCs w:val="23"/>
        </w:rPr>
      </w:pPr>
    </w:p>
    <w:p w14:paraId="0E1D9DFA" w14:textId="77777777" w:rsidR="005108FB" w:rsidRDefault="005108FB" w:rsidP="00C15EED">
      <w:pPr>
        <w:pStyle w:val="Heading2"/>
        <w:rPr>
          <w:rFonts w:cs="Times New Roman"/>
          <w:b/>
          <w:color w:val="auto"/>
          <w:sz w:val="24"/>
          <w:szCs w:val="23"/>
          <w:u w:val="single"/>
        </w:rPr>
      </w:pPr>
      <w:bookmarkStart w:id="57" w:name="_Toc5625851"/>
    </w:p>
    <w:p w14:paraId="587FCFFE" w14:textId="77777777" w:rsidR="005108FB" w:rsidRDefault="005108FB" w:rsidP="00C15EED">
      <w:pPr>
        <w:pStyle w:val="Heading2"/>
        <w:rPr>
          <w:rFonts w:cs="Times New Roman"/>
          <w:b/>
          <w:color w:val="auto"/>
          <w:sz w:val="24"/>
          <w:szCs w:val="23"/>
          <w:u w:val="single"/>
        </w:rPr>
      </w:pPr>
    </w:p>
    <w:p w14:paraId="553C2A69" w14:textId="77777777" w:rsidR="005108FB" w:rsidRDefault="005108FB" w:rsidP="00C15EED">
      <w:pPr>
        <w:pStyle w:val="Heading2"/>
        <w:rPr>
          <w:rFonts w:cs="Times New Roman"/>
          <w:b/>
          <w:color w:val="auto"/>
          <w:sz w:val="24"/>
          <w:szCs w:val="23"/>
          <w:u w:val="single"/>
        </w:rPr>
      </w:pPr>
    </w:p>
    <w:p w14:paraId="63DFC2F4" w14:textId="77777777" w:rsidR="005108FB" w:rsidRDefault="005108FB" w:rsidP="00C15EED">
      <w:pPr>
        <w:pStyle w:val="Heading2"/>
        <w:rPr>
          <w:rFonts w:cs="Times New Roman"/>
          <w:b/>
          <w:color w:val="auto"/>
          <w:sz w:val="24"/>
          <w:szCs w:val="23"/>
          <w:u w:val="single"/>
        </w:rPr>
      </w:pPr>
    </w:p>
    <w:p w14:paraId="2EF708E1" w14:textId="77777777" w:rsidR="005108FB" w:rsidRDefault="005108FB" w:rsidP="00C15EED">
      <w:pPr>
        <w:pStyle w:val="Heading2"/>
        <w:rPr>
          <w:rFonts w:cs="Times New Roman"/>
          <w:b/>
          <w:color w:val="auto"/>
          <w:sz w:val="24"/>
          <w:szCs w:val="23"/>
          <w:u w:val="single"/>
        </w:rPr>
      </w:pPr>
    </w:p>
    <w:p w14:paraId="42C30862" w14:textId="1A46F378" w:rsidR="0060091A" w:rsidRPr="00C15EED" w:rsidRDefault="0060091A" w:rsidP="00C15EED">
      <w:pPr>
        <w:pStyle w:val="Heading2"/>
        <w:rPr>
          <w:rFonts w:cs="Times New Roman"/>
          <w:b/>
          <w:color w:val="auto"/>
          <w:spacing w:val="-2"/>
          <w:sz w:val="24"/>
          <w:szCs w:val="23"/>
          <w:u w:val="single"/>
        </w:rPr>
      </w:pPr>
      <w:bookmarkStart w:id="58" w:name="_Toc146879450"/>
      <w:r w:rsidRPr="00C15EED">
        <w:rPr>
          <w:rFonts w:cs="Times New Roman"/>
          <w:b/>
          <w:color w:val="auto"/>
          <w:sz w:val="24"/>
          <w:szCs w:val="23"/>
          <w:u w:val="single"/>
        </w:rPr>
        <w:t>QUALITY</w:t>
      </w:r>
      <w:r w:rsidRPr="00C15EED">
        <w:rPr>
          <w:rFonts w:cs="Times New Roman"/>
          <w:b/>
          <w:color w:val="auto"/>
          <w:spacing w:val="-7"/>
          <w:sz w:val="24"/>
          <w:szCs w:val="23"/>
          <w:u w:val="single"/>
        </w:rPr>
        <w:t xml:space="preserve"> </w:t>
      </w:r>
      <w:r w:rsidRPr="00C15EED">
        <w:rPr>
          <w:rFonts w:cs="Times New Roman"/>
          <w:b/>
          <w:color w:val="auto"/>
          <w:sz w:val="24"/>
          <w:szCs w:val="23"/>
          <w:u w:val="single"/>
        </w:rPr>
        <w:t>CONTROL</w:t>
      </w:r>
      <w:r w:rsidRPr="00C15EED">
        <w:rPr>
          <w:rFonts w:cs="Times New Roman"/>
          <w:b/>
          <w:color w:val="auto"/>
          <w:spacing w:val="-6"/>
          <w:sz w:val="24"/>
          <w:szCs w:val="23"/>
          <w:u w:val="single"/>
        </w:rPr>
        <w:t xml:space="preserve"> </w:t>
      </w:r>
      <w:r w:rsidRPr="00C15EED">
        <w:rPr>
          <w:rFonts w:cs="Times New Roman"/>
          <w:b/>
          <w:color w:val="auto"/>
          <w:spacing w:val="-2"/>
          <w:sz w:val="24"/>
          <w:szCs w:val="23"/>
          <w:u w:val="single"/>
        </w:rPr>
        <w:t>PROCEDURES</w:t>
      </w:r>
      <w:bookmarkEnd w:id="57"/>
      <w:bookmarkEnd w:id="58"/>
    </w:p>
    <w:p w14:paraId="69475BB0" w14:textId="77777777" w:rsidR="0060091A" w:rsidRPr="00E31A92" w:rsidRDefault="0060091A">
      <w:pPr>
        <w:widowControl w:val="0"/>
        <w:numPr>
          <w:ilvl w:val="0"/>
          <w:numId w:val="14"/>
        </w:numPr>
        <w:tabs>
          <w:tab w:val="left" w:pos="821"/>
        </w:tabs>
        <w:spacing w:after="0" w:line="240" w:lineRule="auto"/>
        <w:ind w:left="630" w:right="748"/>
        <w:contextualSpacing/>
        <w:jc w:val="both"/>
        <w:rPr>
          <w:rFonts w:eastAsia="Times New Roman" w:cstheme="minorHAnsi"/>
          <w:sz w:val="21"/>
          <w:szCs w:val="21"/>
        </w:rPr>
      </w:pPr>
      <w:r w:rsidRPr="00E31A92">
        <w:rPr>
          <w:rFonts w:cstheme="minorHAnsi"/>
          <w:spacing w:val="-1"/>
          <w:sz w:val="21"/>
          <w:szCs w:val="21"/>
        </w:rPr>
        <w:t>All</w:t>
      </w:r>
      <w:r w:rsidRPr="00E31A92">
        <w:rPr>
          <w:rFonts w:cstheme="minorHAnsi"/>
          <w:spacing w:val="10"/>
          <w:sz w:val="21"/>
          <w:szCs w:val="21"/>
        </w:rPr>
        <w:t xml:space="preserve"> </w:t>
      </w:r>
      <w:r w:rsidRPr="00E31A92">
        <w:rPr>
          <w:rFonts w:cstheme="minorHAnsi"/>
          <w:spacing w:val="-2"/>
          <w:sz w:val="21"/>
          <w:szCs w:val="21"/>
        </w:rPr>
        <w:t>programs</w:t>
      </w:r>
      <w:r w:rsidRPr="00E31A92">
        <w:rPr>
          <w:rFonts w:cstheme="minorHAnsi"/>
          <w:spacing w:val="13"/>
          <w:sz w:val="21"/>
          <w:szCs w:val="21"/>
        </w:rPr>
        <w:t xml:space="preserve"> </w:t>
      </w:r>
      <w:r w:rsidRPr="00E31A92">
        <w:rPr>
          <w:rFonts w:cstheme="minorHAnsi"/>
          <w:spacing w:val="-1"/>
          <w:sz w:val="21"/>
          <w:szCs w:val="21"/>
        </w:rPr>
        <w:t>are</w:t>
      </w:r>
      <w:r w:rsidRPr="00E31A92">
        <w:rPr>
          <w:rFonts w:cstheme="minorHAnsi"/>
          <w:spacing w:val="9"/>
          <w:sz w:val="21"/>
          <w:szCs w:val="21"/>
        </w:rPr>
        <w:t xml:space="preserve"> </w:t>
      </w:r>
      <w:r w:rsidRPr="00E31A92">
        <w:rPr>
          <w:rFonts w:cstheme="minorHAnsi"/>
          <w:spacing w:val="-1"/>
          <w:sz w:val="21"/>
          <w:szCs w:val="21"/>
        </w:rPr>
        <w:t>required</w:t>
      </w:r>
      <w:r w:rsidRPr="00E31A92">
        <w:rPr>
          <w:rFonts w:cstheme="minorHAnsi"/>
          <w:spacing w:val="10"/>
          <w:sz w:val="21"/>
          <w:szCs w:val="21"/>
        </w:rPr>
        <w:t xml:space="preserve"> </w:t>
      </w:r>
      <w:r w:rsidRPr="00E31A92">
        <w:rPr>
          <w:rFonts w:cstheme="minorHAnsi"/>
          <w:sz w:val="21"/>
          <w:szCs w:val="21"/>
        </w:rPr>
        <w:t>to</w:t>
      </w:r>
      <w:r w:rsidRPr="00E31A92">
        <w:rPr>
          <w:rFonts w:cstheme="minorHAnsi"/>
          <w:spacing w:val="13"/>
          <w:sz w:val="21"/>
          <w:szCs w:val="21"/>
        </w:rPr>
        <w:t xml:space="preserve"> </w:t>
      </w:r>
      <w:r w:rsidRPr="00E31A92">
        <w:rPr>
          <w:rFonts w:cstheme="minorHAnsi"/>
          <w:sz w:val="21"/>
          <w:szCs w:val="21"/>
        </w:rPr>
        <w:t>follow</w:t>
      </w:r>
      <w:r w:rsidRPr="00E31A92">
        <w:rPr>
          <w:rFonts w:cstheme="minorHAnsi"/>
          <w:spacing w:val="9"/>
          <w:sz w:val="21"/>
          <w:szCs w:val="21"/>
        </w:rPr>
        <w:t xml:space="preserve"> </w:t>
      </w:r>
      <w:r w:rsidRPr="00E31A92">
        <w:rPr>
          <w:rFonts w:cstheme="minorHAnsi"/>
          <w:sz w:val="21"/>
          <w:szCs w:val="21"/>
        </w:rPr>
        <w:t>the</w:t>
      </w:r>
      <w:r w:rsidRPr="00E31A92">
        <w:rPr>
          <w:rFonts w:cstheme="minorHAnsi"/>
          <w:spacing w:val="10"/>
          <w:sz w:val="21"/>
          <w:szCs w:val="21"/>
        </w:rPr>
        <w:t xml:space="preserve"> </w:t>
      </w:r>
      <w:r w:rsidRPr="00E31A92">
        <w:rPr>
          <w:rFonts w:cstheme="minorHAnsi"/>
          <w:i/>
          <w:spacing w:val="-1"/>
          <w:sz w:val="21"/>
          <w:szCs w:val="21"/>
        </w:rPr>
        <w:t>Assessment</w:t>
      </w:r>
      <w:r w:rsidRPr="00E31A92">
        <w:rPr>
          <w:rFonts w:cstheme="minorHAnsi"/>
          <w:i/>
          <w:spacing w:val="10"/>
          <w:sz w:val="21"/>
          <w:szCs w:val="21"/>
        </w:rPr>
        <w:t xml:space="preserve"> </w:t>
      </w:r>
      <w:r w:rsidRPr="00E31A92">
        <w:rPr>
          <w:rFonts w:cstheme="minorHAnsi"/>
          <w:i/>
          <w:sz w:val="21"/>
          <w:szCs w:val="21"/>
        </w:rPr>
        <w:t>Administration</w:t>
      </w:r>
      <w:r w:rsidRPr="00E31A92">
        <w:rPr>
          <w:rFonts w:cstheme="minorHAnsi"/>
          <w:i/>
          <w:spacing w:val="7"/>
          <w:sz w:val="21"/>
          <w:szCs w:val="21"/>
        </w:rPr>
        <w:t xml:space="preserve"> </w:t>
      </w:r>
      <w:r w:rsidRPr="00E31A92">
        <w:rPr>
          <w:rFonts w:cstheme="minorHAnsi"/>
          <w:i/>
          <w:sz w:val="21"/>
          <w:szCs w:val="21"/>
        </w:rPr>
        <w:t>Standards</w:t>
      </w:r>
      <w:r w:rsidRPr="00E31A92">
        <w:rPr>
          <w:rFonts w:cstheme="minorHAnsi"/>
          <w:i/>
          <w:spacing w:val="13"/>
          <w:sz w:val="21"/>
          <w:szCs w:val="21"/>
        </w:rPr>
        <w:t xml:space="preserve"> </w:t>
      </w:r>
      <w:r w:rsidRPr="00E31A92">
        <w:rPr>
          <w:rFonts w:cstheme="minorHAnsi"/>
          <w:spacing w:val="-1"/>
          <w:sz w:val="21"/>
          <w:szCs w:val="21"/>
        </w:rPr>
        <w:t>(see</w:t>
      </w:r>
      <w:r w:rsidRPr="00E31A92">
        <w:rPr>
          <w:rFonts w:cstheme="minorHAnsi"/>
          <w:spacing w:val="35"/>
          <w:w w:val="99"/>
          <w:sz w:val="21"/>
          <w:szCs w:val="21"/>
        </w:rPr>
        <w:t xml:space="preserve"> </w:t>
      </w:r>
      <w:r w:rsidRPr="00E31A92">
        <w:rPr>
          <w:rFonts w:cstheme="minorHAnsi"/>
          <w:spacing w:val="-1"/>
          <w:sz w:val="21"/>
          <w:szCs w:val="21"/>
        </w:rPr>
        <w:t>Appendix).</w:t>
      </w:r>
    </w:p>
    <w:p w14:paraId="71955F67" w14:textId="77777777" w:rsidR="0060091A" w:rsidRPr="00E31A92" w:rsidRDefault="0060091A">
      <w:pPr>
        <w:widowControl w:val="0"/>
        <w:numPr>
          <w:ilvl w:val="0"/>
          <w:numId w:val="14"/>
        </w:numPr>
        <w:tabs>
          <w:tab w:val="left" w:pos="821"/>
        </w:tabs>
        <w:spacing w:after="0" w:line="240" w:lineRule="auto"/>
        <w:ind w:left="630" w:right="748"/>
        <w:contextualSpacing/>
        <w:jc w:val="both"/>
        <w:rPr>
          <w:rFonts w:eastAsia="Times New Roman" w:cstheme="minorHAnsi"/>
          <w:sz w:val="21"/>
          <w:szCs w:val="21"/>
        </w:rPr>
      </w:pPr>
      <w:r w:rsidRPr="00E31A92">
        <w:rPr>
          <w:rFonts w:eastAsia="Times New Roman" w:cstheme="minorHAnsi"/>
          <w:spacing w:val="-1"/>
          <w:sz w:val="21"/>
          <w:szCs w:val="21"/>
        </w:rPr>
        <w:t>All</w:t>
      </w:r>
      <w:r w:rsidRPr="00E31A92">
        <w:rPr>
          <w:rFonts w:eastAsia="Times New Roman" w:cstheme="minorHAnsi"/>
          <w:spacing w:val="49"/>
          <w:sz w:val="21"/>
          <w:szCs w:val="21"/>
        </w:rPr>
        <w:t xml:space="preserve"> </w:t>
      </w:r>
      <w:r w:rsidRPr="00E31A92">
        <w:rPr>
          <w:rFonts w:eastAsia="Times New Roman" w:cstheme="minorHAnsi"/>
          <w:spacing w:val="-1"/>
          <w:sz w:val="21"/>
          <w:szCs w:val="21"/>
        </w:rPr>
        <w:t>adult</w:t>
      </w:r>
      <w:r w:rsidRPr="00E31A92">
        <w:rPr>
          <w:rFonts w:eastAsia="Times New Roman" w:cstheme="minorHAnsi"/>
          <w:spacing w:val="49"/>
          <w:sz w:val="21"/>
          <w:szCs w:val="21"/>
        </w:rPr>
        <w:t xml:space="preserve"> </w:t>
      </w:r>
      <w:r w:rsidRPr="00E31A92">
        <w:rPr>
          <w:rFonts w:eastAsia="Times New Roman" w:cstheme="minorHAnsi"/>
          <w:spacing w:val="-1"/>
          <w:sz w:val="21"/>
          <w:szCs w:val="21"/>
        </w:rPr>
        <w:t>education</w:t>
      </w:r>
      <w:r w:rsidRPr="00E31A92">
        <w:rPr>
          <w:rFonts w:eastAsia="Times New Roman" w:cstheme="minorHAnsi"/>
          <w:spacing w:val="48"/>
          <w:sz w:val="21"/>
          <w:szCs w:val="21"/>
        </w:rPr>
        <w:t xml:space="preserve"> </w:t>
      </w:r>
      <w:r w:rsidRPr="00E31A92">
        <w:rPr>
          <w:rFonts w:eastAsia="Times New Roman" w:cstheme="minorHAnsi"/>
          <w:spacing w:val="-2"/>
          <w:sz w:val="21"/>
          <w:szCs w:val="21"/>
        </w:rPr>
        <w:t>programs</w:t>
      </w:r>
      <w:r w:rsidRPr="00E31A92">
        <w:rPr>
          <w:rFonts w:eastAsia="Times New Roman" w:cstheme="minorHAnsi"/>
          <w:spacing w:val="51"/>
          <w:sz w:val="21"/>
          <w:szCs w:val="21"/>
        </w:rPr>
        <w:t xml:space="preserve"> </w:t>
      </w:r>
      <w:r w:rsidRPr="00E31A92">
        <w:rPr>
          <w:rFonts w:eastAsia="Times New Roman" w:cstheme="minorHAnsi"/>
          <w:sz w:val="21"/>
          <w:szCs w:val="21"/>
        </w:rPr>
        <w:t>must</w:t>
      </w:r>
      <w:r w:rsidRPr="00E31A92">
        <w:rPr>
          <w:rFonts w:eastAsia="Times New Roman" w:cstheme="minorHAnsi"/>
          <w:spacing w:val="52"/>
          <w:sz w:val="21"/>
          <w:szCs w:val="21"/>
        </w:rPr>
        <w:t xml:space="preserve"> </w:t>
      </w:r>
      <w:r w:rsidRPr="00E31A92">
        <w:rPr>
          <w:rFonts w:eastAsia="Times New Roman" w:cstheme="minorHAnsi"/>
          <w:spacing w:val="-1"/>
          <w:sz w:val="21"/>
          <w:szCs w:val="21"/>
        </w:rPr>
        <w:t>complete</w:t>
      </w:r>
      <w:r w:rsidRPr="00E31A92">
        <w:rPr>
          <w:rFonts w:eastAsia="Times New Roman" w:cstheme="minorHAnsi"/>
          <w:spacing w:val="47"/>
          <w:sz w:val="21"/>
          <w:szCs w:val="21"/>
        </w:rPr>
        <w:t xml:space="preserve"> </w:t>
      </w:r>
      <w:r w:rsidRPr="00E31A92">
        <w:rPr>
          <w:rFonts w:eastAsia="Times New Roman" w:cstheme="minorHAnsi"/>
          <w:spacing w:val="-2"/>
          <w:sz w:val="21"/>
          <w:szCs w:val="21"/>
        </w:rPr>
        <w:t>and</w:t>
      </w:r>
      <w:r w:rsidRPr="00E31A92">
        <w:rPr>
          <w:rFonts w:eastAsia="Times New Roman" w:cstheme="minorHAnsi"/>
          <w:spacing w:val="48"/>
          <w:sz w:val="21"/>
          <w:szCs w:val="21"/>
        </w:rPr>
        <w:t xml:space="preserve"> </w:t>
      </w:r>
      <w:r w:rsidRPr="00E31A92">
        <w:rPr>
          <w:rFonts w:eastAsia="Times New Roman" w:cstheme="minorHAnsi"/>
          <w:spacing w:val="-1"/>
          <w:sz w:val="21"/>
          <w:szCs w:val="21"/>
        </w:rPr>
        <w:t>implement</w:t>
      </w:r>
      <w:r w:rsidRPr="00E31A92">
        <w:rPr>
          <w:rFonts w:eastAsia="Times New Roman" w:cstheme="minorHAnsi"/>
          <w:spacing w:val="49"/>
          <w:sz w:val="21"/>
          <w:szCs w:val="21"/>
        </w:rPr>
        <w:t xml:space="preserve"> </w:t>
      </w:r>
      <w:r w:rsidRPr="00E31A92">
        <w:rPr>
          <w:rFonts w:eastAsia="Times New Roman" w:cstheme="minorHAnsi"/>
          <w:spacing w:val="-1"/>
          <w:sz w:val="21"/>
          <w:szCs w:val="21"/>
        </w:rPr>
        <w:t>an</w:t>
      </w:r>
      <w:r w:rsidRPr="00E31A92">
        <w:rPr>
          <w:rFonts w:eastAsia="Times New Roman" w:cstheme="minorHAnsi"/>
          <w:spacing w:val="48"/>
          <w:sz w:val="21"/>
          <w:szCs w:val="21"/>
        </w:rPr>
        <w:t xml:space="preserve"> </w:t>
      </w:r>
      <w:r w:rsidRPr="00E31A92">
        <w:rPr>
          <w:rFonts w:eastAsia="Times New Roman" w:cstheme="minorHAnsi"/>
          <w:spacing w:val="-1"/>
          <w:sz w:val="21"/>
          <w:szCs w:val="21"/>
        </w:rPr>
        <w:t xml:space="preserve">annual </w:t>
      </w:r>
      <w:r w:rsidRPr="00E31A92">
        <w:rPr>
          <w:rFonts w:eastAsia="Times New Roman" w:cstheme="minorHAnsi"/>
          <w:i/>
          <w:spacing w:val="-1"/>
          <w:sz w:val="21"/>
          <w:szCs w:val="21"/>
        </w:rPr>
        <w:t>Data</w:t>
      </w:r>
      <w:r w:rsidRPr="00E31A92">
        <w:rPr>
          <w:rFonts w:eastAsia="Times New Roman" w:cstheme="minorHAnsi"/>
          <w:i/>
          <w:spacing w:val="48"/>
          <w:sz w:val="21"/>
          <w:szCs w:val="21"/>
        </w:rPr>
        <w:t xml:space="preserve"> </w:t>
      </w:r>
      <w:r w:rsidRPr="00E31A92">
        <w:rPr>
          <w:rFonts w:eastAsia="Times New Roman" w:cstheme="minorHAnsi"/>
          <w:i/>
          <w:spacing w:val="-1"/>
          <w:sz w:val="21"/>
          <w:szCs w:val="21"/>
        </w:rPr>
        <w:t>Quality</w:t>
      </w:r>
      <w:r w:rsidRPr="00E31A92">
        <w:rPr>
          <w:rFonts w:eastAsia="Times New Roman" w:cstheme="minorHAnsi"/>
          <w:i/>
          <w:spacing w:val="83"/>
          <w:w w:val="99"/>
          <w:sz w:val="21"/>
          <w:szCs w:val="21"/>
        </w:rPr>
        <w:t xml:space="preserve"> </w:t>
      </w:r>
      <w:r w:rsidRPr="00E31A92">
        <w:rPr>
          <w:rFonts w:eastAsia="Times New Roman" w:cstheme="minorHAnsi"/>
          <w:i/>
          <w:sz w:val="21"/>
          <w:szCs w:val="21"/>
        </w:rPr>
        <w:t>Plan</w:t>
      </w:r>
      <w:r w:rsidRPr="00E31A92">
        <w:rPr>
          <w:rFonts w:eastAsia="Times New Roman" w:cstheme="minorHAnsi"/>
          <w:sz w:val="21"/>
          <w:szCs w:val="21"/>
        </w:rPr>
        <w:t>.</w:t>
      </w:r>
    </w:p>
    <w:p w14:paraId="0A79E4E9" w14:textId="635ADD63" w:rsidR="0060091A" w:rsidRPr="00E31A92" w:rsidRDefault="0060091A">
      <w:pPr>
        <w:widowControl w:val="0"/>
        <w:numPr>
          <w:ilvl w:val="0"/>
          <w:numId w:val="14"/>
        </w:numPr>
        <w:tabs>
          <w:tab w:val="left" w:pos="854"/>
        </w:tabs>
        <w:spacing w:after="0" w:line="240" w:lineRule="auto"/>
        <w:ind w:left="630" w:right="748"/>
        <w:contextualSpacing/>
        <w:rPr>
          <w:rFonts w:eastAsia="Times New Roman" w:cstheme="minorHAnsi"/>
          <w:sz w:val="21"/>
          <w:szCs w:val="21"/>
        </w:rPr>
      </w:pPr>
      <w:r w:rsidRPr="00E31A92">
        <w:rPr>
          <w:rFonts w:eastAsia="Times New Roman" w:cstheme="minorHAnsi"/>
          <w:spacing w:val="-1"/>
          <w:sz w:val="21"/>
          <w:szCs w:val="21"/>
        </w:rPr>
        <w:t>Scale</w:t>
      </w:r>
      <w:r w:rsidRPr="00E31A92">
        <w:rPr>
          <w:rFonts w:eastAsia="Times New Roman" w:cstheme="minorHAnsi"/>
          <w:spacing w:val="26"/>
          <w:sz w:val="21"/>
          <w:szCs w:val="21"/>
        </w:rPr>
        <w:t xml:space="preserve"> </w:t>
      </w:r>
      <w:r w:rsidRPr="00E31A92">
        <w:rPr>
          <w:rFonts w:eastAsia="Times New Roman" w:cstheme="minorHAnsi"/>
          <w:sz w:val="21"/>
          <w:szCs w:val="21"/>
        </w:rPr>
        <w:t>score</w:t>
      </w:r>
      <w:r w:rsidRPr="00E31A92">
        <w:rPr>
          <w:rFonts w:eastAsia="Times New Roman" w:cstheme="minorHAnsi"/>
          <w:spacing w:val="27"/>
          <w:sz w:val="21"/>
          <w:szCs w:val="21"/>
        </w:rPr>
        <w:t xml:space="preserve"> </w:t>
      </w:r>
      <w:r w:rsidRPr="00E31A92">
        <w:rPr>
          <w:rFonts w:eastAsia="Times New Roman" w:cstheme="minorHAnsi"/>
          <w:spacing w:val="-1"/>
          <w:sz w:val="21"/>
          <w:szCs w:val="21"/>
        </w:rPr>
        <w:t>assessment</w:t>
      </w:r>
      <w:r w:rsidRPr="00E31A92">
        <w:rPr>
          <w:rFonts w:eastAsia="Times New Roman" w:cstheme="minorHAnsi"/>
          <w:spacing w:val="33"/>
          <w:sz w:val="21"/>
          <w:szCs w:val="21"/>
        </w:rPr>
        <w:t xml:space="preserve"> </w:t>
      </w:r>
      <w:r w:rsidRPr="00E31A92">
        <w:rPr>
          <w:rFonts w:eastAsia="Times New Roman" w:cstheme="minorHAnsi"/>
          <w:spacing w:val="-1"/>
          <w:sz w:val="21"/>
          <w:szCs w:val="21"/>
        </w:rPr>
        <w:t>results</w:t>
      </w:r>
      <w:r w:rsidRPr="00E31A92">
        <w:rPr>
          <w:rFonts w:eastAsia="Times New Roman" w:cstheme="minorHAnsi"/>
          <w:spacing w:val="30"/>
          <w:sz w:val="21"/>
          <w:szCs w:val="21"/>
        </w:rPr>
        <w:t xml:space="preserve"> </w:t>
      </w:r>
      <w:r w:rsidRPr="00E31A92">
        <w:rPr>
          <w:rFonts w:eastAsia="Times New Roman" w:cstheme="minorHAnsi"/>
          <w:spacing w:val="-1"/>
          <w:sz w:val="21"/>
          <w:szCs w:val="21"/>
        </w:rPr>
        <w:t>and</w:t>
      </w:r>
      <w:r w:rsidRPr="00E31A92">
        <w:rPr>
          <w:rFonts w:eastAsia="Times New Roman" w:cstheme="minorHAnsi"/>
          <w:spacing w:val="29"/>
          <w:sz w:val="21"/>
          <w:szCs w:val="21"/>
        </w:rPr>
        <w:t xml:space="preserve"> </w:t>
      </w:r>
      <w:r w:rsidRPr="00E31A92">
        <w:rPr>
          <w:rFonts w:eastAsia="Times New Roman" w:cstheme="minorHAnsi"/>
          <w:sz w:val="21"/>
          <w:szCs w:val="21"/>
        </w:rPr>
        <w:t>other</w:t>
      </w:r>
      <w:r w:rsidRPr="00E31A92">
        <w:rPr>
          <w:rFonts w:eastAsia="Times New Roman" w:cstheme="minorHAnsi"/>
          <w:spacing w:val="26"/>
          <w:sz w:val="21"/>
          <w:szCs w:val="21"/>
        </w:rPr>
        <w:t xml:space="preserve"> </w:t>
      </w:r>
      <w:r w:rsidRPr="00E31A92">
        <w:rPr>
          <w:rFonts w:eastAsia="Times New Roman" w:cstheme="minorHAnsi"/>
          <w:sz w:val="21"/>
          <w:szCs w:val="21"/>
        </w:rPr>
        <w:t>learner</w:t>
      </w:r>
      <w:r w:rsidRPr="00E31A92">
        <w:rPr>
          <w:rFonts w:eastAsia="Times New Roman" w:cstheme="minorHAnsi"/>
          <w:spacing w:val="31"/>
          <w:sz w:val="21"/>
          <w:szCs w:val="21"/>
        </w:rPr>
        <w:t xml:space="preserve"> </w:t>
      </w:r>
      <w:r w:rsidRPr="00E31A92">
        <w:rPr>
          <w:rFonts w:eastAsia="Times New Roman" w:cstheme="minorHAnsi"/>
          <w:spacing w:val="-1"/>
          <w:sz w:val="21"/>
          <w:szCs w:val="21"/>
        </w:rPr>
        <w:t>data</w:t>
      </w:r>
      <w:r w:rsidRPr="00E31A92">
        <w:rPr>
          <w:rFonts w:eastAsia="Times New Roman" w:cstheme="minorHAnsi"/>
          <w:spacing w:val="34"/>
          <w:sz w:val="21"/>
          <w:szCs w:val="21"/>
        </w:rPr>
        <w:t xml:space="preserve"> </w:t>
      </w:r>
      <w:r w:rsidRPr="00E31A92">
        <w:rPr>
          <w:rFonts w:eastAsia="Times New Roman" w:cstheme="minorHAnsi"/>
          <w:sz w:val="21"/>
          <w:szCs w:val="21"/>
        </w:rPr>
        <w:t>must</w:t>
      </w:r>
      <w:r w:rsidRPr="00E31A92">
        <w:rPr>
          <w:rFonts w:eastAsia="Times New Roman" w:cstheme="minorHAnsi"/>
          <w:spacing w:val="33"/>
          <w:sz w:val="21"/>
          <w:szCs w:val="21"/>
        </w:rPr>
        <w:t xml:space="preserve"> </w:t>
      </w:r>
      <w:r w:rsidRPr="00E31A92">
        <w:rPr>
          <w:rFonts w:eastAsia="Times New Roman" w:cstheme="minorHAnsi"/>
          <w:sz w:val="21"/>
          <w:szCs w:val="21"/>
        </w:rPr>
        <w:t>be</w:t>
      </w:r>
      <w:r w:rsidRPr="00E31A92">
        <w:rPr>
          <w:rFonts w:eastAsia="Times New Roman" w:cstheme="minorHAnsi"/>
          <w:spacing w:val="27"/>
          <w:sz w:val="21"/>
          <w:szCs w:val="21"/>
        </w:rPr>
        <w:t xml:space="preserve"> </w:t>
      </w:r>
      <w:r w:rsidRPr="00E31A92">
        <w:rPr>
          <w:rFonts w:eastAsia="Times New Roman" w:cstheme="minorHAnsi"/>
          <w:spacing w:val="-1"/>
          <w:sz w:val="21"/>
          <w:szCs w:val="21"/>
        </w:rPr>
        <w:t>entered</w:t>
      </w:r>
      <w:r w:rsidRPr="00E31A92">
        <w:rPr>
          <w:rFonts w:eastAsia="Times New Roman" w:cstheme="minorHAnsi"/>
          <w:spacing w:val="29"/>
          <w:sz w:val="21"/>
          <w:szCs w:val="21"/>
        </w:rPr>
        <w:t xml:space="preserve"> </w:t>
      </w:r>
      <w:r w:rsidRPr="00E31A92">
        <w:rPr>
          <w:rFonts w:eastAsia="Times New Roman" w:cstheme="minorHAnsi"/>
          <w:sz w:val="21"/>
          <w:szCs w:val="21"/>
        </w:rPr>
        <w:t>into</w:t>
      </w:r>
      <w:r w:rsidRPr="00E31A92">
        <w:rPr>
          <w:rFonts w:eastAsia="Times New Roman" w:cstheme="minorHAnsi"/>
          <w:spacing w:val="30"/>
          <w:sz w:val="21"/>
          <w:szCs w:val="21"/>
        </w:rPr>
        <w:t xml:space="preserve"> </w:t>
      </w:r>
      <w:r w:rsidRPr="00E31A92">
        <w:rPr>
          <w:rFonts w:eastAsia="Times New Roman" w:cstheme="minorHAnsi"/>
          <w:sz w:val="21"/>
          <w:szCs w:val="21"/>
        </w:rPr>
        <w:t>the</w:t>
      </w:r>
      <w:r w:rsidRPr="00E31A92">
        <w:rPr>
          <w:rFonts w:eastAsia="Times New Roman" w:cstheme="minorHAnsi"/>
          <w:spacing w:val="33"/>
          <w:sz w:val="21"/>
          <w:szCs w:val="21"/>
        </w:rPr>
        <w:t xml:space="preserve"> </w:t>
      </w:r>
      <w:r w:rsidRPr="00E31A92">
        <w:rPr>
          <w:rFonts w:eastAsia="Times New Roman" w:cstheme="minorHAnsi"/>
          <w:spacing w:val="-3"/>
          <w:sz w:val="21"/>
          <w:szCs w:val="21"/>
        </w:rPr>
        <w:t>LACES or MWE</w:t>
      </w:r>
      <w:r w:rsidRPr="00E31A92">
        <w:rPr>
          <w:rFonts w:eastAsia="Times New Roman" w:cstheme="minorHAnsi"/>
          <w:spacing w:val="54"/>
          <w:sz w:val="21"/>
          <w:szCs w:val="21"/>
        </w:rPr>
        <w:t xml:space="preserve"> </w:t>
      </w:r>
      <w:r w:rsidRPr="00E31A92">
        <w:rPr>
          <w:rFonts w:eastAsia="Times New Roman" w:cstheme="minorHAnsi"/>
          <w:spacing w:val="-1"/>
          <w:sz w:val="21"/>
          <w:szCs w:val="21"/>
        </w:rPr>
        <w:t>database</w:t>
      </w:r>
      <w:r w:rsidRPr="00E31A92">
        <w:rPr>
          <w:rFonts w:eastAsia="Times New Roman" w:cstheme="minorHAnsi"/>
          <w:spacing w:val="35"/>
          <w:sz w:val="21"/>
          <w:szCs w:val="21"/>
        </w:rPr>
        <w:t xml:space="preserve"> </w:t>
      </w:r>
      <w:r w:rsidRPr="00E31A92">
        <w:rPr>
          <w:rFonts w:eastAsia="Times New Roman" w:cstheme="minorHAnsi"/>
          <w:sz w:val="21"/>
          <w:szCs w:val="21"/>
        </w:rPr>
        <w:t>in</w:t>
      </w:r>
      <w:r w:rsidRPr="00E31A92">
        <w:rPr>
          <w:rFonts w:eastAsia="Times New Roman" w:cstheme="minorHAnsi"/>
          <w:spacing w:val="33"/>
          <w:sz w:val="21"/>
          <w:szCs w:val="21"/>
        </w:rPr>
        <w:t xml:space="preserve"> </w:t>
      </w:r>
      <w:r w:rsidRPr="00E31A92">
        <w:rPr>
          <w:rFonts w:eastAsia="Times New Roman" w:cstheme="minorHAnsi"/>
          <w:sz w:val="21"/>
          <w:szCs w:val="21"/>
        </w:rPr>
        <w:t>a</w:t>
      </w:r>
      <w:r w:rsidRPr="00E31A92">
        <w:rPr>
          <w:rFonts w:eastAsia="Times New Roman" w:cstheme="minorHAnsi"/>
          <w:spacing w:val="35"/>
          <w:sz w:val="21"/>
          <w:szCs w:val="21"/>
        </w:rPr>
        <w:t xml:space="preserve"> </w:t>
      </w:r>
      <w:r w:rsidRPr="00E31A92">
        <w:rPr>
          <w:rFonts w:eastAsia="Times New Roman" w:cstheme="minorHAnsi"/>
          <w:spacing w:val="1"/>
          <w:sz w:val="21"/>
          <w:szCs w:val="21"/>
        </w:rPr>
        <w:t>timely</w:t>
      </w:r>
      <w:r w:rsidRPr="00E31A92">
        <w:rPr>
          <w:rFonts w:eastAsia="Times New Roman" w:cstheme="minorHAnsi"/>
          <w:spacing w:val="31"/>
          <w:sz w:val="21"/>
          <w:szCs w:val="21"/>
        </w:rPr>
        <w:t xml:space="preserve"> </w:t>
      </w:r>
      <w:r w:rsidRPr="00E31A92">
        <w:rPr>
          <w:rFonts w:eastAsia="Times New Roman" w:cstheme="minorHAnsi"/>
          <w:spacing w:val="-1"/>
          <w:sz w:val="21"/>
          <w:szCs w:val="21"/>
        </w:rPr>
        <w:t>manner</w:t>
      </w:r>
      <w:r w:rsidR="004A0FE8">
        <w:rPr>
          <w:rFonts w:eastAsia="Times New Roman" w:cstheme="minorHAnsi"/>
          <w:spacing w:val="-1"/>
          <w:sz w:val="21"/>
          <w:szCs w:val="21"/>
        </w:rPr>
        <w:t>, at least monthly,</w:t>
      </w:r>
      <w:r w:rsidRPr="00E31A92">
        <w:rPr>
          <w:rFonts w:eastAsia="Times New Roman" w:cstheme="minorHAnsi"/>
          <w:spacing w:val="36"/>
          <w:sz w:val="21"/>
          <w:szCs w:val="21"/>
        </w:rPr>
        <w:t xml:space="preserve"> </w:t>
      </w:r>
      <w:r w:rsidRPr="00E31A92">
        <w:rPr>
          <w:rFonts w:eastAsia="Times New Roman" w:cstheme="minorHAnsi"/>
          <w:sz w:val="21"/>
          <w:szCs w:val="21"/>
        </w:rPr>
        <w:t>following</w:t>
      </w:r>
      <w:r w:rsidRPr="00E31A92">
        <w:rPr>
          <w:rFonts w:eastAsia="Times New Roman" w:cstheme="minorHAnsi"/>
          <w:spacing w:val="34"/>
          <w:sz w:val="21"/>
          <w:szCs w:val="21"/>
        </w:rPr>
        <w:t xml:space="preserve"> </w:t>
      </w:r>
      <w:r w:rsidRPr="00E31A92">
        <w:rPr>
          <w:rFonts w:eastAsia="Times New Roman" w:cstheme="minorHAnsi"/>
          <w:sz w:val="21"/>
          <w:szCs w:val="21"/>
        </w:rPr>
        <w:t>the</w:t>
      </w:r>
      <w:r w:rsidRPr="00E31A92">
        <w:rPr>
          <w:rFonts w:eastAsia="Times New Roman" w:cstheme="minorHAnsi"/>
          <w:spacing w:val="38"/>
          <w:sz w:val="21"/>
          <w:szCs w:val="21"/>
        </w:rPr>
        <w:t xml:space="preserve"> </w:t>
      </w:r>
      <w:r w:rsidRPr="00E31A92">
        <w:rPr>
          <w:rFonts w:eastAsia="Times New Roman" w:cstheme="minorHAnsi"/>
          <w:spacing w:val="-1"/>
          <w:sz w:val="21"/>
          <w:szCs w:val="21"/>
        </w:rPr>
        <w:t>posted</w:t>
      </w:r>
      <w:r w:rsidRPr="00E31A92">
        <w:rPr>
          <w:rFonts w:eastAsia="Times New Roman" w:cstheme="minorHAnsi"/>
          <w:spacing w:val="38"/>
          <w:sz w:val="21"/>
          <w:szCs w:val="21"/>
        </w:rPr>
        <w:t xml:space="preserve"> </w:t>
      </w:r>
      <w:r w:rsidRPr="00E31A92">
        <w:rPr>
          <w:rFonts w:eastAsia="Times New Roman" w:cstheme="minorHAnsi"/>
          <w:i/>
          <w:sz w:val="21"/>
          <w:szCs w:val="21"/>
        </w:rPr>
        <w:t>Annual</w:t>
      </w:r>
      <w:r w:rsidRPr="00E31A92">
        <w:rPr>
          <w:rFonts w:eastAsia="Times New Roman" w:cstheme="minorHAnsi"/>
          <w:i/>
          <w:spacing w:val="33"/>
          <w:sz w:val="21"/>
          <w:szCs w:val="21"/>
        </w:rPr>
        <w:t xml:space="preserve"> </w:t>
      </w:r>
      <w:r w:rsidRPr="00E31A92">
        <w:rPr>
          <w:rFonts w:eastAsia="Times New Roman" w:cstheme="minorHAnsi"/>
          <w:i/>
          <w:spacing w:val="-1"/>
          <w:sz w:val="21"/>
          <w:szCs w:val="21"/>
        </w:rPr>
        <w:t>Data</w:t>
      </w:r>
      <w:r w:rsidRPr="00E31A92">
        <w:rPr>
          <w:rFonts w:eastAsia="Times New Roman" w:cstheme="minorHAnsi"/>
          <w:i/>
          <w:spacing w:val="37"/>
          <w:sz w:val="21"/>
          <w:szCs w:val="21"/>
        </w:rPr>
        <w:t xml:space="preserve"> </w:t>
      </w:r>
      <w:r w:rsidRPr="00E31A92">
        <w:rPr>
          <w:rFonts w:eastAsia="Times New Roman" w:cstheme="minorHAnsi"/>
          <w:i/>
          <w:sz w:val="21"/>
          <w:szCs w:val="21"/>
        </w:rPr>
        <w:t>Entry</w:t>
      </w:r>
      <w:r w:rsidRPr="00E31A92">
        <w:rPr>
          <w:rFonts w:eastAsia="Times New Roman" w:cstheme="minorHAnsi"/>
          <w:i/>
          <w:spacing w:val="33"/>
          <w:sz w:val="21"/>
          <w:szCs w:val="21"/>
        </w:rPr>
        <w:t xml:space="preserve"> </w:t>
      </w:r>
      <w:r w:rsidRPr="00E31A92">
        <w:rPr>
          <w:rFonts w:eastAsia="Times New Roman" w:cstheme="minorHAnsi"/>
          <w:i/>
          <w:spacing w:val="-1"/>
          <w:sz w:val="21"/>
          <w:szCs w:val="21"/>
        </w:rPr>
        <w:t>Schedule</w:t>
      </w:r>
      <w:r w:rsidRPr="00E31A92">
        <w:rPr>
          <w:rFonts w:eastAsia="Times New Roman" w:cstheme="minorHAnsi"/>
          <w:spacing w:val="-1"/>
          <w:sz w:val="21"/>
          <w:szCs w:val="21"/>
        </w:rPr>
        <w:t>.</w:t>
      </w:r>
      <w:r w:rsidRPr="00E31A92">
        <w:rPr>
          <w:rFonts w:eastAsia="Times New Roman" w:cstheme="minorHAnsi"/>
          <w:spacing w:val="51"/>
          <w:sz w:val="21"/>
          <w:szCs w:val="21"/>
        </w:rPr>
        <w:t xml:space="preserve"> </w:t>
      </w:r>
      <w:r w:rsidRPr="00E31A92">
        <w:rPr>
          <w:rFonts w:eastAsia="Times New Roman" w:cstheme="minorHAnsi"/>
          <w:spacing w:val="-1"/>
          <w:sz w:val="21"/>
          <w:szCs w:val="21"/>
        </w:rPr>
        <w:t>Workforce</w:t>
      </w:r>
      <w:r w:rsidRPr="00E31A92">
        <w:rPr>
          <w:rFonts w:eastAsia="Times New Roman" w:cstheme="minorHAnsi"/>
          <w:spacing w:val="-6"/>
          <w:sz w:val="21"/>
          <w:szCs w:val="21"/>
        </w:rPr>
        <w:t xml:space="preserve"> </w:t>
      </w:r>
      <w:r w:rsidRPr="00E31A92">
        <w:rPr>
          <w:rFonts w:eastAsia="Times New Roman" w:cstheme="minorHAnsi"/>
          <w:spacing w:val="-1"/>
          <w:sz w:val="21"/>
          <w:szCs w:val="21"/>
        </w:rPr>
        <w:t>staff</w:t>
      </w:r>
      <w:r w:rsidRPr="00E31A92">
        <w:rPr>
          <w:rFonts w:eastAsia="Times New Roman" w:cstheme="minorHAnsi"/>
          <w:spacing w:val="-4"/>
          <w:sz w:val="21"/>
          <w:szCs w:val="21"/>
        </w:rPr>
        <w:t xml:space="preserve"> </w:t>
      </w:r>
      <w:r w:rsidRPr="00E31A92">
        <w:rPr>
          <w:rFonts w:eastAsia="Times New Roman" w:cstheme="minorHAnsi"/>
          <w:sz w:val="21"/>
          <w:szCs w:val="21"/>
        </w:rPr>
        <w:t>must</w:t>
      </w:r>
      <w:r w:rsidRPr="00E31A92">
        <w:rPr>
          <w:rFonts w:eastAsia="Times New Roman" w:cstheme="minorHAnsi"/>
          <w:spacing w:val="-5"/>
          <w:sz w:val="21"/>
          <w:szCs w:val="21"/>
        </w:rPr>
        <w:t xml:space="preserve"> </w:t>
      </w:r>
      <w:r w:rsidRPr="00E31A92">
        <w:rPr>
          <w:rFonts w:eastAsia="Times New Roman" w:cstheme="minorHAnsi"/>
          <w:sz w:val="21"/>
          <w:szCs w:val="21"/>
        </w:rPr>
        <w:t>enter</w:t>
      </w:r>
      <w:r w:rsidRPr="00E31A92">
        <w:rPr>
          <w:rFonts w:eastAsia="Times New Roman" w:cstheme="minorHAnsi"/>
          <w:spacing w:val="-6"/>
          <w:sz w:val="21"/>
          <w:szCs w:val="21"/>
        </w:rPr>
        <w:t xml:space="preserve"> </w:t>
      </w:r>
      <w:r w:rsidRPr="00E31A92">
        <w:rPr>
          <w:rFonts w:eastAsia="Times New Roman" w:cstheme="minorHAnsi"/>
          <w:spacing w:val="-2"/>
          <w:sz w:val="21"/>
          <w:szCs w:val="21"/>
        </w:rPr>
        <w:t>assessment</w:t>
      </w:r>
      <w:r w:rsidRPr="00E31A92">
        <w:rPr>
          <w:rFonts w:eastAsia="Times New Roman" w:cstheme="minorHAnsi"/>
          <w:spacing w:val="-4"/>
          <w:sz w:val="21"/>
          <w:szCs w:val="21"/>
        </w:rPr>
        <w:t xml:space="preserve"> </w:t>
      </w:r>
      <w:r w:rsidRPr="00E31A92">
        <w:rPr>
          <w:rFonts w:eastAsia="Times New Roman" w:cstheme="minorHAnsi"/>
          <w:sz w:val="21"/>
          <w:szCs w:val="21"/>
        </w:rPr>
        <w:t>information</w:t>
      </w:r>
      <w:r w:rsidRPr="00E31A92">
        <w:rPr>
          <w:rFonts w:eastAsia="Times New Roman" w:cstheme="minorHAnsi"/>
          <w:spacing w:val="-4"/>
          <w:sz w:val="21"/>
          <w:szCs w:val="21"/>
        </w:rPr>
        <w:t xml:space="preserve"> </w:t>
      </w:r>
      <w:r w:rsidRPr="00E31A92">
        <w:rPr>
          <w:rFonts w:eastAsia="Times New Roman" w:cstheme="minorHAnsi"/>
          <w:sz w:val="21"/>
          <w:szCs w:val="21"/>
        </w:rPr>
        <w:t>in</w:t>
      </w:r>
      <w:r w:rsidRPr="00E31A92">
        <w:rPr>
          <w:rFonts w:eastAsia="Times New Roman" w:cstheme="minorHAnsi"/>
          <w:spacing w:val="-5"/>
          <w:sz w:val="21"/>
          <w:szCs w:val="21"/>
        </w:rPr>
        <w:t xml:space="preserve"> </w:t>
      </w:r>
      <w:r w:rsidRPr="00E31A92">
        <w:rPr>
          <w:rFonts w:eastAsia="Times New Roman" w:cstheme="minorHAnsi"/>
          <w:sz w:val="21"/>
          <w:szCs w:val="21"/>
        </w:rPr>
        <w:t>the</w:t>
      </w:r>
      <w:r w:rsidRPr="00E31A92">
        <w:rPr>
          <w:rFonts w:eastAsia="Times New Roman" w:cstheme="minorHAnsi"/>
          <w:spacing w:val="-5"/>
          <w:sz w:val="21"/>
          <w:szCs w:val="21"/>
        </w:rPr>
        <w:t xml:space="preserve"> </w:t>
      </w:r>
      <w:r w:rsidRPr="00E31A92">
        <w:rPr>
          <w:rFonts w:eastAsia="Times New Roman" w:cstheme="minorHAnsi"/>
          <w:sz w:val="21"/>
          <w:szCs w:val="21"/>
        </w:rPr>
        <w:t>MWE</w:t>
      </w:r>
      <w:r w:rsidRPr="00E31A92">
        <w:rPr>
          <w:rFonts w:eastAsia="Times New Roman" w:cstheme="minorHAnsi"/>
          <w:spacing w:val="-5"/>
          <w:sz w:val="21"/>
          <w:szCs w:val="21"/>
        </w:rPr>
        <w:t xml:space="preserve"> </w:t>
      </w:r>
      <w:r w:rsidRPr="00E31A92">
        <w:rPr>
          <w:rFonts w:eastAsia="Times New Roman" w:cstheme="minorHAnsi"/>
          <w:spacing w:val="-1"/>
          <w:sz w:val="21"/>
          <w:szCs w:val="21"/>
        </w:rPr>
        <w:t>database.</w:t>
      </w:r>
    </w:p>
    <w:p w14:paraId="014F871B" w14:textId="2E5B10A7" w:rsidR="0060091A" w:rsidRPr="00E31A92" w:rsidRDefault="0060091A">
      <w:pPr>
        <w:widowControl w:val="0"/>
        <w:numPr>
          <w:ilvl w:val="0"/>
          <w:numId w:val="14"/>
        </w:numPr>
        <w:tabs>
          <w:tab w:val="left" w:pos="857"/>
        </w:tabs>
        <w:spacing w:after="0" w:line="240" w:lineRule="auto"/>
        <w:ind w:left="630" w:right="748"/>
        <w:contextualSpacing/>
        <w:rPr>
          <w:rFonts w:eastAsia="Times New Roman" w:cstheme="minorHAnsi"/>
          <w:sz w:val="21"/>
          <w:szCs w:val="21"/>
        </w:rPr>
      </w:pPr>
      <w:r w:rsidRPr="00E31A92">
        <w:rPr>
          <w:rFonts w:eastAsia="Times New Roman" w:cstheme="minorHAnsi"/>
          <w:sz w:val="21"/>
          <w:szCs w:val="21"/>
        </w:rPr>
        <w:t>The</w:t>
      </w:r>
      <w:r w:rsidRPr="00E31A92">
        <w:rPr>
          <w:rFonts w:eastAsia="Times New Roman" w:cstheme="minorHAnsi"/>
          <w:spacing w:val="30"/>
          <w:sz w:val="21"/>
          <w:szCs w:val="21"/>
        </w:rPr>
        <w:t xml:space="preserve"> </w:t>
      </w:r>
      <w:r w:rsidRPr="00E31A92">
        <w:rPr>
          <w:rFonts w:eastAsia="Times New Roman" w:cstheme="minorHAnsi"/>
          <w:spacing w:val="-2"/>
          <w:sz w:val="21"/>
          <w:szCs w:val="21"/>
        </w:rPr>
        <w:t>LACES</w:t>
      </w:r>
      <w:r w:rsidRPr="00E31A92">
        <w:rPr>
          <w:rFonts w:eastAsia="Times New Roman" w:cstheme="minorHAnsi"/>
          <w:spacing w:val="34"/>
          <w:sz w:val="21"/>
          <w:szCs w:val="21"/>
        </w:rPr>
        <w:t xml:space="preserve"> </w:t>
      </w:r>
      <w:r w:rsidRPr="00E31A92">
        <w:rPr>
          <w:rFonts w:eastAsia="Times New Roman" w:cstheme="minorHAnsi"/>
          <w:spacing w:val="-1"/>
          <w:sz w:val="21"/>
          <w:szCs w:val="21"/>
        </w:rPr>
        <w:t>help</w:t>
      </w:r>
      <w:r w:rsidRPr="00E31A92">
        <w:rPr>
          <w:rFonts w:eastAsia="Times New Roman" w:cstheme="minorHAnsi"/>
          <w:spacing w:val="30"/>
          <w:sz w:val="21"/>
          <w:szCs w:val="21"/>
        </w:rPr>
        <w:t xml:space="preserve"> </w:t>
      </w:r>
      <w:r w:rsidRPr="00E31A92">
        <w:rPr>
          <w:rFonts w:eastAsia="Times New Roman" w:cstheme="minorHAnsi"/>
          <w:spacing w:val="-1"/>
          <w:sz w:val="21"/>
          <w:szCs w:val="21"/>
        </w:rPr>
        <w:t xml:space="preserve">desk, the </w:t>
      </w:r>
      <w:r w:rsidR="00A762EC">
        <w:rPr>
          <w:rFonts w:eastAsia="Times New Roman" w:cstheme="minorHAnsi"/>
          <w:spacing w:val="-1"/>
          <w:sz w:val="21"/>
          <w:szCs w:val="21"/>
        </w:rPr>
        <w:t>MD Labor</w:t>
      </w:r>
      <w:r w:rsidR="00A762EC" w:rsidRPr="00E31A92">
        <w:rPr>
          <w:rFonts w:eastAsia="Times New Roman" w:cstheme="minorHAnsi"/>
          <w:spacing w:val="-1"/>
          <w:sz w:val="21"/>
          <w:szCs w:val="21"/>
        </w:rPr>
        <w:t xml:space="preserve"> </w:t>
      </w:r>
      <w:r w:rsidRPr="00E31A92">
        <w:rPr>
          <w:rFonts w:eastAsia="Times New Roman" w:cstheme="minorHAnsi"/>
          <w:spacing w:val="-1"/>
          <w:sz w:val="21"/>
          <w:szCs w:val="21"/>
        </w:rPr>
        <w:t>Office of Workforce Information and Performance (OWIP), and</w:t>
      </w:r>
      <w:r w:rsidR="00E31A92">
        <w:rPr>
          <w:rFonts w:eastAsia="Times New Roman" w:cstheme="minorHAnsi"/>
          <w:spacing w:val="-1"/>
          <w:sz w:val="21"/>
          <w:szCs w:val="21"/>
        </w:rPr>
        <w:t xml:space="preserve"> </w:t>
      </w:r>
      <w:r w:rsidR="00F77F4A">
        <w:rPr>
          <w:rFonts w:eastAsia="Times New Roman" w:cstheme="minorHAnsi"/>
          <w:spacing w:val="-1"/>
          <w:sz w:val="21"/>
          <w:szCs w:val="21"/>
        </w:rPr>
        <w:t xml:space="preserve">MD </w:t>
      </w:r>
      <w:r w:rsidR="00E31A92">
        <w:rPr>
          <w:rFonts w:eastAsia="Times New Roman" w:cstheme="minorHAnsi"/>
          <w:spacing w:val="-1"/>
          <w:sz w:val="21"/>
          <w:szCs w:val="21"/>
        </w:rPr>
        <w:t>Labor</w:t>
      </w:r>
      <w:r w:rsidRPr="00E31A92">
        <w:rPr>
          <w:rFonts w:eastAsia="Times New Roman" w:cstheme="minorHAnsi"/>
          <w:spacing w:val="31"/>
          <w:sz w:val="21"/>
          <w:szCs w:val="21"/>
        </w:rPr>
        <w:t xml:space="preserve"> </w:t>
      </w:r>
      <w:r w:rsidRPr="00E31A92">
        <w:rPr>
          <w:rFonts w:eastAsia="Times New Roman" w:cstheme="minorHAnsi"/>
          <w:spacing w:val="-1"/>
          <w:sz w:val="21"/>
          <w:szCs w:val="21"/>
        </w:rPr>
        <w:t>Program</w:t>
      </w:r>
      <w:r w:rsidRPr="00E31A92">
        <w:rPr>
          <w:rFonts w:eastAsia="Times New Roman" w:cstheme="minorHAnsi"/>
          <w:spacing w:val="33"/>
          <w:sz w:val="21"/>
          <w:szCs w:val="21"/>
        </w:rPr>
        <w:t xml:space="preserve"> </w:t>
      </w:r>
      <w:r w:rsidRPr="00E31A92">
        <w:rPr>
          <w:rFonts w:eastAsia="Times New Roman" w:cstheme="minorHAnsi"/>
          <w:spacing w:val="-1"/>
          <w:sz w:val="21"/>
          <w:szCs w:val="21"/>
        </w:rPr>
        <w:t>Managers</w:t>
      </w:r>
      <w:r w:rsidRPr="00E31A92">
        <w:rPr>
          <w:rFonts w:eastAsia="Times New Roman" w:cstheme="minorHAnsi"/>
          <w:spacing w:val="28"/>
          <w:sz w:val="21"/>
          <w:szCs w:val="21"/>
        </w:rPr>
        <w:t xml:space="preserve"> </w:t>
      </w:r>
      <w:r w:rsidRPr="00E31A92">
        <w:rPr>
          <w:rFonts w:eastAsia="Times New Roman" w:cstheme="minorHAnsi"/>
          <w:spacing w:val="-1"/>
          <w:sz w:val="21"/>
          <w:szCs w:val="21"/>
        </w:rPr>
        <w:t>will</w:t>
      </w:r>
      <w:r w:rsidRPr="00E31A92">
        <w:rPr>
          <w:rFonts w:eastAsia="Times New Roman" w:cstheme="minorHAnsi"/>
          <w:spacing w:val="31"/>
          <w:sz w:val="21"/>
          <w:szCs w:val="21"/>
        </w:rPr>
        <w:t xml:space="preserve"> </w:t>
      </w:r>
      <w:r w:rsidRPr="00E31A92">
        <w:rPr>
          <w:rFonts w:eastAsia="Times New Roman" w:cstheme="minorHAnsi"/>
          <w:sz w:val="21"/>
          <w:szCs w:val="21"/>
        </w:rPr>
        <w:t>monitor</w:t>
      </w:r>
      <w:r w:rsidRPr="00E31A92">
        <w:rPr>
          <w:rFonts w:eastAsia="Times New Roman" w:cstheme="minorHAnsi"/>
          <w:spacing w:val="29"/>
          <w:sz w:val="21"/>
          <w:szCs w:val="21"/>
        </w:rPr>
        <w:t xml:space="preserve"> </w:t>
      </w:r>
      <w:r w:rsidRPr="00E31A92">
        <w:rPr>
          <w:rFonts w:eastAsia="Times New Roman" w:cstheme="minorHAnsi"/>
          <w:sz w:val="21"/>
          <w:szCs w:val="21"/>
        </w:rPr>
        <w:t>the</w:t>
      </w:r>
      <w:r w:rsidRPr="00E31A92">
        <w:rPr>
          <w:rFonts w:eastAsia="Times New Roman" w:cstheme="minorHAnsi"/>
          <w:spacing w:val="33"/>
          <w:sz w:val="21"/>
          <w:szCs w:val="21"/>
        </w:rPr>
        <w:t xml:space="preserve"> </w:t>
      </w:r>
      <w:r w:rsidRPr="00E31A92">
        <w:rPr>
          <w:rFonts w:eastAsia="Times New Roman" w:cstheme="minorHAnsi"/>
          <w:sz w:val="21"/>
          <w:szCs w:val="21"/>
        </w:rPr>
        <w:t>timeliness</w:t>
      </w:r>
      <w:r w:rsidRPr="00E31A92">
        <w:rPr>
          <w:rFonts w:eastAsia="Times New Roman" w:cstheme="minorHAnsi"/>
          <w:spacing w:val="30"/>
          <w:sz w:val="21"/>
          <w:szCs w:val="21"/>
        </w:rPr>
        <w:t xml:space="preserve"> </w:t>
      </w:r>
      <w:r w:rsidRPr="00E31A92">
        <w:rPr>
          <w:rFonts w:eastAsia="Times New Roman" w:cstheme="minorHAnsi"/>
          <w:spacing w:val="-1"/>
          <w:sz w:val="21"/>
          <w:szCs w:val="21"/>
        </w:rPr>
        <w:t>and</w:t>
      </w:r>
      <w:r w:rsidRPr="00E31A92">
        <w:rPr>
          <w:rFonts w:eastAsia="Times New Roman" w:cstheme="minorHAnsi"/>
          <w:spacing w:val="59"/>
          <w:sz w:val="21"/>
          <w:szCs w:val="21"/>
        </w:rPr>
        <w:t xml:space="preserve"> </w:t>
      </w:r>
      <w:r w:rsidRPr="00E31A92">
        <w:rPr>
          <w:rFonts w:eastAsia="Times New Roman" w:cstheme="minorHAnsi"/>
          <w:sz w:val="21"/>
          <w:szCs w:val="21"/>
        </w:rPr>
        <w:t>accuracy</w:t>
      </w:r>
      <w:r w:rsidRPr="00E31A92">
        <w:rPr>
          <w:rFonts w:eastAsia="Times New Roman" w:cstheme="minorHAnsi"/>
          <w:spacing w:val="-13"/>
          <w:sz w:val="21"/>
          <w:szCs w:val="21"/>
        </w:rPr>
        <w:t xml:space="preserve"> </w:t>
      </w:r>
      <w:r w:rsidRPr="00E31A92">
        <w:rPr>
          <w:rFonts w:eastAsia="Times New Roman" w:cstheme="minorHAnsi"/>
          <w:spacing w:val="1"/>
          <w:sz w:val="21"/>
          <w:szCs w:val="21"/>
        </w:rPr>
        <w:t>of</w:t>
      </w:r>
      <w:r w:rsidRPr="00E31A92">
        <w:rPr>
          <w:rFonts w:eastAsia="Times New Roman" w:cstheme="minorHAnsi"/>
          <w:spacing w:val="-4"/>
          <w:sz w:val="21"/>
          <w:szCs w:val="21"/>
        </w:rPr>
        <w:t xml:space="preserve"> </w:t>
      </w:r>
      <w:r w:rsidRPr="00E31A92">
        <w:rPr>
          <w:rFonts w:eastAsia="Times New Roman" w:cstheme="minorHAnsi"/>
          <w:spacing w:val="-1"/>
          <w:sz w:val="21"/>
          <w:szCs w:val="21"/>
        </w:rPr>
        <w:t>program</w:t>
      </w:r>
      <w:r w:rsidRPr="00E31A92">
        <w:rPr>
          <w:rFonts w:eastAsia="Times New Roman" w:cstheme="minorHAnsi"/>
          <w:spacing w:val="-4"/>
          <w:sz w:val="21"/>
          <w:szCs w:val="21"/>
        </w:rPr>
        <w:t xml:space="preserve"> </w:t>
      </w:r>
      <w:r w:rsidRPr="00E31A92">
        <w:rPr>
          <w:rFonts w:eastAsia="Times New Roman" w:cstheme="minorHAnsi"/>
          <w:sz w:val="21"/>
          <w:szCs w:val="21"/>
        </w:rPr>
        <w:t>data</w:t>
      </w:r>
      <w:r w:rsidRPr="00E31A92">
        <w:rPr>
          <w:rFonts w:eastAsia="Times New Roman" w:cstheme="minorHAnsi"/>
          <w:spacing w:val="-1"/>
          <w:sz w:val="21"/>
          <w:szCs w:val="21"/>
        </w:rPr>
        <w:t xml:space="preserve"> </w:t>
      </w:r>
      <w:r w:rsidRPr="00E31A92">
        <w:rPr>
          <w:rFonts w:eastAsia="Times New Roman" w:cstheme="minorHAnsi"/>
          <w:spacing w:val="-2"/>
          <w:sz w:val="21"/>
          <w:szCs w:val="21"/>
        </w:rPr>
        <w:t>entry.</w:t>
      </w:r>
    </w:p>
    <w:p w14:paraId="62FEBCB8" w14:textId="63F17227" w:rsidR="0060091A" w:rsidRPr="00E31A92" w:rsidRDefault="0060091A">
      <w:pPr>
        <w:widowControl w:val="0"/>
        <w:numPr>
          <w:ilvl w:val="0"/>
          <w:numId w:val="14"/>
        </w:numPr>
        <w:tabs>
          <w:tab w:val="left" w:pos="878"/>
        </w:tabs>
        <w:spacing w:after="0" w:line="240" w:lineRule="auto"/>
        <w:ind w:left="630" w:right="748"/>
        <w:contextualSpacing/>
        <w:rPr>
          <w:rFonts w:eastAsia="Times New Roman" w:cstheme="minorHAnsi"/>
          <w:sz w:val="21"/>
          <w:szCs w:val="21"/>
        </w:rPr>
      </w:pPr>
      <w:r w:rsidRPr="00E31A92">
        <w:rPr>
          <w:rFonts w:eastAsia="Times New Roman" w:cstheme="minorHAnsi"/>
          <w:spacing w:val="-2"/>
          <w:sz w:val="21"/>
          <w:szCs w:val="21"/>
        </w:rPr>
        <w:t xml:space="preserve">Local </w:t>
      </w:r>
      <w:r w:rsidR="000E4D53">
        <w:rPr>
          <w:rFonts w:eastAsia="Times New Roman" w:cstheme="minorHAnsi"/>
          <w:spacing w:val="-2"/>
          <w:sz w:val="21"/>
          <w:szCs w:val="21"/>
        </w:rPr>
        <w:t xml:space="preserve">adult education </w:t>
      </w:r>
      <w:r w:rsidRPr="00E31A92">
        <w:rPr>
          <w:rFonts w:eastAsia="Times New Roman" w:cstheme="minorHAnsi"/>
          <w:spacing w:val="-2"/>
          <w:sz w:val="21"/>
          <w:szCs w:val="21"/>
        </w:rPr>
        <w:t>programs are required to generate LACES</w:t>
      </w:r>
      <w:r w:rsidR="005C77EF" w:rsidRPr="00E31A92">
        <w:rPr>
          <w:rFonts w:eastAsia="Times New Roman" w:cstheme="minorHAnsi"/>
          <w:spacing w:val="-2"/>
          <w:sz w:val="21"/>
          <w:szCs w:val="21"/>
        </w:rPr>
        <w:t xml:space="preserve"> reports on a quarterly basis and take</w:t>
      </w:r>
      <w:r w:rsidRPr="00E31A92">
        <w:rPr>
          <w:rFonts w:eastAsia="Times New Roman" w:cstheme="minorHAnsi"/>
          <w:spacing w:val="57"/>
          <w:w w:val="99"/>
          <w:sz w:val="21"/>
          <w:szCs w:val="21"/>
        </w:rPr>
        <w:t xml:space="preserve"> </w:t>
      </w:r>
      <w:r w:rsidRPr="00E31A92">
        <w:rPr>
          <w:rFonts w:eastAsia="Times New Roman" w:cstheme="minorHAnsi"/>
          <w:spacing w:val="-1"/>
          <w:sz w:val="21"/>
          <w:szCs w:val="21"/>
        </w:rPr>
        <w:t>appropriate</w:t>
      </w:r>
      <w:r w:rsidRPr="00E31A92">
        <w:rPr>
          <w:rFonts w:eastAsia="Times New Roman" w:cstheme="minorHAnsi"/>
          <w:spacing w:val="-5"/>
          <w:sz w:val="21"/>
          <w:szCs w:val="21"/>
        </w:rPr>
        <w:t xml:space="preserve"> </w:t>
      </w:r>
      <w:r w:rsidRPr="00E31A92">
        <w:rPr>
          <w:rFonts w:eastAsia="Times New Roman" w:cstheme="minorHAnsi"/>
          <w:spacing w:val="-1"/>
          <w:sz w:val="21"/>
          <w:szCs w:val="21"/>
        </w:rPr>
        <w:t>action</w:t>
      </w:r>
      <w:r w:rsidRPr="00E31A92">
        <w:rPr>
          <w:rFonts w:eastAsia="Times New Roman" w:cstheme="minorHAnsi"/>
          <w:spacing w:val="-4"/>
          <w:sz w:val="21"/>
          <w:szCs w:val="21"/>
        </w:rPr>
        <w:t xml:space="preserve"> </w:t>
      </w:r>
      <w:r w:rsidRPr="00E31A92">
        <w:rPr>
          <w:rFonts w:eastAsia="Times New Roman" w:cstheme="minorHAnsi"/>
          <w:sz w:val="21"/>
          <w:szCs w:val="21"/>
        </w:rPr>
        <w:t>to</w:t>
      </w:r>
      <w:r w:rsidRPr="00E31A92">
        <w:rPr>
          <w:rFonts w:eastAsia="Times New Roman" w:cstheme="minorHAnsi"/>
          <w:spacing w:val="-5"/>
          <w:sz w:val="21"/>
          <w:szCs w:val="21"/>
        </w:rPr>
        <w:t xml:space="preserve"> </w:t>
      </w:r>
      <w:r w:rsidRPr="00E31A92">
        <w:rPr>
          <w:rFonts w:eastAsia="Times New Roman" w:cstheme="minorHAnsi"/>
          <w:sz w:val="21"/>
          <w:szCs w:val="21"/>
        </w:rPr>
        <w:t>resolve</w:t>
      </w:r>
      <w:r w:rsidRPr="00E31A92">
        <w:rPr>
          <w:rFonts w:eastAsia="Times New Roman" w:cstheme="minorHAnsi"/>
          <w:spacing w:val="-4"/>
          <w:sz w:val="21"/>
          <w:szCs w:val="21"/>
        </w:rPr>
        <w:t xml:space="preserve"> </w:t>
      </w:r>
      <w:r w:rsidRPr="00E31A92">
        <w:rPr>
          <w:rFonts w:eastAsia="Times New Roman" w:cstheme="minorHAnsi"/>
          <w:spacing w:val="-1"/>
          <w:sz w:val="21"/>
          <w:szCs w:val="21"/>
        </w:rPr>
        <w:t>errors.</w:t>
      </w:r>
    </w:p>
    <w:p w14:paraId="619ADB99" w14:textId="41C72DB6" w:rsidR="0060091A" w:rsidRPr="00E31A92" w:rsidRDefault="0060091A">
      <w:pPr>
        <w:widowControl w:val="0"/>
        <w:numPr>
          <w:ilvl w:val="0"/>
          <w:numId w:val="14"/>
        </w:numPr>
        <w:tabs>
          <w:tab w:val="left" w:pos="835"/>
        </w:tabs>
        <w:spacing w:after="0" w:line="240" w:lineRule="auto"/>
        <w:ind w:left="630" w:right="748"/>
        <w:contextualSpacing/>
        <w:rPr>
          <w:rFonts w:eastAsia="Times New Roman" w:cstheme="minorHAnsi"/>
          <w:sz w:val="21"/>
          <w:szCs w:val="21"/>
        </w:rPr>
      </w:pPr>
      <w:r w:rsidRPr="00E31A92">
        <w:rPr>
          <w:rFonts w:eastAsia="Times New Roman" w:cstheme="minorHAnsi"/>
          <w:spacing w:val="-1"/>
          <w:sz w:val="21"/>
          <w:szCs w:val="21"/>
        </w:rPr>
        <w:t>Data</w:t>
      </w:r>
      <w:r w:rsidRPr="00E31A92">
        <w:rPr>
          <w:rFonts w:eastAsia="Times New Roman" w:cstheme="minorHAnsi"/>
          <w:spacing w:val="13"/>
          <w:sz w:val="21"/>
          <w:szCs w:val="21"/>
        </w:rPr>
        <w:t xml:space="preserve"> </w:t>
      </w:r>
      <w:r w:rsidRPr="00E31A92">
        <w:rPr>
          <w:rFonts w:eastAsia="Times New Roman" w:cstheme="minorHAnsi"/>
          <w:sz w:val="21"/>
          <w:szCs w:val="21"/>
        </w:rPr>
        <w:t>quality</w:t>
      </w:r>
      <w:r w:rsidRPr="00E31A92">
        <w:rPr>
          <w:rFonts w:eastAsia="Times New Roman" w:cstheme="minorHAnsi"/>
          <w:spacing w:val="5"/>
          <w:sz w:val="21"/>
          <w:szCs w:val="21"/>
        </w:rPr>
        <w:t xml:space="preserve"> </w:t>
      </w:r>
      <w:r w:rsidRPr="00E31A92">
        <w:rPr>
          <w:rFonts w:eastAsia="Times New Roman" w:cstheme="minorHAnsi"/>
          <w:sz w:val="21"/>
          <w:szCs w:val="21"/>
        </w:rPr>
        <w:t>desk</w:t>
      </w:r>
      <w:r w:rsidRPr="00E31A92">
        <w:rPr>
          <w:rFonts w:eastAsia="Times New Roman" w:cstheme="minorHAnsi"/>
          <w:spacing w:val="15"/>
          <w:sz w:val="21"/>
          <w:szCs w:val="21"/>
        </w:rPr>
        <w:t xml:space="preserve"> </w:t>
      </w:r>
      <w:r w:rsidRPr="00E31A92">
        <w:rPr>
          <w:rFonts w:eastAsia="Times New Roman" w:cstheme="minorHAnsi"/>
          <w:sz w:val="21"/>
          <w:szCs w:val="21"/>
        </w:rPr>
        <w:t>monitoring</w:t>
      </w:r>
      <w:r w:rsidRPr="00E31A92">
        <w:rPr>
          <w:rFonts w:eastAsia="Times New Roman" w:cstheme="minorHAnsi"/>
          <w:spacing w:val="11"/>
          <w:sz w:val="21"/>
          <w:szCs w:val="21"/>
        </w:rPr>
        <w:t xml:space="preserve"> </w:t>
      </w:r>
      <w:r w:rsidRPr="00E31A92">
        <w:rPr>
          <w:rFonts w:eastAsia="Times New Roman" w:cstheme="minorHAnsi"/>
          <w:spacing w:val="-1"/>
          <w:sz w:val="21"/>
          <w:szCs w:val="21"/>
        </w:rPr>
        <w:t>will</w:t>
      </w:r>
      <w:r w:rsidRPr="00E31A92">
        <w:rPr>
          <w:rFonts w:eastAsia="Times New Roman" w:cstheme="minorHAnsi"/>
          <w:spacing w:val="16"/>
          <w:sz w:val="21"/>
          <w:szCs w:val="21"/>
        </w:rPr>
        <w:t xml:space="preserve"> </w:t>
      </w:r>
      <w:r w:rsidRPr="00E31A92">
        <w:rPr>
          <w:rFonts w:eastAsia="Times New Roman" w:cstheme="minorHAnsi"/>
          <w:sz w:val="21"/>
          <w:szCs w:val="21"/>
        </w:rPr>
        <w:t>be</w:t>
      </w:r>
      <w:r w:rsidRPr="00E31A92">
        <w:rPr>
          <w:rFonts w:eastAsia="Times New Roman" w:cstheme="minorHAnsi"/>
          <w:spacing w:val="10"/>
          <w:sz w:val="21"/>
          <w:szCs w:val="21"/>
        </w:rPr>
        <w:t xml:space="preserve"> </w:t>
      </w:r>
      <w:r w:rsidR="00F82490" w:rsidRPr="00E31A92">
        <w:rPr>
          <w:rFonts w:eastAsia="Times New Roman" w:cstheme="minorHAnsi"/>
          <w:sz w:val="21"/>
          <w:szCs w:val="21"/>
        </w:rPr>
        <w:t>conducted,</w:t>
      </w:r>
      <w:r w:rsidR="005C77EF" w:rsidRPr="00E31A92">
        <w:rPr>
          <w:rFonts w:eastAsia="Times New Roman" w:cstheme="minorHAnsi"/>
          <w:spacing w:val="-1"/>
          <w:sz w:val="21"/>
          <w:szCs w:val="21"/>
        </w:rPr>
        <w:t xml:space="preserve"> and technical assistance provided </w:t>
      </w:r>
      <w:r w:rsidRPr="00E31A92">
        <w:rPr>
          <w:rFonts w:eastAsia="Times New Roman" w:cstheme="minorHAnsi"/>
          <w:spacing w:val="-1"/>
          <w:sz w:val="21"/>
          <w:szCs w:val="21"/>
        </w:rPr>
        <w:t>where</w:t>
      </w:r>
      <w:r w:rsidRPr="00E31A92">
        <w:rPr>
          <w:rFonts w:eastAsia="Times New Roman" w:cstheme="minorHAnsi"/>
          <w:spacing w:val="69"/>
          <w:w w:val="99"/>
          <w:sz w:val="21"/>
          <w:szCs w:val="21"/>
        </w:rPr>
        <w:t xml:space="preserve"> </w:t>
      </w:r>
      <w:r w:rsidRPr="00E31A92">
        <w:rPr>
          <w:rFonts w:eastAsia="Times New Roman" w:cstheme="minorHAnsi"/>
          <w:spacing w:val="-1"/>
          <w:sz w:val="21"/>
          <w:szCs w:val="21"/>
        </w:rPr>
        <w:t>needed.</w:t>
      </w:r>
    </w:p>
    <w:p w14:paraId="0CE77273" w14:textId="3C610F40" w:rsidR="0060091A" w:rsidRPr="00E31A92" w:rsidRDefault="0060091A">
      <w:pPr>
        <w:widowControl w:val="0"/>
        <w:numPr>
          <w:ilvl w:val="0"/>
          <w:numId w:val="14"/>
        </w:numPr>
        <w:tabs>
          <w:tab w:val="left" w:pos="821"/>
        </w:tabs>
        <w:spacing w:after="0" w:line="240" w:lineRule="auto"/>
        <w:ind w:left="630" w:right="748"/>
        <w:contextualSpacing/>
        <w:rPr>
          <w:rFonts w:eastAsia="Times New Roman" w:cstheme="minorHAnsi"/>
          <w:sz w:val="21"/>
          <w:szCs w:val="21"/>
        </w:rPr>
      </w:pPr>
      <w:r w:rsidRPr="00E31A92">
        <w:rPr>
          <w:rFonts w:eastAsia="Times New Roman" w:cstheme="minorHAnsi"/>
          <w:spacing w:val="-1"/>
          <w:sz w:val="21"/>
          <w:szCs w:val="21"/>
        </w:rPr>
        <w:t>On-site</w:t>
      </w:r>
      <w:r w:rsidRPr="00E31A92">
        <w:rPr>
          <w:rFonts w:eastAsia="Times New Roman" w:cstheme="minorHAnsi"/>
          <w:spacing w:val="-6"/>
          <w:sz w:val="21"/>
          <w:szCs w:val="21"/>
        </w:rPr>
        <w:t xml:space="preserve"> </w:t>
      </w:r>
      <w:r w:rsidRPr="00E31A92">
        <w:rPr>
          <w:rFonts w:eastAsia="Times New Roman" w:cstheme="minorHAnsi"/>
          <w:spacing w:val="-1"/>
          <w:sz w:val="21"/>
          <w:szCs w:val="21"/>
        </w:rPr>
        <w:t>data</w:t>
      </w:r>
      <w:r w:rsidRPr="00E31A92">
        <w:rPr>
          <w:rFonts w:eastAsia="Times New Roman" w:cstheme="minorHAnsi"/>
          <w:spacing w:val="-4"/>
          <w:sz w:val="21"/>
          <w:szCs w:val="21"/>
        </w:rPr>
        <w:t xml:space="preserve"> </w:t>
      </w:r>
      <w:r w:rsidRPr="00E31A92">
        <w:rPr>
          <w:rFonts w:eastAsia="Times New Roman" w:cstheme="minorHAnsi"/>
          <w:sz w:val="21"/>
          <w:szCs w:val="21"/>
        </w:rPr>
        <w:t>monitoring</w:t>
      </w:r>
      <w:r w:rsidRPr="00E31A92">
        <w:rPr>
          <w:rFonts w:eastAsia="Times New Roman" w:cstheme="minorHAnsi"/>
          <w:spacing w:val="-6"/>
          <w:sz w:val="21"/>
          <w:szCs w:val="21"/>
        </w:rPr>
        <w:t xml:space="preserve"> </w:t>
      </w:r>
      <w:r w:rsidRPr="00E31A92">
        <w:rPr>
          <w:rFonts w:eastAsia="Times New Roman" w:cstheme="minorHAnsi"/>
          <w:spacing w:val="-1"/>
          <w:sz w:val="21"/>
          <w:szCs w:val="21"/>
        </w:rPr>
        <w:t>will</w:t>
      </w:r>
      <w:r w:rsidRPr="00E31A92">
        <w:rPr>
          <w:rFonts w:eastAsia="Times New Roman" w:cstheme="minorHAnsi"/>
          <w:spacing w:val="-3"/>
          <w:sz w:val="21"/>
          <w:szCs w:val="21"/>
        </w:rPr>
        <w:t xml:space="preserve"> </w:t>
      </w:r>
      <w:r w:rsidRPr="00E31A92">
        <w:rPr>
          <w:rFonts w:eastAsia="Times New Roman" w:cstheme="minorHAnsi"/>
          <w:sz w:val="21"/>
          <w:szCs w:val="21"/>
        </w:rPr>
        <w:t>be</w:t>
      </w:r>
      <w:r w:rsidRPr="00E31A92">
        <w:rPr>
          <w:rFonts w:eastAsia="Times New Roman" w:cstheme="minorHAnsi"/>
          <w:spacing w:val="-5"/>
          <w:sz w:val="21"/>
          <w:szCs w:val="21"/>
        </w:rPr>
        <w:t xml:space="preserve"> </w:t>
      </w:r>
      <w:r w:rsidRPr="00E31A92">
        <w:rPr>
          <w:rFonts w:eastAsia="Times New Roman" w:cstheme="minorHAnsi"/>
          <w:spacing w:val="-1"/>
          <w:sz w:val="21"/>
          <w:szCs w:val="21"/>
        </w:rPr>
        <w:t>conducted</w:t>
      </w:r>
      <w:r w:rsidRPr="00E31A92">
        <w:rPr>
          <w:rFonts w:eastAsia="Times New Roman" w:cstheme="minorHAnsi"/>
          <w:spacing w:val="-5"/>
          <w:sz w:val="21"/>
          <w:szCs w:val="21"/>
        </w:rPr>
        <w:t xml:space="preserve"> </w:t>
      </w:r>
      <w:r w:rsidRPr="00E31A92">
        <w:rPr>
          <w:rFonts w:eastAsia="Times New Roman" w:cstheme="minorHAnsi"/>
          <w:spacing w:val="5"/>
          <w:sz w:val="21"/>
          <w:szCs w:val="21"/>
        </w:rPr>
        <w:t>by</w:t>
      </w:r>
      <w:r w:rsidRPr="00E31A92">
        <w:rPr>
          <w:rFonts w:eastAsia="Times New Roman" w:cstheme="minorHAnsi"/>
          <w:spacing w:val="-12"/>
          <w:sz w:val="21"/>
          <w:szCs w:val="21"/>
        </w:rPr>
        <w:t xml:space="preserve"> </w:t>
      </w:r>
      <w:r w:rsidR="005C77EF" w:rsidRPr="00E31A92">
        <w:rPr>
          <w:rFonts w:eastAsia="Times New Roman" w:cstheme="minorHAnsi"/>
          <w:spacing w:val="-1"/>
          <w:sz w:val="21"/>
          <w:szCs w:val="21"/>
        </w:rPr>
        <w:t>MD Labor</w:t>
      </w:r>
      <w:r w:rsidRPr="00E31A92">
        <w:rPr>
          <w:rFonts w:eastAsia="Times New Roman" w:cstheme="minorHAnsi"/>
          <w:spacing w:val="-1"/>
          <w:sz w:val="21"/>
          <w:szCs w:val="21"/>
        </w:rPr>
        <w:t xml:space="preserve"> </w:t>
      </w:r>
      <w:r w:rsidRPr="00E31A92">
        <w:rPr>
          <w:rFonts w:eastAsia="Times New Roman" w:cstheme="minorHAnsi"/>
          <w:sz w:val="21"/>
          <w:szCs w:val="21"/>
        </w:rPr>
        <w:t>–DWDAL</w:t>
      </w:r>
      <w:r w:rsidRPr="00E31A92">
        <w:rPr>
          <w:rFonts w:eastAsia="Times New Roman" w:cstheme="minorHAnsi"/>
          <w:spacing w:val="-9"/>
          <w:sz w:val="21"/>
          <w:szCs w:val="21"/>
        </w:rPr>
        <w:t xml:space="preserve"> </w:t>
      </w:r>
      <w:r w:rsidRPr="00E31A92">
        <w:rPr>
          <w:rFonts w:eastAsia="Times New Roman" w:cstheme="minorHAnsi"/>
          <w:spacing w:val="-1"/>
          <w:sz w:val="21"/>
          <w:szCs w:val="21"/>
        </w:rPr>
        <w:t>staff.</w:t>
      </w:r>
    </w:p>
    <w:p w14:paraId="261E4E8A" w14:textId="77777777" w:rsidR="0060091A" w:rsidRPr="00E31A92" w:rsidRDefault="0060091A">
      <w:pPr>
        <w:widowControl w:val="0"/>
        <w:numPr>
          <w:ilvl w:val="0"/>
          <w:numId w:val="14"/>
        </w:numPr>
        <w:tabs>
          <w:tab w:val="left" w:pos="821"/>
        </w:tabs>
        <w:spacing w:after="0" w:line="240" w:lineRule="auto"/>
        <w:ind w:left="630" w:right="748"/>
        <w:contextualSpacing/>
        <w:rPr>
          <w:rFonts w:eastAsia="Times New Roman" w:cstheme="minorHAnsi"/>
          <w:sz w:val="21"/>
          <w:szCs w:val="21"/>
        </w:rPr>
      </w:pPr>
      <w:r w:rsidRPr="00E31A92">
        <w:rPr>
          <w:rFonts w:eastAsia="Times New Roman" w:cstheme="minorHAnsi"/>
          <w:sz w:val="21"/>
          <w:szCs w:val="21"/>
        </w:rPr>
        <w:t>In accordance with the Code of Federal Regulations, Maryland requires Local Areas and WIOA Title II Adult Education Service Providers to retain assessment records in the learner’s file and maintain the file in hard copy or electronic form for at least three years following the date on which the final cost report charged to a program year’s allotment is submitted, or until all audit and litigation issues are resolved, whichever is later. If any litigation, claim, or audit is started before the expiration of the three-year period, the records then must be retained until all litigation, claims, or audit findings involving the records have been resolved and final action has been taken.</w:t>
      </w:r>
    </w:p>
    <w:p w14:paraId="73B7D6C7" w14:textId="77777777" w:rsidR="0060091A" w:rsidRPr="00E31A92" w:rsidRDefault="0060091A">
      <w:pPr>
        <w:widowControl w:val="0"/>
        <w:numPr>
          <w:ilvl w:val="0"/>
          <w:numId w:val="14"/>
        </w:numPr>
        <w:tabs>
          <w:tab w:val="left" w:pos="821"/>
        </w:tabs>
        <w:spacing w:after="0" w:line="240" w:lineRule="auto"/>
        <w:ind w:left="630" w:right="748"/>
        <w:contextualSpacing/>
        <w:rPr>
          <w:rFonts w:eastAsia="Times New Roman" w:cstheme="minorHAnsi"/>
          <w:sz w:val="21"/>
          <w:szCs w:val="21"/>
        </w:rPr>
      </w:pPr>
      <w:r w:rsidRPr="00E31A92">
        <w:rPr>
          <w:rFonts w:eastAsia="Times New Roman" w:cstheme="minorHAnsi"/>
          <w:spacing w:val="-1"/>
          <w:sz w:val="21"/>
          <w:szCs w:val="21"/>
        </w:rPr>
        <w:t>CASAS,</w:t>
      </w:r>
      <w:r w:rsidRPr="00E31A92">
        <w:rPr>
          <w:rFonts w:eastAsia="Times New Roman" w:cstheme="minorHAnsi"/>
          <w:spacing w:val="-4"/>
          <w:sz w:val="21"/>
          <w:szCs w:val="21"/>
        </w:rPr>
        <w:t xml:space="preserve"> </w:t>
      </w:r>
      <w:r w:rsidRPr="00E31A92">
        <w:rPr>
          <w:rFonts w:eastAsia="Times New Roman" w:cstheme="minorHAnsi"/>
          <w:spacing w:val="-2"/>
          <w:sz w:val="21"/>
          <w:szCs w:val="21"/>
        </w:rPr>
        <w:t>TABE,</w:t>
      </w:r>
      <w:r w:rsidRPr="00E31A92">
        <w:rPr>
          <w:rFonts w:eastAsia="Times New Roman" w:cstheme="minorHAnsi"/>
          <w:spacing w:val="-5"/>
          <w:sz w:val="21"/>
          <w:szCs w:val="21"/>
        </w:rPr>
        <w:t xml:space="preserve"> </w:t>
      </w:r>
      <w:r w:rsidRPr="00E31A92">
        <w:rPr>
          <w:rFonts w:eastAsia="Times New Roman" w:cstheme="minorHAnsi"/>
          <w:spacing w:val="-1"/>
          <w:sz w:val="21"/>
          <w:szCs w:val="21"/>
        </w:rPr>
        <w:t>and BEST</w:t>
      </w:r>
      <w:r w:rsidRPr="00E31A92">
        <w:rPr>
          <w:rFonts w:eastAsia="Times New Roman" w:cstheme="minorHAnsi"/>
          <w:spacing w:val="-5"/>
          <w:sz w:val="21"/>
          <w:szCs w:val="21"/>
        </w:rPr>
        <w:t xml:space="preserve"> </w:t>
      </w:r>
      <w:r w:rsidRPr="00E31A92">
        <w:rPr>
          <w:rFonts w:eastAsia="Times New Roman" w:cstheme="minorHAnsi"/>
          <w:spacing w:val="-1"/>
          <w:sz w:val="21"/>
          <w:szCs w:val="21"/>
        </w:rPr>
        <w:t>assessments</w:t>
      </w:r>
      <w:r w:rsidRPr="00E31A92">
        <w:rPr>
          <w:rFonts w:eastAsia="Times New Roman" w:cstheme="minorHAnsi"/>
          <w:spacing w:val="-4"/>
          <w:sz w:val="21"/>
          <w:szCs w:val="21"/>
        </w:rPr>
        <w:t xml:space="preserve"> </w:t>
      </w:r>
      <w:r w:rsidRPr="00E31A92">
        <w:rPr>
          <w:rFonts w:eastAsia="Times New Roman" w:cstheme="minorHAnsi"/>
          <w:sz w:val="21"/>
          <w:szCs w:val="21"/>
        </w:rPr>
        <w:t>must</w:t>
      </w:r>
      <w:r w:rsidRPr="00E31A92">
        <w:rPr>
          <w:rFonts w:eastAsia="Times New Roman" w:cstheme="minorHAnsi"/>
          <w:spacing w:val="-3"/>
          <w:sz w:val="21"/>
          <w:szCs w:val="21"/>
        </w:rPr>
        <w:t xml:space="preserve"> </w:t>
      </w:r>
      <w:r w:rsidRPr="00E31A92">
        <w:rPr>
          <w:rFonts w:eastAsia="Times New Roman" w:cstheme="minorHAnsi"/>
          <w:sz w:val="21"/>
          <w:szCs w:val="21"/>
        </w:rPr>
        <w:t>be</w:t>
      </w:r>
      <w:r w:rsidRPr="00E31A92">
        <w:rPr>
          <w:rFonts w:eastAsia="Times New Roman" w:cstheme="minorHAnsi"/>
          <w:spacing w:val="-4"/>
          <w:sz w:val="21"/>
          <w:szCs w:val="21"/>
        </w:rPr>
        <w:t xml:space="preserve"> </w:t>
      </w:r>
      <w:r w:rsidRPr="00E31A92">
        <w:rPr>
          <w:rFonts w:eastAsia="Times New Roman" w:cstheme="minorHAnsi"/>
          <w:spacing w:val="-1"/>
          <w:sz w:val="21"/>
          <w:szCs w:val="21"/>
        </w:rPr>
        <w:t>ordered</w:t>
      </w:r>
      <w:r w:rsidRPr="00E31A92">
        <w:rPr>
          <w:rFonts w:eastAsia="Times New Roman" w:cstheme="minorHAnsi"/>
          <w:spacing w:val="-4"/>
          <w:sz w:val="21"/>
          <w:szCs w:val="21"/>
        </w:rPr>
        <w:t xml:space="preserve"> </w:t>
      </w:r>
      <w:r w:rsidRPr="00E31A92">
        <w:rPr>
          <w:rFonts w:eastAsia="Times New Roman" w:cstheme="minorHAnsi"/>
          <w:spacing w:val="1"/>
          <w:sz w:val="21"/>
          <w:szCs w:val="21"/>
        </w:rPr>
        <w:t>directly</w:t>
      </w:r>
      <w:r w:rsidRPr="00E31A92">
        <w:rPr>
          <w:rFonts w:eastAsia="Times New Roman" w:cstheme="minorHAnsi"/>
          <w:spacing w:val="-13"/>
          <w:sz w:val="21"/>
          <w:szCs w:val="21"/>
        </w:rPr>
        <w:t xml:space="preserve"> </w:t>
      </w:r>
      <w:r w:rsidRPr="00E31A92">
        <w:rPr>
          <w:rFonts w:eastAsia="Times New Roman" w:cstheme="minorHAnsi"/>
          <w:spacing w:val="-1"/>
          <w:sz w:val="21"/>
          <w:szCs w:val="21"/>
        </w:rPr>
        <w:t>from</w:t>
      </w:r>
      <w:r w:rsidRPr="00E31A92">
        <w:rPr>
          <w:rFonts w:eastAsia="Times New Roman" w:cstheme="minorHAnsi"/>
          <w:spacing w:val="-2"/>
          <w:sz w:val="21"/>
          <w:szCs w:val="21"/>
        </w:rPr>
        <w:t xml:space="preserve"> </w:t>
      </w:r>
      <w:r w:rsidRPr="00E31A92">
        <w:rPr>
          <w:rFonts w:eastAsia="Times New Roman" w:cstheme="minorHAnsi"/>
          <w:sz w:val="21"/>
          <w:szCs w:val="21"/>
        </w:rPr>
        <w:t>the</w:t>
      </w:r>
      <w:r w:rsidRPr="00E31A92">
        <w:rPr>
          <w:rFonts w:eastAsia="Times New Roman" w:cstheme="minorHAnsi"/>
          <w:spacing w:val="-4"/>
          <w:sz w:val="21"/>
          <w:szCs w:val="21"/>
        </w:rPr>
        <w:t xml:space="preserve"> </w:t>
      </w:r>
      <w:r w:rsidRPr="00E31A92">
        <w:rPr>
          <w:rFonts w:eastAsia="Times New Roman" w:cstheme="minorHAnsi"/>
          <w:spacing w:val="-1"/>
          <w:sz w:val="21"/>
          <w:szCs w:val="21"/>
        </w:rPr>
        <w:t>publisher.</w:t>
      </w:r>
    </w:p>
    <w:p w14:paraId="6EB7778B" w14:textId="77777777" w:rsidR="0060091A" w:rsidRPr="00E31A92" w:rsidRDefault="0060091A">
      <w:pPr>
        <w:widowControl w:val="0"/>
        <w:numPr>
          <w:ilvl w:val="0"/>
          <w:numId w:val="14"/>
        </w:numPr>
        <w:tabs>
          <w:tab w:val="left" w:pos="821"/>
        </w:tabs>
        <w:spacing w:after="0" w:line="240" w:lineRule="auto"/>
        <w:ind w:left="630" w:right="748"/>
        <w:contextualSpacing/>
        <w:rPr>
          <w:rFonts w:eastAsia="Times New Roman" w:cstheme="minorHAnsi"/>
          <w:sz w:val="21"/>
          <w:szCs w:val="21"/>
        </w:rPr>
      </w:pPr>
      <w:r w:rsidRPr="00E31A92">
        <w:rPr>
          <w:rFonts w:eastAsia="Times New Roman" w:cstheme="minorHAnsi"/>
          <w:spacing w:val="-1"/>
          <w:sz w:val="21"/>
          <w:szCs w:val="21"/>
        </w:rPr>
        <w:t>Programs</w:t>
      </w:r>
      <w:r w:rsidRPr="00E31A92">
        <w:rPr>
          <w:rFonts w:eastAsia="Times New Roman" w:cstheme="minorHAnsi"/>
          <w:spacing w:val="-3"/>
          <w:sz w:val="21"/>
          <w:szCs w:val="21"/>
        </w:rPr>
        <w:t xml:space="preserve"> </w:t>
      </w:r>
      <w:r w:rsidRPr="00E31A92">
        <w:rPr>
          <w:rFonts w:eastAsia="Times New Roman" w:cstheme="minorHAnsi"/>
          <w:spacing w:val="-1"/>
          <w:sz w:val="21"/>
          <w:szCs w:val="21"/>
        </w:rPr>
        <w:t>will</w:t>
      </w:r>
      <w:r w:rsidRPr="00E31A92">
        <w:rPr>
          <w:rFonts w:eastAsia="Times New Roman" w:cstheme="minorHAnsi"/>
          <w:spacing w:val="-2"/>
          <w:sz w:val="21"/>
          <w:szCs w:val="21"/>
        </w:rPr>
        <w:t xml:space="preserve"> </w:t>
      </w:r>
      <w:r w:rsidRPr="00E31A92">
        <w:rPr>
          <w:rFonts w:eastAsia="Times New Roman" w:cstheme="minorHAnsi"/>
          <w:sz w:val="21"/>
          <w:szCs w:val="21"/>
        </w:rPr>
        <w:t>be</w:t>
      </w:r>
      <w:r w:rsidRPr="00E31A92">
        <w:rPr>
          <w:rFonts w:eastAsia="Times New Roman" w:cstheme="minorHAnsi"/>
          <w:spacing w:val="-4"/>
          <w:sz w:val="21"/>
          <w:szCs w:val="21"/>
        </w:rPr>
        <w:t xml:space="preserve"> </w:t>
      </w:r>
      <w:r w:rsidRPr="00E31A92">
        <w:rPr>
          <w:rFonts w:eastAsia="Times New Roman" w:cstheme="minorHAnsi"/>
          <w:sz w:val="21"/>
          <w:szCs w:val="21"/>
        </w:rPr>
        <w:t>monitored</w:t>
      </w:r>
      <w:r w:rsidRPr="00E31A92">
        <w:rPr>
          <w:rFonts w:eastAsia="Times New Roman" w:cstheme="minorHAnsi"/>
          <w:spacing w:val="-3"/>
          <w:sz w:val="21"/>
          <w:szCs w:val="21"/>
        </w:rPr>
        <w:t xml:space="preserve"> </w:t>
      </w:r>
      <w:r w:rsidRPr="00E31A92">
        <w:rPr>
          <w:rFonts w:eastAsia="Times New Roman" w:cstheme="minorHAnsi"/>
          <w:sz w:val="21"/>
          <w:szCs w:val="21"/>
        </w:rPr>
        <w:t>to</w:t>
      </w:r>
      <w:r w:rsidRPr="00E31A92">
        <w:rPr>
          <w:rFonts w:eastAsia="Times New Roman" w:cstheme="minorHAnsi"/>
          <w:spacing w:val="-4"/>
          <w:sz w:val="21"/>
          <w:szCs w:val="21"/>
        </w:rPr>
        <w:t xml:space="preserve"> </w:t>
      </w:r>
      <w:r w:rsidRPr="00E31A92">
        <w:rPr>
          <w:rFonts w:eastAsia="Times New Roman" w:cstheme="minorHAnsi"/>
          <w:spacing w:val="-1"/>
          <w:sz w:val="21"/>
          <w:szCs w:val="21"/>
        </w:rPr>
        <w:t>ensure</w:t>
      </w:r>
      <w:r w:rsidRPr="00E31A92">
        <w:rPr>
          <w:rFonts w:eastAsia="Times New Roman" w:cstheme="minorHAnsi"/>
          <w:spacing w:val="-4"/>
          <w:sz w:val="21"/>
          <w:szCs w:val="21"/>
        </w:rPr>
        <w:t xml:space="preserve"> </w:t>
      </w:r>
      <w:r w:rsidRPr="00E31A92">
        <w:rPr>
          <w:rFonts w:eastAsia="Times New Roman" w:cstheme="minorHAnsi"/>
          <w:sz w:val="21"/>
          <w:szCs w:val="21"/>
        </w:rPr>
        <w:t>that</w:t>
      </w:r>
      <w:r w:rsidRPr="00E31A92">
        <w:rPr>
          <w:rFonts w:eastAsia="Times New Roman" w:cstheme="minorHAnsi"/>
          <w:spacing w:val="-3"/>
          <w:sz w:val="21"/>
          <w:szCs w:val="21"/>
        </w:rPr>
        <w:t xml:space="preserve"> </w:t>
      </w:r>
      <w:r w:rsidRPr="00E31A92">
        <w:rPr>
          <w:rFonts w:eastAsia="Times New Roman" w:cstheme="minorHAnsi"/>
          <w:sz w:val="21"/>
          <w:szCs w:val="21"/>
        </w:rPr>
        <w:t>the</w:t>
      </w:r>
      <w:r w:rsidRPr="00E31A92">
        <w:rPr>
          <w:rFonts w:eastAsia="Times New Roman" w:cstheme="minorHAnsi"/>
          <w:spacing w:val="-2"/>
          <w:sz w:val="21"/>
          <w:szCs w:val="21"/>
        </w:rPr>
        <w:t xml:space="preserve"> </w:t>
      </w:r>
      <w:r w:rsidRPr="00E31A92">
        <w:rPr>
          <w:rFonts w:eastAsia="Times New Roman" w:cstheme="minorHAnsi"/>
          <w:sz w:val="21"/>
          <w:szCs w:val="21"/>
        </w:rPr>
        <w:t>following</w:t>
      </w:r>
      <w:r w:rsidRPr="00E31A92">
        <w:rPr>
          <w:rFonts w:eastAsia="Times New Roman" w:cstheme="minorHAnsi"/>
          <w:spacing w:val="-8"/>
          <w:sz w:val="21"/>
          <w:szCs w:val="21"/>
        </w:rPr>
        <w:t xml:space="preserve"> </w:t>
      </w:r>
      <w:r w:rsidRPr="00E31A92">
        <w:rPr>
          <w:rFonts w:eastAsia="Times New Roman" w:cstheme="minorHAnsi"/>
          <w:spacing w:val="-1"/>
          <w:sz w:val="21"/>
          <w:szCs w:val="21"/>
        </w:rPr>
        <w:t>misuses</w:t>
      </w:r>
      <w:r w:rsidRPr="00E31A92">
        <w:rPr>
          <w:rFonts w:eastAsia="Times New Roman" w:cstheme="minorHAnsi"/>
          <w:spacing w:val="-3"/>
          <w:sz w:val="21"/>
          <w:szCs w:val="21"/>
        </w:rPr>
        <w:t xml:space="preserve"> </w:t>
      </w:r>
      <w:r w:rsidRPr="00E31A92">
        <w:rPr>
          <w:rFonts w:eastAsia="Times New Roman" w:cstheme="minorHAnsi"/>
          <w:sz w:val="21"/>
          <w:szCs w:val="21"/>
        </w:rPr>
        <w:t>of</w:t>
      </w:r>
      <w:r w:rsidRPr="00E31A92">
        <w:rPr>
          <w:rFonts w:eastAsia="Times New Roman" w:cstheme="minorHAnsi"/>
          <w:spacing w:val="-4"/>
          <w:sz w:val="21"/>
          <w:szCs w:val="21"/>
        </w:rPr>
        <w:t xml:space="preserve"> </w:t>
      </w:r>
      <w:r w:rsidRPr="00E31A92">
        <w:rPr>
          <w:rFonts w:eastAsia="Times New Roman" w:cstheme="minorHAnsi"/>
          <w:sz w:val="21"/>
          <w:szCs w:val="21"/>
        </w:rPr>
        <w:t>tests</w:t>
      </w:r>
      <w:r w:rsidRPr="00E31A92">
        <w:rPr>
          <w:rFonts w:eastAsia="Times New Roman" w:cstheme="minorHAnsi"/>
          <w:spacing w:val="-2"/>
          <w:sz w:val="21"/>
          <w:szCs w:val="21"/>
        </w:rPr>
        <w:t xml:space="preserve"> </w:t>
      </w:r>
      <w:r w:rsidRPr="00E31A92">
        <w:rPr>
          <w:rFonts w:eastAsia="Times New Roman" w:cstheme="minorHAnsi"/>
          <w:spacing w:val="1"/>
          <w:sz w:val="21"/>
          <w:szCs w:val="21"/>
        </w:rPr>
        <w:t>do</w:t>
      </w:r>
      <w:r w:rsidRPr="00E31A92">
        <w:rPr>
          <w:rFonts w:eastAsia="Times New Roman" w:cstheme="minorHAnsi"/>
          <w:spacing w:val="-3"/>
          <w:sz w:val="21"/>
          <w:szCs w:val="21"/>
        </w:rPr>
        <w:t xml:space="preserve"> </w:t>
      </w:r>
      <w:r w:rsidRPr="00E31A92">
        <w:rPr>
          <w:rFonts w:eastAsia="Times New Roman" w:cstheme="minorHAnsi"/>
          <w:sz w:val="21"/>
          <w:szCs w:val="21"/>
        </w:rPr>
        <w:t>not</w:t>
      </w:r>
      <w:r w:rsidRPr="00E31A92">
        <w:rPr>
          <w:rFonts w:eastAsia="Times New Roman" w:cstheme="minorHAnsi"/>
          <w:spacing w:val="-3"/>
          <w:sz w:val="21"/>
          <w:szCs w:val="21"/>
        </w:rPr>
        <w:t xml:space="preserve"> </w:t>
      </w:r>
      <w:r w:rsidRPr="00E31A92">
        <w:rPr>
          <w:rFonts w:eastAsia="Times New Roman" w:cstheme="minorHAnsi"/>
          <w:spacing w:val="-1"/>
          <w:sz w:val="21"/>
          <w:szCs w:val="21"/>
        </w:rPr>
        <w:t>occur:</w:t>
      </w:r>
    </w:p>
    <w:p w14:paraId="0F71F507" w14:textId="77777777" w:rsidR="0060091A" w:rsidRPr="00E31A92" w:rsidRDefault="0060091A">
      <w:pPr>
        <w:widowControl w:val="0"/>
        <w:numPr>
          <w:ilvl w:val="1"/>
          <w:numId w:val="14"/>
        </w:numPr>
        <w:tabs>
          <w:tab w:val="left" w:pos="821"/>
        </w:tabs>
        <w:spacing w:after="0" w:line="240" w:lineRule="auto"/>
        <w:ind w:left="1080" w:right="748"/>
        <w:contextualSpacing/>
        <w:rPr>
          <w:rFonts w:eastAsia="Times New Roman" w:cstheme="minorHAnsi"/>
          <w:sz w:val="21"/>
          <w:szCs w:val="21"/>
        </w:rPr>
      </w:pPr>
      <w:r w:rsidRPr="00E31A92">
        <w:rPr>
          <w:rFonts w:eastAsia="Times New Roman" w:cstheme="minorHAnsi"/>
          <w:spacing w:val="-1"/>
          <w:sz w:val="21"/>
          <w:szCs w:val="21"/>
        </w:rPr>
        <w:t>Teaching</w:t>
      </w:r>
      <w:r w:rsidRPr="00E31A92">
        <w:rPr>
          <w:rFonts w:eastAsia="Times New Roman" w:cstheme="minorHAnsi"/>
          <w:spacing w:val="-10"/>
          <w:sz w:val="21"/>
          <w:szCs w:val="21"/>
        </w:rPr>
        <w:t xml:space="preserve"> </w:t>
      </w:r>
      <w:r w:rsidRPr="00E31A92">
        <w:rPr>
          <w:rFonts w:eastAsia="Times New Roman" w:cstheme="minorHAnsi"/>
          <w:sz w:val="21"/>
          <w:szCs w:val="21"/>
        </w:rPr>
        <w:t>to</w:t>
      </w:r>
      <w:r w:rsidRPr="00E31A92">
        <w:rPr>
          <w:rFonts w:eastAsia="Times New Roman" w:cstheme="minorHAnsi"/>
          <w:spacing w:val="-4"/>
          <w:sz w:val="21"/>
          <w:szCs w:val="21"/>
        </w:rPr>
        <w:t xml:space="preserve"> </w:t>
      </w:r>
      <w:r w:rsidRPr="00E31A92">
        <w:rPr>
          <w:rFonts w:eastAsia="Times New Roman" w:cstheme="minorHAnsi"/>
          <w:sz w:val="21"/>
          <w:szCs w:val="21"/>
        </w:rPr>
        <w:t>the</w:t>
      </w:r>
      <w:r w:rsidRPr="00E31A92">
        <w:rPr>
          <w:rFonts w:eastAsia="Times New Roman" w:cstheme="minorHAnsi"/>
          <w:spacing w:val="-6"/>
          <w:sz w:val="21"/>
          <w:szCs w:val="21"/>
        </w:rPr>
        <w:t xml:space="preserve"> </w:t>
      </w:r>
      <w:r w:rsidRPr="00E31A92">
        <w:rPr>
          <w:rFonts w:eastAsia="Times New Roman" w:cstheme="minorHAnsi"/>
          <w:spacing w:val="-1"/>
          <w:sz w:val="21"/>
          <w:szCs w:val="21"/>
        </w:rPr>
        <w:t>actual</w:t>
      </w:r>
      <w:r w:rsidRPr="00E31A92">
        <w:rPr>
          <w:rFonts w:eastAsia="Times New Roman" w:cstheme="minorHAnsi"/>
          <w:spacing w:val="-6"/>
          <w:sz w:val="21"/>
          <w:szCs w:val="21"/>
        </w:rPr>
        <w:t xml:space="preserve"> </w:t>
      </w:r>
      <w:r w:rsidRPr="00E31A92">
        <w:rPr>
          <w:rFonts w:eastAsia="Times New Roman" w:cstheme="minorHAnsi"/>
          <w:spacing w:val="1"/>
          <w:sz w:val="21"/>
          <w:szCs w:val="21"/>
        </w:rPr>
        <w:t>test</w:t>
      </w:r>
      <w:r w:rsidRPr="00E31A92">
        <w:rPr>
          <w:rFonts w:eastAsia="Times New Roman" w:cstheme="minorHAnsi"/>
          <w:spacing w:val="-5"/>
          <w:sz w:val="21"/>
          <w:szCs w:val="21"/>
        </w:rPr>
        <w:t xml:space="preserve"> </w:t>
      </w:r>
      <w:r w:rsidRPr="00E31A92">
        <w:rPr>
          <w:rFonts w:eastAsia="Times New Roman" w:cstheme="minorHAnsi"/>
          <w:sz w:val="21"/>
          <w:szCs w:val="21"/>
        </w:rPr>
        <w:t>item.</w:t>
      </w:r>
    </w:p>
    <w:p w14:paraId="21D1C5D1" w14:textId="77777777" w:rsidR="0060091A" w:rsidRPr="00E31A92" w:rsidRDefault="0060091A">
      <w:pPr>
        <w:widowControl w:val="0"/>
        <w:numPr>
          <w:ilvl w:val="1"/>
          <w:numId w:val="14"/>
        </w:numPr>
        <w:tabs>
          <w:tab w:val="left" w:pos="1541"/>
        </w:tabs>
        <w:spacing w:after="0" w:line="240" w:lineRule="auto"/>
        <w:ind w:left="1080" w:right="748"/>
        <w:contextualSpacing/>
        <w:rPr>
          <w:rFonts w:eastAsia="Times New Roman" w:cstheme="minorHAnsi"/>
          <w:sz w:val="21"/>
          <w:szCs w:val="21"/>
        </w:rPr>
      </w:pPr>
      <w:r w:rsidRPr="00E31A92">
        <w:rPr>
          <w:rFonts w:eastAsia="Times New Roman" w:cstheme="minorHAnsi"/>
          <w:spacing w:val="-1"/>
          <w:sz w:val="21"/>
          <w:szCs w:val="21"/>
        </w:rPr>
        <w:t>Copying</w:t>
      </w:r>
      <w:r w:rsidRPr="00E31A92">
        <w:rPr>
          <w:rFonts w:eastAsia="Times New Roman" w:cstheme="minorHAnsi"/>
          <w:spacing w:val="10"/>
          <w:sz w:val="21"/>
          <w:szCs w:val="21"/>
        </w:rPr>
        <w:t xml:space="preserve"> </w:t>
      </w:r>
      <w:r w:rsidRPr="00E31A92">
        <w:rPr>
          <w:rFonts w:eastAsia="Times New Roman" w:cstheme="minorHAnsi"/>
          <w:spacing w:val="-1"/>
          <w:sz w:val="21"/>
          <w:szCs w:val="21"/>
        </w:rPr>
        <w:t>and</w:t>
      </w:r>
      <w:r w:rsidRPr="00E31A92">
        <w:rPr>
          <w:rFonts w:eastAsia="Times New Roman" w:cstheme="minorHAnsi"/>
          <w:spacing w:val="15"/>
          <w:sz w:val="21"/>
          <w:szCs w:val="21"/>
        </w:rPr>
        <w:t xml:space="preserve"> </w:t>
      </w:r>
      <w:r w:rsidRPr="00E31A92">
        <w:rPr>
          <w:rFonts w:eastAsia="Times New Roman" w:cstheme="minorHAnsi"/>
          <w:sz w:val="21"/>
          <w:szCs w:val="21"/>
        </w:rPr>
        <w:t>distributing</w:t>
      </w:r>
      <w:r w:rsidRPr="00E31A92">
        <w:rPr>
          <w:rFonts w:eastAsia="Times New Roman" w:cstheme="minorHAnsi"/>
          <w:spacing w:val="15"/>
          <w:sz w:val="21"/>
          <w:szCs w:val="21"/>
        </w:rPr>
        <w:t xml:space="preserve"> </w:t>
      </w:r>
      <w:r w:rsidRPr="00E31A92">
        <w:rPr>
          <w:rFonts w:eastAsia="Times New Roman" w:cstheme="minorHAnsi"/>
          <w:sz w:val="21"/>
          <w:szCs w:val="21"/>
        </w:rPr>
        <w:t>a</w:t>
      </w:r>
      <w:r w:rsidRPr="00E31A92">
        <w:rPr>
          <w:rFonts w:eastAsia="Times New Roman" w:cstheme="minorHAnsi"/>
          <w:spacing w:val="14"/>
          <w:sz w:val="21"/>
          <w:szCs w:val="21"/>
        </w:rPr>
        <w:t xml:space="preserve"> </w:t>
      </w:r>
      <w:r w:rsidRPr="00E31A92">
        <w:rPr>
          <w:rFonts w:eastAsia="Times New Roman" w:cstheme="minorHAnsi"/>
          <w:sz w:val="21"/>
          <w:szCs w:val="21"/>
        </w:rPr>
        <w:t>test</w:t>
      </w:r>
      <w:r w:rsidRPr="00E31A92">
        <w:rPr>
          <w:rFonts w:eastAsia="Times New Roman" w:cstheme="minorHAnsi"/>
          <w:spacing w:val="16"/>
          <w:sz w:val="21"/>
          <w:szCs w:val="21"/>
        </w:rPr>
        <w:t xml:space="preserve"> </w:t>
      </w:r>
      <w:r w:rsidRPr="00E31A92">
        <w:rPr>
          <w:rFonts w:eastAsia="Times New Roman" w:cstheme="minorHAnsi"/>
          <w:spacing w:val="-1"/>
          <w:sz w:val="21"/>
          <w:szCs w:val="21"/>
        </w:rPr>
        <w:t>item</w:t>
      </w:r>
      <w:r w:rsidRPr="00E31A92">
        <w:rPr>
          <w:rFonts w:eastAsia="Times New Roman" w:cstheme="minorHAnsi"/>
          <w:spacing w:val="16"/>
          <w:sz w:val="21"/>
          <w:szCs w:val="21"/>
        </w:rPr>
        <w:t xml:space="preserve"> </w:t>
      </w:r>
      <w:r w:rsidRPr="00E31A92">
        <w:rPr>
          <w:rFonts w:eastAsia="Times New Roman" w:cstheme="minorHAnsi"/>
          <w:sz w:val="21"/>
          <w:szCs w:val="21"/>
        </w:rPr>
        <w:t>or</w:t>
      </w:r>
      <w:r w:rsidRPr="00E31A92">
        <w:rPr>
          <w:rFonts w:eastAsia="Times New Roman" w:cstheme="minorHAnsi"/>
          <w:spacing w:val="14"/>
          <w:sz w:val="21"/>
          <w:szCs w:val="21"/>
        </w:rPr>
        <w:t xml:space="preserve"> </w:t>
      </w:r>
      <w:r w:rsidRPr="00E31A92">
        <w:rPr>
          <w:rFonts w:eastAsia="Times New Roman" w:cstheme="minorHAnsi"/>
          <w:sz w:val="21"/>
          <w:szCs w:val="21"/>
        </w:rPr>
        <w:t>test</w:t>
      </w:r>
      <w:r w:rsidRPr="00E31A92">
        <w:rPr>
          <w:rFonts w:eastAsia="Times New Roman" w:cstheme="minorHAnsi"/>
          <w:spacing w:val="15"/>
          <w:sz w:val="21"/>
          <w:szCs w:val="21"/>
        </w:rPr>
        <w:t xml:space="preserve"> </w:t>
      </w:r>
      <w:r w:rsidRPr="00E31A92">
        <w:rPr>
          <w:rFonts w:eastAsia="Times New Roman" w:cstheme="minorHAnsi"/>
          <w:spacing w:val="-1"/>
          <w:sz w:val="21"/>
          <w:szCs w:val="21"/>
        </w:rPr>
        <w:t>booklet</w:t>
      </w:r>
      <w:r w:rsidRPr="00E31A92">
        <w:rPr>
          <w:rFonts w:eastAsia="Times New Roman" w:cstheme="minorHAnsi"/>
          <w:spacing w:val="15"/>
          <w:sz w:val="21"/>
          <w:szCs w:val="21"/>
        </w:rPr>
        <w:t xml:space="preserve"> </w:t>
      </w:r>
      <w:r w:rsidRPr="00E31A92">
        <w:rPr>
          <w:rFonts w:eastAsia="Times New Roman" w:cstheme="minorHAnsi"/>
          <w:sz w:val="21"/>
          <w:szCs w:val="21"/>
        </w:rPr>
        <w:t>to</w:t>
      </w:r>
      <w:r w:rsidRPr="00E31A92">
        <w:rPr>
          <w:rFonts w:eastAsia="Times New Roman" w:cstheme="minorHAnsi"/>
          <w:spacing w:val="15"/>
          <w:sz w:val="21"/>
          <w:szCs w:val="21"/>
        </w:rPr>
        <w:t xml:space="preserve"> </w:t>
      </w:r>
      <w:r w:rsidRPr="00E31A92">
        <w:rPr>
          <w:rFonts w:eastAsia="Times New Roman" w:cstheme="minorHAnsi"/>
          <w:spacing w:val="-1"/>
          <w:sz w:val="21"/>
          <w:szCs w:val="21"/>
        </w:rPr>
        <w:t>unauthorized</w:t>
      </w:r>
      <w:r w:rsidRPr="00E31A92">
        <w:rPr>
          <w:rFonts w:eastAsia="Times New Roman" w:cstheme="minorHAnsi"/>
          <w:spacing w:val="15"/>
          <w:sz w:val="21"/>
          <w:szCs w:val="21"/>
        </w:rPr>
        <w:t xml:space="preserve"> </w:t>
      </w:r>
      <w:r w:rsidRPr="00E31A92">
        <w:rPr>
          <w:rFonts w:eastAsia="Times New Roman" w:cstheme="minorHAnsi"/>
          <w:spacing w:val="-1"/>
          <w:sz w:val="21"/>
          <w:szCs w:val="21"/>
        </w:rPr>
        <w:t>personnel</w:t>
      </w:r>
      <w:r w:rsidRPr="00E31A92">
        <w:rPr>
          <w:rFonts w:eastAsia="Times New Roman" w:cstheme="minorHAnsi"/>
          <w:spacing w:val="16"/>
          <w:sz w:val="21"/>
          <w:szCs w:val="21"/>
        </w:rPr>
        <w:t xml:space="preserve"> </w:t>
      </w:r>
      <w:r w:rsidRPr="00E31A92">
        <w:rPr>
          <w:rFonts w:eastAsia="Times New Roman" w:cstheme="minorHAnsi"/>
          <w:sz w:val="21"/>
          <w:szCs w:val="21"/>
        </w:rPr>
        <w:t>or</w:t>
      </w:r>
      <w:r w:rsidRPr="00E31A92">
        <w:rPr>
          <w:rFonts w:eastAsia="Times New Roman" w:cstheme="minorHAnsi"/>
          <w:spacing w:val="62"/>
          <w:sz w:val="21"/>
          <w:szCs w:val="21"/>
        </w:rPr>
        <w:t xml:space="preserve"> </w:t>
      </w:r>
      <w:r w:rsidRPr="00E31A92">
        <w:rPr>
          <w:rFonts w:eastAsia="Times New Roman" w:cstheme="minorHAnsi"/>
          <w:spacing w:val="-1"/>
          <w:sz w:val="21"/>
          <w:szCs w:val="21"/>
        </w:rPr>
        <w:t>learners</w:t>
      </w:r>
      <w:r w:rsidRPr="00E31A92">
        <w:rPr>
          <w:rFonts w:eastAsia="Times New Roman" w:cstheme="minorHAnsi"/>
          <w:spacing w:val="-5"/>
          <w:sz w:val="21"/>
          <w:szCs w:val="21"/>
        </w:rPr>
        <w:t xml:space="preserve"> </w:t>
      </w:r>
      <w:r w:rsidRPr="00E31A92">
        <w:rPr>
          <w:rFonts w:eastAsia="Times New Roman" w:cstheme="minorHAnsi"/>
          <w:spacing w:val="-1"/>
          <w:sz w:val="21"/>
          <w:szCs w:val="21"/>
        </w:rPr>
        <w:t>prior</w:t>
      </w:r>
      <w:r w:rsidRPr="00E31A92">
        <w:rPr>
          <w:rFonts w:eastAsia="Times New Roman" w:cstheme="minorHAnsi"/>
          <w:spacing w:val="-5"/>
          <w:sz w:val="21"/>
          <w:szCs w:val="21"/>
        </w:rPr>
        <w:t xml:space="preserve"> </w:t>
      </w:r>
      <w:r w:rsidRPr="00E31A92">
        <w:rPr>
          <w:rFonts w:eastAsia="Times New Roman" w:cstheme="minorHAnsi"/>
          <w:sz w:val="21"/>
          <w:szCs w:val="21"/>
        </w:rPr>
        <w:t>to</w:t>
      </w:r>
      <w:r w:rsidRPr="00E31A92">
        <w:rPr>
          <w:rFonts w:eastAsia="Times New Roman" w:cstheme="minorHAnsi"/>
          <w:spacing w:val="-5"/>
          <w:sz w:val="21"/>
          <w:szCs w:val="21"/>
        </w:rPr>
        <w:t xml:space="preserve"> </w:t>
      </w:r>
      <w:r w:rsidRPr="00E31A92">
        <w:rPr>
          <w:rFonts w:eastAsia="Times New Roman" w:cstheme="minorHAnsi"/>
          <w:sz w:val="21"/>
          <w:szCs w:val="21"/>
        </w:rPr>
        <w:t>or</w:t>
      </w:r>
      <w:r w:rsidRPr="00E31A92">
        <w:rPr>
          <w:rFonts w:eastAsia="Times New Roman" w:cstheme="minorHAnsi"/>
          <w:spacing w:val="-3"/>
          <w:sz w:val="21"/>
          <w:szCs w:val="21"/>
        </w:rPr>
        <w:t xml:space="preserve"> </w:t>
      </w:r>
      <w:r w:rsidRPr="00E31A92">
        <w:rPr>
          <w:rFonts w:eastAsia="Times New Roman" w:cstheme="minorHAnsi"/>
          <w:spacing w:val="-1"/>
          <w:sz w:val="21"/>
          <w:szCs w:val="21"/>
        </w:rPr>
        <w:t>after</w:t>
      </w:r>
      <w:r w:rsidRPr="00E31A92">
        <w:rPr>
          <w:rFonts w:eastAsia="Times New Roman" w:cstheme="minorHAnsi"/>
          <w:spacing w:val="-4"/>
          <w:sz w:val="21"/>
          <w:szCs w:val="21"/>
        </w:rPr>
        <w:t xml:space="preserve"> </w:t>
      </w:r>
      <w:r w:rsidRPr="00E31A92">
        <w:rPr>
          <w:rFonts w:eastAsia="Times New Roman" w:cstheme="minorHAnsi"/>
          <w:sz w:val="21"/>
          <w:szCs w:val="21"/>
        </w:rPr>
        <w:t>test</w:t>
      </w:r>
      <w:r w:rsidRPr="00E31A92">
        <w:rPr>
          <w:rFonts w:eastAsia="Times New Roman" w:cstheme="minorHAnsi"/>
          <w:spacing w:val="-4"/>
          <w:sz w:val="21"/>
          <w:szCs w:val="21"/>
        </w:rPr>
        <w:t xml:space="preserve"> </w:t>
      </w:r>
      <w:r w:rsidRPr="00E31A92">
        <w:rPr>
          <w:rFonts w:eastAsia="Times New Roman" w:cstheme="minorHAnsi"/>
          <w:spacing w:val="-1"/>
          <w:sz w:val="21"/>
          <w:szCs w:val="21"/>
        </w:rPr>
        <w:t>administration</w:t>
      </w:r>
      <w:r w:rsidRPr="00E31A92">
        <w:rPr>
          <w:rFonts w:eastAsia="Times New Roman" w:cstheme="minorHAnsi"/>
          <w:spacing w:val="-4"/>
          <w:sz w:val="21"/>
          <w:szCs w:val="21"/>
        </w:rPr>
        <w:t xml:space="preserve"> </w:t>
      </w:r>
      <w:r w:rsidRPr="00E31A92">
        <w:rPr>
          <w:rFonts w:eastAsia="Times New Roman" w:cstheme="minorHAnsi"/>
          <w:spacing w:val="-1"/>
          <w:sz w:val="21"/>
          <w:szCs w:val="21"/>
        </w:rPr>
        <w:t>as</w:t>
      </w:r>
      <w:r w:rsidRPr="00E31A92">
        <w:rPr>
          <w:rFonts w:eastAsia="Times New Roman" w:cstheme="minorHAnsi"/>
          <w:spacing w:val="-5"/>
          <w:sz w:val="21"/>
          <w:szCs w:val="21"/>
        </w:rPr>
        <w:t xml:space="preserve"> </w:t>
      </w:r>
      <w:r w:rsidRPr="00E31A92">
        <w:rPr>
          <w:rFonts w:eastAsia="Times New Roman" w:cstheme="minorHAnsi"/>
          <w:sz w:val="21"/>
          <w:szCs w:val="21"/>
        </w:rPr>
        <w:t>a</w:t>
      </w:r>
      <w:r w:rsidRPr="00E31A92">
        <w:rPr>
          <w:rFonts w:eastAsia="Times New Roman" w:cstheme="minorHAnsi"/>
          <w:spacing w:val="-4"/>
          <w:sz w:val="21"/>
          <w:szCs w:val="21"/>
        </w:rPr>
        <w:t xml:space="preserve"> </w:t>
      </w:r>
      <w:r w:rsidRPr="00E31A92">
        <w:rPr>
          <w:rFonts w:eastAsia="Times New Roman" w:cstheme="minorHAnsi"/>
          <w:sz w:val="21"/>
          <w:szCs w:val="21"/>
        </w:rPr>
        <w:t>study</w:t>
      </w:r>
      <w:r w:rsidRPr="00E31A92">
        <w:rPr>
          <w:rFonts w:eastAsia="Times New Roman" w:cstheme="minorHAnsi"/>
          <w:spacing w:val="-8"/>
          <w:sz w:val="21"/>
          <w:szCs w:val="21"/>
        </w:rPr>
        <w:t xml:space="preserve"> </w:t>
      </w:r>
      <w:r w:rsidRPr="00E31A92">
        <w:rPr>
          <w:rFonts w:eastAsia="Times New Roman" w:cstheme="minorHAnsi"/>
          <w:spacing w:val="-1"/>
          <w:sz w:val="21"/>
          <w:szCs w:val="21"/>
        </w:rPr>
        <w:t>guide.</w:t>
      </w:r>
    </w:p>
    <w:p w14:paraId="079EA637" w14:textId="4BC81DF0" w:rsidR="0060091A" w:rsidRPr="00E31A92" w:rsidRDefault="0060091A">
      <w:pPr>
        <w:widowControl w:val="0"/>
        <w:numPr>
          <w:ilvl w:val="1"/>
          <w:numId w:val="14"/>
        </w:numPr>
        <w:tabs>
          <w:tab w:val="left" w:pos="1541"/>
        </w:tabs>
        <w:spacing w:after="0" w:line="240" w:lineRule="auto"/>
        <w:ind w:left="1080" w:right="748"/>
        <w:contextualSpacing/>
        <w:rPr>
          <w:rFonts w:eastAsia="Times New Roman" w:cstheme="minorHAnsi"/>
          <w:sz w:val="21"/>
          <w:szCs w:val="21"/>
        </w:rPr>
      </w:pPr>
      <w:r w:rsidRPr="00E31A92">
        <w:rPr>
          <w:rFonts w:eastAsia="Times New Roman" w:cstheme="minorHAnsi"/>
          <w:spacing w:val="-1"/>
          <w:sz w:val="21"/>
          <w:szCs w:val="21"/>
        </w:rPr>
        <w:t>Administering</w:t>
      </w:r>
      <w:r w:rsidRPr="00E31A92">
        <w:rPr>
          <w:rFonts w:eastAsia="Times New Roman" w:cstheme="minorHAnsi"/>
          <w:spacing w:val="5"/>
          <w:sz w:val="21"/>
          <w:szCs w:val="21"/>
        </w:rPr>
        <w:t xml:space="preserve"> </w:t>
      </w:r>
      <w:r w:rsidRPr="00E31A92">
        <w:rPr>
          <w:rFonts w:eastAsia="Times New Roman" w:cstheme="minorHAnsi"/>
          <w:sz w:val="21"/>
          <w:szCs w:val="21"/>
        </w:rPr>
        <w:t>a</w:t>
      </w:r>
      <w:r w:rsidRPr="00E31A92">
        <w:rPr>
          <w:rFonts w:eastAsia="Times New Roman" w:cstheme="minorHAnsi"/>
          <w:spacing w:val="8"/>
          <w:sz w:val="21"/>
          <w:szCs w:val="21"/>
        </w:rPr>
        <w:t xml:space="preserve"> </w:t>
      </w:r>
      <w:r w:rsidR="00E90E92" w:rsidRPr="00E31A92">
        <w:rPr>
          <w:rFonts w:eastAsia="Times New Roman" w:cstheme="minorHAnsi"/>
          <w:sz w:val="21"/>
          <w:szCs w:val="21"/>
        </w:rPr>
        <w:t>lower</w:t>
      </w:r>
      <w:r w:rsidR="00E90E92" w:rsidRPr="00E31A92">
        <w:rPr>
          <w:rFonts w:eastAsia="Times New Roman" w:cstheme="minorHAnsi"/>
          <w:spacing w:val="6"/>
          <w:sz w:val="21"/>
          <w:szCs w:val="21"/>
        </w:rPr>
        <w:t>-level</w:t>
      </w:r>
      <w:r w:rsidRPr="00E31A92">
        <w:rPr>
          <w:rFonts w:eastAsia="Times New Roman" w:cstheme="minorHAnsi"/>
          <w:spacing w:val="10"/>
          <w:sz w:val="21"/>
          <w:szCs w:val="21"/>
        </w:rPr>
        <w:t xml:space="preserve"> </w:t>
      </w:r>
      <w:r w:rsidRPr="00E31A92">
        <w:rPr>
          <w:rFonts w:eastAsia="Times New Roman" w:cstheme="minorHAnsi"/>
          <w:sz w:val="21"/>
          <w:szCs w:val="21"/>
        </w:rPr>
        <w:t>test</w:t>
      </w:r>
      <w:r w:rsidRPr="00E31A92">
        <w:rPr>
          <w:rFonts w:eastAsia="Times New Roman" w:cstheme="minorHAnsi"/>
          <w:spacing w:val="9"/>
          <w:sz w:val="21"/>
          <w:szCs w:val="21"/>
        </w:rPr>
        <w:t xml:space="preserve"> </w:t>
      </w:r>
      <w:r w:rsidRPr="00E31A92">
        <w:rPr>
          <w:rFonts w:eastAsia="Times New Roman" w:cstheme="minorHAnsi"/>
          <w:sz w:val="21"/>
          <w:szCs w:val="21"/>
        </w:rPr>
        <w:t>to</w:t>
      </w:r>
      <w:r w:rsidRPr="00E31A92">
        <w:rPr>
          <w:rFonts w:eastAsia="Times New Roman" w:cstheme="minorHAnsi"/>
          <w:spacing w:val="9"/>
          <w:sz w:val="21"/>
          <w:szCs w:val="21"/>
        </w:rPr>
        <w:t xml:space="preserve"> </w:t>
      </w:r>
      <w:r w:rsidRPr="00E31A92">
        <w:rPr>
          <w:rFonts w:eastAsia="Times New Roman" w:cstheme="minorHAnsi"/>
          <w:sz w:val="21"/>
          <w:szCs w:val="21"/>
        </w:rPr>
        <w:t>artificially</w:t>
      </w:r>
      <w:r w:rsidRPr="00E31A92">
        <w:rPr>
          <w:rFonts w:eastAsia="Times New Roman" w:cstheme="minorHAnsi"/>
          <w:spacing w:val="-2"/>
          <w:sz w:val="21"/>
          <w:szCs w:val="21"/>
        </w:rPr>
        <w:t xml:space="preserve"> </w:t>
      </w:r>
      <w:r w:rsidRPr="00E31A92">
        <w:rPr>
          <w:rFonts w:eastAsia="Times New Roman" w:cstheme="minorHAnsi"/>
          <w:spacing w:val="-1"/>
          <w:sz w:val="21"/>
          <w:szCs w:val="21"/>
        </w:rPr>
        <w:t>increase</w:t>
      </w:r>
      <w:r w:rsidRPr="00E31A92">
        <w:rPr>
          <w:rFonts w:eastAsia="Times New Roman" w:cstheme="minorHAnsi"/>
          <w:spacing w:val="8"/>
          <w:sz w:val="21"/>
          <w:szCs w:val="21"/>
        </w:rPr>
        <w:t xml:space="preserve"> </w:t>
      </w:r>
      <w:r w:rsidRPr="00E31A92">
        <w:rPr>
          <w:rFonts w:eastAsia="Times New Roman" w:cstheme="minorHAnsi"/>
          <w:sz w:val="21"/>
          <w:szCs w:val="21"/>
        </w:rPr>
        <w:t>the</w:t>
      </w:r>
      <w:r w:rsidRPr="00E31A92">
        <w:rPr>
          <w:rFonts w:eastAsia="Times New Roman" w:cstheme="minorHAnsi"/>
          <w:spacing w:val="8"/>
          <w:sz w:val="21"/>
          <w:szCs w:val="21"/>
        </w:rPr>
        <w:t xml:space="preserve"> </w:t>
      </w:r>
      <w:r w:rsidRPr="00E31A92">
        <w:rPr>
          <w:rFonts w:eastAsia="Times New Roman" w:cstheme="minorHAnsi"/>
          <w:sz w:val="21"/>
          <w:szCs w:val="21"/>
        </w:rPr>
        <w:t>learning</w:t>
      </w:r>
      <w:r w:rsidRPr="00E31A92">
        <w:rPr>
          <w:rFonts w:eastAsia="Times New Roman" w:cstheme="minorHAnsi"/>
          <w:spacing w:val="9"/>
          <w:sz w:val="21"/>
          <w:szCs w:val="21"/>
        </w:rPr>
        <w:t xml:space="preserve"> </w:t>
      </w:r>
      <w:r w:rsidRPr="00E31A92">
        <w:rPr>
          <w:rFonts w:eastAsia="Times New Roman" w:cstheme="minorHAnsi"/>
          <w:spacing w:val="-2"/>
          <w:sz w:val="21"/>
          <w:szCs w:val="21"/>
        </w:rPr>
        <w:t>gain</w:t>
      </w:r>
      <w:r w:rsidRPr="00E31A92">
        <w:rPr>
          <w:rFonts w:eastAsia="Times New Roman" w:cstheme="minorHAnsi"/>
          <w:spacing w:val="9"/>
          <w:sz w:val="21"/>
          <w:szCs w:val="21"/>
        </w:rPr>
        <w:t xml:space="preserve"> </w:t>
      </w:r>
      <w:r w:rsidRPr="00E31A92">
        <w:rPr>
          <w:rFonts w:eastAsia="Times New Roman" w:cstheme="minorHAnsi"/>
          <w:sz w:val="21"/>
          <w:szCs w:val="21"/>
        </w:rPr>
        <w:t>between</w:t>
      </w:r>
      <w:r w:rsidRPr="00E31A92">
        <w:rPr>
          <w:rFonts w:eastAsia="Times New Roman" w:cstheme="minorHAnsi"/>
          <w:spacing w:val="41"/>
          <w:sz w:val="21"/>
          <w:szCs w:val="21"/>
        </w:rPr>
        <w:t xml:space="preserve"> </w:t>
      </w:r>
      <w:r w:rsidRPr="00E31A92">
        <w:rPr>
          <w:rFonts w:eastAsia="Times New Roman" w:cstheme="minorHAnsi"/>
          <w:spacing w:val="-1"/>
          <w:sz w:val="21"/>
          <w:szCs w:val="21"/>
        </w:rPr>
        <w:t>pre-tests</w:t>
      </w:r>
      <w:r w:rsidRPr="00E31A92">
        <w:rPr>
          <w:rFonts w:eastAsia="Times New Roman" w:cstheme="minorHAnsi"/>
          <w:spacing w:val="-9"/>
          <w:sz w:val="21"/>
          <w:szCs w:val="21"/>
        </w:rPr>
        <w:t xml:space="preserve"> </w:t>
      </w:r>
      <w:r w:rsidRPr="00E31A92">
        <w:rPr>
          <w:rFonts w:eastAsia="Times New Roman" w:cstheme="minorHAnsi"/>
          <w:sz w:val="21"/>
          <w:szCs w:val="21"/>
        </w:rPr>
        <w:t>and</w:t>
      </w:r>
      <w:r w:rsidRPr="00E31A92">
        <w:rPr>
          <w:rFonts w:eastAsia="Times New Roman" w:cstheme="minorHAnsi"/>
          <w:spacing w:val="-8"/>
          <w:sz w:val="21"/>
          <w:szCs w:val="21"/>
        </w:rPr>
        <w:t xml:space="preserve"> </w:t>
      </w:r>
      <w:r w:rsidRPr="00E31A92">
        <w:rPr>
          <w:rFonts w:eastAsia="Times New Roman" w:cstheme="minorHAnsi"/>
          <w:spacing w:val="-1"/>
          <w:sz w:val="21"/>
          <w:szCs w:val="21"/>
        </w:rPr>
        <w:t>post-tests.</w:t>
      </w:r>
    </w:p>
    <w:p w14:paraId="6C5B43CD" w14:textId="77777777" w:rsidR="0060091A" w:rsidRPr="00E31A92" w:rsidRDefault="0060091A">
      <w:pPr>
        <w:widowControl w:val="0"/>
        <w:numPr>
          <w:ilvl w:val="1"/>
          <w:numId w:val="14"/>
        </w:numPr>
        <w:tabs>
          <w:tab w:val="left" w:pos="1541"/>
        </w:tabs>
        <w:spacing w:after="0" w:line="240" w:lineRule="auto"/>
        <w:ind w:left="1080" w:right="748"/>
        <w:contextualSpacing/>
        <w:rPr>
          <w:rFonts w:eastAsia="Times New Roman" w:cstheme="minorHAnsi"/>
          <w:sz w:val="21"/>
          <w:szCs w:val="21"/>
        </w:rPr>
      </w:pPr>
      <w:r w:rsidRPr="00E31A92">
        <w:rPr>
          <w:rFonts w:eastAsia="Times New Roman" w:cstheme="minorHAnsi"/>
          <w:spacing w:val="-1"/>
          <w:sz w:val="21"/>
          <w:szCs w:val="21"/>
        </w:rPr>
        <w:t>Administering</w:t>
      </w:r>
      <w:r w:rsidRPr="00E31A92">
        <w:rPr>
          <w:rFonts w:eastAsia="Times New Roman" w:cstheme="minorHAnsi"/>
          <w:sz w:val="21"/>
          <w:szCs w:val="21"/>
        </w:rPr>
        <w:t xml:space="preserve"> </w:t>
      </w:r>
      <w:r w:rsidRPr="00E31A92">
        <w:rPr>
          <w:rFonts w:eastAsia="Times New Roman" w:cstheme="minorHAnsi"/>
          <w:spacing w:val="3"/>
          <w:sz w:val="21"/>
          <w:szCs w:val="21"/>
        </w:rPr>
        <w:t>pre</w:t>
      </w:r>
      <w:r w:rsidRPr="00E31A92">
        <w:rPr>
          <w:rFonts w:eastAsia="Times New Roman" w:cstheme="minorHAnsi"/>
          <w:sz w:val="21"/>
          <w:szCs w:val="21"/>
        </w:rPr>
        <w:t xml:space="preserve">-/post-tests </w:t>
      </w:r>
      <w:r w:rsidRPr="00E31A92">
        <w:rPr>
          <w:rFonts w:eastAsia="Times New Roman" w:cstheme="minorHAnsi"/>
          <w:spacing w:val="8"/>
          <w:sz w:val="21"/>
          <w:szCs w:val="21"/>
        </w:rPr>
        <w:t>in</w:t>
      </w:r>
      <w:r w:rsidRPr="00E31A92">
        <w:rPr>
          <w:rFonts w:eastAsia="Times New Roman" w:cstheme="minorHAnsi"/>
          <w:sz w:val="21"/>
          <w:szCs w:val="21"/>
        </w:rPr>
        <w:t xml:space="preserve"> </w:t>
      </w:r>
      <w:r w:rsidRPr="00E31A92">
        <w:rPr>
          <w:rFonts w:eastAsia="Times New Roman" w:cstheme="minorHAnsi"/>
          <w:spacing w:val="7"/>
          <w:sz w:val="21"/>
          <w:szCs w:val="21"/>
        </w:rPr>
        <w:t>quick</w:t>
      </w:r>
      <w:r w:rsidRPr="00E31A92">
        <w:rPr>
          <w:rFonts w:eastAsia="Times New Roman" w:cstheme="minorHAnsi"/>
          <w:sz w:val="21"/>
          <w:szCs w:val="21"/>
        </w:rPr>
        <w:t xml:space="preserve"> </w:t>
      </w:r>
      <w:r w:rsidRPr="00E31A92">
        <w:rPr>
          <w:rFonts w:eastAsia="Times New Roman" w:cstheme="minorHAnsi"/>
          <w:spacing w:val="7"/>
          <w:sz w:val="21"/>
          <w:szCs w:val="21"/>
        </w:rPr>
        <w:t>succession</w:t>
      </w:r>
      <w:r w:rsidRPr="00E31A92">
        <w:rPr>
          <w:rFonts w:eastAsia="Times New Roman" w:cstheme="minorHAnsi"/>
          <w:sz w:val="21"/>
          <w:szCs w:val="21"/>
        </w:rPr>
        <w:t xml:space="preserve"> </w:t>
      </w:r>
      <w:r w:rsidRPr="00E31A92">
        <w:rPr>
          <w:rFonts w:eastAsia="Times New Roman" w:cstheme="minorHAnsi"/>
          <w:spacing w:val="8"/>
          <w:sz w:val="21"/>
          <w:szCs w:val="21"/>
        </w:rPr>
        <w:t>without</w:t>
      </w:r>
      <w:r w:rsidRPr="00E31A92">
        <w:rPr>
          <w:rFonts w:eastAsia="Times New Roman" w:cstheme="minorHAnsi"/>
          <w:sz w:val="21"/>
          <w:szCs w:val="21"/>
        </w:rPr>
        <w:t xml:space="preserve"> </w:t>
      </w:r>
      <w:r w:rsidRPr="00E31A92">
        <w:rPr>
          <w:rFonts w:eastAsia="Times New Roman" w:cstheme="minorHAnsi"/>
          <w:spacing w:val="8"/>
          <w:sz w:val="21"/>
          <w:szCs w:val="21"/>
        </w:rPr>
        <w:t>sufficient</w:t>
      </w:r>
      <w:r w:rsidRPr="00E31A92">
        <w:rPr>
          <w:rFonts w:eastAsia="Times New Roman" w:cstheme="minorHAnsi"/>
          <w:sz w:val="21"/>
          <w:szCs w:val="21"/>
        </w:rPr>
        <w:t xml:space="preserve"> </w:t>
      </w:r>
      <w:r w:rsidRPr="00E31A92">
        <w:rPr>
          <w:rFonts w:eastAsia="Times New Roman" w:cstheme="minorHAnsi"/>
          <w:spacing w:val="8"/>
          <w:sz w:val="21"/>
          <w:szCs w:val="21"/>
        </w:rPr>
        <w:t>time</w:t>
      </w:r>
      <w:r w:rsidRPr="00E31A92">
        <w:rPr>
          <w:rFonts w:eastAsia="Times New Roman" w:cstheme="minorHAnsi"/>
          <w:sz w:val="21"/>
          <w:szCs w:val="21"/>
        </w:rPr>
        <w:t xml:space="preserve"> </w:t>
      </w:r>
      <w:r w:rsidRPr="00E31A92">
        <w:rPr>
          <w:rFonts w:eastAsia="Times New Roman" w:cstheme="minorHAnsi"/>
          <w:spacing w:val="6"/>
          <w:sz w:val="21"/>
          <w:szCs w:val="21"/>
        </w:rPr>
        <w:t>for</w:t>
      </w:r>
      <w:r w:rsidRPr="00E31A92">
        <w:rPr>
          <w:rFonts w:eastAsia="Times New Roman" w:cstheme="minorHAnsi"/>
          <w:spacing w:val="47"/>
          <w:sz w:val="21"/>
          <w:szCs w:val="21"/>
        </w:rPr>
        <w:t xml:space="preserve"> </w:t>
      </w:r>
      <w:r w:rsidRPr="00E31A92">
        <w:rPr>
          <w:rFonts w:eastAsia="Times New Roman" w:cstheme="minorHAnsi"/>
          <w:spacing w:val="-1"/>
          <w:sz w:val="21"/>
          <w:szCs w:val="21"/>
        </w:rPr>
        <w:t>instruction</w:t>
      </w:r>
      <w:r w:rsidRPr="00E31A92">
        <w:rPr>
          <w:rFonts w:eastAsia="Times New Roman" w:cstheme="minorHAnsi"/>
          <w:spacing w:val="-5"/>
          <w:sz w:val="21"/>
          <w:szCs w:val="21"/>
        </w:rPr>
        <w:t xml:space="preserve"> </w:t>
      </w:r>
      <w:r w:rsidRPr="00E31A92">
        <w:rPr>
          <w:rFonts w:eastAsia="Times New Roman" w:cstheme="minorHAnsi"/>
          <w:sz w:val="21"/>
          <w:szCs w:val="21"/>
        </w:rPr>
        <w:t>to</w:t>
      </w:r>
      <w:r w:rsidRPr="00E31A92">
        <w:rPr>
          <w:rFonts w:eastAsia="Times New Roman" w:cstheme="minorHAnsi"/>
          <w:spacing w:val="-6"/>
          <w:sz w:val="21"/>
          <w:szCs w:val="21"/>
        </w:rPr>
        <w:t xml:space="preserve"> </w:t>
      </w:r>
      <w:r w:rsidRPr="00E31A92">
        <w:rPr>
          <w:rFonts w:eastAsia="Times New Roman" w:cstheme="minorHAnsi"/>
          <w:sz w:val="21"/>
          <w:szCs w:val="21"/>
        </w:rPr>
        <w:t>allow</w:t>
      </w:r>
      <w:r w:rsidRPr="00E31A92">
        <w:rPr>
          <w:rFonts w:eastAsia="Times New Roman" w:cstheme="minorHAnsi"/>
          <w:spacing w:val="-5"/>
          <w:sz w:val="21"/>
          <w:szCs w:val="21"/>
        </w:rPr>
        <w:t xml:space="preserve"> </w:t>
      </w:r>
      <w:r w:rsidRPr="00E31A92">
        <w:rPr>
          <w:rFonts w:eastAsia="Times New Roman" w:cstheme="minorHAnsi"/>
          <w:spacing w:val="-1"/>
          <w:sz w:val="21"/>
          <w:szCs w:val="21"/>
        </w:rPr>
        <w:t>for</w:t>
      </w:r>
      <w:r w:rsidRPr="00E31A92">
        <w:rPr>
          <w:rFonts w:eastAsia="Times New Roman" w:cstheme="minorHAnsi"/>
          <w:spacing w:val="-5"/>
          <w:sz w:val="21"/>
          <w:szCs w:val="21"/>
        </w:rPr>
        <w:t xml:space="preserve"> </w:t>
      </w:r>
      <w:r w:rsidRPr="00E31A92">
        <w:rPr>
          <w:rFonts w:eastAsia="Times New Roman" w:cstheme="minorHAnsi"/>
          <w:sz w:val="21"/>
          <w:szCs w:val="21"/>
        </w:rPr>
        <w:t>learning</w:t>
      </w:r>
      <w:r w:rsidRPr="00E31A92">
        <w:rPr>
          <w:rFonts w:eastAsia="Times New Roman" w:cstheme="minorHAnsi"/>
          <w:spacing w:val="-5"/>
          <w:sz w:val="21"/>
          <w:szCs w:val="21"/>
        </w:rPr>
        <w:t xml:space="preserve"> </w:t>
      </w:r>
      <w:r w:rsidRPr="00E31A92">
        <w:rPr>
          <w:rFonts w:eastAsia="Times New Roman" w:cstheme="minorHAnsi"/>
          <w:spacing w:val="-1"/>
          <w:sz w:val="21"/>
          <w:szCs w:val="21"/>
        </w:rPr>
        <w:t>gains.</w:t>
      </w:r>
    </w:p>
    <w:p w14:paraId="0444F5AE" w14:textId="77777777" w:rsidR="0060091A" w:rsidRPr="00E31A92" w:rsidRDefault="0060091A">
      <w:pPr>
        <w:widowControl w:val="0"/>
        <w:numPr>
          <w:ilvl w:val="1"/>
          <w:numId w:val="14"/>
        </w:numPr>
        <w:tabs>
          <w:tab w:val="left" w:pos="1541"/>
        </w:tabs>
        <w:spacing w:after="0" w:line="240" w:lineRule="auto"/>
        <w:ind w:left="1080" w:right="748"/>
        <w:contextualSpacing/>
        <w:rPr>
          <w:rFonts w:eastAsia="Times New Roman" w:cstheme="minorHAnsi"/>
          <w:sz w:val="21"/>
          <w:szCs w:val="21"/>
        </w:rPr>
      </w:pPr>
      <w:r w:rsidRPr="00E31A92">
        <w:rPr>
          <w:rFonts w:eastAsia="Times New Roman" w:cstheme="minorHAnsi"/>
          <w:spacing w:val="-1"/>
          <w:sz w:val="21"/>
          <w:szCs w:val="21"/>
        </w:rPr>
        <w:t>Reducing</w:t>
      </w:r>
      <w:r w:rsidRPr="00E31A92">
        <w:rPr>
          <w:rFonts w:eastAsia="Times New Roman" w:cstheme="minorHAnsi"/>
          <w:spacing w:val="25"/>
          <w:sz w:val="21"/>
          <w:szCs w:val="21"/>
        </w:rPr>
        <w:t xml:space="preserve"> </w:t>
      </w:r>
      <w:r w:rsidRPr="00E31A92">
        <w:rPr>
          <w:rFonts w:eastAsia="Times New Roman" w:cstheme="minorHAnsi"/>
          <w:sz w:val="21"/>
          <w:szCs w:val="21"/>
        </w:rPr>
        <w:t>the</w:t>
      </w:r>
      <w:r w:rsidRPr="00E31A92">
        <w:rPr>
          <w:rFonts w:eastAsia="Times New Roman" w:cstheme="minorHAnsi"/>
          <w:spacing w:val="27"/>
          <w:sz w:val="21"/>
          <w:szCs w:val="21"/>
        </w:rPr>
        <w:t xml:space="preserve"> </w:t>
      </w:r>
      <w:r w:rsidRPr="00E31A92">
        <w:rPr>
          <w:rFonts w:eastAsia="Times New Roman" w:cstheme="minorHAnsi"/>
          <w:spacing w:val="-1"/>
          <w:sz w:val="21"/>
          <w:szCs w:val="21"/>
        </w:rPr>
        <w:t>amount</w:t>
      </w:r>
      <w:r w:rsidRPr="00E31A92">
        <w:rPr>
          <w:rFonts w:eastAsia="Times New Roman" w:cstheme="minorHAnsi"/>
          <w:spacing w:val="28"/>
          <w:sz w:val="21"/>
          <w:szCs w:val="21"/>
        </w:rPr>
        <w:t xml:space="preserve"> </w:t>
      </w:r>
      <w:r w:rsidRPr="00E31A92">
        <w:rPr>
          <w:rFonts w:eastAsia="Times New Roman" w:cstheme="minorHAnsi"/>
          <w:spacing w:val="1"/>
          <w:sz w:val="21"/>
          <w:szCs w:val="21"/>
        </w:rPr>
        <w:t>of</w:t>
      </w:r>
      <w:r w:rsidRPr="00E31A92">
        <w:rPr>
          <w:rFonts w:eastAsia="Times New Roman" w:cstheme="minorHAnsi"/>
          <w:spacing w:val="27"/>
          <w:sz w:val="21"/>
          <w:szCs w:val="21"/>
        </w:rPr>
        <w:t xml:space="preserve"> </w:t>
      </w:r>
      <w:r w:rsidRPr="00E31A92">
        <w:rPr>
          <w:rFonts w:eastAsia="Times New Roman" w:cstheme="minorHAnsi"/>
          <w:sz w:val="21"/>
          <w:szCs w:val="21"/>
        </w:rPr>
        <w:t>time</w:t>
      </w:r>
      <w:r w:rsidRPr="00E31A92">
        <w:rPr>
          <w:rFonts w:eastAsia="Times New Roman" w:cstheme="minorHAnsi"/>
          <w:spacing w:val="26"/>
          <w:sz w:val="21"/>
          <w:szCs w:val="21"/>
        </w:rPr>
        <w:t xml:space="preserve"> </w:t>
      </w:r>
      <w:r w:rsidRPr="00E31A92">
        <w:rPr>
          <w:rFonts w:eastAsia="Times New Roman" w:cstheme="minorHAnsi"/>
          <w:spacing w:val="-1"/>
          <w:sz w:val="21"/>
          <w:szCs w:val="21"/>
        </w:rPr>
        <w:t>allowed</w:t>
      </w:r>
      <w:r w:rsidRPr="00E31A92">
        <w:rPr>
          <w:rFonts w:eastAsia="Times New Roman" w:cstheme="minorHAnsi"/>
          <w:spacing w:val="28"/>
          <w:sz w:val="21"/>
          <w:szCs w:val="21"/>
        </w:rPr>
        <w:t xml:space="preserve"> </w:t>
      </w:r>
      <w:r w:rsidRPr="00E31A92">
        <w:rPr>
          <w:rFonts w:eastAsia="Times New Roman" w:cstheme="minorHAnsi"/>
          <w:sz w:val="21"/>
          <w:szCs w:val="21"/>
        </w:rPr>
        <w:t>on</w:t>
      </w:r>
      <w:r w:rsidRPr="00E31A92">
        <w:rPr>
          <w:rFonts w:eastAsia="Times New Roman" w:cstheme="minorHAnsi"/>
          <w:spacing w:val="29"/>
          <w:sz w:val="21"/>
          <w:szCs w:val="21"/>
        </w:rPr>
        <w:t xml:space="preserve"> </w:t>
      </w:r>
      <w:r w:rsidRPr="00E31A92">
        <w:rPr>
          <w:rFonts w:eastAsia="Times New Roman" w:cstheme="minorHAnsi"/>
          <w:sz w:val="21"/>
          <w:szCs w:val="21"/>
        </w:rPr>
        <w:t>a</w:t>
      </w:r>
      <w:r w:rsidRPr="00E31A92">
        <w:rPr>
          <w:rFonts w:eastAsia="Times New Roman" w:cstheme="minorHAnsi"/>
          <w:spacing w:val="32"/>
          <w:sz w:val="21"/>
          <w:szCs w:val="21"/>
        </w:rPr>
        <w:t xml:space="preserve"> </w:t>
      </w:r>
      <w:r w:rsidRPr="00E31A92">
        <w:rPr>
          <w:rFonts w:eastAsia="Times New Roman" w:cstheme="minorHAnsi"/>
          <w:sz w:val="21"/>
          <w:szCs w:val="21"/>
        </w:rPr>
        <w:t>pre-test</w:t>
      </w:r>
      <w:r w:rsidRPr="00E31A92">
        <w:rPr>
          <w:rFonts w:eastAsia="Times New Roman" w:cstheme="minorHAnsi"/>
          <w:spacing w:val="30"/>
          <w:sz w:val="21"/>
          <w:szCs w:val="21"/>
        </w:rPr>
        <w:t xml:space="preserve"> </w:t>
      </w:r>
      <w:r w:rsidRPr="00E31A92">
        <w:rPr>
          <w:rFonts w:eastAsia="Times New Roman" w:cstheme="minorHAnsi"/>
          <w:spacing w:val="-2"/>
          <w:sz w:val="21"/>
          <w:szCs w:val="21"/>
        </w:rPr>
        <w:t>(e.g.,</w:t>
      </w:r>
      <w:r w:rsidRPr="00E31A92">
        <w:rPr>
          <w:rFonts w:eastAsia="Times New Roman" w:cstheme="minorHAnsi"/>
          <w:spacing w:val="28"/>
          <w:sz w:val="21"/>
          <w:szCs w:val="21"/>
        </w:rPr>
        <w:t xml:space="preserve"> </w:t>
      </w:r>
      <w:r w:rsidRPr="00E31A92">
        <w:rPr>
          <w:rFonts w:eastAsia="Times New Roman" w:cstheme="minorHAnsi"/>
          <w:sz w:val="21"/>
          <w:szCs w:val="21"/>
        </w:rPr>
        <w:t>less</w:t>
      </w:r>
      <w:r w:rsidRPr="00E31A92">
        <w:rPr>
          <w:rFonts w:eastAsia="Times New Roman" w:cstheme="minorHAnsi"/>
          <w:spacing w:val="28"/>
          <w:sz w:val="21"/>
          <w:szCs w:val="21"/>
        </w:rPr>
        <w:t xml:space="preserve"> </w:t>
      </w:r>
      <w:r w:rsidRPr="00E31A92">
        <w:rPr>
          <w:rFonts w:eastAsia="Times New Roman" w:cstheme="minorHAnsi"/>
          <w:sz w:val="21"/>
          <w:szCs w:val="21"/>
        </w:rPr>
        <w:t>than</w:t>
      </w:r>
      <w:r w:rsidRPr="00E31A92">
        <w:rPr>
          <w:rFonts w:eastAsia="Times New Roman" w:cstheme="minorHAnsi"/>
          <w:spacing w:val="27"/>
          <w:sz w:val="21"/>
          <w:szCs w:val="21"/>
        </w:rPr>
        <w:t xml:space="preserve"> </w:t>
      </w:r>
      <w:r w:rsidRPr="00E31A92">
        <w:rPr>
          <w:rFonts w:eastAsia="Times New Roman" w:cstheme="minorHAnsi"/>
          <w:sz w:val="21"/>
          <w:szCs w:val="21"/>
        </w:rPr>
        <w:t>20</w:t>
      </w:r>
      <w:r w:rsidRPr="00E31A92">
        <w:rPr>
          <w:rFonts w:eastAsia="Times New Roman" w:cstheme="minorHAnsi"/>
          <w:spacing w:val="29"/>
          <w:sz w:val="21"/>
          <w:szCs w:val="21"/>
        </w:rPr>
        <w:t xml:space="preserve"> </w:t>
      </w:r>
      <w:r w:rsidRPr="00E31A92">
        <w:rPr>
          <w:rFonts w:eastAsia="Times New Roman" w:cstheme="minorHAnsi"/>
          <w:sz w:val="21"/>
          <w:szCs w:val="21"/>
        </w:rPr>
        <w:t>minutes)</w:t>
      </w:r>
      <w:r w:rsidRPr="00E31A92">
        <w:rPr>
          <w:rFonts w:eastAsia="Times New Roman" w:cstheme="minorHAnsi"/>
          <w:spacing w:val="41"/>
          <w:w w:val="99"/>
          <w:sz w:val="21"/>
          <w:szCs w:val="21"/>
        </w:rPr>
        <w:t xml:space="preserve"> </w:t>
      </w:r>
      <w:r w:rsidRPr="00E31A92">
        <w:rPr>
          <w:rFonts w:eastAsia="Times New Roman" w:cstheme="minorHAnsi"/>
          <w:spacing w:val="-1"/>
          <w:sz w:val="21"/>
          <w:szCs w:val="21"/>
        </w:rPr>
        <w:t>while</w:t>
      </w:r>
      <w:r w:rsidRPr="00E31A92">
        <w:rPr>
          <w:rFonts w:eastAsia="Times New Roman" w:cstheme="minorHAnsi"/>
          <w:spacing w:val="-4"/>
          <w:sz w:val="21"/>
          <w:szCs w:val="21"/>
        </w:rPr>
        <w:t xml:space="preserve"> </w:t>
      </w:r>
      <w:r w:rsidRPr="00E31A92">
        <w:rPr>
          <w:rFonts w:eastAsia="Times New Roman" w:cstheme="minorHAnsi"/>
          <w:spacing w:val="-1"/>
          <w:sz w:val="21"/>
          <w:szCs w:val="21"/>
        </w:rPr>
        <w:t>increasing</w:t>
      </w:r>
      <w:r w:rsidRPr="00E31A92">
        <w:rPr>
          <w:rFonts w:eastAsia="Times New Roman" w:cstheme="minorHAnsi"/>
          <w:spacing w:val="-8"/>
          <w:sz w:val="21"/>
          <w:szCs w:val="21"/>
        </w:rPr>
        <w:t xml:space="preserve"> </w:t>
      </w:r>
      <w:r w:rsidRPr="00E31A92">
        <w:rPr>
          <w:rFonts w:eastAsia="Times New Roman" w:cstheme="minorHAnsi"/>
          <w:sz w:val="21"/>
          <w:szCs w:val="21"/>
        </w:rPr>
        <w:t>the</w:t>
      </w:r>
      <w:r w:rsidRPr="00E31A92">
        <w:rPr>
          <w:rFonts w:eastAsia="Times New Roman" w:cstheme="minorHAnsi"/>
          <w:spacing w:val="-3"/>
          <w:sz w:val="21"/>
          <w:szCs w:val="21"/>
        </w:rPr>
        <w:t xml:space="preserve"> </w:t>
      </w:r>
      <w:r w:rsidRPr="00E31A92">
        <w:rPr>
          <w:rFonts w:eastAsia="Times New Roman" w:cstheme="minorHAnsi"/>
          <w:sz w:val="21"/>
          <w:szCs w:val="21"/>
        </w:rPr>
        <w:t>amount</w:t>
      </w:r>
      <w:r w:rsidRPr="00E31A92">
        <w:rPr>
          <w:rFonts w:eastAsia="Times New Roman" w:cstheme="minorHAnsi"/>
          <w:spacing w:val="-3"/>
          <w:sz w:val="21"/>
          <w:szCs w:val="21"/>
        </w:rPr>
        <w:t xml:space="preserve"> </w:t>
      </w:r>
      <w:r w:rsidRPr="00E31A92">
        <w:rPr>
          <w:rFonts w:eastAsia="Times New Roman" w:cstheme="minorHAnsi"/>
          <w:sz w:val="21"/>
          <w:szCs w:val="21"/>
        </w:rPr>
        <w:t>of</w:t>
      </w:r>
      <w:r w:rsidRPr="00E31A92">
        <w:rPr>
          <w:rFonts w:eastAsia="Times New Roman" w:cstheme="minorHAnsi"/>
          <w:spacing w:val="-4"/>
          <w:sz w:val="21"/>
          <w:szCs w:val="21"/>
        </w:rPr>
        <w:t xml:space="preserve"> </w:t>
      </w:r>
      <w:r w:rsidRPr="00E31A92">
        <w:rPr>
          <w:rFonts w:eastAsia="Times New Roman" w:cstheme="minorHAnsi"/>
          <w:sz w:val="21"/>
          <w:szCs w:val="21"/>
        </w:rPr>
        <w:t>time</w:t>
      </w:r>
      <w:r w:rsidRPr="00E31A92">
        <w:rPr>
          <w:rFonts w:eastAsia="Times New Roman" w:cstheme="minorHAnsi"/>
          <w:spacing w:val="-4"/>
          <w:sz w:val="21"/>
          <w:szCs w:val="21"/>
        </w:rPr>
        <w:t xml:space="preserve"> </w:t>
      </w:r>
      <w:r w:rsidRPr="00E31A92">
        <w:rPr>
          <w:rFonts w:eastAsia="Times New Roman" w:cstheme="minorHAnsi"/>
          <w:sz w:val="21"/>
          <w:szCs w:val="21"/>
        </w:rPr>
        <w:t>on</w:t>
      </w:r>
      <w:r w:rsidRPr="00E31A92">
        <w:rPr>
          <w:rFonts w:eastAsia="Times New Roman" w:cstheme="minorHAnsi"/>
          <w:spacing w:val="-3"/>
          <w:sz w:val="21"/>
          <w:szCs w:val="21"/>
        </w:rPr>
        <w:t xml:space="preserve"> </w:t>
      </w:r>
      <w:r w:rsidRPr="00E31A92">
        <w:rPr>
          <w:rFonts w:eastAsia="Times New Roman" w:cstheme="minorHAnsi"/>
          <w:sz w:val="21"/>
          <w:szCs w:val="21"/>
        </w:rPr>
        <w:t>a</w:t>
      </w:r>
      <w:r w:rsidRPr="00E31A92">
        <w:rPr>
          <w:rFonts w:eastAsia="Times New Roman" w:cstheme="minorHAnsi"/>
          <w:spacing w:val="-6"/>
          <w:sz w:val="21"/>
          <w:szCs w:val="21"/>
        </w:rPr>
        <w:t xml:space="preserve"> </w:t>
      </w:r>
      <w:r w:rsidRPr="00E31A92">
        <w:rPr>
          <w:rFonts w:eastAsia="Times New Roman" w:cstheme="minorHAnsi"/>
          <w:spacing w:val="-1"/>
          <w:sz w:val="21"/>
          <w:szCs w:val="21"/>
        </w:rPr>
        <w:t>post-test (e.g.,</w:t>
      </w:r>
      <w:r w:rsidRPr="00E31A92">
        <w:rPr>
          <w:rFonts w:eastAsia="Times New Roman" w:cstheme="minorHAnsi"/>
          <w:spacing w:val="-4"/>
          <w:sz w:val="21"/>
          <w:szCs w:val="21"/>
        </w:rPr>
        <w:t xml:space="preserve"> </w:t>
      </w:r>
      <w:r w:rsidRPr="00E31A92">
        <w:rPr>
          <w:rFonts w:eastAsia="Times New Roman" w:cstheme="minorHAnsi"/>
          <w:spacing w:val="-1"/>
          <w:sz w:val="21"/>
          <w:szCs w:val="21"/>
        </w:rPr>
        <w:t>40-60</w:t>
      </w:r>
      <w:r w:rsidRPr="00E31A92">
        <w:rPr>
          <w:rFonts w:eastAsia="Times New Roman" w:cstheme="minorHAnsi"/>
          <w:spacing w:val="-3"/>
          <w:sz w:val="21"/>
          <w:szCs w:val="21"/>
        </w:rPr>
        <w:t xml:space="preserve"> </w:t>
      </w:r>
      <w:r w:rsidRPr="00E31A92">
        <w:rPr>
          <w:rFonts w:eastAsia="Times New Roman" w:cstheme="minorHAnsi"/>
          <w:spacing w:val="-1"/>
          <w:sz w:val="21"/>
          <w:szCs w:val="21"/>
        </w:rPr>
        <w:t>minutes).</w:t>
      </w:r>
    </w:p>
    <w:p w14:paraId="6491BE65" w14:textId="77777777" w:rsidR="0060091A" w:rsidRPr="00E31A92" w:rsidRDefault="0060091A">
      <w:pPr>
        <w:widowControl w:val="0"/>
        <w:numPr>
          <w:ilvl w:val="1"/>
          <w:numId w:val="14"/>
        </w:numPr>
        <w:tabs>
          <w:tab w:val="left" w:pos="1541"/>
        </w:tabs>
        <w:spacing w:after="0" w:line="240" w:lineRule="auto"/>
        <w:ind w:left="1080" w:right="748"/>
        <w:contextualSpacing/>
        <w:rPr>
          <w:rFonts w:eastAsia="Times New Roman" w:cstheme="minorHAnsi"/>
          <w:sz w:val="21"/>
          <w:szCs w:val="21"/>
        </w:rPr>
      </w:pPr>
      <w:r w:rsidRPr="00E31A92">
        <w:rPr>
          <w:rFonts w:eastAsia="Times New Roman" w:cstheme="minorHAnsi"/>
          <w:spacing w:val="-1"/>
          <w:sz w:val="21"/>
          <w:szCs w:val="21"/>
        </w:rPr>
        <w:t>Deleting</w:t>
      </w:r>
      <w:r w:rsidRPr="00E31A92">
        <w:rPr>
          <w:rFonts w:eastAsia="Times New Roman" w:cstheme="minorHAnsi"/>
          <w:spacing w:val="-8"/>
          <w:sz w:val="21"/>
          <w:szCs w:val="21"/>
        </w:rPr>
        <w:t xml:space="preserve"> </w:t>
      </w:r>
      <w:r w:rsidRPr="00E31A92">
        <w:rPr>
          <w:rFonts w:eastAsia="Times New Roman" w:cstheme="minorHAnsi"/>
          <w:sz w:val="21"/>
          <w:szCs w:val="21"/>
        </w:rPr>
        <w:t>test</w:t>
      </w:r>
      <w:r w:rsidRPr="00E31A92">
        <w:rPr>
          <w:rFonts w:eastAsia="Times New Roman" w:cstheme="minorHAnsi"/>
          <w:spacing w:val="-4"/>
          <w:sz w:val="21"/>
          <w:szCs w:val="21"/>
        </w:rPr>
        <w:t xml:space="preserve"> </w:t>
      </w:r>
      <w:r w:rsidRPr="00E31A92">
        <w:rPr>
          <w:rFonts w:eastAsia="Times New Roman" w:cstheme="minorHAnsi"/>
          <w:sz w:val="21"/>
          <w:szCs w:val="21"/>
        </w:rPr>
        <w:t>answers</w:t>
      </w:r>
      <w:r w:rsidRPr="00E31A92">
        <w:rPr>
          <w:rFonts w:eastAsia="Times New Roman" w:cstheme="minorHAnsi"/>
          <w:spacing w:val="-4"/>
          <w:sz w:val="21"/>
          <w:szCs w:val="21"/>
        </w:rPr>
        <w:t xml:space="preserve"> </w:t>
      </w:r>
      <w:r w:rsidRPr="00E31A92">
        <w:rPr>
          <w:rFonts w:eastAsia="Times New Roman" w:cstheme="minorHAnsi"/>
          <w:sz w:val="21"/>
          <w:szCs w:val="21"/>
        </w:rPr>
        <w:t>on</w:t>
      </w:r>
      <w:r w:rsidRPr="00E31A92">
        <w:rPr>
          <w:rFonts w:eastAsia="Times New Roman" w:cstheme="minorHAnsi"/>
          <w:spacing w:val="-2"/>
          <w:sz w:val="21"/>
          <w:szCs w:val="21"/>
        </w:rPr>
        <w:t xml:space="preserve"> </w:t>
      </w:r>
      <w:r w:rsidRPr="00E31A92">
        <w:rPr>
          <w:rFonts w:eastAsia="Times New Roman" w:cstheme="minorHAnsi"/>
          <w:sz w:val="21"/>
          <w:szCs w:val="21"/>
        </w:rPr>
        <w:t>the</w:t>
      </w:r>
      <w:r w:rsidRPr="00E31A92">
        <w:rPr>
          <w:rFonts w:eastAsia="Times New Roman" w:cstheme="minorHAnsi"/>
          <w:spacing w:val="-4"/>
          <w:sz w:val="21"/>
          <w:szCs w:val="21"/>
        </w:rPr>
        <w:t xml:space="preserve"> </w:t>
      </w:r>
      <w:r w:rsidRPr="00E31A92">
        <w:rPr>
          <w:rFonts w:eastAsia="Times New Roman" w:cstheme="minorHAnsi"/>
          <w:spacing w:val="-1"/>
          <w:sz w:val="21"/>
          <w:szCs w:val="21"/>
        </w:rPr>
        <w:t>pre-test</w:t>
      </w:r>
      <w:r w:rsidRPr="00E31A92">
        <w:rPr>
          <w:rFonts w:eastAsia="Times New Roman" w:cstheme="minorHAnsi"/>
          <w:spacing w:val="-4"/>
          <w:sz w:val="21"/>
          <w:szCs w:val="21"/>
        </w:rPr>
        <w:t xml:space="preserve"> </w:t>
      </w:r>
      <w:r w:rsidRPr="00E31A92">
        <w:rPr>
          <w:rFonts w:eastAsia="Times New Roman" w:cstheme="minorHAnsi"/>
          <w:sz w:val="21"/>
          <w:szCs w:val="21"/>
        </w:rPr>
        <w:t>to</w:t>
      </w:r>
      <w:r w:rsidRPr="00E31A92">
        <w:rPr>
          <w:rFonts w:eastAsia="Times New Roman" w:cstheme="minorHAnsi"/>
          <w:spacing w:val="-3"/>
          <w:sz w:val="21"/>
          <w:szCs w:val="21"/>
        </w:rPr>
        <w:t xml:space="preserve"> </w:t>
      </w:r>
      <w:r w:rsidRPr="00E31A92">
        <w:rPr>
          <w:rFonts w:eastAsia="Times New Roman" w:cstheme="minorHAnsi"/>
          <w:sz w:val="21"/>
          <w:szCs w:val="21"/>
        </w:rPr>
        <w:t>lower</w:t>
      </w:r>
      <w:r w:rsidRPr="00E31A92">
        <w:rPr>
          <w:rFonts w:eastAsia="Times New Roman" w:cstheme="minorHAnsi"/>
          <w:spacing w:val="-3"/>
          <w:sz w:val="21"/>
          <w:szCs w:val="21"/>
        </w:rPr>
        <w:t xml:space="preserve"> </w:t>
      </w:r>
      <w:r w:rsidRPr="00E31A92">
        <w:rPr>
          <w:rFonts w:eastAsia="Times New Roman" w:cstheme="minorHAnsi"/>
          <w:sz w:val="21"/>
          <w:szCs w:val="21"/>
        </w:rPr>
        <w:t>the</w:t>
      </w:r>
      <w:r w:rsidRPr="00E31A92">
        <w:rPr>
          <w:rFonts w:eastAsia="Times New Roman" w:cstheme="minorHAnsi"/>
          <w:spacing w:val="-5"/>
          <w:sz w:val="21"/>
          <w:szCs w:val="21"/>
        </w:rPr>
        <w:t xml:space="preserve"> </w:t>
      </w:r>
      <w:r w:rsidRPr="00E31A92">
        <w:rPr>
          <w:rFonts w:eastAsia="Times New Roman" w:cstheme="minorHAnsi"/>
          <w:spacing w:val="-1"/>
          <w:sz w:val="21"/>
          <w:szCs w:val="21"/>
        </w:rPr>
        <w:t>score.</w:t>
      </w:r>
    </w:p>
    <w:p w14:paraId="46420CA5" w14:textId="77777777" w:rsidR="0060091A" w:rsidRPr="00E31A92" w:rsidRDefault="0060091A">
      <w:pPr>
        <w:widowControl w:val="0"/>
        <w:numPr>
          <w:ilvl w:val="1"/>
          <w:numId w:val="14"/>
        </w:numPr>
        <w:tabs>
          <w:tab w:val="left" w:pos="1541"/>
        </w:tabs>
        <w:spacing w:after="0" w:line="240" w:lineRule="auto"/>
        <w:ind w:left="1080" w:right="748"/>
        <w:contextualSpacing/>
        <w:rPr>
          <w:rFonts w:eastAsia="Times New Roman" w:cstheme="minorHAnsi"/>
          <w:sz w:val="21"/>
          <w:szCs w:val="21"/>
        </w:rPr>
      </w:pPr>
      <w:r w:rsidRPr="00E31A92">
        <w:rPr>
          <w:rFonts w:eastAsia="Times New Roman" w:cstheme="minorHAnsi"/>
          <w:spacing w:val="-1"/>
          <w:sz w:val="21"/>
          <w:szCs w:val="21"/>
        </w:rPr>
        <w:t>Deleting</w:t>
      </w:r>
      <w:r w:rsidRPr="00E31A92">
        <w:rPr>
          <w:rFonts w:eastAsia="Times New Roman" w:cstheme="minorHAnsi"/>
          <w:spacing w:val="-8"/>
          <w:sz w:val="21"/>
          <w:szCs w:val="21"/>
        </w:rPr>
        <w:t xml:space="preserve"> </w:t>
      </w:r>
      <w:r w:rsidRPr="00E31A92">
        <w:rPr>
          <w:rFonts w:eastAsia="Times New Roman" w:cstheme="minorHAnsi"/>
          <w:spacing w:val="-1"/>
          <w:sz w:val="21"/>
          <w:szCs w:val="21"/>
        </w:rPr>
        <w:t>accurate</w:t>
      </w:r>
      <w:r w:rsidRPr="00E31A92">
        <w:rPr>
          <w:rFonts w:eastAsia="Times New Roman" w:cstheme="minorHAnsi"/>
          <w:spacing w:val="-7"/>
          <w:sz w:val="21"/>
          <w:szCs w:val="21"/>
        </w:rPr>
        <w:t xml:space="preserve"> </w:t>
      </w:r>
      <w:r w:rsidRPr="00E31A92">
        <w:rPr>
          <w:rFonts w:eastAsia="Times New Roman" w:cstheme="minorHAnsi"/>
          <w:spacing w:val="-1"/>
          <w:sz w:val="21"/>
          <w:szCs w:val="21"/>
        </w:rPr>
        <w:t>tests</w:t>
      </w:r>
      <w:r w:rsidRPr="00E31A92">
        <w:rPr>
          <w:rFonts w:eastAsia="Times New Roman" w:cstheme="minorHAnsi"/>
          <w:spacing w:val="-5"/>
          <w:sz w:val="21"/>
          <w:szCs w:val="21"/>
        </w:rPr>
        <w:t xml:space="preserve"> </w:t>
      </w:r>
      <w:r w:rsidRPr="00E31A92">
        <w:rPr>
          <w:rFonts w:eastAsia="Times New Roman" w:cstheme="minorHAnsi"/>
          <w:sz w:val="21"/>
          <w:szCs w:val="21"/>
        </w:rPr>
        <w:t>to</w:t>
      </w:r>
      <w:r w:rsidRPr="00E31A92">
        <w:rPr>
          <w:rFonts w:eastAsia="Times New Roman" w:cstheme="minorHAnsi"/>
          <w:spacing w:val="-6"/>
          <w:sz w:val="21"/>
          <w:szCs w:val="21"/>
        </w:rPr>
        <w:t xml:space="preserve"> </w:t>
      </w:r>
      <w:r w:rsidRPr="00E31A92">
        <w:rPr>
          <w:rFonts w:eastAsia="Times New Roman" w:cstheme="minorHAnsi"/>
          <w:sz w:val="21"/>
          <w:szCs w:val="21"/>
        </w:rPr>
        <w:t>manipulate</w:t>
      </w:r>
      <w:r w:rsidRPr="00E31A92">
        <w:rPr>
          <w:rFonts w:eastAsia="Times New Roman" w:cstheme="minorHAnsi"/>
          <w:spacing w:val="-5"/>
          <w:sz w:val="21"/>
          <w:szCs w:val="21"/>
        </w:rPr>
        <w:t xml:space="preserve"> </w:t>
      </w:r>
      <w:r w:rsidRPr="00E31A92">
        <w:rPr>
          <w:rFonts w:eastAsia="Times New Roman" w:cstheme="minorHAnsi"/>
          <w:spacing w:val="-1"/>
          <w:sz w:val="21"/>
          <w:szCs w:val="21"/>
        </w:rPr>
        <w:t>learning</w:t>
      </w:r>
      <w:r w:rsidRPr="00E31A92">
        <w:rPr>
          <w:rFonts w:eastAsia="Times New Roman" w:cstheme="minorHAnsi"/>
          <w:spacing w:val="-6"/>
          <w:sz w:val="21"/>
          <w:szCs w:val="21"/>
        </w:rPr>
        <w:t xml:space="preserve"> </w:t>
      </w:r>
      <w:r w:rsidRPr="00E31A92">
        <w:rPr>
          <w:rFonts w:eastAsia="Times New Roman" w:cstheme="minorHAnsi"/>
          <w:spacing w:val="-1"/>
          <w:sz w:val="21"/>
          <w:szCs w:val="21"/>
        </w:rPr>
        <w:t>gains.</w:t>
      </w:r>
    </w:p>
    <w:p w14:paraId="6EEBFB9E" w14:textId="77777777" w:rsidR="0060091A" w:rsidRPr="00E31A92" w:rsidRDefault="0060091A">
      <w:pPr>
        <w:widowControl w:val="0"/>
        <w:numPr>
          <w:ilvl w:val="1"/>
          <w:numId w:val="14"/>
        </w:numPr>
        <w:tabs>
          <w:tab w:val="left" w:pos="1541"/>
        </w:tabs>
        <w:spacing w:after="0" w:line="240" w:lineRule="auto"/>
        <w:ind w:left="1080" w:right="748"/>
        <w:contextualSpacing/>
        <w:rPr>
          <w:rFonts w:eastAsia="Times New Roman" w:cstheme="minorHAnsi"/>
          <w:sz w:val="21"/>
          <w:szCs w:val="21"/>
        </w:rPr>
      </w:pPr>
      <w:r w:rsidRPr="00E31A92">
        <w:rPr>
          <w:rFonts w:eastAsia="Times New Roman" w:cstheme="minorHAnsi"/>
          <w:spacing w:val="-1"/>
          <w:sz w:val="21"/>
          <w:szCs w:val="21"/>
        </w:rPr>
        <w:t>Altering</w:t>
      </w:r>
      <w:r w:rsidRPr="00E31A92">
        <w:rPr>
          <w:rFonts w:eastAsia="Times New Roman" w:cstheme="minorHAnsi"/>
          <w:spacing w:val="-11"/>
          <w:sz w:val="21"/>
          <w:szCs w:val="21"/>
        </w:rPr>
        <w:t xml:space="preserve"> </w:t>
      </w:r>
      <w:r w:rsidRPr="00E31A92">
        <w:rPr>
          <w:rFonts w:eastAsia="Times New Roman" w:cstheme="minorHAnsi"/>
          <w:sz w:val="21"/>
          <w:szCs w:val="21"/>
        </w:rPr>
        <w:t>test</w:t>
      </w:r>
      <w:r w:rsidRPr="00E31A92">
        <w:rPr>
          <w:rFonts w:eastAsia="Times New Roman" w:cstheme="minorHAnsi"/>
          <w:spacing w:val="-7"/>
          <w:sz w:val="21"/>
          <w:szCs w:val="21"/>
        </w:rPr>
        <w:t xml:space="preserve"> </w:t>
      </w:r>
      <w:r w:rsidRPr="00E31A92">
        <w:rPr>
          <w:rFonts w:eastAsia="Times New Roman" w:cstheme="minorHAnsi"/>
          <w:sz w:val="21"/>
          <w:szCs w:val="21"/>
        </w:rPr>
        <w:t>items</w:t>
      </w:r>
      <w:r w:rsidRPr="00E31A92">
        <w:rPr>
          <w:rFonts w:eastAsia="Times New Roman" w:cstheme="minorHAnsi"/>
          <w:spacing w:val="-7"/>
          <w:sz w:val="21"/>
          <w:szCs w:val="21"/>
        </w:rPr>
        <w:t xml:space="preserve"> </w:t>
      </w:r>
      <w:r w:rsidRPr="00E31A92">
        <w:rPr>
          <w:rFonts w:eastAsia="Times New Roman" w:cstheme="minorHAnsi"/>
          <w:sz w:val="21"/>
          <w:szCs w:val="21"/>
        </w:rPr>
        <w:t>or</w:t>
      </w:r>
      <w:r w:rsidRPr="00E31A92">
        <w:rPr>
          <w:rFonts w:eastAsia="Times New Roman" w:cstheme="minorHAnsi"/>
          <w:spacing w:val="-7"/>
          <w:sz w:val="21"/>
          <w:szCs w:val="21"/>
        </w:rPr>
        <w:t xml:space="preserve"> </w:t>
      </w:r>
      <w:r w:rsidRPr="00E31A92">
        <w:rPr>
          <w:rFonts w:eastAsia="Times New Roman" w:cstheme="minorHAnsi"/>
          <w:sz w:val="21"/>
          <w:szCs w:val="21"/>
        </w:rPr>
        <w:t>score</w:t>
      </w:r>
      <w:r w:rsidRPr="00E31A92">
        <w:rPr>
          <w:rFonts w:eastAsia="Times New Roman" w:cstheme="minorHAnsi"/>
          <w:spacing w:val="-9"/>
          <w:sz w:val="21"/>
          <w:szCs w:val="21"/>
        </w:rPr>
        <w:t xml:space="preserve"> </w:t>
      </w:r>
      <w:r w:rsidRPr="00E31A92">
        <w:rPr>
          <w:rFonts w:eastAsia="Times New Roman" w:cstheme="minorHAnsi"/>
          <w:spacing w:val="-1"/>
          <w:sz w:val="21"/>
          <w:szCs w:val="21"/>
        </w:rPr>
        <w:t>information.</w:t>
      </w:r>
    </w:p>
    <w:p w14:paraId="6E20C8E4" w14:textId="77777777" w:rsidR="0060091A" w:rsidRPr="00E31A92" w:rsidRDefault="0060091A">
      <w:pPr>
        <w:widowControl w:val="0"/>
        <w:numPr>
          <w:ilvl w:val="1"/>
          <w:numId w:val="14"/>
        </w:numPr>
        <w:tabs>
          <w:tab w:val="left" w:pos="1541"/>
        </w:tabs>
        <w:spacing w:after="0" w:line="240" w:lineRule="auto"/>
        <w:ind w:left="1080" w:right="748"/>
        <w:contextualSpacing/>
        <w:rPr>
          <w:rFonts w:eastAsia="Times New Roman" w:cstheme="minorHAnsi"/>
          <w:sz w:val="21"/>
          <w:szCs w:val="21"/>
        </w:rPr>
      </w:pPr>
      <w:r w:rsidRPr="00E31A92">
        <w:rPr>
          <w:rFonts w:eastAsia="Times New Roman" w:cstheme="minorHAnsi"/>
          <w:sz w:val="21"/>
          <w:szCs w:val="21"/>
        </w:rPr>
        <w:t>Providing</w:t>
      </w:r>
      <w:r w:rsidRPr="00E31A92">
        <w:rPr>
          <w:rFonts w:eastAsia="Times New Roman" w:cstheme="minorHAnsi"/>
          <w:spacing w:val="-9"/>
          <w:sz w:val="21"/>
          <w:szCs w:val="21"/>
        </w:rPr>
        <w:t xml:space="preserve"> </w:t>
      </w:r>
      <w:r w:rsidRPr="00E31A92">
        <w:rPr>
          <w:rFonts w:eastAsia="Times New Roman" w:cstheme="minorHAnsi"/>
          <w:sz w:val="21"/>
          <w:szCs w:val="21"/>
        </w:rPr>
        <w:t>the</w:t>
      </w:r>
      <w:r w:rsidRPr="00E31A92">
        <w:rPr>
          <w:rFonts w:eastAsia="Times New Roman" w:cstheme="minorHAnsi"/>
          <w:spacing w:val="-5"/>
          <w:sz w:val="21"/>
          <w:szCs w:val="21"/>
        </w:rPr>
        <w:t xml:space="preserve"> </w:t>
      </w:r>
      <w:r w:rsidRPr="00E31A92">
        <w:rPr>
          <w:rFonts w:eastAsia="Times New Roman" w:cstheme="minorHAnsi"/>
          <w:sz w:val="21"/>
          <w:szCs w:val="21"/>
        </w:rPr>
        <w:t>answers</w:t>
      </w:r>
      <w:r w:rsidRPr="00E31A92">
        <w:rPr>
          <w:rFonts w:eastAsia="Times New Roman" w:cstheme="minorHAnsi"/>
          <w:spacing w:val="-5"/>
          <w:sz w:val="21"/>
          <w:szCs w:val="21"/>
        </w:rPr>
        <w:t xml:space="preserve"> </w:t>
      </w:r>
      <w:r w:rsidRPr="00E31A92">
        <w:rPr>
          <w:rFonts w:eastAsia="Times New Roman" w:cstheme="minorHAnsi"/>
          <w:sz w:val="21"/>
          <w:szCs w:val="21"/>
        </w:rPr>
        <w:t>to</w:t>
      </w:r>
      <w:r w:rsidRPr="00E31A92">
        <w:rPr>
          <w:rFonts w:eastAsia="Times New Roman" w:cstheme="minorHAnsi"/>
          <w:spacing w:val="-3"/>
          <w:sz w:val="21"/>
          <w:szCs w:val="21"/>
        </w:rPr>
        <w:t xml:space="preserve"> </w:t>
      </w:r>
      <w:r w:rsidRPr="00E31A92">
        <w:rPr>
          <w:rFonts w:eastAsia="Times New Roman" w:cstheme="minorHAnsi"/>
          <w:sz w:val="21"/>
          <w:szCs w:val="21"/>
        </w:rPr>
        <w:t>test</w:t>
      </w:r>
      <w:r w:rsidRPr="00E31A92">
        <w:rPr>
          <w:rFonts w:eastAsia="Times New Roman" w:cstheme="minorHAnsi"/>
          <w:spacing w:val="-5"/>
          <w:sz w:val="21"/>
          <w:szCs w:val="21"/>
        </w:rPr>
        <w:t xml:space="preserve"> </w:t>
      </w:r>
      <w:r w:rsidRPr="00E31A92">
        <w:rPr>
          <w:rFonts w:eastAsia="Times New Roman" w:cstheme="minorHAnsi"/>
          <w:spacing w:val="-1"/>
          <w:sz w:val="21"/>
          <w:szCs w:val="21"/>
        </w:rPr>
        <w:t>questions.</w:t>
      </w:r>
    </w:p>
    <w:p w14:paraId="7AC7D3A0" w14:textId="77777777" w:rsidR="0060091A" w:rsidRPr="00E31A92" w:rsidRDefault="0060091A">
      <w:pPr>
        <w:widowControl w:val="0"/>
        <w:numPr>
          <w:ilvl w:val="1"/>
          <w:numId w:val="14"/>
        </w:numPr>
        <w:tabs>
          <w:tab w:val="left" w:pos="1541"/>
        </w:tabs>
        <w:spacing w:after="0" w:line="240" w:lineRule="auto"/>
        <w:ind w:left="1080" w:right="748"/>
        <w:contextualSpacing/>
        <w:rPr>
          <w:rFonts w:eastAsia="Times New Roman" w:cstheme="minorHAnsi"/>
          <w:sz w:val="21"/>
          <w:szCs w:val="21"/>
        </w:rPr>
      </w:pPr>
      <w:r w:rsidRPr="00E31A92">
        <w:rPr>
          <w:rFonts w:eastAsia="Times New Roman" w:cstheme="minorHAnsi"/>
          <w:spacing w:val="-1"/>
          <w:sz w:val="21"/>
          <w:szCs w:val="21"/>
        </w:rPr>
        <w:t>Translating</w:t>
      </w:r>
      <w:r w:rsidRPr="00E31A92">
        <w:rPr>
          <w:rFonts w:eastAsia="Times New Roman" w:cstheme="minorHAnsi"/>
          <w:spacing w:val="-9"/>
          <w:sz w:val="21"/>
          <w:szCs w:val="21"/>
        </w:rPr>
        <w:t xml:space="preserve"> </w:t>
      </w:r>
      <w:r w:rsidRPr="00E31A92">
        <w:rPr>
          <w:rFonts w:eastAsia="Times New Roman" w:cstheme="minorHAnsi"/>
          <w:sz w:val="21"/>
          <w:szCs w:val="21"/>
        </w:rPr>
        <w:t>test</w:t>
      </w:r>
      <w:r w:rsidRPr="00E31A92">
        <w:rPr>
          <w:rFonts w:eastAsia="Times New Roman" w:cstheme="minorHAnsi"/>
          <w:spacing w:val="-5"/>
          <w:sz w:val="21"/>
          <w:szCs w:val="21"/>
        </w:rPr>
        <w:t xml:space="preserve"> </w:t>
      </w:r>
      <w:r w:rsidRPr="00E31A92">
        <w:rPr>
          <w:rFonts w:eastAsia="Times New Roman" w:cstheme="minorHAnsi"/>
          <w:sz w:val="21"/>
          <w:szCs w:val="21"/>
        </w:rPr>
        <w:t>items</w:t>
      </w:r>
      <w:r w:rsidRPr="00E31A92">
        <w:rPr>
          <w:rFonts w:eastAsia="Times New Roman" w:cstheme="minorHAnsi"/>
          <w:spacing w:val="-5"/>
          <w:sz w:val="21"/>
          <w:szCs w:val="21"/>
        </w:rPr>
        <w:t xml:space="preserve"> </w:t>
      </w:r>
      <w:r w:rsidRPr="00E31A92">
        <w:rPr>
          <w:rFonts w:eastAsia="Times New Roman" w:cstheme="minorHAnsi"/>
          <w:sz w:val="21"/>
          <w:szCs w:val="21"/>
        </w:rPr>
        <w:t>and</w:t>
      </w:r>
      <w:r w:rsidRPr="00E31A92">
        <w:rPr>
          <w:rFonts w:eastAsia="Times New Roman" w:cstheme="minorHAnsi"/>
          <w:spacing w:val="-5"/>
          <w:sz w:val="21"/>
          <w:szCs w:val="21"/>
        </w:rPr>
        <w:t xml:space="preserve"> </w:t>
      </w:r>
      <w:r w:rsidRPr="00E31A92">
        <w:rPr>
          <w:rFonts w:eastAsia="Times New Roman" w:cstheme="minorHAnsi"/>
          <w:spacing w:val="-1"/>
          <w:sz w:val="21"/>
          <w:szCs w:val="21"/>
        </w:rPr>
        <w:t>answers</w:t>
      </w:r>
      <w:r w:rsidRPr="00E31A92">
        <w:rPr>
          <w:rFonts w:eastAsia="Times New Roman" w:cstheme="minorHAnsi"/>
          <w:spacing w:val="-6"/>
          <w:sz w:val="21"/>
          <w:szCs w:val="21"/>
        </w:rPr>
        <w:t xml:space="preserve"> </w:t>
      </w:r>
      <w:r w:rsidRPr="00E31A92">
        <w:rPr>
          <w:rFonts w:eastAsia="Times New Roman" w:cstheme="minorHAnsi"/>
          <w:sz w:val="21"/>
          <w:szCs w:val="21"/>
        </w:rPr>
        <w:t>into</w:t>
      </w:r>
      <w:r w:rsidRPr="00E31A92">
        <w:rPr>
          <w:rFonts w:eastAsia="Times New Roman" w:cstheme="minorHAnsi"/>
          <w:spacing w:val="-6"/>
          <w:sz w:val="21"/>
          <w:szCs w:val="21"/>
        </w:rPr>
        <w:t xml:space="preserve"> </w:t>
      </w:r>
      <w:r w:rsidRPr="00E31A92">
        <w:rPr>
          <w:rFonts w:eastAsia="Times New Roman" w:cstheme="minorHAnsi"/>
          <w:spacing w:val="-1"/>
          <w:sz w:val="21"/>
          <w:szCs w:val="21"/>
        </w:rPr>
        <w:t>another</w:t>
      </w:r>
      <w:r w:rsidRPr="00E31A92">
        <w:rPr>
          <w:rFonts w:eastAsia="Times New Roman" w:cstheme="minorHAnsi"/>
          <w:spacing w:val="-5"/>
          <w:sz w:val="21"/>
          <w:szCs w:val="21"/>
        </w:rPr>
        <w:t xml:space="preserve"> </w:t>
      </w:r>
      <w:r w:rsidRPr="00E31A92">
        <w:rPr>
          <w:rFonts w:eastAsia="Times New Roman" w:cstheme="minorHAnsi"/>
          <w:spacing w:val="-1"/>
          <w:sz w:val="21"/>
          <w:szCs w:val="21"/>
        </w:rPr>
        <w:t>language.</w:t>
      </w:r>
    </w:p>
    <w:p w14:paraId="5F0EAA9E" w14:textId="77777777" w:rsidR="0060091A" w:rsidRPr="00E31A92" w:rsidRDefault="0060091A">
      <w:pPr>
        <w:widowControl w:val="0"/>
        <w:numPr>
          <w:ilvl w:val="1"/>
          <w:numId w:val="14"/>
        </w:numPr>
        <w:tabs>
          <w:tab w:val="left" w:pos="1541"/>
        </w:tabs>
        <w:spacing w:after="0" w:line="240" w:lineRule="auto"/>
        <w:ind w:left="1080" w:right="748"/>
        <w:contextualSpacing/>
        <w:rPr>
          <w:rFonts w:eastAsia="Times New Roman" w:cstheme="minorHAnsi"/>
          <w:sz w:val="21"/>
          <w:szCs w:val="21"/>
        </w:rPr>
      </w:pPr>
      <w:r w:rsidRPr="00E31A92">
        <w:rPr>
          <w:rFonts w:eastAsia="Times New Roman" w:cstheme="minorHAnsi"/>
          <w:sz w:val="21"/>
          <w:szCs w:val="21"/>
        </w:rPr>
        <w:t>Excluding</w:t>
      </w:r>
      <w:r w:rsidRPr="00E31A92">
        <w:rPr>
          <w:rFonts w:eastAsia="Times New Roman" w:cstheme="minorHAnsi"/>
          <w:spacing w:val="-9"/>
          <w:sz w:val="21"/>
          <w:szCs w:val="21"/>
        </w:rPr>
        <w:t xml:space="preserve"> </w:t>
      </w:r>
      <w:r w:rsidRPr="00E31A92">
        <w:rPr>
          <w:rFonts w:eastAsia="Times New Roman" w:cstheme="minorHAnsi"/>
          <w:spacing w:val="-1"/>
          <w:sz w:val="21"/>
          <w:szCs w:val="21"/>
        </w:rPr>
        <w:t>certain</w:t>
      </w:r>
      <w:r w:rsidRPr="00E31A92">
        <w:rPr>
          <w:rFonts w:eastAsia="Times New Roman" w:cstheme="minorHAnsi"/>
          <w:spacing w:val="-4"/>
          <w:sz w:val="21"/>
          <w:szCs w:val="21"/>
        </w:rPr>
        <w:t xml:space="preserve"> </w:t>
      </w:r>
      <w:r w:rsidRPr="00E31A92">
        <w:rPr>
          <w:rFonts w:eastAsia="Times New Roman" w:cstheme="minorHAnsi"/>
          <w:spacing w:val="-1"/>
          <w:sz w:val="21"/>
          <w:szCs w:val="21"/>
        </w:rPr>
        <w:t>individuals</w:t>
      </w:r>
      <w:r w:rsidRPr="00E31A92">
        <w:rPr>
          <w:rFonts w:eastAsia="Times New Roman" w:cstheme="minorHAnsi"/>
          <w:spacing w:val="-5"/>
          <w:sz w:val="21"/>
          <w:szCs w:val="21"/>
        </w:rPr>
        <w:t xml:space="preserve"> </w:t>
      </w:r>
      <w:r w:rsidRPr="00E31A92">
        <w:rPr>
          <w:rFonts w:eastAsia="Times New Roman" w:cstheme="minorHAnsi"/>
          <w:sz w:val="21"/>
          <w:szCs w:val="21"/>
        </w:rPr>
        <w:t>or</w:t>
      </w:r>
      <w:r w:rsidRPr="00E31A92">
        <w:rPr>
          <w:rFonts w:eastAsia="Times New Roman" w:cstheme="minorHAnsi"/>
          <w:spacing w:val="-4"/>
          <w:sz w:val="21"/>
          <w:szCs w:val="21"/>
        </w:rPr>
        <w:t xml:space="preserve"> </w:t>
      </w:r>
      <w:r w:rsidRPr="00E31A92">
        <w:rPr>
          <w:rFonts w:eastAsia="Times New Roman" w:cstheme="minorHAnsi"/>
          <w:spacing w:val="-1"/>
          <w:sz w:val="21"/>
          <w:szCs w:val="21"/>
        </w:rPr>
        <w:t>groups</w:t>
      </w:r>
      <w:r w:rsidRPr="00E31A92">
        <w:rPr>
          <w:rFonts w:eastAsia="Times New Roman" w:cstheme="minorHAnsi"/>
          <w:spacing w:val="-5"/>
          <w:sz w:val="21"/>
          <w:szCs w:val="21"/>
        </w:rPr>
        <w:t xml:space="preserve"> </w:t>
      </w:r>
      <w:r w:rsidRPr="00E31A92">
        <w:rPr>
          <w:rFonts w:eastAsia="Times New Roman" w:cstheme="minorHAnsi"/>
          <w:spacing w:val="-1"/>
          <w:sz w:val="21"/>
          <w:szCs w:val="21"/>
        </w:rPr>
        <w:t>from</w:t>
      </w:r>
      <w:r w:rsidRPr="00E31A92">
        <w:rPr>
          <w:rFonts w:eastAsia="Times New Roman" w:cstheme="minorHAnsi"/>
          <w:spacing w:val="-4"/>
          <w:sz w:val="21"/>
          <w:szCs w:val="21"/>
        </w:rPr>
        <w:t xml:space="preserve"> </w:t>
      </w:r>
      <w:r w:rsidRPr="00E31A92">
        <w:rPr>
          <w:rFonts w:eastAsia="Times New Roman" w:cstheme="minorHAnsi"/>
          <w:sz w:val="21"/>
          <w:szCs w:val="21"/>
        </w:rPr>
        <w:t>pre-</w:t>
      </w:r>
      <w:r w:rsidRPr="00E31A92">
        <w:rPr>
          <w:rFonts w:eastAsia="Times New Roman" w:cstheme="minorHAnsi"/>
          <w:spacing w:val="-1"/>
          <w:sz w:val="21"/>
          <w:szCs w:val="21"/>
        </w:rPr>
        <w:t xml:space="preserve"> and</w:t>
      </w:r>
      <w:r w:rsidRPr="00E31A92">
        <w:rPr>
          <w:rFonts w:eastAsia="Times New Roman" w:cstheme="minorHAnsi"/>
          <w:spacing w:val="-4"/>
          <w:sz w:val="21"/>
          <w:szCs w:val="21"/>
        </w:rPr>
        <w:t xml:space="preserve"> </w:t>
      </w:r>
      <w:r w:rsidRPr="00E31A92">
        <w:rPr>
          <w:rFonts w:eastAsia="Times New Roman" w:cstheme="minorHAnsi"/>
          <w:spacing w:val="-1"/>
          <w:sz w:val="21"/>
          <w:szCs w:val="21"/>
        </w:rPr>
        <w:t>post-testing.</w:t>
      </w:r>
    </w:p>
    <w:p w14:paraId="50B4553A" w14:textId="77777777" w:rsidR="0060091A" w:rsidRPr="00E31A92" w:rsidRDefault="0060091A">
      <w:pPr>
        <w:widowControl w:val="0"/>
        <w:numPr>
          <w:ilvl w:val="1"/>
          <w:numId w:val="14"/>
        </w:numPr>
        <w:tabs>
          <w:tab w:val="left" w:pos="1541"/>
        </w:tabs>
        <w:spacing w:after="0" w:line="240" w:lineRule="auto"/>
        <w:ind w:left="1080" w:right="748"/>
        <w:contextualSpacing/>
        <w:rPr>
          <w:rFonts w:eastAsia="Times New Roman" w:cstheme="minorHAnsi"/>
          <w:sz w:val="21"/>
          <w:szCs w:val="21"/>
        </w:rPr>
      </w:pPr>
      <w:r w:rsidRPr="00E31A92">
        <w:rPr>
          <w:rFonts w:eastAsia="Times New Roman" w:cstheme="minorHAnsi"/>
          <w:spacing w:val="-1"/>
          <w:sz w:val="21"/>
          <w:szCs w:val="21"/>
        </w:rPr>
        <w:t>Duplicating</w:t>
      </w:r>
      <w:r w:rsidRPr="00E31A92">
        <w:rPr>
          <w:rFonts w:eastAsia="Times New Roman" w:cstheme="minorHAnsi"/>
          <w:spacing w:val="36"/>
          <w:sz w:val="21"/>
          <w:szCs w:val="21"/>
        </w:rPr>
        <w:t xml:space="preserve"> </w:t>
      </w:r>
      <w:r w:rsidRPr="00E31A92">
        <w:rPr>
          <w:rFonts w:eastAsia="Times New Roman" w:cstheme="minorHAnsi"/>
          <w:spacing w:val="1"/>
          <w:sz w:val="21"/>
          <w:szCs w:val="21"/>
        </w:rPr>
        <w:t>or</w:t>
      </w:r>
      <w:r w:rsidRPr="00E31A92">
        <w:rPr>
          <w:rFonts w:eastAsia="Times New Roman" w:cstheme="minorHAnsi"/>
          <w:spacing w:val="40"/>
          <w:sz w:val="21"/>
          <w:szCs w:val="21"/>
        </w:rPr>
        <w:t xml:space="preserve"> </w:t>
      </w:r>
      <w:r w:rsidRPr="00E31A92">
        <w:rPr>
          <w:rFonts w:eastAsia="Times New Roman" w:cstheme="minorHAnsi"/>
          <w:sz w:val="21"/>
          <w:szCs w:val="21"/>
        </w:rPr>
        <w:t>copying</w:t>
      </w:r>
      <w:r w:rsidRPr="00E31A92">
        <w:rPr>
          <w:rFonts w:eastAsia="Times New Roman" w:cstheme="minorHAnsi"/>
          <w:spacing w:val="41"/>
          <w:sz w:val="21"/>
          <w:szCs w:val="21"/>
        </w:rPr>
        <w:t xml:space="preserve"> </w:t>
      </w:r>
      <w:r w:rsidRPr="00E31A92">
        <w:rPr>
          <w:rFonts w:eastAsia="Times New Roman" w:cstheme="minorHAnsi"/>
          <w:sz w:val="21"/>
          <w:szCs w:val="21"/>
        </w:rPr>
        <w:t>the</w:t>
      </w:r>
      <w:r w:rsidRPr="00E31A92">
        <w:rPr>
          <w:rFonts w:eastAsia="Times New Roman" w:cstheme="minorHAnsi"/>
          <w:spacing w:val="43"/>
          <w:sz w:val="21"/>
          <w:szCs w:val="21"/>
        </w:rPr>
        <w:t xml:space="preserve"> </w:t>
      </w:r>
      <w:r w:rsidRPr="00E31A92">
        <w:rPr>
          <w:rFonts w:eastAsia="Times New Roman" w:cstheme="minorHAnsi"/>
          <w:sz w:val="21"/>
          <w:szCs w:val="21"/>
        </w:rPr>
        <w:t>test</w:t>
      </w:r>
      <w:r w:rsidRPr="00E31A92">
        <w:rPr>
          <w:rFonts w:eastAsia="Times New Roman" w:cstheme="minorHAnsi"/>
          <w:spacing w:val="40"/>
          <w:sz w:val="21"/>
          <w:szCs w:val="21"/>
        </w:rPr>
        <w:t xml:space="preserve"> </w:t>
      </w:r>
      <w:r w:rsidRPr="00E31A92">
        <w:rPr>
          <w:rFonts w:eastAsia="Times New Roman" w:cstheme="minorHAnsi"/>
          <w:sz w:val="21"/>
          <w:szCs w:val="21"/>
        </w:rPr>
        <w:t>of</w:t>
      </w:r>
      <w:r w:rsidRPr="00E31A92">
        <w:rPr>
          <w:rFonts w:eastAsia="Times New Roman" w:cstheme="minorHAnsi"/>
          <w:spacing w:val="41"/>
          <w:sz w:val="21"/>
          <w:szCs w:val="21"/>
        </w:rPr>
        <w:t xml:space="preserve"> </w:t>
      </w:r>
      <w:r w:rsidRPr="00E31A92">
        <w:rPr>
          <w:rFonts w:eastAsia="Times New Roman" w:cstheme="minorHAnsi"/>
          <w:sz w:val="21"/>
          <w:szCs w:val="21"/>
        </w:rPr>
        <w:t>one</w:t>
      </w:r>
      <w:r w:rsidRPr="00E31A92">
        <w:rPr>
          <w:rFonts w:eastAsia="Times New Roman" w:cstheme="minorHAnsi"/>
          <w:spacing w:val="38"/>
          <w:sz w:val="21"/>
          <w:szCs w:val="21"/>
        </w:rPr>
        <w:t xml:space="preserve"> </w:t>
      </w:r>
      <w:r w:rsidRPr="00E31A92">
        <w:rPr>
          <w:rFonts w:eastAsia="Times New Roman" w:cstheme="minorHAnsi"/>
          <w:spacing w:val="-1"/>
          <w:sz w:val="21"/>
          <w:szCs w:val="21"/>
        </w:rPr>
        <w:t>learner</w:t>
      </w:r>
      <w:r w:rsidRPr="00E31A92">
        <w:rPr>
          <w:rFonts w:eastAsia="Times New Roman" w:cstheme="minorHAnsi"/>
          <w:spacing w:val="48"/>
          <w:sz w:val="21"/>
          <w:szCs w:val="21"/>
        </w:rPr>
        <w:t xml:space="preserve"> </w:t>
      </w:r>
      <w:r w:rsidRPr="00E31A92">
        <w:rPr>
          <w:rFonts w:eastAsia="Times New Roman" w:cstheme="minorHAnsi"/>
          <w:spacing w:val="-1"/>
          <w:sz w:val="21"/>
          <w:szCs w:val="21"/>
        </w:rPr>
        <w:t>and</w:t>
      </w:r>
      <w:r w:rsidRPr="00E31A92">
        <w:rPr>
          <w:rFonts w:eastAsia="Times New Roman" w:cstheme="minorHAnsi"/>
          <w:spacing w:val="40"/>
          <w:sz w:val="21"/>
          <w:szCs w:val="21"/>
        </w:rPr>
        <w:t xml:space="preserve"> </w:t>
      </w:r>
      <w:r w:rsidRPr="00E31A92">
        <w:rPr>
          <w:rFonts w:eastAsia="Times New Roman" w:cstheme="minorHAnsi"/>
          <w:spacing w:val="-1"/>
          <w:sz w:val="21"/>
          <w:szCs w:val="21"/>
        </w:rPr>
        <w:t>replacing</w:t>
      </w:r>
      <w:r w:rsidRPr="00E31A92">
        <w:rPr>
          <w:rFonts w:eastAsia="Times New Roman" w:cstheme="minorHAnsi"/>
          <w:spacing w:val="42"/>
          <w:sz w:val="21"/>
          <w:szCs w:val="21"/>
        </w:rPr>
        <w:t xml:space="preserve"> </w:t>
      </w:r>
      <w:r w:rsidRPr="00E31A92">
        <w:rPr>
          <w:rFonts w:eastAsia="Times New Roman" w:cstheme="minorHAnsi"/>
          <w:sz w:val="21"/>
          <w:szCs w:val="21"/>
        </w:rPr>
        <w:t>the</w:t>
      </w:r>
      <w:r w:rsidRPr="00E31A92">
        <w:rPr>
          <w:rFonts w:eastAsia="Times New Roman" w:cstheme="minorHAnsi"/>
          <w:spacing w:val="41"/>
          <w:sz w:val="21"/>
          <w:szCs w:val="21"/>
        </w:rPr>
        <w:t xml:space="preserve"> </w:t>
      </w:r>
      <w:r w:rsidRPr="00E31A92">
        <w:rPr>
          <w:rFonts w:eastAsia="Times New Roman" w:cstheme="minorHAnsi"/>
          <w:spacing w:val="-1"/>
          <w:sz w:val="21"/>
          <w:szCs w:val="21"/>
        </w:rPr>
        <w:t>identification</w:t>
      </w:r>
      <w:r w:rsidRPr="00E31A92">
        <w:rPr>
          <w:rFonts w:eastAsia="Times New Roman" w:cstheme="minorHAnsi"/>
          <w:spacing w:val="57"/>
          <w:sz w:val="21"/>
          <w:szCs w:val="21"/>
        </w:rPr>
        <w:t xml:space="preserve"> </w:t>
      </w:r>
      <w:r w:rsidRPr="00E31A92">
        <w:rPr>
          <w:rFonts w:eastAsia="Times New Roman" w:cstheme="minorHAnsi"/>
          <w:sz w:val="21"/>
          <w:szCs w:val="21"/>
        </w:rPr>
        <w:t>number</w:t>
      </w:r>
      <w:r w:rsidRPr="00E31A92">
        <w:rPr>
          <w:rFonts w:eastAsia="Times New Roman" w:cstheme="minorHAnsi"/>
          <w:spacing w:val="-9"/>
          <w:sz w:val="21"/>
          <w:szCs w:val="21"/>
        </w:rPr>
        <w:t xml:space="preserve"> </w:t>
      </w:r>
      <w:r w:rsidRPr="00E31A92">
        <w:rPr>
          <w:rFonts w:eastAsia="Times New Roman" w:cstheme="minorHAnsi"/>
          <w:sz w:val="21"/>
          <w:szCs w:val="21"/>
        </w:rPr>
        <w:t>of</w:t>
      </w:r>
      <w:r w:rsidRPr="00E31A92">
        <w:rPr>
          <w:rFonts w:eastAsia="Times New Roman" w:cstheme="minorHAnsi"/>
          <w:spacing w:val="-8"/>
          <w:sz w:val="21"/>
          <w:szCs w:val="21"/>
        </w:rPr>
        <w:t xml:space="preserve"> </w:t>
      </w:r>
      <w:r w:rsidRPr="00E31A92">
        <w:rPr>
          <w:rFonts w:eastAsia="Times New Roman" w:cstheme="minorHAnsi"/>
          <w:spacing w:val="-1"/>
          <w:sz w:val="21"/>
          <w:szCs w:val="21"/>
        </w:rPr>
        <w:t>another</w:t>
      </w:r>
      <w:r w:rsidRPr="00E31A92">
        <w:rPr>
          <w:rFonts w:eastAsia="Times New Roman" w:cstheme="minorHAnsi"/>
          <w:spacing w:val="-7"/>
          <w:sz w:val="21"/>
          <w:szCs w:val="21"/>
        </w:rPr>
        <w:t xml:space="preserve"> </w:t>
      </w:r>
      <w:r w:rsidRPr="00E31A92">
        <w:rPr>
          <w:rFonts w:eastAsia="Times New Roman" w:cstheme="minorHAnsi"/>
          <w:spacing w:val="-1"/>
          <w:sz w:val="21"/>
          <w:szCs w:val="21"/>
        </w:rPr>
        <w:t>number.</w:t>
      </w:r>
    </w:p>
    <w:p w14:paraId="31366624" w14:textId="77777777" w:rsidR="0060091A" w:rsidRPr="00F37ADA" w:rsidRDefault="0060091A" w:rsidP="0060091A">
      <w:pPr>
        <w:contextualSpacing/>
        <w:jc w:val="both"/>
        <w:rPr>
          <w:rFonts w:ascii="Times New Roman" w:eastAsia="Times New Roman" w:hAnsi="Times New Roman" w:cs="Times New Roman"/>
          <w:sz w:val="19"/>
          <w:szCs w:val="19"/>
        </w:rPr>
      </w:pPr>
    </w:p>
    <w:p w14:paraId="3FD0A725" w14:textId="77777777" w:rsidR="00862F0E" w:rsidRDefault="00862F0E">
      <w:pPr>
        <w:rPr>
          <w:rFonts w:asciiTheme="majorHAnsi" w:eastAsiaTheme="majorEastAsia" w:hAnsiTheme="majorHAnsi" w:cs="Times New Roman"/>
          <w:color w:val="2E74B5" w:themeColor="accent1" w:themeShade="BF"/>
          <w:spacing w:val="-1"/>
          <w:sz w:val="69"/>
          <w:szCs w:val="69"/>
        </w:rPr>
      </w:pPr>
      <w:bookmarkStart w:id="59" w:name="_Toc5625852"/>
      <w:r>
        <w:rPr>
          <w:rFonts w:cs="Times New Roman"/>
          <w:spacing w:val="-1"/>
          <w:sz w:val="69"/>
          <w:szCs w:val="69"/>
        </w:rPr>
        <w:br w:type="page"/>
      </w:r>
    </w:p>
    <w:p w14:paraId="0EF94547" w14:textId="26CEFABD" w:rsidR="0060091A" w:rsidRDefault="0060091A" w:rsidP="00955A7E">
      <w:pPr>
        <w:pStyle w:val="Heading1"/>
        <w:rPr>
          <w:rFonts w:cstheme="majorHAnsi"/>
          <w:b/>
          <w:color w:val="auto"/>
          <w:spacing w:val="-1"/>
          <w:sz w:val="28"/>
        </w:rPr>
      </w:pPr>
      <w:bookmarkStart w:id="60" w:name="_Toc146879451"/>
      <w:r w:rsidRPr="00E019CA">
        <w:rPr>
          <w:rFonts w:cstheme="majorHAnsi"/>
          <w:b/>
          <w:color w:val="auto"/>
          <w:spacing w:val="-1"/>
          <w:sz w:val="28"/>
        </w:rPr>
        <w:lastRenderedPageBreak/>
        <w:t>APPENDICES</w:t>
      </w:r>
      <w:bookmarkEnd w:id="59"/>
      <w:bookmarkEnd w:id="60"/>
    </w:p>
    <w:p w14:paraId="6D75E206" w14:textId="77777777" w:rsidR="00E019CA" w:rsidRPr="00E019CA" w:rsidRDefault="00E019CA" w:rsidP="00E019CA"/>
    <w:p w14:paraId="08AE798C" w14:textId="3B1967B9" w:rsidR="0060091A" w:rsidRPr="00C15EED" w:rsidRDefault="0060091A" w:rsidP="00C15EED">
      <w:pPr>
        <w:pStyle w:val="Heading2"/>
        <w:rPr>
          <w:rFonts w:eastAsia="Arial Rounded MT Bold" w:cs="Times New Roman"/>
          <w:b/>
          <w:color w:val="auto"/>
          <w:sz w:val="24"/>
          <w:szCs w:val="25"/>
          <w:u w:val="single"/>
        </w:rPr>
      </w:pPr>
      <w:bookmarkStart w:id="61" w:name="_Toc146879452"/>
      <w:r w:rsidRPr="00C15EED">
        <w:rPr>
          <w:rFonts w:cs="Times New Roman"/>
          <w:b/>
          <w:color w:val="auto"/>
          <w:spacing w:val="-1"/>
          <w:sz w:val="24"/>
          <w:szCs w:val="25"/>
          <w:u w:val="single"/>
        </w:rPr>
        <w:t>ASSESSMENT</w:t>
      </w:r>
      <w:r w:rsidRPr="00C15EED">
        <w:rPr>
          <w:rFonts w:cs="Times New Roman"/>
          <w:b/>
          <w:color w:val="auto"/>
          <w:sz w:val="24"/>
          <w:szCs w:val="25"/>
          <w:u w:val="single"/>
        </w:rPr>
        <w:t xml:space="preserve"> </w:t>
      </w:r>
      <w:r w:rsidRPr="00C15EED">
        <w:rPr>
          <w:rFonts w:cs="Times New Roman"/>
          <w:b/>
          <w:color w:val="auto"/>
          <w:spacing w:val="-2"/>
          <w:sz w:val="24"/>
          <w:szCs w:val="25"/>
          <w:u w:val="single"/>
        </w:rPr>
        <w:t>ADMINISTRATION</w:t>
      </w:r>
      <w:r w:rsidRPr="00C15EED">
        <w:rPr>
          <w:rFonts w:cs="Times New Roman"/>
          <w:b/>
          <w:color w:val="auto"/>
          <w:sz w:val="24"/>
          <w:szCs w:val="25"/>
          <w:u w:val="single"/>
        </w:rPr>
        <w:t xml:space="preserve"> </w:t>
      </w:r>
      <w:r w:rsidRPr="00C15EED">
        <w:rPr>
          <w:rFonts w:cs="Times New Roman"/>
          <w:b/>
          <w:color w:val="auto"/>
          <w:spacing w:val="-2"/>
          <w:sz w:val="24"/>
          <w:szCs w:val="25"/>
          <w:u w:val="single"/>
        </w:rPr>
        <w:t>STANDARDS</w:t>
      </w:r>
      <w:r w:rsidRPr="00C15EED">
        <w:rPr>
          <w:rFonts w:cs="Times New Roman"/>
          <w:b/>
          <w:color w:val="auto"/>
          <w:spacing w:val="-3"/>
          <w:sz w:val="24"/>
          <w:szCs w:val="25"/>
          <w:u w:val="single"/>
        </w:rPr>
        <w:t xml:space="preserve"> </w:t>
      </w:r>
      <w:r w:rsidRPr="00C15EED">
        <w:rPr>
          <w:rFonts w:cs="Times New Roman"/>
          <w:b/>
          <w:color w:val="auto"/>
          <w:spacing w:val="-2"/>
          <w:sz w:val="24"/>
          <w:szCs w:val="25"/>
          <w:u w:val="single"/>
        </w:rPr>
        <w:t>CHECKLIST</w:t>
      </w:r>
      <w:bookmarkEnd w:id="61"/>
    </w:p>
    <w:p w14:paraId="2879AEE0" w14:textId="77777777" w:rsidR="0060091A" w:rsidRPr="00F37ADA" w:rsidRDefault="0060091A" w:rsidP="0060091A">
      <w:pPr>
        <w:ind w:left="400" w:right="748"/>
        <w:contextualSpacing/>
        <w:jc w:val="both"/>
        <w:rPr>
          <w:rFonts w:ascii="Times New Roman" w:eastAsia="Times New Roman" w:hAnsi="Times New Roman" w:cs="Times New Roman"/>
          <w:spacing w:val="-1"/>
          <w:sz w:val="23"/>
          <w:szCs w:val="23"/>
        </w:rPr>
      </w:pPr>
    </w:p>
    <w:p w14:paraId="5F3697FF" w14:textId="77777777" w:rsidR="0060091A" w:rsidRPr="00C15EED" w:rsidRDefault="0060091A" w:rsidP="0060091A">
      <w:pPr>
        <w:ind w:right="748"/>
        <w:contextualSpacing/>
        <w:jc w:val="both"/>
        <w:rPr>
          <w:rFonts w:eastAsia="Times New Roman" w:cstheme="minorHAnsi"/>
          <w:sz w:val="21"/>
          <w:szCs w:val="21"/>
        </w:rPr>
      </w:pPr>
      <w:r w:rsidRPr="00C15EED">
        <w:rPr>
          <w:rFonts w:eastAsia="Times New Roman" w:cstheme="minorHAnsi"/>
          <w:noProof/>
          <w:sz w:val="21"/>
          <w:szCs w:val="21"/>
        </w:rPr>
        <mc:AlternateContent>
          <mc:Choice Requires="wpg">
            <w:drawing>
              <wp:anchor distT="0" distB="0" distL="114300" distR="114300" simplePos="0" relativeHeight="251659264" behindDoc="1" locked="0" layoutInCell="1" allowOverlap="1" wp14:anchorId="19E67C4A" wp14:editId="3A3ACF9E">
                <wp:simplePos x="0" y="0"/>
                <wp:positionH relativeFrom="page">
                  <wp:posOffset>3187065</wp:posOffset>
                </wp:positionH>
                <wp:positionV relativeFrom="paragraph">
                  <wp:posOffset>767080</wp:posOffset>
                </wp:positionV>
                <wp:extent cx="1270" cy="195580"/>
                <wp:effectExtent l="5715" t="5080" r="12065" b="8890"/>
                <wp:wrapNone/>
                <wp:docPr id="24"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95580"/>
                          <a:chOff x="5019" y="1208"/>
                          <a:chExt cx="2" cy="308"/>
                        </a:xfrm>
                      </wpg:grpSpPr>
                      <wps:wsp>
                        <wps:cNvPr id="25" name="Freeform 18"/>
                        <wps:cNvSpPr>
                          <a:spLocks/>
                        </wps:cNvSpPr>
                        <wps:spPr bwMode="auto">
                          <a:xfrm>
                            <a:off x="5019" y="1208"/>
                            <a:ext cx="2" cy="308"/>
                          </a:xfrm>
                          <a:custGeom>
                            <a:avLst/>
                            <a:gdLst>
                              <a:gd name="T0" fmla="+- 0 1208 1208"/>
                              <a:gd name="T1" fmla="*/ 1208 h 308"/>
                              <a:gd name="T2" fmla="+- 0 1515 1208"/>
                              <a:gd name="T3" fmla="*/ 1515 h 308"/>
                            </a:gdLst>
                            <a:ahLst/>
                            <a:cxnLst>
                              <a:cxn ang="0">
                                <a:pos x="0" y="T1"/>
                              </a:cxn>
                              <a:cxn ang="0">
                                <a:pos x="0" y="T3"/>
                              </a:cxn>
                            </a:cxnLst>
                            <a:rect l="0" t="0" r="r" b="b"/>
                            <a:pathLst>
                              <a:path h="308">
                                <a:moveTo>
                                  <a:pt x="0" y="0"/>
                                </a:moveTo>
                                <a:lnTo>
                                  <a:pt x="0" y="30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B76CDF" id="Group 17" o:spid="_x0000_s1026" style="position:absolute;margin-left:250.95pt;margin-top:60.4pt;width:.1pt;height:15.4pt;z-index:-251657216;mso-position-horizontal-relative:page" coordorigin="5019,1208" coordsize="2,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">
                <v:shape id="Freeform 18" o:spid="_x0000_s1027" style="position:absolute;left:5019;top:1208;width:2;height:308;visibility:visible;mso-wrap-style:square;v-text-anchor:top" coordsize="2,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" path="m,l,307e" filled="f" strokeweight=".58pt">
                  <v:path arrowok="t" o:connecttype="custom" o:connectlocs="0,1208;0,1515" o:connectangles="0,0"/>
                </v:shape>
                <w10:wrap anchorx="page"/>
              </v:group>
            </w:pict>
          </mc:Fallback>
        </mc:AlternateContent>
      </w:r>
      <w:r w:rsidRPr="00C15EED">
        <w:rPr>
          <w:rFonts w:eastAsia="Times New Roman" w:cstheme="minorHAnsi"/>
          <w:noProof/>
          <w:sz w:val="21"/>
          <w:szCs w:val="21"/>
        </w:rPr>
        <mc:AlternateContent>
          <mc:Choice Requires="wpg">
            <w:drawing>
              <wp:anchor distT="0" distB="0" distL="114300" distR="114300" simplePos="0" relativeHeight="251660288" behindDoc="1" locked="0" layoutInCell="1" allowOverlap="1" wp14:anchorId="7D3BA4BB" wp14:editId="742B8CF2">
                <wp:simplePos x="0" y="0"/>
                <wp:positionH relativeFrom="page">
                  <wp:posOffset>3403600</wp:posOffset>
                </wp:positionH>
                <wp:positionV relativeFrom="paragraph">
                  <wp:posOffset>767080</wp:posOffset>
                </wp:positionV>
                <wp:extent cx="1270" cy="195580"/>
                <wp:effectExtent l="12700" t="5080" r="5080" b="8890"/>
                <wp:wrapNone/>
                <wp:docPr id="2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95580"/>
                          <a:chOff x="5360" y="1208"/>
                          <a:chExt cx="2" cy="308"/>
                        </a:xfrm>
                      </wpg:grpSpPr>
                      <wps:wsp>
                        <wps:cNvPr id="23" name="Freeform 16"/>
                        <wps:cNvSpPr>
                          <a:spLocks/>
                        </wps:cNvSpPr>
                        <wps:spPr bwMode="auto">
                          <a:xfrm>
                            <a:off x="5360" y="1208"/>
                            <a:ext cx="2" cy="308"/>
                          </a:xfrm>
                          <a:custGeom>
                            <a:avLst/>
                            <a:gdLst>
                              <a:gd name="T0" fmla="+- 0 1208 1208"/>
                              <a:gd name="T1" fmla="*/ 1208 h 308"/>
                              <a:gd name="T2" fmla="+- 0 1515 1208"/>
                              <a:gd name="T3" fmla="*/ 1515 h 308"/>
                            </a:gdLst>
                            <a:ahLst/>
                            <a:cxnLst>
                              <a:cxn ang="0">
                                <a:pos x="0" y="T1"/>
                              </a:cxn>
                              <a:cxn ang="0">
                                <a:pos x="0" y="T3"/>
                              </a:cxn>
                            </a:cxnLst>
                            <a:rect l="0" t="0" r="r" b="b"/>
                            <a:pathLst>
                              <a:path h="308">
                                <a:moveTo>
                                  <a:pt x="0" y="0"/>
                                </a:moveTo>
                                <a:lnTo>
                                  <a:pt x="0" y="30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6F792D" id="Group 15" o:spid="_x0000_s1026" style="position:absolute;margin-left:268pt;margin-top:60.4pt;width:.1pt;height:15.4pt;z-index:-251656192;mso-position-horizontal-relative:page" coordorigin="5360,1208" coordsize="2,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">
                <v:shape id="Freeform 16" o:spid="_x0000_s1027" style="position:absolute;left:5360;top:1208;width:2;height:308;visibility:visible;mso-wrap-style:square;v-text-anchor:top" coordsize="2,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" path="m,l,307e" filled="f" strokeweight=".58pt">
                  <v:path arrowok="t" o:connecttype="custom" o:connectlocs="0,1208;0,1515" o:connectangles="0,0"/>
                </v:shape>
                <w10:wrap anchorx="page"/>
              </v:group>
            </w:pict>
          </mc:Fallback>
        </mc:AlternateContent>
      </w:r>
      <w:r w:rsidRPr="00C15EED">
        <w:rPr>
          <w:rFonts w:eastAsia="Times New Roman" w:cstheme="minorHAnsi"/>
          <w:spacing w:val="-1"/>
          <w:sz w:val="21"/>
          <w:szCs w:val="21"/>
        </w:rPr>
        <w:t>Read</w:t>
      </w:r>
      <w:r w:rsidRPr="00C15EED">
        <w:rPr>
          <w:rFonts w:eastAsia="Times New Roman" w:cstheme="minorHAnsi"/>
          <w:spacing w:val="-4"/>
          <w:sz w:val="21"/>
          <w:szCs w:val="21"/>
        </w:rPr>
        <w:t xml:space="preserve"> </w:t>
      </w:r>
      <w:r w:rsidRPr="00C15EED">
        <w:rPr>
          <w:rFonts w:eastAsia="Times New Roman" w:cstheme="minorHAnsi"/>
          <w:spacing w:val="-1"/>
          <w:sz w:val="21"/>
          <w:szCs w:val="21"/>
        </w:rPr>
        <w:t>each</w:t>
      </w:r>
      <w:r w:rsidRPr="00C15EED">
        <w:rPr>
          <w:rFonts w:eastAsia="Times New Roman" w:cstheme="minorHAnsi"/>
          <w:spacing w:val="-4"/>
          <w:sz w:val="21"/>
          <w:szCs w:val="21"/>
        </w:rPr>
        <w:t xml:space="preserve"> </w:t>
      </w:r>
      <w:r w:rsidRPr="00C15EED">
        <w:rPr>
          <w:rFonts w:eastAsia="Times New Roman" w:cstheme="minorHAnsi"/>
          <w:spacing w:val="-1"/>
          <w:sz w:val="21"/>
          <w:szCs w:val="21"/>
        </w:rPr>
        <w:t>standard</w:t>
      </w:r>
      <w:r w:rsidRPr="00C15EED">
        <w:rPr>
          <w:rFonts w:eastAsia="Times New Roman" w:cstheme="minorHAnsi"/>
          <w:spacing w:val="-4"/>
          <w:sz w:val="21"/>
          <w:szCs w:val="21"/>
        </w:rPr>
        <w:t xml:space="preserve"> </w:t>
      </w:r>
      <w:r w:rsidRPr="00C15EED">
        <w:rPr>
          <w:rFonts w:eastAsia="Times New Roman" w:cstheme="minorHAnsi"/>
          <w:spacing w:val="-1"/>
          <w:sz w:val="21"/>
          <w:szCs w:val="21"/>
        </w:rPr>
        <w:t>and</w:t>
      </w:r>
      <w:r w:rsidRPr="00C15EED">
        <w:rPr>
          <w:rFonts w:eastAsia="Times New Roman" w:cstheme="minorHAnsi"/>
          <w:spacing w:val="-4"/>
          <w:sz w:val="21"/>
          <w:szCs w:val="21"/>
        </w:rPr>
        <w:t xml:space="preserve"> </w:t>
      </w:r>
      <w:r w:rsidRPr="00C15EED">
        <w:rPr>
          <w:rFonts w:eastAsia="Times New Roman" w:cstheme="minorHAnsi"/>
          <w:sz w:val="21"/>
          <w:szCs w:val="21"/>
        </w:rPr>
        <w:t>indicate</w:t>
      </w:r>
      <w:r w:rsidRPr="00C15EED">
        <w:rPr>
          <w:rFonts w:eastAsia="Times New Roman" w:cstheme="minorHAnsi"/>
          <w:spacing w:val="-4"/>
          <w:sz w:val="21"/>
          <w:szCs w:val="21"/>
        </w:rPr>
        <w:t xml:space="preserve"> </w:t>
      </w:r>
      <w:r w:rsidRPr="00C15EED">
        <w:rPr>
          <w:rFonts w:eastAsia="Times New Roman" w:cstheme="minorHAnsi"/>
          <w:spacing w:val="3"/>
          <w:sz w:val="21"/>
          <w:szCs w:val="21"/>
        </w:rPr>
        <w:t>by</w:t>
      </w:r>
      <w:r w:rsidRPr="00C15EED">
        <w:rPr>
          <w:rFonts w:eastAsia="Times New Roman" w:cstheme="minorHAnsi"/>
          <w:spacing w:val="-13"/>
          <w:sz w:val="21"/>
          <w:szCs w:val="21"/>
        </w:rPr>
        <w:t xml:space="preserve"> </w:t>
      </w:r>
      <w:r w:rsidRPr="00C15EED">
        <w:rPr>
          <w:rFonts w:eastAsia="Times New Roman" w:cstheme="minorHAnsi"/>
          <w:sz w:val="21"/>
          <w:szCs w:val="21"/>
        </w:rPr>
        <w:t>a</w:t>
      </w:r>
      <w:r w:rsidRPr="00C15EED">
        <w:rPr>
          <w:rFonts w:eastAsia="Times New Roman" w:cstheme="minorHAnsi"/>
          <w:spacing w:val="-3"/>
          <w:sz w:val="21"/>
          <w:szCs w:val="21"/>
        </w:rPr>
        <w:t xml:space="preserve"> check </w:t>
      </w:r>
      <w:r w:rsidRPr="00C15EED">
        <w:rPr>
          <w:rFonts w:eastAsia="Times New Roman" w:cstheme="minorHAnsi"/>
          <w:sz w:val="21"/>
          <w:szCs w:val="21"/>
        </w:rPr>
        <w:t>that</w:t>
      </w:r>
      <w:r w:rsidRPr="00C15EED">
        <w:rPr>
          <w:rFonts w:eastAsia="Times New Roman" w:cstheme="minorHAnsi"/>
          <w:spacing w:val="-7"/>
          <w:sz w:val="21"/>
          <w:szCs w:val="21"/>
        </w:rPr>
        <w:t xml:space="preserve"> </w:t>
      </w:r>
      <w:r w:rsidRPr="00C15EED">
        <w:rPr>
          <w:rFonts w:eastAsia="Times New Roman" w:cstheme="minorHAnsi"/>
          <w:sz w:val="21"/>
          <w:szCs w:val="21"/>
        </w:rPr>
        <w:t>it</w:t>
      </w:r>
      <w:r w:rsidRPr="00C15EED">
        <w:rPr>
          <w:rFonts w:eastAsia="Times New Roman" w:cstheme="minorHAnsi"/>
          <w:spacing w:val="-3"/>
          <w:sz w:val="21"/>
          <w:szCs w:val="21"/>
        </w:rPr>
        <w:t xml:space="preserve"> </w:t>
      </w:r>
      <w:r w:rsidRPr="00C15EED">
        <w:rPr>
          <w:rFonts w:eastAsia="Times New Roman" w:cstheme="minorHAnsi"/>
          <w:sz w:val="21"/>
          <w:szCs w:val="21"/>
        </w:rPr>
        <w:t>is</w:t>
      </w:r>
      <w:r w:rsidRPr="00C15EED">
        <w:rPr>
          <w:rFonts w:eastAsia="Times New Roman" w:cstheme="minorHAnsi"/>
          <w:spacing w:val="-5"/>
          <w:sz w:val="21"/>
          <w:szCs w:val="21"/>
        </w:rPr>
        <w:t xml:space="preserve"> </w:t>
      </w:r>
      <w:r w:rsidRPr="00C15EED">
        <w:rPr>
          <w:rFonts w:eastAsia="Times New Roman" w:cstheme="minorHAnsi"/>
          <w:sz w:val="21"/>
          <w:szCs w:val="21"/>
        </w:rPr>
        <w:t>being</w:t>
      </w:r>
      <w:r w:rsidRPr="00C15EED">
        <w:rPr>
          <w:rFonts w:eastAsia="Times New Roman" w:cstheme="minorHAnsi"/>
          <w:spacing w:val="-8"/>
          <w:sz w:val="21"/>
          <w:szCs w:val="21"/>
        </w:rPr>
        <w:t xml:space="preserve"> </w:t>
      </w:r>
      <w:r w:rsidRPr="00C15EED">
        <w:rPr>
          <w:rFonts w:eastAsia="Times New Roman" w:cstheme="minorHAnsi"/>
          <w:sz w:val="21"/>
          <w:szCs w:val="21"/>
        </w:rPr>
        <w:t>implemented.</w:t>
      </w:r>
      <w:r w:rsidRPr="00C15EED">
        <w:rPr>
          <w:rFonts w:eastAsia="Times New Roman" w:cstheme="minorHAnsi"/>
          <w:spacing w:val="-2"/>
          <w:sz w:val="21"/>
          <w:szCs w:val="21"/>
        </w:rPr>
        <w:t xml:space="preserve"> </w:t>
      </w:r>
      <w:r w:rsidRPr="00C15EED">
        <w:rPr>
          <w:rFonts w:eastAsia="Times New Roman" w:cstheme="minorHAnsi"/>
          <w:sz w:val="21"/>
          <w:szCs w:val="21"/>
        </w:rPr>
        <w:t>Develop</w:t>
      </w:r>
      <w:r w:rsidRPr="00C15EED">
        <w:rPr>
          <w:rFonts w:eastAsia="Times New Roman" w:cstheme="minorHAnsi"/>
          <w:spacing w:val="-3"/>
          <w:sz w:val="21"/>
          <w:szCs w:val="21"/>
        </w:rPr>
        <w:t xml:space="preserve"> </w:t>
      </w:r>
      <w:r w:rsidRPr="00C15EED">
        <w:rPr>
          <w:rFonts w:eastAsia="Times New Roman" w:cstheme="minorHAnsi"/>
          <w:spacing w:val="-1"/>
          <w:sz w:val="21"/>
          <w:szCs w:val="21"/>
        </w:rPr>
        <w:t>an</w:t>
      </w:r>
      <w:r w:rsidRPr="00C15EED">
        <w:rPr>
          <w:rFonts w:eastAsia="Times New Roman" w:cstheme="minorHAnsi"/>
          <w:spacing w:val="-2"/>
          <w:sz w:val="21"/>
          <w:szCs w:val="21"/>
        </w:rPr>
        <w:t xml:space="preserve"> </w:t>
      </w:r>
      <w:r w:rsidRPr="00C15EED">
        <w:rPr>
          <w:rFonts w:eastAsia="Times New Roman" w:cstheme="minorHAnsi"/>
          <w:spacing w:val="-1"/>
          <w:sz w:val="21"/>
          <w:szCs w:val="21"/>
        </w:rPr>
        <w:t>action</w:t>
      </w:r>
      <w:r w:rsidRPr="00C15EED">
        <w:rPr>
          <w:rFonts w:eastAsia="Times New Roman" w:cstheme="minorHAnsi"/>
          <w:spacing w:val="-4"/>
          <w:sz w:val="21"/>
          <w:szCs w:val="21"/>
        </w:rPr>
        <w:t xml:space="preserve"> </w:t>
      </w:r>
      <w:r w:rsidRPr="00C15EED">
        <w:rPr>
          <w:rFonts w:eastAsia="Times New Roman" w:cstheme="minorHAnsi"/>
          <w:sz w:val="21"/>
          <w:szCs w:val="21"/>
        </w:rPr>
        <w:t>plan</w:t>
      </w:r>
      <w:r w:rsidRPr="00C15EED">
        <w:rPr>
          <w:rFonts w:eastAsia="Times New Roman" w:cstheme="minorHAnsi"/>
          <w:spacing w:val="-5"/>
          <w:sz w:val="21"/>
          <w:szCs w:val="21"/>
        </w:rPr>
        <w:t xml:space="preserve"> </w:t>
      </w:r>
      <w:r w:rsidRPr="00C15EED">
        <w:rPr>
          <w:rFonts w:eastAsia="Times New Roman" w:cstheme="minorHAnsi"/>
          <w:spacing w:val="-1"/>
          <w:sz w:val="21"/>
          <w:szCs w:val="21"/>
        </w:rPr>
        <w:t>and</w:t>
      </w:r>
      <w:r w:rsidRPr="00C15EED">
        <w:rPr>
          <w:rFonts w:eastAsia="Times New Roman" w:cstheme="minorHAnsi"/>
          <w:spacing w:val="51"/>
          <w:sz w:val="21"/>
          <w:szCs w:val="21"/>
        </w:rPr>
        <w:t xml:space="preserve"> </w:t>
      </w:r>
      <w:r w:rsidRPr="00C15EED">
        <w:rPr>
          <w:rFonts w:eastAsia="Times New Roman" w:cstheme="minorHAnsi"/>
          <w:sz w:val="21"/>
          <w:szCs w:val="21"/>
        </w:rPr>
        <w:t>timeline</w:t>
      </w:r>
      <w:r w:rsidRPr="00C15EED">
        <w:rPr>
          <w:rFonts w:eastAsia="Times New Roman" w:cstheme="minorHAnsi"/>
          <w:spacing w:val="-7"/>
          <w:sz w:val="21"/>
          <w:szCs w:val="21"/>
        </w:rPr>
        <w:t xml:space="preserve"> </w:t>
      </w:r>
      <w:r w:rsidRPr="00C15EED">
        <w:rPr>
          <w:rFonts w:eastAsia="Times New Roman" w:cstheme="minorHAnsi"/>
          <w:spacing w:val="-1"/>
          <w:sz w:val="21"/>
          <w:szCs w:val="21"/>
        </w:rPr>
        <w:t>for</w:t>
      </w:r>
      <w:r w:rsidRPr="00C15EED">
        <w:rPr>
          <w:rFonts w:eastAsia="Times New Roman" w:cstheme="minorHAnsi"/>
          <w:spacing w:val="-6"/>
          <w:sz w:val="21"/>
          <w:szCs w:val="21"/>
        </w:rPr>
        <w:t xml:space="preserve"> </w:t>
      </w:r>
      <w:r w:rsidRPr="00C15EED">
        <w:rPr>
          <w:rFonts w:eastAsia="Times New Roman" w:cstheme="minorHAnsi"/>
          <w:spacing w:val="2"/>
          <w:sz w:val="21"/>
          <w:szCs w:val="21"/>
        </w:rPr>
        <w:t>any</w:t>
      </w:r>
      <w:r w:rsidRPr="00C15EED">
        <w:rPr>
          <w:rFonts w:eastAsia="Times New Roman" w:cstheme="minorHAnsi"/>
          <w:spacing w:val="-15"/>
          <w:sz w:val="21"/>
          <w:szCs w:val="21"/>
        </w:rPr>
        <w:t xml:space="preserve"> </w:t>
      </w:r>
      <w:r w:rsidRPr="00C15EED">
        <w:rPr>
          <w:rFonts w:eastAsia="Times New Roman" w:cstheme="minorHAnsi"/>
          <w:spacing w:val="-1"/>
          <w:sz w:val="21"/>
          <w:szCs w:val="21"/>
        </w:rPr>
        <w:t>standard</w:t>
      </w:r>
      <w:r w:rsidRPr="00C15EED">
        <w:rPr>
          <w:rFonts w:eastAsia="Times New Roman" w:cstheme="minorHAnsi"/>
          <w:spacing w:val="-2"/>
          <w:sz w:val="21"/>
          <w:szCs w:val="21"/>
        </w:rPr>
        <w:t xml:space="preserve"> </w:t>
      </w:r>
      <w:r w:rsidRPr="00C15EED">
        <w:rPr>
          <w:rFonts w:eastAsia="Times New Roman" w:cstheme="minorHAnsi"/>
          <w:sz w:val="21"/>
          <w:szCs w:val="21"/>
        </w:rPr>
        <w:t>that</w:t>
      </w:r>
      <w:r w:rsidRPr="00C15EED">
        <w:rPr>
          <w:rFonts w:eastAsia="Times New Roman" w:cstheme="minorHAnsi"/>
          <w:spacing w:val="-7"/>
          <w:sz w:val="21"/>
          <w:szCs w:val="21"/>
        </w:rPr>
        <w:t xml:space="preserve"> </w:t>
      </w:r>
      <w:r w:rsidRPr="00C15EED">
        <w:rPr>
          <w:rFonts w:eastAsia="Times New Roman" w:cstheme="minorHAnsi"/>
          <w:sz w:val="21"/>
          <w:szCs w:val="21"/>
        </w:rPr>
        <w:t>is</w:t>
      </w:r>
      <w:r w:rsidRPr="00C15EED">
        <w:rPr>
          <w:rFonts w:eastAsia="Times New Roman" w:cstheme="minorHAnsi"/>
          <w:spacing w:val="-5"/>
          <w:sz w:val="21"/>
          <w:szCs w:val="21"/>
        </w:rPr>
        <w:t xml:space="preserve"> </w:t>
      </w:r>
      <w:r w:rsidRPr="00C15EED">
        <w:rPr>
          <w:rFonts w:eastAsia="Times New Roman" w:cstheme="minorHAnsi"/>
          <w:sz w:val="21"/>
          <w:szCs w:val="21"/>
        </w:rPr>
        <w:t>not</w:t>
      </w:r>
      <w:r w:rsidRPr="00C15EED">
        <w:rPr>
          <w:rFonts w:eastAsia="Times New Roman" w:cstheme="minorHAnsi"/>
          <w:spacing w:val="-5"/>
          <w:sz w:val="21"/>
          <w:szCs w:val="21"/>
        </w:rPr>
        <w:t xml:space="preserve"> </w:t>
      </w:r>
      <w:r w:rsidRPr="00C15EED">
        <w:rPr>
          <w:rFonts w:eastAsia="Times New Roman" w:cstheme="minorHAnsi"/>
          <w:sz w:val="21"/>
          <w:szCs w:val="21"/>
        </w:rPr>
        <w:t>being</w:t>
      </w:r>
      <w:r w:rsidRPr="00C15EED">
        <w:rPr>
          <w:rFonts w:eastAsia="Times New Roman" w:cstheme="minorHAnsi"/>
          <w:spacing w:val="-10"/>
          <w:sz w:val="21"/>
          <w:szCs w:val="21"/>
        </w:rPr>
        <w:t xml:space="preserve"> </w:t>
      </w:r>
      <w:r w:rsidRPr="00C15EED">
        <w:rPr>
          <w:rFonts w:eastAsia="Times New Roman" w:cstheme="minorHAnsi"/>
          <w:sz w:val="21"/>
          <w:szCs w:val="21"/>
        </w:rPr>
        <w:t>implemented.</w:t>
      </w:r>
    </w:p>
    <w:p w14:paraId="4C71FC8F" w14:textId="77777777" w:rsidR="0060091A" w:rsidRPr="00F37ADA" w:rsidRDefault="0060091A" w:rsidP="0060091A">
      <w:pPr>
        <w:ind w:left="400" w:right="748"/>
        <w:contextualSpacing/>
        <w:jc w:val="both"/>
        <w:rPr>
          <w:rFonts w:ascii="Times New Roman" w:eastAsia="Times New Roman" w:hAnsi="Times New Roman" w:cs="Times New Roman"/>
          <w:sz w:val="23"/>
          <w:szCs w:val="23"/>
        </w:rPr>
      </w:pPr>
    </w:p>
    <w:p w14:paraId="4BF2DB81" w14:textId="77777777" w:rsidR="0060091A" w:rsidRPr="00E31A92" w:rsidRDefault="0060091A" w:rsidP="0060091A">
      <w:pPr>
        <w:ind w:left="400" w:right="748"/>
        <w:contextualSpacing/>
        <w:jc w:val="center"/>
        <w:rPr>
          <w:rFonts w:eastAsia="Times New Roman" w:cstheme="minorHAnsi"/>
          <w:b/>
          <w:sz w:val="23"/>
          <w:szCs w:val="23"/>
        </w:rPr>
      </w:pPr>
      <w:r w:rsidRPr="00E31A92">
        <w:rPr>
          <w:rFonts w:eastAsia="Times New Roman" w:cstheme="minorHAnsi"/>
          <w:b/>
          <w:sz w:val="23"/>
          <w:szCs w:val="23"/>
        </w:rPr>
        <w:t>Assessment Administration Standards</w:t>
      </w:r>
    </w:p>
    <w:tbl>
      <w:tblPr>
        <w:tblStyle w:val="TableGrid"/>
        <w:tblW w:w="0" w:type="auto"/>
        <w:tblLook w:val="04A0" w:firstRow="1" w:lastRow="0" w:firstColumn="1" w:lastColumn="0" w:noHBand="0" w:noVBand="1"/>
      </w:tblPr>
      <w:tblGrid>
        <w:gridCol w:w="8841"/>
        <w:gridCol w:w="509"/>
      </w:tblGrid>
      <w:tr w:rsidR="0060091A" w:rsidRPr="00E31A92" w14:paraId="11E39338" w14:textId="77777777" w:rsidTr="00E019CA">
        <w:tc>
          <w:tcPr>
            <w:tcW w:w="9350" w:type="dxa"/>
            <w:gridSpan w:val="2"/>
            <w:shd w:val="clear" w:color="auto" w:fill="BDD6EE" w:themeFill="accent1" w:themeFillTint="66"/>
          </w:tcPr>
          <w:p w14:paraId="3EDBD0BC" w14:textId="77777777" w:rsidR="0060091A" w:rsidRPr="00E31A92" w:rsidRDefault="0060091A" w:rsidP="00C5528D">
            <w:pPr>
              <w:ind w:right="73"/>
              <w:contextualSpacing/>
              <w:jc w:val="center"/>
              <w:rPr>
                <w:rFonts w:cstheme="minorHAnsi"/>
                <w:sz w:val="21"/>
                <w:szCs w:val="21"/>
              </w:rPr>
            </w:pPr>
            <w:r w:rsidRPr="00E31A92">
              <w:rPr>
                <w:rFonts w:cstheme="minorHAnsi"/>
                <w:sz w:val="21"/>
                <w:szCs w:val="21"/>
              </w:rPr>
              <w:t>Test Security</w:t>
            </w:r>
          </w:p>
        </w:tc>
      </w:tr>
      <w:tr w:rsidR="0060091A" w:rsidRPr="00E31A92" w14:paraId="5F234A60" w14:textId="77777777" w:rsidTr="00E019CA">
        <w:tc>
          <w:tcPr>
            <w:tcW w:w="8841" w:type="dxa"/>
            <w:shd w:val="clear" w:color="auto" w:fill="FFFFFF" w:themeFill="background1"/>
          </w:tcPr>
          <w:p w14:paraId="6293736E" w14:textId="52BFE039" w:rsidR="0060091A" w:rsidRPr="00E31A92" w:rsidRDefault="0060091A" w:rsidP="00C5528D">
            <w:pPr>
              <w:tabs>
                <w:tab w:val="left" w:pos="517"/>
              </w:tabs>
              <w:ind w:left="517" w:right="73" w:hanging="517"/>
              <w:contextualSpacing/>
              <w:rPr>
                <w:rFonts w:cstheme="minorHAnsi"/>
                <w:sz w:val="21"/>
                <w:szCs w:val="21"/>
              </w:rPr>
            </w:pPr>
            <w:r w:rsidRPr="00E31A92">
              <w:rPr>
                <w:rFonts w:cstheme="minorHAnsi"/>
                <w:b/>
                <w:sz w:val="21"/>
                <w:szCs w:val="21"/>
              </w:rPr>
              <w:t>A.1.</w:t>
            </w:r>
            <w:r w:rsidRPr="00E31A92">
              <w:rPr>
                <w:rFonts w:cstheme="minorHAnsi"/>
                <w:b/>
                <w:sz w:val="21"/>
                <w:szCs w:val="21"/>
              </w:rPr>
              <w:tab/>
            </w:r>
            <w:r w:rsidRPr="00E31A92">
              <w:rPr>
                <w:rFonts w:cstheme="minorHAnsi"/>
                <w:sz w:val="21"/>
                <w:szCs w:val="21"/>
              </w:rPr>
              <w:t xml:space="preserve">All test materials, </w:t>
            </w:r>
            <w:r w:rsidR="004C458D">
              <w:rPr>
                <w:rFonts w:cstheme="minorHAnsi"/>
                <w:sz w:val="21"/>
                <w:szCs w:val="21"/>
              </w:rPr>
              <w:t>whether paper-based or computer delivered</w:t>
            </w:r>
            <w:r w:rsidRPr="00E31A92">
              <w:rPr>
                <w:rFonts w:cstheme="minorHAnsi"/>
                <w:sz w:val="21"/>
                <w:szCs w:val="21"/>
              </w:rPr>
              <w:t>, are kept in locked storage available only to those involved in test administration.</w:t>
            </w:r>
          </w:p>
        </w:tc>
        <w:tc>
          <w:tcPr>
            <w:tcW w:w="509" w:type="dxa"/>
          </w:tcPr>
          <w:p w14:paraId="4DC0239E" w14:textId="77777777" w:rsidR="0060091A" w:rsidRPr="00E31A92" w:rsidRDefault="0060091A" w:rsidP="00C5528D">
            <w:pPr>
              <w:ind w:right="73"/>
              <w:contextualSpacing/>
              <w:rPr>
                <w:rFonts w:cstheme="minorHAnsi"/>
                <w:sz w:val="21"/>
                <w:szCs w:val="21"/>
              </w:rPr>
            </w:pPr>
          </w:p>
        </w:tc>
      </w:tr>
      <w:tr w:rsidR="0060091A" w:rsidRPr="00E31A92" w14:paraId="790EDBA3" w14:textId="77777777" w:rsidTr="00E019CA">
        <w:tc>
          <w:tcPr>
            <w:tcW w:w="8841" w:type="dxa"/>
          </w:tcPr>
          <w:p w14:paraId="67E926E1" w14:textId="77777777" w:rsidR="0060091A" w:rsidRPr="00E31A92" w:rsidRDefault="0060091A" w:rsidP="00C5528D">
            <w:pPr>
              <w:tabs>
                <w:tab w:val="left" w:pos="517"/>
              </w:tabs>
              <w:ind w:left="517" w:right="73" w:hanging="540"/>
              <w:contextualSpacing/>
              <w:rPr>
                <w:rFonts w:cstheme="minorHAnsi"/>
                <w:sz w:val="21"/>
                <w:szCs w:val="21"/>
              </w:rPr>
            </w:pPr>
            <w:r w:rsidRPr="00E31A92">
              <w:rPr>
                <w:rFonts w:cstheme="minorHAnsi"/>
                <w:b/>
                <w:sz w:val="21"/>
                <w:szCs w:val="21"/>
              </w:rPr>
              <w:t>A.2.</w:t>
            </w:r>
            <w:r w:rsidRPr="00E31A92">
              <w:rPr>
                <w:rFonts w:cstheme="minorHAnsi"/>
                <w:b/>
                <w:sz w:val="21"/>
                <w:szCs w:val="21"/>
              </w:rPr>
              <w:tab/>
            </w:r>
            <w:r w:rsidRPr="00E31A92">
              <w:rPr>
                <w:rFonts w:cstheme="minorHAnsi"/>
                <w:sz w:val="21"/>
                <w:szCs w:val="21"/>
              </w:rPr>
              <w:t>A system is in place to distribute and collect test materials for testing. Numbering of test booklets should be part of the system under most circumstances.</w:t>
            </w:r>
          </w:p>
        </w:tc>
        <w:tc>
          <w:tcPr>
            <w:tcW w:w="509" w:type="dxa"/>
          </w:tcPr>
          <w:p w14:paraId="7685760E" w14:textId="77777777" w:rsidR="0060091A" w:rsidRPr="00E31A92" w:rsidRDefault="0060091A" w:rsidP="00C5528D">
            <w:pPr>
              <w:ind w:right="73"/>
              <w:contextualSpacing/>
              <w:rPr>
                <w:rFonts w:cstheme="minorHAnsi"/>
                <w:sz w:val="21"/>
                <w:szCs w:val="21"/>
              </w:rPr>
            </w:pPr>
          </w:p>
        </w:tc>
      </w:tr>
      <w:tr w:rsidR="0060091A" w:rsidRPr="00E31A92" w14:paraId="4A37F8E0" w14:textId="77777777" w:rsidTr="00E019CA">
        <w:tc>
          <w:tcPr>
            <w:tcW w:w="8841" w:type="dxa"/>
          </w:tcPr>
          <w:p w14:paraId="4A0CF36D" w14:textId="77777777" w:rsidR="0060091A" w:rsidRPr="00E31A92" w:rsidRDefault="0060091A" w:rsidP="00C5528D">
            <w:pPr>
              <w:tabs>
                <w:tab w:val="left" w:pos="517"/>
              </w:tabs>
              <w:ind w:left="517" w:right="73" w:hanging="540"/>
              <w:contextualSpacing/>
              <w:rPr>
                <w:rFonts w:cstheme="minorHAnsi"/>
                <w:sz w:val="21"/>
                <w:szCs w:val="21"/>
              </w:rPr>
            </w:pPr>
            <w:r w:rsidRPr="00E31A92">
              <w:rPr>
                <w:rFonts w:cstheme="minorHAnsi"/>
                <w:b/>
                <w:sz w:val="21"/>
                <w:szCs w:val="21"/>
              </w:rPr>
              <w:t>A.3.</w:t>
            </w:r>
            <w:r w:rsidRPr="00E31A92">
              <w:rPr>
                <w:rFonts w:cstheme="minorHAnsi"/>
                <w:sz w:val="21"/>
                <w:szCs w:val="21"/>
              </w:rPr>
              <w:tab/>
              <w:t>Test administrators are responsible for the security of all test materials in their possession.</w:t>
            </w:r>
          </w:p>
        </w:tc>
        <w:tc>
          <w:tcPr>
            <w:tcW w:w="509" w:type="dxa"/>
          </w:tcPr>
          <w:p w14:paraId="6DE37622" w14:textId="77777777" w:rsidR="0060091A" w:rsidRPr="00E31A92" w:rsidRDefault="0060091A" w:rsidP="00C5528D">
            <w:pPr>
              <w:ind w:right="73"/>
              <w:contextualSpacing/>
              <w:rPr>
                <w:rFonts w:cstheme="minorHAnsi"/>
                <w:sz w:val="21"/>
                <w:szCs w:val="21"/>
              </w:rPr>
            </w:pPr>
          </w:p>
        </w:tc>
      </w:tr>
      <w:tr w:rsidR="0060091A" w:rsidRPr="00E31A92" w14:paraId="23B88671" w14:textId="77777777" w:rsidTr="00E019CA">
        <w:tc>
          <w:tcPr>
            <w:tcW w:w="8841" w:type="dxa"/>
          </w:tcPr>
          <w:p w14:paraId="60539366" w14:textId="77777777" w:rsidR="0060091A" w:rsidRPr="00E31A92" w:rsidRDefault="0060091A" w:rsidP="00C5528D">
            <w:pPr>
              <w:tabs>
                <w:tab w:val="left" w:pos="517"/>
              </w:tabs>
              <w:ind w:left="517" w:right="73" w:hanging="540"/>
              <w:contextualSpacing/>
              <w:rPr>
                <w:rFonts w:cstheme="minorHAnsi"/>
                <w:sz w:val="21"/>
                <w:szCs w:val="21"/>
              </w:rPr>
            </w:pPr>
            <w:r w:rsidRPr="00E31A92">
              <w:rPr>
                <w:rFonts w:cstheme="minorHAnsi"/>
                <w:b/>
                <w:sz w:val="21"/>
                <w:szCs w:val="21"/>
              </w:rPr>
              <w:t>A.4.</w:t>
            </w:r>
            <w:r w:rsidRPr="00E31A92">
              <w:rPr>
                <w:rFonts w:cstheme="minorHAnsi"/>
                <w:sz w:val="21"/>
                <w:szCs w:val="21"/>
              </w:rPr>
              <w:tab/>
              <w:t xml:space="preserve">All test booklets are periodically reviewed for condition. Those that are marked, torn, well-worn, etc., are discarded and replaced.    </w:t>
            </w:r>
          </w:p>
        </w:tc>
        <w:tc>
          <w:tcPr>
            <w:tcW w:w="509" w:type="dxa"/>
          </w:tcPr>
          <w:p w14:paraId="014A8AB9" w14:textId="77777777" w:rsidR="0060091A" w:rsidRPr="00E31A92" w:rsidRDefault="0060091A" w:rsidP="00C5528D">
            <w:pPr>
              <w:ind w:right="73"/>
              <w:contextualSpacing/>
              <w:rPr>
                <w:rFonts w:cstheme="minorHAnsi"/>
                <w:sz w:val="21"/>
                <w:szCs w:val="21"/>
              </w:rPr>
            </w:pPr>
          </w:p>
        </w:tc>
      </w:tr>
      <w:tr w:rsidR="0060091A" w:rsidRPr="00E31A92" w14:paraId="206352CF" w14:textId="77777777" w:rsidTr="00E019CA">
        <w:tc>
          <w:tcPr>
            <w:tcW w:w="9350" w:type="dxa"/>
            <w:gridSpan w:val="2"/>
            <w:shd w:val="clear" w:color="auto" w:fill="BDD6EE" w:themeFill="accent1" w:themeFillTint="66"/>
          </w:tcPr>
          <w:p w14:paraId="790A6F78" w14:textId="77777777" w:rsidR="0060091A" w:rsidRPr="00E31A92" w:rsidRDefault="0060091A" w:rsidP="00C5528D">
            <w:pPr>
              <w:ind w:right="73"/>
              <w:contextualSpacing/>
              <w:jc w:val="center"/>
              <w:rPr>
                <w:rFonts w:cstheme="minorHAnsi"/>
                <w:sz w:val="21"/>
                <w:szCs w:val="21"/>
              </w:rPr>
            </w:pPr>
            <w:r w:rsidRPr="00E31A92">
              <w:rPr>
                <w:rFonts w:cstheme="minorHAnsi"/>
                <w:sz w:val="21"/>
                <w:szCs w:val="21"/>
              </w:rPr>
              <w:t>Test Selection</w:t>
            </w:r>
          </w:p>
        </w:tc>
      </w:tr>
      <w:tr w:rsidR="0060091A" w:rsidRPr="00E31A92" w14:paraId="25AD8745" w14:textId="77777777" w:rsidTr="00E019CA">
        <w:tc>
          <w:tcPr>
            <w:tcW w:w="8841" w:type="dxa"/>
          </w:tcPr>
          <w:p w14:paraId="1D6C82FA" w14:textId="713F4416" w:rsidR="0060091A" w:rsidRPr="00E31A92" w:rsidRDefault="0060091A" w:rsidP="00C5528D">
            <w:pPr>
              <w:tabs>
                <w:tab w:val="left" w:pos="517"/>
              </w:tabs>
              <w:ind w:left="517" w:right="73" w:hanging="540"/>
              <w:contextualSpacing/>
              <w:rPr>
                <w:rFonts w:cstheme="minorHAnsi"/>
                <w:sz w:val="21"/>
                <w:szCs w:val="21"/>
              </w:rPr>
            </w:pPr>
            <w:r w:rsidRPr="00E31A92">
              <w:rPr>
                <w:rFonts w:cstheme="minorHAnsi"/>
                <w:b/>
                <w:sz w:val="21"/>
                <w:szCs w:val="21"/>
              </w:rPr>
              <w:t>B.1.</w:t>
            </w:r>
            <w:r w:rsidRPr="00E31A92">
              <w:rPr>
                <w:rFonts w:cstheme="minorHAnsi"/>
                <w:sz w:val="21"/>
                <w:szCs w:val="21"/>
              </w:rPr>
              <w:tab/>
              <w:t xml:space="preserve">The appropriate </w:t>
            </w:r>
            <w:r w:rsidR="00A762EC">
              <w:rPr>
                <w:rFonts w:cstheme="minorHAnsi"/>
                <w:sz w:val="21"/>
                <w:szCs w:val="21"/>
              </w:rPr>
              <w:t>MD Labor</w:t>
            </w:r>
            <w:r w:rsidR="00A762EC" w:rsidRPr="00E31A92">
              <w:rPr>
                <w:rFonts w:cstheme="minorHAnsi"/>
                <w:sz w:val="21"/>
                <w:szCs w:val="21"/>
              </w:rPr>
              <w:t xml:space="preserve"> </w:t>
            </w:r>
            <w:r w:rsidRPr="00E31A92">
              <w:rPr>
                <w:rFonts w:cstheme="minorHAnsi"/>
                <w:sz w:val="21"/>
                <w:szCs w:val="21"/>
              </w:rPr>
              <w:t xml:space="preserve">approved and required test – </w:t>
            </w:r>
            <w:r w:rsidRPr="00E31A92">
              <w:rPr>
                <w:rFonts w:cstheme="minorHAnsi"/>
                <w:i/>
                <w:sz w:val="21"/>
                <w:szCs w:val="21"/>
              </w:rPr>
              <w:t>CASAS</w:t>
            </w:r>
            <w:r w:rsidRPr="00E31A92">
              <w:rPr>
                <w:rFonts w:cstheme="minorHAnsi"/>
                <w:sz w:val="21"/>
                <w:szCs w:val="21"/>
              </w:rPr>
              <w:t xml:space="preserve">, </w:t>
            </w:r>
            <w:r w:rsidRPr="00E31A92">
              <w:rPr>
                <w:rFonts w:cstheme="minorHAnsi"/>
                <w:i/>
                <w:sz w:val="21"/>
                <w:szCs w:val="21"/>
              </w:rPr>
              <w:t>TABE</w:t>
            </w:r>
            <w:r w:rsidRPr="00E31A92">
              <w:rPr>
                <w:rFonts w:cstheme="minorHAnsi"/>
                <w:sz w:val="21"/>
                <w:szCs w:val="21"/>
              </w:rPr>
              <w:t xml:space="preserve">, or </w:t>
            </w:r>
            <w:r w:rsidRPr="00E31A92">
              <w:rPr>
                <w:rFonts w:cstheme="minorHAnsi"/>
                <w:i/>
                <w:sz w:val="21"/>
                <w:szCs w:val="21"/>
              </w:rPr>
              <w:t xml:space="preserve">BEST </w:t>
            </w:r>
            <w:r w:rsidRPr="00E31A92">
              <w:rPr>
                <w:rFonts w:cstheme="minorHAnsi"/>
                <w:sz w:val="21"/>
                <w:szCs w:val="21"/>
              </w:rPr>
              <w:t>is selected for administration.</w:t>
            </w:r>
          </w:p>
        </w:tc>
        <w:tc>
          <w:tcPr>
            <w:tcW w:w="509" w:type="dxa"/>
          </w:tcPr>
          <w:p w14:paraId="66E97800" w14:textId="77777777" w:rsidR="0060091A" w:rsidRPr="00E31A92" w:rsidRDefault="0060091A" w:rsidP="00C5528D">
            <w:pPr>
              <w:ind w:right="73"/>
              <w:contextualSpacing/>
              <w:rPr>
                <w:rFonts w:cstheme="minorHAnsi"/>
                <w:sz w:val="21"/>
                <w:szCs w:val="21"/>
              </w:rPr>
            </w:pPr>
          </w:p>
        </w:tc>
      </w:tr>
      <w:tr w:rsidR="0060091A" w:rsidRPr="00E31A92" w14:paraId="2AF706CB" w14:textId="77777777" w:rsidTr="00E019CA">
        <w:tc>
          <w:tcPr>
            <w:tcW w:w="8841" w:type="dxa"/>
          </w:tcPr>
          <w:p w14:paraId="0D2B31CB" w14:textId="77777777" w:rsidR="0060091A" w:rsidRPr="00E31A92" w:rsidRDefault="0060091A" w:rsidP="00C5528D">
            <w:pPr>
              <w:tabs>
                <w:tab w:val="left" w:pos="517"/>
              </w:tabs>
              <w:ind w:left="517" w:right="73" w:hanging="540"/>
              <w:contextualSpacing/>
              <w:rPr>
                <w:rFonts w:cstheme="minorHAnsi"/>
                <w:sz w:val="21"/>
                <w:szCs w:val="21"/>
              </w:rPr>
            </w:pPr>
            <w:r w:rsidRPr="00E31A92">
              <w:rPr>
                <w:rFonts w:cstheme="minorHAnsi"/>
                <w:b/>
                <w:sz w:val="21"/>
                <w:szCs w:val="21"/>
              </w:rPr>
              <w:t>B.2.</w:t>
            </w:r>
            <w:r w:rsidRPr="00E31A92">
              <w:rPr>
                <w:rFonts w:cstheme="minorHAnsi"/>
                <w:sz w:val="21"/>
                <w:szCs w:val="21"/>
              </w:rPr>
              <w:tab/>
              <w:t>Staff responsible for test selection utilize/refer to current test catalogs or access the publisher’s website for this information.</w:t>
            </w:r>
          </w:p>
        </w:tc>
        <w:tc>
          <w:tcPr>
            <w:tcW w:w="509" w:type="dxa"/>
          </w:tcPr>
          <w:p w14:paraId="4D21F669" w14:textId="77777777" w:rsidR="0060091A" w:rsidRPr="00E31A92" w:rsidRDefault="0060091A" w:rsidP="00C5528D">
            <w:pPr>
              <w:ind w:right="73"/>
              <w:contextualSpacing/>
              <w:rPr>
                <w:rFonts w:cstheme="minorHAnsi"/>
                <w:sz w:val="21"/>
                <w:szCs w:val="21"/>
              </w:rPr>
            </w:pPr>
          </w:p>
        </w:tc>
      </w:tr>
      <w:tr w:rsidR="0060091A" w:rsidRPr="00E31A92" w14:paraId="4023826B" w14:textId="77777777" w:rsidTr="00E019CA">
        <w:tc>
          <w:tcPr>
            <w:tcW w:w="8841" w:type="dxa"/>
          </w:tcPr>
          <w:p w14:paraId="61CC5BC2" w14:textId="1C3D9C04" w:rsidR="0060091A" w:rsidRPr="00E31A92" w:rsidRDefault="0060091A" w:rsidP="00C5528D">
            <w:pPr>
              <w:tabs>
                <w:tab w:val="left" w:pos="517"/>
              </w:tabs>
              <w:ind w:left="517" w:right="73" w:hanging="540"/>
              <w:contextualSpacing/>
              <w:rPr>
                <w:rFonts w:cstheme="minorHAnsi"/>
                <w:sz w:val="21"/>
                <w:szCs w:val="21"/>
              </w:rPr>
            </w:pPr>
            <w:r w:rsidRPr="00E31A92">
              <w:rPr>
                <w:rFonts w:cstheme="minorHAnsi"/>
                <w:b/>
                <w:sz w:val="21"/>
                <w:szCs w:val="21"/>
              </w:rPr>
              <w:t>B.3.</w:t>
            </w:r>
            <w:r w:rsidRPr="00E31A92">
              <w:rPr>
                <w:rFonts w:cstheme="minorHAnsi"/>
                <w:sz w:val="21"/>
                <w:szCs w:val="21"/>
              </w:rPr>
              <w:tab/>
              <w:t xml:space="preserve">In addition to the appropriate </w:t>
            </w:r>
            <w:r w:rsidR="00A762EC">
              <w:rPr>
                <w:rFonts w:cstheme="minorHAnsi"/>
                <w:sz w:val="21"/>
                <w:szCs w:val="21"/>
              </w:rPr>
              <w:t>MD Labor</w:t>
            </w:r>
            <w:r w:rsidR="00A762EC" w:rsidRPr="00E31A92">
              <w:rPr>
                <w:rFonts w:cstheme="minorHAnsi"/>
                <w:sz w:val="21"/>
                <w:szCs w:val="21"/>
              </w:rPr>
              <w:t xml:space="preserve"> </w:t>
            </w:r>
            <w:r w:rsidRPr="00E31A92">
              <w:rPr>
                <w:rFonts w:cstheme="minorHAnsi"/>
                <w:sz w:val="21"/>
                <w:szCs w:val="21"/>
              </w:rPr>
              <w:t>required test, other informal or standardized tests are administered on an as-needed basis.</w:t>
            </w:r>
          </w:p>
        </w:tc>
        <w:tc>
          <w:tcPr>
            <w:tcW w:w="509" w:type="dxa"/>
          </w:tcPr>
          <w:p w14:paraId="77E8FC49" w14:textId="77777777" w:rsidR="0060091A" w:rsidRPr="00E31A92" w:rsidRDefault="0060091A" w:rsidP="00C5528D">
            <w:pPr>
              <w:ind w:right="73"/>
              <w:contextualSpacing/>
              <w:rPr>
                <w:rFonts w:cstheme="minorHAnsi"/>
                <w:sz w:val="21"/>
                <w:szCs w:val="21"/>
              </w:rPr>
            </w:pPr>
          </w:p>
        </w:tc>
      </w:tr>
      <w:tr w:rsidR="0060091A" w:rsidRPr="00E31A92" w14:paraId="4CB75EB0" w14:textId="77777777" w:rsidTr="00E019CA">
        <w:tc>
          <w:tcPr>
            <w:tcW w:w="9350" w:type="dxa"/>
            <w:gridSpan w:val="2"/>
            <w:shd w:val="clear" w:color="auto" w:fill="BDD6EE" w:themeFill="accent1" w:themeFillTint="66"/>
          </w:tcPr>
          <w:p w14:paraId="2D4F0D20" w14:textId="77777777" w:rsidR="0060091A" w:rsidRPr="00E31A92" w:rsidRDefault="0060091A" w:rsidP="00C5528D">
            <w:pPr>
              <w:ind w:right="73"/>
              <w:contextualSpacing/>
              <w:jc w:val="center"/>
              <w:rPr>
                <w:rFonts w:cstheme="minorHAnsi"/>
                <w:sz w:val="21"/>
                <w:szCs w:val="21"/>
              </w:rPr>
            </w:pPr>
            <w:r w:rsidRPr="00E31A92">
              <w:rPr>
                <w:rFonts w:cstheme="minorHAnsi"/>
                <w:sz w:val="21"/>
                <w:szCs w:val="21"/>
              </w:rPr>
              <w:t>Test Training</w:t>
            </w:r>
          </w:p>
        </w:tc>
      </w:tr>
      <w:tr w:rsidR="0060091A" w:rsidRPr="00E31A92" w14:paraId="1188FC89" w14:textId="77777777" w:rsidTr="00E019CA">
        <w:tc>
          <w:tcPr>
            <w:tcW w:w="8841" w:type="dxa"/>
          </w:tcPr>
          <w:p w14:paraId="31B86C84" w14:textId="77777777" w:rsidR="0060091A" w:rsidRPr="00E31A92" w:rsidRDefault="0060091A" w:rsidP="00C5528D">
            <w:pPr>
              <w:tabs>
                <w:tab w:val="left" w:pos="517"/>
              </w:tabs>
              <w:ind w:left="517" w:right="73" w:hanging="540"/>
              <w:contextualSpacing/>
              <w:rPr>
                <w:rFonts w:cstheme="minorHAnsi"/>
                <w:sz w:val="21"/>
                <w:szCs w:val="21"/>
              </w:rPr>
            </w:pPr>
            <w:r w:rsidRPr="00E31A92">
              <w:rPr>
                <w:rFonts w:cstheme="minorHAnsi"/>
                <w:b/>
                <w:sz w:val="21"/>
                <w:szCs w:val="21"/>
              </w:rPr>
              <w:t>C.1.</w:t>
            </w:r>
            <w:r w:rsidRPr="00E31A92">
              <w:rPr>
                <w:rFonts w:cstheme="minorHAnsi"/>
                <w:sz w:val="21"/>
                <w:szCs w:val="21"/>
              </w:rPr>
              <w:tab/>
              <w:t xml:space="preserve">All staff who administer a test receive orientation to </w:t>
            </w:r>
            <w:r w:rsidRPr="00E90E92">
              <w:rPr>
                <w:rFonts w:cstheme="minorHAnsi"/>
                <w:iCs/>
                <w:sz w:val="21"/>
                <w:szCs w:val="21"/>
              </w:rPr>
              <w:t>Maryland’s Assessment Policy.</w:t>
            </w:r>
          </w:p>
        </w:tc>
        <w:tc>
          <w:tcPr>
            <w:tcW w:w="509" w:type="dxa"/>
          </w:tcPr>
          <w:p w14:paraId="0B27D0FC" w14:textId="77777777" w:rsidR="0060091A" w:rsidRPr="00E31A92" w:rsidRDefault="0060091A" w:rsidP="00C5528D">
            <w:pPr>
              <w:ind w:right="73"/>
              <w:contextualSpacing/>
              <w:rPr>
                <w:rFonts w:cstheme="minorHAnsi"/>
                <w:sz w:val="21"/>
                <w:szCs w:val="21"/>
              </w:rPr>
            </w:pPr>
          </w:p>
        </w:tc>
      </w:tr>
      <w:tr w:rsidR="0060091A" w:rsidRPr="00E31A92" w14:paraId="7F8D3254" w14:textId="77777777" w:rsidTr="00E019CA">
        <w:tc>
          <w:tcPr>
            <w:tcW w:w="8841" w:type="dxa"/>
          </w:tcPr>
          <w:p w14:paraId="4F4CD4F5" w14:textId="77777777" w:rsidR="0060091A" w:rsidRPr="00E31A92" w:rsidRDefault="0060091A" w:rsidP="00C5528D">
            <w:pPr>
              <w:tabs>
                <w:tab w:val="left" w:pos="517"/>
              </w:tabs>
              <w:ind w:left="517" w:right="73" w:hanging="540"/>
              <w:contextualSpacing/>
              <w:rPr>
                <w:rFonts w:cstheme="minorHAnsi"/>
                <w:sz w:val="21"/>
                <w:szCs w:val="21"/>
              </w:rPr>
            </w:pPr>
            <w:r w:rsidRPr="00E31A92">
              <w:rPr>
                <w:rFonts w:cstheme="minorHAnsi"/>
                <w:b/>
                <w:sz w:val="21"/>
                <w:szCs w:val="21"/>
              </w:rPr>
              <w:t>C.2.</w:t>
            </w:r>
            <w:r w:rsidRPr="00E31A92">
              <w:rPr>
                <w:rFonts w:cstheme="minorHAnsi"/>
                <w:sz w:val="21"/>
                <w:szCs w:val="21"/>
              </w:rPr>
              <w:tab/>
              <w:t xml:space="preserve">All staff who administer a specific test receive initial and update training on </w:t>
            </w:r>
            <w:r w:rsidRPr="00E31A92">
              <w:rPr>
                <w:rFonts w:cstheme="minorHAnsi"/>
                <w:i/>
                <w:sz w:val="21"/>
                <w:szCs w:val="21"/>
              </w:rPr>
              <w:t>how to administer it.</w:t>
            </w:r>
          </w:p>
        </w:tc>
        <w:tc>
          <w:tcPr>
            <w:tcW w:w="509" w:type="dxa"/>
          </w:tcPr>
          <w:p w14:paraId="519295E4" w14:textId="77777777" w:rsidR="0060091A" w:rsidRPr="00E31A92" w:rsidRDefault="0060091A" w:rsidP="00C5528D">
            <w:pPr>
              <w:ind w:right="73"/>
              <w:contextualSpacing/>
              <w:rPr>
                <w:rFonts w:cstheme="minorHAnsi"/>
                <w:sz w:val="21"/>
                <w:szCs w:val="21"/>
              </w:rPr>
            </w:pPr>
          </w:p>
        </w:tc>
      </w:tr>
      <w:tr w:rsidR="0060091A" w:rsidRPr="00E31A92" w14:paraId="56B16214" w14:textId="77777777" w:rsidTr="00E019CA">
        <w:tc>
          <w:tcPr>
            <w:tcW w:w="8841" w:type="dxa"/>
          </w:tcPr>
          <w:p w14:paraId="66D0ACEF" w14:textId="77777777" w:rsidR="0060091A" w:rsidRPr="00E31A92" w:rsidRDefault="0060091A" w:rsidP="00C5528D">
            <w:pPr>
              <w:tabs>
                <w:tab w:val="left" w:pos="517"/>
              </w:tabs>
              <w:ind w:left="517" w:right="73" w:hanging="540"/>
              <w:contextualSpacing/>
              <w:rPr>
                <w:rFonts w:cstheme="minorHAnsi"/>
                <w:sz w:val="21"/>
                <w:szCs w:val="21"/>
              </w:rPr>
            </w:pPr>
            <w:r w:rsidRPr="00E31A92">
              <w:rPr>
                <w:rFonts w:cstheme="minorHAnsi"/>
                <w:b/>
                <w:sz w:val="21"/>
                <w:szCs w:val="21"/>
              </w:rPr>
              <w:t>C.3.</w:t>
            </w:r>
            <w:r w:rsidRPr="00E31A92">
              <w:rPr>
                <w:rFonts w:cstheme="minorHAnsi"/>
                <w:sz w:val="21"/>
                <w:szCs w:val="21"/>
              </w:rPr>
              <w:tab/>
              <w:t xml:space="preserve">All staff who administer a specific test receive training on </w:t>
            </w:r>
            <w:r w:rsidRPr="00E31A92">
              <w:rPr>
                <w:rFonts w:cstheme="minorHAnsi"/>
                <w:i/>
                <w:sz w:val="21"/>
                <w:szCs w:val="21"/>
              </w:rPr>
              <w:t>how to score it.</w:t>
            </w:r>
          </w:p>
        </w:tc>
        <w:tc>
          <w:tcPr>
            <w:tcW w:w="509" w:type="dxa"/>
          </w:tcPr>
          <w:p w14:paraId="6E8746BB" w14:textId="77777777" w:rsidR="0060091A" w:rsidRPr="00E31A92" w:rsidRDefault="0060091A" w:rsidP="00C5528D">
            <w:pPr>
              <w:ind w:right="73"/>
              <w:contextualSpacing/>
              <w:rPr>
                <w:rFonts w:cstheme="minorHAnsi"/>
                <w:sz w:val="21"/>
                <w:szCs w:val="21"/>
              </w:rPr>
            </w:pPr>
          </w:p>
        </w:tc>
      </w:tr>
      <w:tr w:rsidR="0060091A" w:rsidRPr="00E31A92" w14:paraId="48EE2B59" w14:textId="77777777" w:rsidTr="00E019CA">
        <w:tc>
          <w:tcPr>
            <w:tcW w:w="8841" w:type="dxa"/>
          </w:tcPr>
          <w:p w14:paraId="6E0C73B4" w14:textId="77777777" w:rsidR="0060091A" w:rsidRPr="00E31A92" w:rsidRDefault="0060091A" w:rsidP="00C5528D">
            <w:pPr>
              <w:tabs>
                <w:tab w:val="left" w:pos="517"/>
              </w:tabs>
              <w:ind w:left="517" w:right="73" w:hanging="540"/>
              <w:contextualSpacing/>
              <w:rPr>
                <w:rFonts w:cstheme="minorHAnsi"/>
                <w:sz w:val="21"/>
                <w:szCs w:val="21"/>
              </w:rPr>
            </w:pPr>
            <w:r w:rsidRPr="00E31A92">
              <w:rPr>
                <w:rFonts w:cstheme="minorHAnsi"/>
                <w:b/>
                <w:sz w:val="21"/>
                <w:szCs w:val="21"/>
              </w:rPr>
              <w:t>C.4.</w:t>
            </w:r>
            <w:r w:rsidRPr="00E31A92">
              <w:rPr>
                <w:rFonts w:cstheme="minorHAnsi"/>
                <w:sz w:val="21"/>
                <w:szCs w:val="21"/>
              </w:rPr>
              <w:tab/>
              <w:t>All staff who administer a specific test have their test training dates entered in LACES or MWE.</w:t>
            </w:r>
          </w:p>
        </w:tc>
        <w:tc>
          <w:tcPr>
            <w:tcW w:w="509" w:type="dxa"/>
          </w:tcPr>
          <w:p w14:paraId="6EBFA371" w14:textId="77777777" w:rsidR="0060091A" w:rsidRPr="00E31A92" w:rsidRDefault="0060091A" w:rsidP="00C5528D">
            <w:pPr>
              <w:ind w:right="73"/>
              <w:contextualSpacing/>
              <w:rPr>
                <w:rFonts w:cstheme="minorHAnsi"/>
                <w:sz w:val="21"/>
                <w:szCs w:val="21"/>
              </w:rPr>
            </w:pPr>
          </w:p>
        </w:tc>
      </w:tr>
      <w:tr w:rsidR="0060091A" w:rsidRPr="00E31A92" w14:paraId="32D57AB3" w14:textId="77777777" w:rsidTr="00E019CA">
        <w:tc>
          <w:tcPr>
            <w:tcW w:w="8841" w:type="dxa"/>
          </w:tcPr>
          <w:p w14:paraId="7401D490" w14:textId="77777777" w:rsidR="0060091A" w:rsidRPr="00E31A92" w:rsidRDefault="0060091A" w:rsidP="00C5528D">
            <w:pPr>
              <w:tabs>
                <w:tab w:val="left" w:pos="517"/>
              </w:tabs>
              <w:ind w:left="517" w:right="73" w:hanging="540"/>
              <w:contextualSpacing/>
              <w:rPr>
                <w:rFonts w:cstheme="minorHAnsi"/>
                <w:sz w:val="21"/>
                <w:szCs w:val="21"/>
              </w:rPr>
            </w:pPr>
            <w:r w:rsidRPr="00E31A92">
              <w:rPr>
                <w:rFonts w:cstheme="minorHAnsi"/>
                <w:b/>
                <w:sz w:val="21"/>
                <w:szCs w:val="21"/>
              </w:rPr>
              <w:t>C.5.</w:t>
            </w:r>
            <w:r w:rsidRPr="00E31A92">
              <w:rPr>
                <w:rFonts w:cstheme="minorHAnsi"/>
                <w:sz w:val="21"/>
                <w:szCs w:val="21"/>
              </w:rPr>
              <w:tab/>
              <w:t>All instructional staff receive training on interpreting test results to help guide instruction.</w:t>
            </w:r>
          </w:p>
        </w:tc>
        <w:tc>
          <w:tcPr>
            <w:tcW w:w="509" w:type="dxa"/>
          </w:tcPr>
          <w:p w14:paraId="05449359" w14:textId="77777777" w:rsidR="0060091A" w:rsidRPr="00E31A92" w:rsidRDefault="0060091A" w:rsidP="00C5528D">
            <w:pPr>
              <w:ind w:right="73"/>
              <w:contextualSpacing/>
              <w:rPr>
                <w:rFonts w:cstheme="minorHAnsi"/>
                <w:sz w:val="21"/>
                <w:szCs w:val="21"/>
              </w:rPr>
            </w:pPr>
          </w:p>
        </w:tc>
      </w:tr>
      <w:tr w:rsidR="0060091A" w:rsidRPr="00E31A92" w14:paraId="76708268" w14:textId="77777777" w:rsidTr="00E019CA">
        <w:tc>
          <w:tcPr>
            <w:tcW w:w="8841" w:type="dxa"/>
          </w:tcPr>
          <w:p w14:paraId="42D0F5CD" w14:textId="77777777" w:rsidR="0060091A" w:rsidRPr="00E31A92" w:rsidRDefault="0060091A" w:rsidP="00C5528D">
            <w:pPr>
              <w:tabs>
                <w:tab w:val="left" w:pos="517"/>
              </w:tabs>
              <w:ind w:left="517" w:right="73" w:hanging="540"/>
              <w:contextualSpacing/>
              <w:rPr>
                <w:rFonts w:cstheme="minorHAnsi"/>
                <w:sz w:val="21"/>
                <w:szCs w:val="21"/>
              </w:rPr>
            </w:pPr>
            <w:r w:rsidRPr="00E31A92">
              <w:rPr>
                <w:rFonts w:cstheme="minorHAnsi"/>
                <w:b/>
                <w:sz w:val="21"/>
                <w:szCs w:val="21"/>
              </w:rPr>
              <w:t>C.6.</w:t>
            </w:r>
            <w:r w:rsidRPr="00E31A92">
              <w:rPr>
                <w:rFonts w:cstheme="minorHAnsi"/>
                <w:sz w:val="21"/>
                <w:szCs w:val="21"/>
              </w:rPr>
              <w:tab/>
              <w:t>All instructional staff who receive training on interpreting test results to guide instruction have their training dates entered in LACES or MWE</w:t>
            </w:r>
            <w:r w:rsidRPr="00E31A92">
              <w:rPr>
                <w:rFonts w:cstheme="minorHAnsi"/>
                <w:i/>
                <w:sz w:val="21"/>
                <w:szCs w:val="21"/>
              </w:rPr>
              <w:t>.</w:t>
            </w:r>
          </w:p>
        </w:tc>
        <w:tc>
          <w:tcPr>
            <w:tcW w:w="509" w:type="dxa"/>
          </w:tcPr>
          <w:p w14:paraId="65728BF7" w14:textId="77777777" w:rsidR="0060091A" w:rsidRPr="00E31A92" w:rsidRDefault="0060091A" w:rsidP="00C5528D">
            <w:pPr>
              <w:ind w:right="73"/>
              <w:contextualSpacing/>
              <w:rPr>
                <w:rFonts w:cstheme="minorHAnsi"/>
                <w:sz w:val="21"/>
                <w:szCs w:val="21"/>
              </w:rPr>
            </w:pPr>
          </w:p>
        </w:tc>
      </w:tr>
      <w:tr w:rsidR="0060091A" w:rsidRPr="00E31A92" w14:paraId="3C39E85E" w14:textId="77777777" w:rsidTr="00E019CA">
        <w:tc>
          <w:tcPr>
            <w:tcW w:w="9350" w:type="dxa"/>
            <w:gridSpan w:val="2"/>
            <w:shd w:val="clear" w:color="auto" w:fill="BDD6EE" w:themeFill="accent1" w:themeFillTint="66"/>
          </w:tcPr>
          <w:p w14:paraId="5547BD66" w14:textId="77777777" w:rsidR="0060091A" w:rsidRPr="00E31A92" w:rsidRDefault="0060091A" w:rsidP="00C5528D">
            <w:pPr>
              <w:ind w:right="73"/>
              <w:contextualSpacing/>
              <w:jc w:val="center"/>
              <w:rPr>
                <w:rFonts w:cstheme="minorHAnsi"/>
                <w:sz w:val="21"/>
                <w:szCs w:val="21"/>
              </w:rPr>
            </w:pPr>
            <w:r w:rsidRPr="00E31A92">
              <w:rPr>
                <w:rFonts w:cstheme="minorHAnsi"/>
                <w:sz w:val="21"/>
                <w:szCs w:val="21"/>
              </w:rPr>
              <w:t>Test Preparation</w:t>
            </w:r>
          </w:p>
        </w:tc>
      </w:tr>
      <w:tr w:rsidR="0060091A" w:rsidRPr="00E31A92" w14:paraId="599F2C1F" w14:textId="77777777" w:rsidTr="00E019CA">
        <w:tc>
          <w:tcPr>
            <w:tcW w:w="8841" w:type="dxa"/>
          </w:tcPr>
          <w:p w14:paraId="149430B9" w14:textId="77777777" w:rsidR="0060091A" w:rsidRPr="00E31A92" w:rsidRDefault="0060091A" w:rsidP="00C5528D">
            <w:pPr>
              <w:tabs>
                <w:tab w:val="left" w:pos="517"/>
              </w:tabs>
              <w:ind w:left="517" w:right="73" w:hanging="540"/>
              <w:contextualSpacing/>
              <w:rPr>
                <w:rFonts w:cstheme="minorHAnsi"/>
                <w:sz w:val="21"/>
                <w:szCs w:val="21"/>
              </w:rPr>
            </w:pPr>
            <w:r w:rsidRPr="00E31A92">
              <w:rPr>
                <w:rFonts w:cstheme="minorHAnsi"/>
                <w:b/>
                <w:sz w:val="21"/>
                <w:szCs w:val="21"/>
              </w:rPr>
              <w:t>D.1.</w:t>
            </w:r>
            <w:r w:rsidRPr="00E31A92">
              <w:rPr>
                <w:rFonts w:cstheme="minorHAnsi"/>
                <w:sz w:val="21"/>
                <w:szCs w:val="21"/>
              </w:rPr>
              <w:tab/>
              <w:t xml:space="preserve">The staff person administering the test has a copy of the test’s current </w:t>
            </w:r>
            <w:r w:rsidRPr="00E31A92">
              <w:rPr>
                <w:rFonts w:cstheme="minorHAnsi"/>
                <w:i/>
                <w:sz w:val="21"/>
                <w:szCs w:val="21"/>
              </w:rPr>
              <w:t>Test Administration</w:t>
            </w:r>
            <w:r w:rsidRPr="00E31A92">
              <w:rPr>
                <w:rFonts w:cstheme="minorHAnsi"/>
                <w:sz w:val="21"/>
                <w:szCs w:val="21"/>
              </w:rPr>
              <w:t xml:space="preserve"> </w:t>
            </w:r>
            <w:r w:rsidRPr="00E31A92">
              <w:rPr>
                <w:rFonts w:cstheme="minorHAnsi"/>
                <w:i/>
                <w:sz w:val="21"/>
                <w:szCs w:val="21"/>
              </w:rPr>
              <w:t xml:space="preserve">Manual </w:t>
            </w:r>
            <w:r w:rsidRPr="00E31A92">
              <w:rPr>
                <w:rFonts w:cstheme="minorHAnsi"/>
                <w:sz w:val="21"/>
                <w:szCs w:val="21"/>
              </w:rPr>
              <w:t>and follows the test developer’s published instructions for administering the test.</w:t>
            </w:r>
          </w:p>
        </w:tc>
        <w:tc>
          <w:tcPr>
            <w:tcW w:w="509" w:type="dxa"/>
          </w:tcPr>
          <w:p w14:paraId="141DE321" w14:textId="77777777" w:rsidR="0060091A" w:rsidRPr="00E31A92" w:rsidRDefault="0060091A" w:rsidP="00C5528D">
            <w:pPr>
              <w:ind w:right="73"/>
              <w:contextualSpacing/>
              <w:rPr>
                <w:rFonts w:cstheme="minorHAnsi"/>
                <w:sz w:val="21"/>
                <w:szCs w:val="21"/>
              </w:rPr>
            </w:pPr>
          </w:p>
        </w:tc>
      </w:tr>
      <w:tr w:rsidR="0060091A" w:rsidRPr="00E31A92" w14:paraId="1FE83C4E" w14:textId="77777777" w:rsidTr="00E019CA">
        <w:tc>
          <w:tcPr>
            <w:tcW w:w="8841" w:type="dxa"/>
          </w:tcPr>
          <w:p w14:paraId="4A6C97DF" w14:textId="77777777" w:rsidR="0060091A" w:rsidRPr="00E31A92" w:rsidRDefault="0060091A" w:rsidP="00C5528D">
            <w:pPr>
              <w:tabs>
                <w:tab w:val="left" w:pos="517"/>
              </w:tabs>
              <w:ind w:left="517" w:right="73" w:hanging="540"/>
              <w:contextualSpacing/>
              <w:rPr>
                <w:rFonts w:cstheme="minorHAnsi"/>
                <w:sz w:val="21"/>
                <w:szCs w:val="21"/>
              </w:rPr>
            </w:pPr>
            <w:r w:rsidRPr="00E31A92">
              <w:rPr>
                <w:rFonts w:cstheme="minorHAnsi"/>
                <w:b/>
                <w:sz w:val="21"/>
                <w:szCs w:val="21"/>
              </w:rPr>
              <w:t>D.2.</w:t>
            </w:r>
            <w:r w:rsidRPr="00E31A92">
              <w:rPr>
                <w:rFonts w:cstheme="minorHAnsi"/>
                <w:sz w:val="21"/>
                <w:szCs w:val="21"/>
              </w:rPr>
              <w:tab/>
              <w:t>All test materials (booklets, answer sheets, etc.) and supplies (pencils, transparencies, etc.) are assembled.</w:t>
            </w:r>
          </w:p>
        </w:tc>
        <w:tc>
          <w:tcPr>
            <w:tcW w:w="509" w:type="dxa"/>
          </w:tcPr>
          <w:p w14:paraId="430B3475" w14:textId="77777777" w:rsidR="0060091A" w:rsidRPr="00E31A92" w:rsidRDefault="0060091A" w:rsidP="00C5528D">
            <w:pPr>
              <w:ind w:right="73"/>
              <w:contextualSpacing/>
              <w:rPr>
                <w:rFonts w:cstheme="minorHAnsi"/>
                <w:sz w:val="21"/>
                <w:szCs w:val="21"/>
              </w:rPr>
            </w:pPr>
          </w:p>
        </w:tc>
      </w:tr>
      <w:tr w:rsidR="0060091A" w:rsidRPr="00E31A92" w14:paraId="4D416026" w14:textId="77777777" w:rsidTr="00E019CA">
        <w:tc>
          <w:tcPr>
            <w:tcW w:w="8841" w:type="dxa"/>
          </w:tcPr>
          <w:p w14:paraId="2B5E40F9" w14:textId="77777777" w:rsidR="0060091A" w:rsidRPr="00E31A92" w:rsidRDefault="0060091A" w:rsidP="00C5528D">
            <w:pPr>
              <w:tabs>
                <w:tab w:val="left" w:pos="517"/>
              </w:tabs>
              <w:ind w:left="517" w:right="73" w:hanging="540"/>
              <w:contextualSpacing/>
              <w:rPr>
                <w:rFonts w:cstheme="minorHAnsi"/>
                <w:sz w:val="21"/>
                <w:szCs w:val="21"/>
              </w:rPr>
            </w:pPr>
            <w:r w:rsidRPr="00E31A92">
              <w:rPr>
                <w:rFonts w:cstheme="minorHAnsi"/>
                <w:b/>
                <w:sz w:val="21"/>
                <w:szCs w:val="21"/>
              </w:rPr>
              <w:t>D.3.</w:t>
            </w:r>
            <w:r w:rsidRPr="00E31A92">
              <w:rPr>
                <w:rFonts w:cstheme="minorHAnsi"/>
                <w:sz w:val="21"/>
                <w:szCs w:val="21"/>
              </w:rPr>
              <w:tab/>
              <w:t>A clock or watch is available for the test administrator/proctor.</w:t>
            </w:r>
          </w:p>
        </w:tc>
        <w:tc>
          <w:tcPr>
            <w:tcW w:w="509" w:type="dxa"/>
          </w:tcPr>
          <w:p w14:paraId="59EF529E" w14:textId="77777777" w:rsidR="0060091A" w:rsidRPr="00E31A92" w:rsidRDefault="0060091A" w:rsidP="00C5528D">
            <w:pPr>
              <w:ind w:right="73"/>
              <w:contextualSpacing/>
              <w:rPr>
                <w:rFonts w:cstheme="minorHAnsi"/>
                <w:sz w:val="21"/>
                <w:szCs w:val="21"/>
              </w:rPr>
            </w:pPr>
          </w:p>
        </w:tc>
      </w:tr>
      <w:tr w:rsidR="0060091A" w:rsidRPr="00E31A92" w14:paraId="4184D224" w14:textId="77777777" w:rsidTr="00E019CA">
        <w:tc>
          <w:tcPr>
            <w:tcW w:w="8841" w:type="dxa"/>
          </w:tcPr>
          <w:p w14:paraId="60126918" w14:textId="77777777" w:rsidR="0060091A" w:rsidRPr="00E31A92" w:rsidRDefault="0060091A" w:rsidP="00C5528D">
            <w:pPr>
              <w:tabs>
                <w:tab w:val="left" w:pos="517"/>
              </w:tabs>
              <w:ind w:left="517" w:right="73" w:hanging="540"/>
              <w:contextualSpacing/>
              <w:rPr>
                <w:rFonts w:cstheme="minorHAnsi"/>
                <w:sz w:val="21"/>
                <w:szCs w:val="21"/>
              </w:rPr>
            </w:pPr>
            <w:r w:rsidRPr="00E31A92">
              <w:rPr>
                <w:rFonts w:cstheme="minorHAnsi"/>
                <w:b/>
                <w:sz w:val="21"/>
                <w:szCs w:val="21"/>
              </w:rPr>
              <w:t>D.4.</w:t>
            </w:r>
            <w:r w:rsidRPr="00E31A92">
              <w:rPr>
                <w:rFonts w:cstheme="minorHAnsi"/>
                <w:sz w:val="21"/>
                <w:szCs w:val="21"/>
              </w:rPr>
              <w:tab/>
              <w:t xml:space="preserve">An overhead projector is provided if a transparency of the answer sheet will be used for </w:t>
            </w:r>
            <w:r w:rsidRPr="00E31A92">
              <w:rPr>
                <w:rFonts w:cstheme="minorHAnsi"/>
                <w:sz w:val="21"/>
                <w:szCs w:val="21"/>
              </w:rPr>
              <w:tab/>
              <w:t xml:space="preserve"> demonstration.</w:t>
            </w:r>
          </w:p>
        </w:tc>
        <w:tc>
          <w:tcPr>
            <w:tcW w:w="509" w:type="dxa"/>
          </w:tcPr>
          <w:p w14:paraId="3D56AF03" w14:textId="77777777" w:rsidR="0060091A" w:rsidRPr="00E31A92" w:rsidRDefault="0060091A" w:rsidP="00C5528D">
            <w:pPr>
              <w:ind w:right="73"/>
              <w:contextualSpacing/>
              <w:rPr>
                <w:rFonts w:cstheme="minorHAnsi"/>
                <w:sz w:val="21"/>
                <w:szCs w:val="21"/>
              </w:rPr>
            </w:pPr>
          </w:p>
        </w:tc>
      </w:tr>
      <w:tr w:rsidR="0060091A" w:rsidRPr="00E31A92" w14:paraId="4707E5F0" w14:textId="77777777" w:rsidTr="00E019CA">
        <w:tc>
          <w:tcPr>
            <w:tcW w:w="8841" w:type="dxa"/>
          </w:tcPr>
          <w:p w14:paraId="1F7E96EE" w14:textId="77777777" w:rsidR="0060091A" w:rsidRPr="00E31A92" w:rsidRDefault="0060091A" w:rsidP="00C5528D">
            <w:pPr>
              <w:tabs>
                <w:tab w:val="left" w:pos="517"/>
              </w:tabs>
              <w:ind w:left="517" w:right="73" w:hanging="540"/>
              <w:contextualSpacing/>
              <w:rPr>
                <w:rFonts w:cstheme="minorHAnsi"/>
                <w:sz w:val="21"/>
                <w:szCs w:val="21"/>
              </w:rPr>
            </w:pPr>
            <w:r w:rsidRPr="00E31A92">
              <w:rPr>
                <w:rFonts w:cstheme="minorHAnsi"/>
                <w:b/>
                <w:sz w:val="21"/>
                <w:szCs w:val="21"/>
              </w:rPr>
              <w:t>D.5.</w:t>
            </w:r>
            <w:r w:rsidRPr="00E31A92">
              <w:rPr>
                <w:rFonts w:cstheme="minorHAnsi"/>
                <w:sz w:val="21"/>
                <w:szCs w:val="21"/>
              </w:rPr>
              <w:tab/>
              <w:t>A quiet, comfortable testing location with adequate space for each learner is provided.</w:t>
            </w:r>
          </w:p>
        </w:tc>
        <w:tc>
          <w:tcPr>
            <w:tcW w:w="509" w:type="dxa"/>
          </w:tcPr>
          <w:p w14:paraId="5670F8DC" w14:textId="77777777" w:rsidR="0060091A" w:rsidRPr="00E31A92" w:rsidRDefault="0060091A" w:rsidP="00C5528D">
            <w:pPr>
              <w:ind w:right="73"/>
              <w:contextualSpacing/>
              <w:rPr>
                <w:rFonts w:cstheme="minorHAnsi"/>
                <w:sz w:val="21"/>
                <w:szCs w:val="21"/>
              </w:rPr>
            </w:pPr>
          </w:p>
        </w:tc>
      </w:tr>
      <w:tr w:rsidR="0060091A" w:rsidRPr="00E31A92" w14:paraId="0F7A2A12" w14:textId="77777777" w:rsidTr="00E019CA">
        <w:tc>
          <w:tcPr>
            <w:tcW w:w="8841" w:type="dxa"/>
          </w:tcPr>
          <w:p w14:paraId="150D161C" w14:textId="77777777" w:rsidR="0060091A" w:rsidRPr="00E31A92" w:rsidRDefault="0060091A" w:rsidP="00C5528D">
            <w:pPr>
              <w:tabs>
                <w:tab w:val="left" w:pos="517"/>
              </w:tabs>
              <w:ind w:left="517" w:right="73" w:hanging="540"/>
              <w:contextualSpacing/>
              <w:rPr>
                <w:rFonts w:cstheme="minorHAnsi"/>
                <w:sz w:val="21"/>
                <w:szCs w:val="21"/>
              </w:rPr>
            </w:pPr>
            <w:r w:rsidRPr="00E31A92">
              <w:rPr>
                <w:rFonts w:cstheme="minorHAnsi"/>
                <w:b/>
                <w:sz w:val="21"/>
                <w:szCs w:val="21"/>
              </w:rPr>
              <w:t>D.6.</w:t>
            </w:r>
            <w:r w:rsidRPr="00E31A92">
              <w:rPr>
                <w:rFonts w:cstheme="minorHAnsi"/>
                <w:sz w:val="21"/>
                <w:szCs w:val="21"/>
              </w:rPr>
              <w:tab/>
              <w:t>The testing location is not in the same room where instruction is taking place.</w:t>
            </w:r>
          </w:p>
        </w:tc>
        <w:tc>
          <w:tcPr>
            <w:tcW w:w="509" w:type="dxa"/>
          </w:tcPr>
          <w:p w14:paraId="3215F58F" w14:textId="77777777" w:rsidR="0060091A" w:rsidRPr="00E31A92" w:rsidRDefault="0060091A" w:rsidP="00C5528D">
            <w:pPr>
              <w:ind w:right="73"/>
              <w:contextualSpacing/>
              <w:rPr>
                <w:rFonts w:cstheme="minorHAnsi"/>
                <w:sz w:val="21"/>
                <w:szCs w:val="21"/>
              </w:rPr>
            </w:pPr>
          </w:p>
        </w:tc>
      </w:tr>
      <w:tr w:rsidR="0060091A" w:rsidRPr="00E31A92" w14:paraId="5AB40469" w14:textId="77777777" w:rsidTr="00E019CA">
        <w:tc>
          <w:tcPr>
            <w:tcW w:w="8841" w:type="dxa"/>
          </w:tcPr>
          <w:p w14:paraId="5CACB414" w14:textId="77777777" w:rsidR="0060091A" w:rsidRPr="00E31A92" w:rsidRDefault="0060091A" w:rsidP="00C5528D">
            <w:pPr>
              <w:tabs>
                <w:tab w:val="left" w:pos="517"/>
              </w:tabs>
              <w:ind w:left="517" w:right="73" w:hanging="540"/>
              <w:contextualSpacing/>
              <w:rPr>
                <w:rFonts w:cstheme="minorHAnsi"/>
                <w:sz w:val="21"/>
                <w:szCs w:val="21"/>
              </w:rPr>
            </w:pPr>
            <w:r w:rsidRPr="00E31A92">
              <w:rPr>
                <w:rFonts w:cstheme="minorHAnsi"/>
                <w:b/>
                <w:sz w:val="21"/>
                <w:szCs w:val="21"/>
              </w:rPr>
              <w:t>D.7.</w:t>
            </w:r>
            <w:r w:rsidRPr="00E31A92">
              <w:rPr>
                <w:rFonts w:cstheme="minorHAnsi"/>
                <w:sz w:val="21"/>
                <w:szCs w:val="21"/>
              </w:rPr>
              <w:tab/>
              <w:t xml:space="preserve">No more than 25 learners per session are allowed when administering a </w:t>
            </w:r>
            <w:r w:rsidRPr="00E31A92">
              <w:rPr>
                <w:rFonts w:cstheme="minorHAnsi"/>
                <w:i/>
                <w:sz w:val="21"/>
                <w:szCs w:val="21"/>
              </w:rPr>
              <w:t>CASAS</w:t>
            </w:r>
            <w:r w:rsidRPr="00E31A92">
              <w:rPr>
                <w:rFonts w:cstheme="minorHAnsi"/>
                <w:sz w:val="21"/>
                <w:szCs w:val="21"/>
              </w:rPr>
              <w:t xml:space="preserve"> test.</w:t>
            </w:r>
          </w:p>
        </w:tc>
        <w:tc>
          <w:tcPr>
            <w:tcW w:w="509" w:type="dxa"/>
          </w:tcPr>
          <w:p w14:paraId="68853E4D" w14:textId="77777777" w:rsidR="0060091A" w:rsidRPr="00E31A92" w:rsidRDefault="0060091A" w:rsidP="00C5528D">
            <w:pPr>
              <w:ind w:right="73"/>
              <w:contextualSpacing/>
              <w:rPr>
                <w:rFonts w:cstheme="minorHAnsi"/>
                <w:sz w:val="21"/>
                <w:szCs w:val="21"/>
              </w:rPr>
            </w:pPr>
          </w:p>
        </w:tc>
      </w:tr>
      <w:tr w:rsidR="0060091A" w:rsidRPr="00E31A92" w14:paraId="339E84A5" w14:textId="77777777" w:rsidTr="00E019CA">
        <w:tc>
          <w:tcPr>
            <w:tcW w:w="8841" w:type="dxa"/>
          </w:tcPr>
          <w:p w14:paraId="471A1453" w14:textId="77777777" w:rsidR="0060091A" w:rsidRPr="00E31A92" w:rsidRDefault="0060091A" w:rsidP="00C5528D">
            <w:pPr>
              <w:tabs>
                <w:tab w:val="left" w:pos="517"/>
              </w:tabs>
              <w:ind w:left="517" w:right="73" w:hanging="540"/>
              <w:contextualSpacing/>
              <w:rPr>
                <w:rFonts w:cstheme="minorHAnsi"/>
                <w:sz w:val="21"/>
                <w:szCs w:val="21"/>
              </w:rPr>
            </w:pPr>
            <w:r w:rsidRPr="00E31A92">
              <w:rPr>
                <w:rFonts w:cstheme="minorHAnsi"/>
                <w:b/>
                <w:sz w:val="21"/>
                <w:szCs w:val="21"/>
              </w:rPr>
              <w:t>D.8.</w:t>
            </w:r>
            <w:r w:rsidRPr="00E31A92">
              <w:rPr>
                <w:rFonts w:cstheme="minorHAnsi"/>
                <w:sz w:val="21"/>
                <w:szCs w:val="21"/>
              </w:rPr>
              <w:tab/>
              <w:t>If more than 8 learners are testing, at least one proctor should assist the test administrator.</w:t>
            </w:r>
          </w:p>
        </w:tc>
        <w:tc>
          <w:tcPr>
            <w:tcW w:w="509" w:type="dxa"/>
          </w:tcPr>
          <w:p w14:paraId="4E8A885F" w14:textId="77777777" w:rsidR="0060091A" w:rsidRPr="00E31A92" w:rsidRDefault="0060091A" w:rsidP="00C5528D">
            <w:pPr>
              <w:ind w:right="73"/>
              <w:contextualSpacing/>
              <w:rPr>
                <w:rFonts w:cstheme="minorHAnsi"/>
                <w:sz w:val="21"/>
                <w:szCs w:val="21"/>
              </w:rPr>
            </w:pPr>
          </w:p>
        </w:tc>
      </w:tr>
      <w:tr w:rsidR="0060091A" w:rsidRPr="00E31A92" w14:paraId="1C345465" w14:textId="77777777" w:rsidTr="00E019CA">
        <w:tc>
          <w:tcPr>
            <w:tcW w:w="8841" w:type="dxa"/>
          </w:tcPr>
          <w:p w14:paraId="63538980" w14:textId="77777777" w:rsidR="0060091A" w:rsidRPr="00E31A92" w:rsidRDefault="0060091A" w:rsidP="00C5528D">
            <w:pPr>
              <w:tabs>
                <w:tab w:val="left" w:pos="517"/>
              </w:tabs>
              <w:ind w:left="517" w:right="73" w:hanging="540"/>
              <w:contextualSpacing/>
              <w:rPr>
                <w:rFonts w:cstheme="minorHAnsi"/>
                <w:sz w:val="21"/>
                <w:szCs w:val="21"/>
              </w:rPr>
            </w:pPr>
            <w:r w:rsidRPr="00E31A92">
              <w:rPr>
                <w:rFonts w:cstheme="minorHAnsi"/>
                <w:b/>
                <w:sz w:val="21"/>
                <w:szCs w:val="21"/>
              </w:rPr>
              <w:t>D.9</w:t>
            </w:r>
            <w:r w:rsidRPr="00E31A92">
              <w:rPr>
                <w:rFonts w:cstheme="minorHAnsi"/>
                <w:sz w:val="21"/>
                <w:szCs w:val="21"/>
              </w:rPr>
              <w:tab/>
              <w:t>Reasonable test accommodations are provided for individuals with documented disabilities.</w:t>
            </w:r>
          </w:p>
        </w:tc>
        <w:tc>
          <w:tcPr>
            <w:tcW w:w="509" w:type="dxa"/>
          </w:tcPr>
          <w:p w14:paraId="16CEF25B" w14:textId="77777777" w:rsidR="0060091A" w:rsidRPr="00E31A92" w:rsidRDefault="0060091A" w:rsidP="00C5528D">
            <w:pPr>
              <w:ind w:right="73"/>
              <w:contextualSpacing/>
              <w:rPr>
                <w:rFonts w:cstheme="minorHAnsi"/>
                <w:sz w:val="21"/>
                <w:szCs w:val="21"/>
              </w:rPr>
            </w:pPr>
          </w:p>
        </w:tc>
      </w:tr>
      <w:tr w:rsidR="0060091A" w:rsidRPr="00E31A92" w14:paraId="089AFA78" w14:textId="77777777" w:rsidTr="00E019CA">
        <w:tc>
          <w:tcPr>
            <w:tcW w:w="9350" w:type="dxa"/>
            <w:gridSpan w:val="2"/>
            <w:shd w:val="clear" w:color="auto" w:fill="BDD6EE" w:themeFill="accent1" w:themeFillTint="66"/>
          </w:tcPr>
          <w:p w14:paraId="1E96572C" w14:textId="1BC6A958" w:rsidR="0060091A" w:rsidRPr="00E31A92" w:rsidRDefault="0060091A" w:rsidP="00C5528D">
            <w:pPr>
              <w:ind w:right="73"/>
              <w:contextualSpacing/>
              <w:jc w:val="center"/>
              <w:rPr>
                <w:rFonts w:cstheme="minorHAnsi"/>
                <w:sz w:val="21"/>
                <w:szCs w:val="21"/>
              </w:rPr>
            </w:pPr>
            <w:r w:rsidRPr="00E31A92">
              <w:rPr>
                <w:rFonts w:cstheme="minorHAnsi"/>
                <w:sz w:val="21"/>
                <w:szCs w:val="21"/>
              </w:rPr>
              <w:t>Test Administration</w:t>
            </w:r>
          </w:p>
        </w:tc>
      </w:tr>
      <w:tr w:rsidR="0060091A" w:rsidRPr="00E31A92" w14:paraId="7119920A" w14:textId="77777777" w:rsidTr="00E019CA">
        <w:tc>
          <w:tcPr>
            <w:tcW w:w="8841" w:type="dxa"/>
          </w:tcPr>
          <w:p w14:paraId="3C878C02" w14:textId="77777777" w:rsidR="0060091A" w:rsidRPr="00E31A92" w:rsidRDefault="0060091A" w:rsidP="00C5528D">
            <w:pPr>
              <w:tabs>
                <w:tab w:val="left" w:pos="517"/>
              </w:tabs>
              <w:ind w:left="517" w:right="73" w:hanging="540"/>
              <w:contextualSpacing/>
              <w:rPr>
                <w:rFonts w:cstheme="minorHAnsi"/>
                <w:sz w:val="21"/>
                <w:szCs w:val="21"/>
              </w:rPr>
            </w:pPr>
            <w:r w:rsidRPr="00E31A92">
              <w:rPr>
                <w:rFonts w:cstheme="minorHAnsi"/>
                <w:b/>
                <w:sz w:val="21"/>
                <w:szCs w:val="21"/>
              </w:rPr>
              <w:t>E.1.</w:t>
            </w:r>
            <w:r w:rsidRPr="00E31A92">
              <w:rPr>
                <w:rFonts w:cstheme="minorHAnsi"/>
                <w:sz w:val="21"/>
                <w:szCs w:val="21"/>
              </w:rPr>
              <w:tab/>
              <w:t>The test administrator provides step-by-step verbal instructions to the learners, following the               procedures in the test administration manual.</w:t>
            </w:r>
          </w:p>
        </w:tc>
        <w:tc>
          <w:tcPr>
            <w:tcW w:w="509" w:type="dxa"/>
          </w:tcPr>
          <w:p w14:paraId="37130E55" w14:textId="77777777" w:rsidR="0060091A" w:rsidRPr="00E31A92" w:rsidRDefault="0060091A" w:rsidP="00C5528D">
            <w:pPr>
              <w:ind w:right="73"/>
              <w:contextualSpacing/>
              <w:rPr>
                <w:rFonts w:cstheme="minorHAnsi"/>
                <w:sz w:val="21"/>
                <w:szCs w:val="21"/>
              </w:rPr>
            </w:pPr>
          </w:p>
        </w:tc>
      </w:tr>
      <w:tr w:rsidR="0060091A" w:rsidRPr="00E31A92" w14:paraId="002B92D4" w14:textId="77777777" w:rsidTr="00E019CA">
        <w:tc>
          <w:tcPr>
            <w:tcW w:w="8841" w:type="dxa"/>
          </w:tcPr>
          <w:p w14:paraId="7D048E8D" w14:textId="77777777" w:rsidR="0060091A" w:rsidRPr="00E31A92" w:rsidRDefault="0060091A" w:rsidP="00C5528D">
            <w:pPr>
              <w:tabs>
                <w:tab w:val="left" w:pos="517"/>
              </w:tabs>
              <w:ind w:left="517" w:right="73" w:hanging="540"/>
              <w:contextualSpacing/>
              <w:rPr>
                <w:rFonts w:cstheme="minorHAnsi"/>
                <w:b/>
                <w:sz w:val="21"/>
                <w:szCs w:val="21"/>
              </w:rPr>
            </w:pPr>
            <w:r w:rsidRPr="00E31A92">
              <w:rPr>
                <w:rFonts w:cstheme="minorHAnsi"/>
                <w:b/>
                <w:sz w:val="21"/>
                <w:szCs w:val="21"/>
              </w:rPr>
              <w:lastRenderedPageBreak/>
              <w:t>E.2.</w:t>
            </w:r>
            <w:r w:rsidRPr="00E31A92">
              <w:rPr>
                <w:rFonts w:cstheme="minorHAnsi"/>
                <w:b/>
                <w:sz w:val="21"/>
                <w:szCs w:val="21"/>
              </w:rPr>
              <w:tab/>
            </w:r>
            <w:r w:rsidRPr="00E31A92">
              <w:rPr>
                <w:rFonts w:cstheme="minorHAnsi"/>
                <w:sz w:val="21"/>
                <w:szCs w:val="21"/>
              </w:rPr>
              <w:t>Learners are administered a placement (Appraisal/Locator) test to determine the appropriate pre- test to be administered. A placement test may be omitted under certain circumstances (see policies).</w:t>
            </w:r>
          </w:p>
        </w:tc>
        <w:tc>
          <w:tcPr>
            <w:tcW w:w="509" w:type="dxa"/>
          </w:tcPr>
          <w:p w14:paraId="32DDC06B" w14:textId="77777777" w:rsidR="0060091A" w:rsidRPr="00E31A92" w:rsidRDefault="0060091A" w:rsidP="00C5528D">
            <w:pPr>
              <w:ind w:right="73"/>
              <w:contextualSpacing/>
              <w:rPr>
                <w:rFonts w:cstheme="minorHAnsi"/>
                <w:sz w:val="21"/>
                <w:szCs w:val="21"/>
              </w:rPr>
            </w:pPr>
          </w:p>
        </w:tc>
      </w:tr>
      <w:tr w:rsidR="0060091A" w:rsidRPr="00E31A92" w14:paraId="56F53C8E" w14:textId="77777777" w:rsidTr="00E019CA">
        <w:tc>
          <w:tcPr>
            <w:tcW w:w="8841" w:type="dxa"/>
          </w:tcPr>
          <w:p w14:paraId="22AC8D35" w14:textId="77777777" w:rsidR="0060091A" w:rsidRPr="00E31A92" w:rsidRDefault="0060091A" w:rsidP="00C5528D">
            <w:pPr>
              <w:tabs>
                <w:tab w:val="left" w:pos="517"/>
              </w:tabs>
              <w:ind w:left="517" w:right="73" w:hanging="540"/>
              <w:contextualSpacing/>
              <w:rPr>
                <w:rFonts w:cstheme="minorHAnsi"/>
                <w:sz w:val="21"/>
                <w:szCs w:val="21"/>
              </w:rPr>
            </w:pPr>
            <w:r w:rsidRPr="00E31A92">
              <w:rPr>
                <w:rFonts w:cstheme="minorHAnsi"/>
                <w:b/>
                <w:sz w:val="21"/>
                <w:szCs w:val="21"/>
              </w:rPr>
              <w:t>E.3.</w:t>
            </w:r>
            <w:r w:rsidRPr="00E31A92">
              <w:rPr>
                <w:rFonts w:cstheme="minorHAnsi"/>
                <w:b/>
                <w:sz w:val="21"/>
                <w:szCs w:val="21"/>
              </w:rPr>
              <w:tab/>
            </w:r>
            <w:r w:rsidRPr="00E31A92">
              <w:rPr>
                <w:rFonts w:cstheme="minorHAnsi"/>
                <w:sz w:val="21"/>
                <w:szCs w:val="21"/>
              </w:rPr>
              <w:t xml:space="preserve">The placement and pre-test are </w:t>
            </w:r>
            <w:r w:rsidRPr="00E31A92">
              <w:rPr>
                <w:rFonts w:cstheme="minorHAnsi"/>
                <w:i/>
                <w:sz w:val="21"/>
                <w:szCs w:val="21"/>
              </w:rPr>
              <w:t>administered</w:t>
            </w:r>
            <w:r w:rsidRPr="00E31A92">
              <w:rPr>
                <w:rFonts w:cstheme="minorHAnsi"/>
                <w:sz w:val="21"/>
                <w:szCs w:val="21"/>
              </w:rPr>
              <w:t xml:space="preserve"> by a staff person </w:t>
            </w:r>
            <w:r w:rsidRPr="00E31A92">
              <w:rPr>
                <w:rFonts w:cstheme="minorHAnsi"/>
                <w:i/>
                <w:sz w:val="21"/>
                <w:szCs w:val="21"/>
              </w:rPr>
              <w:t>other than</w:t>
            </w:r>
            <w:r w:rsidRPr="00E31A92">
              <w:rPr>
                <w:rFonts w:cstheme="minorHAnsi"/>
                <w:sz w:val="21"/>
                <w:szCs w:val="21"/>
              </w:rPr>
              <w:t xml:space="preserve"> the classroom instructor, preferably the Intake Assessment Specialist or lead assessors/intake staff. (Under certain limited circumstances, a classroom instructor may administer placement and pre-tests.)</w:t>
            </w:r>
          </w:p>
        </w:tc>
        <w:tc>
          <w:tcPr>
            <w:tcW w:w="509" w:type="dxa"/>
          </w:tcPr>
          <w:p w14:paraId="50B1FAF4" w14:textId="77777777" w:rsidR="0060091A" w:rsidRPr="00E31A92" w:rsidRDefault="0060091A" w:rsidP="00C5528D">
            <w:pPr>
              <w:ind w:right="73"/>
              <w:contextualSpacing/>
              <w:rPr>
                <w:rFonts w:cstheme="minorHAnsi"/>
                <w:sz w:val="21"/>
                <w:szCs w:val="21"/>
              </w:rPr>
            </w:pPr>
          </w:p>
        </w:tc>
      </w:tr>
      <w:tr w:rsidR="0060091A" w:rsidRPr="00E31A92" w14:paraId="40E4D235" w14:textId="77777777" w:rsidTr="00E019CA">
        <w:tc>
          <w:tcPr>
            <w:tcW w:w="8841" w:type="dxa"/>
          </w:tcPr>
          <w:p w14:paraId="1920EC3B" w14:textId="77777777" w:rsidR="0060091A" w:rsidRPr="00E31A92" w:rsidRDefault="0060091A" w:rsidP="00C5528D">
            <w:pPr>
              <w:tabs>
                <w:tab w:val="left" w:pos="517"/>
              </w:tabs>
              <w:ind w:left="517" w:right="73" w:hanging="540"/>
              <w:contextualSpacing/>
              <w:rPr>
                <w:rFonts w:cstheme="minorHAnsi"/>
                <w:sz w:val="21"/>
                <w:szCs w:val="21"/>
              </w:rPr>
            </w:pPr>
            <w:r w:rsidRPr="00E31A92">
              <w:rPr>
                <w:rFonts w:cstheme="minorHAnsi"/>
                <w:b/>
                <w:sz w:val="21"/>
                <w:szCs w:val="21"/>
              </w:rPr>
              <w:t>E.4.</w:t>
            </w:r>
            <w:r w:rsidRPr="00E31A92">
              <w:rPr>
                <w:rFonts w:cstheme="minorHAnsi"/>
                <w:sz w:val="21"/>
                <w:szCs w:val="21"/>
              </w:rPr>
              <w:tab/>
              <w:t xml:space="preserve">The placement &amp; pre-test are </w:t>
            </w:r>
            <w:r w:rsidRPr="00E31A92">
              <w:rPr>
                <w:rFonts w:cstheme="minorHAnsi"/>
                <w:i/>
                <w:sz w:val="21"/>
                <w:szCs w:val="21"/>
              </w:rPr>
              <w:t xml:space="preserve">scored </w:t>
            </w:r>
            <w:r w:rsidRPr="00E31A92">
              <w:rPr>
                <w:rFonts w:cstheme="minorHAnsi"/>
                <w:sz w:val="21"/>
                <w:szCs w:val="21"/>
              </w:rPr>
              <w:t xml:space="preserve">by a staff person </w:t>
            </w:r>
            <w:r w:rsidRPr="00E31A92">
              <w:rPr>
                <w:rFonts w:cstheme="minorHAnsi"/>
                <w:i/>
                <w:sz w:val="21"/>
                <w:szCs w:val="21"/>
              </w:rPr>
              <w:t xml:space="preserve">other than </w:t>
            </w:r>
            <w:r w:rsidRPr="00E31A92">
              <w:rPr>
                <w:rFonts w:cstheme="minorHAnsi"/>
                <w:sz w:val="21"/>
                <w:szCs w:val="21"/>
              </w:rPr>
              <w:t>the classroom instructor preferably the Intake Assessment Specialist or lead assessors/intake staff. (Under certain limited circumstances, a classroom instructor may administer placement and pre-tests.)</w:t>
            </w:r>
          </w:p>
        </w:tc>
        <w:tc>
          <w:tcPr>
            <w:tcW w:w="509" w:type="dxa"/>
          </w:tcPr>
          <w:p w14:paraId="1F134257" w14:textId="77777777" w:rsidR="0060091A" w:rsidRPr="00E31A92" w:rsidRDefault="0060091A" w:rsidP="00C5528D">
            <w:pPr>
              <w:ind w:right="73"/>
              <w:contextualSpacing/>
              <w:rPr>
                <w:rFonts w:cstheme="minorHAnsi"/>
                <w:sz w:val="21"/>
                <w:szCs w:val="21"/>
              </w:rPr>
            </w:pPr>
          </w:p>
        </w:tc>
      </w:tr>
      <w:tr w:rsidR="0060091A" w:rsidRPr="00E31A92" w14:paraId="55E5A069" w14:textId="77777777" w:rsidTr="00E019CA">
        <w:tc>
          <w:tcPr>
            <w:tcW w:w="8841" w:type="dxa"/>
          </w:tcPr>
          <w:p w14:paraId="2561037D" w14:textId="2AE70BE2" w:rsidR="0060091A" w:rsidRPr="00E31A92" w:rsidRDefault="0060091A" w:rsidP="00C5528D">
            <w:pPr>
              <w:tabs>
                <w:tab w:val="left" w:pos="517"/>
              </w:tabs>
              <w:ind w:left="517" w:right="73" w:hanging="540"/>
              <w:contextualSpacing/>
              <w:rPr>
                <w:rFonts w:cstheme="minorHAnsi"/>
                <w:sz w:val="21"/>
                <w:szCs w:val="21"/>
              </w:rPr>
            </w:pPr>
            <w:r w:rsidRPr="00E31A92">
              <w:rPr>
                <w:rFonts w:cstheme="minorHAnsi"/>
                <w:b/>
                <w:sz w:val="21"/>
                <w:szCs w:val="21"/>
              </w:rPr>
              <w:t>E.5.</w:t>
            </w:r>
            <w:r w:rsidRPr="00E31A92">
              <w:rPr>
                <w:rFonts w:cstheme="minorHAnsi"/>
                <w:sz w:val="21"/>
                <w:szCs w:val="21"/>
              </w:rPr>
              <w:tab/>
            </w:r>
            <w:r w:rsidR="00A762EC">
              <w:rPr>
                <w:rFonts w:cstheme="minorHAnsi"/>
                <w:sz w:val="21"/>
                <w:szCs w:val="21"/>
              </w:rPr>
              <w:t>MD Labor</w:t>
            </w:r>
            <w:r w:rsidR="00A762EC" w:rsidRPr="00E31A92">
              <w:rPr>
                <w:rFonts w:cstheme="minorHAnsi"/>
                <w:sz w:val="21"/>
                <w:szCs w:val="21"/>
              </w:rPr>
              <w:t xml:space="preserve"> </w:t>
            </w:r>
            <w:r w:rsidRPr="00E31A92">
              <w:rPr>
                <w:rFonts w:cstheme="minorHAnsi"/>
                <w:sz w:val="21"/>
                <w:szCs w:val="21"/>
              </w:rPr>
              <w:t>pre-test policy is observed: All learners are administered a pre-test.</w:t>
            </w:r>
          </w:p>
        </w:tc>
        <w:tc>
          <w:tcPr>
            <w:tcW w:w="509" w:type="dxa"/>
          </w:tcPr>
          <w:p w14:paraId="15CF89C9" w14:textId="77777777" w:rsidR="0060091A" w:rsidRPr="00E31A92" w:rsidRDefault="0060091A" w:rsidP="00C5528D">
            <w:pPr>
              <w:ind w:right="73"/>
              <w:contextualSpacing/>
              <w:rPr>
                <w:rFonts w:cstheme="minorHAnsi"/>
                <w:sz w:val="21"/>
                <w:szCs w:val="21"/>
              </w:rPr>
            </w:pPr>
          </w:p>
        </w:tc>
      </w:tr>
      <w:tr w:rsidR="0060091A" w:rsidRPr="00E31A92" w14:paraId="3C2AB136" w14:textId="77777777" w:rsidTr="00E019CA">
        <w:tc>
          <w:tcPr>
            <w:tcW w:w="8841" w:type="dxa"/>
          </w:tcPr>
          <w:p w14:paraId="6547C56B" w14:textId="5B63DAFB" w:rsidR="0060091A" w:rsidRPr="00E31A92" w:rsidRDefault="0060091A" w:rsidP="00C5528D">
            <w:pPr>
              <w:tabs>
                <w:tab w:val="left" w:pos="517"/>
              </w:tabs>
              <w:ind w:left="517" w:right="73" w:hanging="540"/>
              <w:contextualSpacing/>
              <w:rPr>
                <w:rFonts w:cstheme="minorHAnsi"/>
                <w:sz w:val="21"/>
                <w:szCs w:val="21"/>
              </w:rPr>
            </w:pPr>
            <w:r w:rsidRPr="00E31A92">
              <w:rPr>
                <w:rFonts w:cstheme="minorHAnsi"/>
                <w:b/>
                <w:sz w:val="21"/>
                <w:szCs w:val="21"/>
              </w:rPr>
              <w:t>E.6.</w:t>
            </w:r>
            <w:r w:rsidRPr="00E31A92">
              <w:rPr>
                <w:rFonts w:cstheme="minorHAnsi"/>
                <w:sz w:val="21"/>
                <w:szCs w:val="21"/>
              </w:rPr>
              <w:tab/>
            </w:r>
            <w:r w:rsidR="00A762EC">
              <w:rPr>
                <w:rFonts w:cstheme="minorHAnsi"/>
                <w:sz w:val="21"/>
                <w:szCs w:val="21"/>
              </w:rPr>
              <w:t>MD Labor</w:t>
            </w:r>
            <w:r w:rsidR="00A762EC" w:rsidRPr="00E31A92">
              <w:rPr>
                <w:rFonts w:cstheme="minorHAnsi"/>
                <w:sz w:val="21"/>
                <w:szCs w:val="21"/>
              </w:rPr>
              <w:t xml:space="preserve"> </w:t>
            </w:r>
            <w:r w:rsidRPr="00E31A92">
              <w:rPr>
                <w:rFonts w:cstheme="minorHAnsi"/>
                <w:sz w:val="21"/>
                <w:szCs w:val="21"/>
              </w:rPr>
              <w:t xml:space="preserve">post-test policy is observed: Post-tests may be administered by the classroom instructor. Post-tests are administered after a learner has </w:t>
            </w:r>
            <w:proofErr w:type="gramStart"/>
            <w:r w:rsidRPr="00E31A92">
              <w:rPr>
                <w:rFonts w:cstheme="minorHAnsi"/>
                <w:sz w:val="21"/>
                <w:szCs w:val="21"/>
              </w:rPr>
              <w:t>completed from</w:t>
            </w:r>
            <w:proofErr w:type="gramEnd"/>
            <w:r w:rsidRPr="00E31A92">
              <w:rPr>
                <w:rFonts w:cstheme="minorHAnsi"/>
                <w:sz w:val="21"/>
                <w:szCs w:val="21"/>
              </w:rPr>
              <w:t xml:space="preserve"> 70-100 hours of instruction. Rare exceptions to the minimum of 40 (</w:t>
            </w:r>
            <w:r w:rsidRPr="00E31A92">
              <w:rPr>
                <w:rFonts w:cstheme="minorHAnsi"/>
                <w:i/>
                <w:sz w:val="21"/>
                <w:szCs w:val="21"/>
              </w:rPr>
              <w:t>CASAS</w:t>
            </w:r>
            <w:r w:rsidRPr="00E31A92">
              <w:rPr>
                <w:rFonts w:cstheme="minorHAnsi"/>
                <w:sz w:val="21"/>
                <w:szCs w:val="21"/>
              </w:rPr>
              <w:t>) / / 40 (</w:t>
            </w:r>
            <w:r w:rsidRPr="00E31A92">
              <w:rPr>
                <w:rFonts w:cstheme="minorHAnsi"/>
                <w:i/>
                <w:sz w:val="21"/>
                <w:szCs w:val="21"/>
              </w:rPr>
              <w:t>TABE 11&amp;12, ABE levels 1-4</w:t>
            </w:r>
            <w:r w:rsidRPr="00E31A92">
              <w:rPr>
                <w:rFonts w:cstheme="minorHAnsi"/>
                <w:sz w:val="21"/>
                <w:szCs w:val="21"/>
              </w:rPr>
              <w:t xml:space="preserve">)/ 30 </w:t>
            </w:r>
            <w:r w:rsidRPr="00E31A92">
              <w:rPr>
                <w:rFonts w:cstheme="minorHAnsi"/>
                <w:i/>
                <w:sz w:val="21"/>
                <w:szCs w:val="21"/>
              </w:rPr>
              <w:t>(TABE 11&amp;12 ABE levels 5-6)</w:t>
            </w:r>
            <w:r w:rsidRPr="00E31A92">
              <w:rPr>
                <w:rFonts w:cstheme="minorHAnsi"/>
                <w:sz w:val="21"/>
                <w:szCs w:val="21"/>
              </w:rPr>
              <w:t>/ 40 (</w:t>
            </w:r>
            <w:r w:rsidRPr="00E31A92">
              <w:rPr>
                <w:rFonts w:cstheme="minorHAnsi"/>
                <w:i/>
                <w:sz w:val="21"/>
                <w:szCs w:val="21"/>
              </w:rPr>
              <w:t>TABE CLAS E</w:t>
            </w:r>
            <w:r w:rsidRPr="00E31A92">
              <w:rPr>
                <w:rFonts w:cstheme="minorHAnsi"/>
                <w:sz w:val="21"/>
                <w:szCs w:val="21"/>
              </w:rPr>
              <w:t>) / 60 (</w:t>
            </w:r>
            <w:r w:rsidRPr="00E31A92">
              <w:rPr>
                <w:rFonts w:cstheme="minorHAnsi"/>
                <w:i/>
                <w:sz w:val="21"/>
                <w:szCs w:val="21"/>
              </w:rPr>
              <w:t>BEST</w:t>
            </w:r>
            <w:r w:rsidRPr="00E31A92">
              <w:rPr>
                <w:rFonts w:cstheme="minorHAnsi"/>
                <w:sz w:val="21"/>
                <w:szCs w:val="21"/>
              </w:rPr>
              <w:t>) instructional hours prior to post- testing are allowed on a per-learner basis only, and complete documentation of the reason for any exception is maintained at the local level to support the exception.</w:t>
            </w:r>
          </w:p>
        </w:tc>
        <w:tc>
          <w:tcPr>
            <w:tcW w:w="509" w:type="dxa"/>
          </w:tcPr>
          <w:p w14:paraId="0D6D7B95" w14:textId="77777777" w:rsidR="0060091A" w:rsidRPr="00E31A92" w:rsidRDefault="0060091A" w:rsidP="00C5528D">
            <w:pPr>
              <w:ind w:right="73"/>
              <w:contextualSpacing/>
              <w:rPr>
                <w:rFonts w:cstheme="minorHAnsi"/>
                <w:sz w:val="21"/>
                <w:szCs w:val="21"/>
              </w:rPr>
            </w:pPr>
          </w:p>
        </w:tc>
      </w:tr>
      <w:tr w:rsidR="0060091A" w:rsidRPr="00E31A92" w14:paraId="39F65607" w14:textId="77777777" w:rsidTr="00E019CA">
        <w:tc>
          <w:tcPr>
            <w:tcW w:w="8841" w:type="dxa"/>
          </w:tcPr>
          <w:p w14:paraId="4CDD334B" w14:textId="77777777" w:rsidR="0060091A" w:rsidRPr="00E31A92" w:rsidRDefault="0060091A" w:rsidP="00C5528D">
            <w:pPr>
              <w:tabs>
                <w:tab w:val="left" w:pos="517"/>
              </w:tabs>
              <w:ind w:left="517" w:right="73" w:hanging="540"/>
              <w:contextualSpacing/>
              <w:rPr>
                <w:rFonts w:cstheme="minorHAnsi"/>
                <w:sz w:val="21"/>
                <w:szCs w:val="21"/>
              </w:rPr>
            </w:pPr>
            <w:r w:rsidRPr="00E31A92">
              <w:rPr>
                <w:rFonts w:cstheme="minorHAnsi"/>
                <w:b/>
                <w:sz w:val="21"/>
                <w:szCs w:val="21"/>
              </w:rPr>
              <w:t>E.7.</w:t>
            </w:r>
            <w:r w:rsidRPr="00E31A92">
              <w:rPr>
                <w:rFonts w:cstheme="minorHAnsi"/>
                <w:sz w:val="21"/>
                <w:szCs w:val="21"/>
              </w:rPr>
              <w:tab/>
              <w:t>The appropriate level of a test is administered, following the test publisher’s guidelines.</w:t>
            </w:r>
          </w:p>
        </w:tc>
        <w:tc>
          <w:tcPr>
            <w:tcW w:w="509" w:type="dxa"/>
          </w:tcPr>
          <w:p w14:paraId="5D059372" w14:textId="77777777" w:rsidR="0060091A" w:rsidRPr="00E31A92" w:rsidRDefault="0060091A" w:rsidP="00C5528D">
            <w:pPr>
              <w:ind w:right="73"/>
              <w:contextualSpacing/>
              <w:rPr>
                <w:rFonts w:cstheme="minorHAnsi"/>
                <w:sz w:val="21"/>
                <w:szCs w:val="21"/>
              </w:rPr>
            </w:pPr>
          </w:p>
        </w:tc>
      </w:tr>
      <w:tr w:rsidR="0060091A" w:rsidRPr="00E31A92" w14:paraId="050DC244" w14:textId="77777777" w:rsidTr="00E019CA">
        <w:tc>
          <w:tcPr>
            <w:tcW w:w="8841" w:type="dxa"/>
          </w:tcPr>
          <w:p w14:paraId="3A4F2DAC" w14:textId="77777777" w:rsidR="0060091A" w:rsidRPr="00E31A92" w:rsidRDefault="0060091A" w:rsidP="00C5528D">
            <w:pPr>
              <w:tabs>
                <w:tab w:val="left" w:pos="517"/>
              </w:tabs>
              <w:ind w:left="517" w:right="73" w:hanging="540"/>
              <w:contextualSpacing/>
              <w:rPr>
                <w:rFonts w:cstheme="minorHAnsi"/>
                <w:sz w:val="21"/>
                <w:szCs w:val="21"/>
              </w:rPr>
            </w:pPr>
            <w:r w:rsidRPr="00E31A92">
              <w:rPr>
                <w:rFonts w:cstheme="minorHAnsi"/>
                <w:b/>
                <w:sz w:val="21"/>
                <w:szCs w:val="21"/>
              </w:rPr>
              <w:t>E.8.</w:t>
            </w:r>
            <w:r w:rsidRPr="00E31A92">
              <w:rPr>
                <w:rFonts w:cstheme="minorHAnsi"/>
                <w:sz w:val="21"/>
                <w:szCs w:val="21"/>
              </w:rPr>
              <w:tab/>
              <w:t>An alternate, equivalent form of the test is used for pre- &amp; post-testing (</w:t>
            </w:r>
            <w:r w:rsidRPr="00E31A92">
              <w:rPr>
                <w:rFonts w:cstheme="minorHAnsi"/>
                <w:i/>
                <w:sz w:val="21"/>
                <w:szCs w:val="21"/>
              </w:rPr>
              <w:t>matched pair</w:t>
            </w:r>
            <w:r w:rsidRPr="00E31A92">
              <w:rPr>
                <w:rFonts w:cstheme="minorHAnsi"/>
                <w:sz w:val="21"/>
                <w:szCs w:val="21"/>
              </w:rPr>
              <w:t>).</w:t>
            </w:r>
          </w:p>
        </w:tc>
        <w:tc>
          <w:tcPr>
            <w:tcW w:w="509" w:type="dxa"/>
          </w:tcPr>
          <w:p w14:paraId="0A98053E" w14:textId="77777777" w:rsidR="0060091A" w:rsidRPr="00E31A92" w:rsidRDefault="0060091A" w:rsidP="00C5528D">
            <w:pPr>
              <w:ind w:right="73"/>
              <w:contextualSpacing/>
              <w:rPr>
                <w:rFonts w:cstheme="minorHAnsi"/>
                <w:sz w:val="21"/>
                <w:szCs w:val="21"/>
              </w:rPr>
            </w:pPr>
          </w:p>
        </w:tc>
      </w:tr>
      <w:tr w:rsidR="0060091A" w:rsidRPr="00E31A92" w14:paraId="257D0435" w14:textId="77777777" w:rsidTr="00E019CA">
        <w:tc>
          <w:tcPr>
            <w:tcW w:w="8841" w:type="dxa"/>
          </w:tcPr>
          <w:p w14:paraId="7BE25AA7" w14:textId="77777777" w:rsidR="0060091A" w:rsidRPr="00E31A92" w:rsidRDefault="0060091A" w:rsidP="00C5528D">
            <w:pPr>
              <w:tabs>
                <w:tab w:val="left" w:pos="517"/>
              </w:tabs>
              <w:ind w:left="517" w:right="73" w:hanging="540"/>
              <w:contextualSpacing/>
              <w:rPr>
                <w:rFonts w:cstheme="minorHAnsi"/>
                <w:sz w:val="21"/>
                <w:szCs w:val="21"/>
              </w:rPr>
            </w:pPr>
            <w:r w:rsidRPr="00E31A92">
              <w:rPr>
                <w:rFonts w:cstheme="minorHAnsi"/>
                <w:b/>
                <w:sz w:val="21"/>
                <w:szCs w:val="21"/>
              </w:rPr>
              <w:t>E.9.</w:t>
            </w:r>
            <w:r w:rsidRPr="00E31A92">
              <w:rPr>
                <w:rFonts w:cstheme="minorHAnsi"/>
                <w:sz w:val="21"/>
                <w:szCs w:val="21"/>
              </w:rPr>
              <w:tab/>
              <w:t xml:space="preserve">The test publisher’s answer sheet is used </w:t>
            </w:r>
            <w:r w:rsidRPr="00E31A92">
              <w:rPr>
                <w:rFonts w:cstheme="minorHAnsi"/>
                <w:b/>
                <w:sz w:val="21"/>
                <w:szCs w:val="21"/>
              </w:rPr>
              <w:t>or</w:t>
            </w:r>
            <w:r w:rsidRPr="00E31A92">
              <w:rPr>
                <w:rFonts w:cstheme="minorHAnsi"/>
                <w:sz w:val="21"/>
                <w:szCs w:val="21"/>
              </w:rPr>
              <w:t>….</w:t>
            </w:r>
          </w:p>
        </w:tc>
        <w:tc>
          <w:tcPr>
            <w:tcW w:w="509" w:type="dxa"/>
          </w:tcPr>
          <w:p w14:paraId="35BCC276" w14:textId="77777777" w:rsidR="0060091A" w:rsidRPr="00E31A92" w:rsidRDefault="0060091A" w:rsidP="00C5528D">
            <w:pPr>
              <w:ind w:right="73"/>
              <w:contextualSpacing/>
              <w:rPr>
                <w:rFonts w:cstheme="minorHAnsi"/>
                <w:sz w:val="21"/>
                <w:szCs w:val="21"/>
              </w:rPr>
            </w:pPr>
          </w:p>
        </w:tc>
      </w:tr>
      <w:tr w:rsidR="0060091A" w:rsidRPr="00E31A92" w14:paraId="34E0F531" w14:textId="77777777" w:rsidTr="00E019CA">
        <w:tc>
          <w:tcPr>
            <w:tcW w:w="8841" w:type="dxa"/>
          </w:tcPr>
          <w:p w14:paraId="481728D7" w14:textId="77777777" w:rsidR="0060091A" w:rsidRPr="00E31A92" w:rsidRDefault="0060091A" w:rsidP="00C5528D">
            <w:pPr>
              <w:tabs>
                <w:tab w:val="left" w:pos="517"/>
              </w:tabs>
              <w:ind w:left="517" w:right="73" w:hanging="540"/>
              <w:contextualSpacing/>
              <w:rPr>
                <w:rFonts w:cstheme="minorHAnsi"/>
                <w:sz w:val="21"/>
                <w:szCs w:val="21"/>
              </w:rPr>
            </w:pPr>
            <w:r w:rsidRPr="00E31A92">
              <w:rPr>
                <w:rFonts w:cstheme="minorHAnsi"/>
                <w:b/>
                <w:sz w:val="21"/>
                <w:szCs w:val="21"/>
              </w:rPr>
              <w:t>E.10.</w:t>
            </w:r>
            <w:r w:rsidRPr="00E31A92">
              <w:rPr>
                <w:rFonts w:cstheme="minorHAnsi"/>
                <w:sz w:val="21"/>
                <w:szCs w:val="21"/>
              </w:rPr>
              <w:tab/>
              <w:t>A locally-developed answer sheet is used. It has been checked for accuracy and ease of use</w:t>
            </w:r>
          </w:p>
        </w:tc>
        <w:tc>
          <w:tcPr>
            <w:tcW w:w="509" w:type="dxa"/>
          </w:tcPr>
          <w:p w14:paraId="3B8693CD" w14:textId="77777777" w:rsidR="0060091A" w:rsidRPr="00E31A92" w:rsidRDefault="0060091A" w:rsidP="00C5528D">
            <w:pPr>
              <w:ind w:right="73"/>
              <w:contextualSpacing/>
              <w:rPr>
                <w:rFonts w:cstheme="minorHAnsi"/>
                <w:sz w:val="21"/>
                <w:szCs w:val="21"/>
              </w:rPr>
            </w:pPr>
          </w:p>
        </w:tc>
      </w:tr>
      <w:tr w:rsidR="0060091A" w:rsidRPr="00E31A92" w14:paraId="54179CB3" w14:textId="77777777" w:rsidTr="00E019CA">
        <w:tc>
          <w:tcPr>
            <w:tcW w:w="9350" w:type="dxa"/>
            <w:gridSpan w:val="2"/>
            <w:shd w:val="clear" w:color="auto" w:fill="BDD6EE" w:themeFill="accent1" w:themeFillTint="66"/>
          </w:tcPr>
          <w:p w14:paraId="352B2AD9" w14:textId="77777777" w:rsidR="0060091A" w:rsidRPr="00E31A92" w:rsidRDefault="0060091A" w:rsidP="00C5528D">
            <w:pPr>
              <w:ind w:right="73"/>
              <w:contextualSpacing/>
              <w:jc w:val="center"/>
              <w:rPr>
                <w:rFonts w:cstheme="minorHAnsi"/>
                <w:sz w:val="21"/>
                <w:szCs w:val="21"/>
              </w:rPr>
            </w:pPr>
            <w:r w:rsidRPr="00E31A92">
              <w:rPr>
                <w:rFonts w:cstheme="minorHAnsi"/>
                <w:sz w:val="21"/>
                <w:szCs w:val="21"/>
              </w:rPr>
              <w:t>Test Outcomes</w:t>
            </w:r>
          </w:p>
        </w:tc>
      </w:tr>
      <w:tr w:rsidR="0060091A" w:rsidRPr="00E31A92" w14:paraId="3F212437" w14:textId="77777777" w:rsidTr="00E019CA">
        <w:tc>
          <w:tcPr>
            <w:tcW w:w="8841" w:type="dxa"/>
          </w:tcPr>
          <w:p w14:paraId="28E35F03" w14:textId="5014C3FD" w:rsidR="0060091A" w:rsidRPr="00E31A92" w:rsidRDefault="0060091A" w:rsidP="00C5528D">
            <w:pPr>
              <w:tabs>
                <w:tab w:val="left" w:pos="517"/>
              </w:tabs>
              <w:ind w:left="517" w:right="73" w:hanging="540"/>
              <w:contextualSpacing/>
              <w:rPr>
                <w:rFonts w:cstheme="minorHAnsi"/>
                <w:sz w:val="21"/>
                <w:szCs w:val="21"/>
              </w:rPr>
            </w:pPr>
            <w:r w:rsidRPr="00E31A92">
              <w:rPr>
                <w:rFonts w:cstheme="minorHAnsi"/>
                <w:b/>
                <w:sz w:val="21"/>
                <w:szCs w:val="21"/>
              </w:rPr>
              <w:t>F.1.</w:t>
            </w:r>
            <w:r w:rsidRPr="00E31A92">
              <w:rPr>
                <w:rFonts w:cstheme="minorHAnsi"/>
                <w:sz w:val="21"/>
                <w:szCs w:val="21"/>
              </w:rPr>
              <w:tab/>
              <w:t xml:space="preserve">The results from a </w:t>
            </w:r>
            <w:r w:rsidRPr="00E31A92">
              <w:rPr>
                <w:rFonts w:cstheme="minorHAnsi"/>
                <w:i/>
                <w:sz w:val="21"/>
                <w:szCs w:val="21"/>
              </w:rPr>
              <w:t>matched pair</w:t>
            </w:r>
            <w:r w:rsidRPr="00E31A92">
              <w:rPr>
                <w:rFonts w:cstheme="minorHAnsi"/>
                <w:sz w:val="21"/>
                <w:szCs w:val="21"/>
              </w:rPr>
              <w:t xml:space="preserve"> of </w:t>
            </w:r>
            <w:proofErr w:type="gramStart"/>
            <w:r w:rsidR="00A762EC">
              <w:rPr>
                <w:rFonts w:cstheme="minorHAnsi"/>
                <w:sz w:val="21"/>
                <w:szCs w:val="21"/>
              </w:rPr>
              <w:t>MD</w:t>
            </w:r>
            <w:proofErr w:type="gramEnd"/>
            <w:r w:rsidR="00A762EC">
              <w:rPr>
                <w:rFonts w:cstheme="minorHAnsi"/>
                <w:sz w:val="21"/>
                <w:szCs w:val="21"/>
              </w:rPr>
              <w:t xml:space="preserve"> Labor</w:t>
            </w:r>
            <w:r w:rsidR="00A762EC" w:rsidRPr="00E31A92">
              <w:rPr>
                <w:rFonts w:cstheme="minorHAnsi"/>
                <w:sz w:val="21"/>
                <w:szCs w:val="21"/>
              </w:rPr>
              <w:t xml:space="preserve"> </w:t>
            </w:r>
            <w:r w:rsidRPr="00E31A92">
              <w:rPr>
                <w:rFonts w:cstheme="minorHAnsi"/>
                <w:sz w:val="21"/>
                <w:szCs w:val="21"/>
              </w:rPr>
              <w:t>required pre-/post-tests are used to determine a learner’s entry and update educational functioning levels (EFLs) according to NRS/</w:t>
            </w:r>
            <w:r w:rsidR="00A762EC">
              <w:rPr>
                <w:rFonts w:cstheme="minorHAnsi"/>
                <w:sz w:val="21"/>
                <w:szCs w:val="21"/>
              </w:rPr>
              <w:t>MD Labor</w:t>
            </w:r>
            <w:r w:rsidR="00A762EC" w:rsidRPr="00E31A92">
              <w:rPr>
                <w:rFonts w:cstheme="minorHAnsi"/>
                <w:sz w:val="21"/>
                <w:szCs w:val="21"/>
              </w:rPr>
              <w:t xml:space="preserve"> </w:t>
            </w:r>
            <w:r w:rsidRPr="00E31A92">
              <w:rPr>
                <w:rFonts w:cstheme="minorHAnsi"/>
                <w:sz w:val="21"/>
                <w:szCs w:val="21"/>
              </w:rPr>
              <w:t>definitions.</w:t>
            </w:r>
          </w:p>
        </w:tc>
        <w:tc>
          <w:tcPr>
            <w:tcW w:w="509" w:type="dxa"/>
          </w:tcPr>
          <w:p w14:paraId="35C0C3B7" w14:textId="77777777" w:rsidR="0060091A" w:rsidRPr="00E31A92" w:rsidRDefault="0060091A" w:rsidP="00C5528D">
            <w:pPr>
              <w:ind w:right="73"/>
              <w:contextualSpacing/>
              <w:rPr>
                <w:rFonts w:cstheme="minorHAnsi"/>
                <w:sz w:val="21"/>
                <w:szCs w:val="21"/>
              </w:rPr>
            </w:pPr>
          </w:p>
        </w:tc>
      </w:tr>
      <w:tr w:rsidR="0060091A" w:rsidRPr="00E31A92" w14:paraId="22BDB0EF" w14:textId="77777777" w:rsidTr="00E019CA">
        <w:tc>
          <w:tcPr>
            <w:tcW w:w="8841" w:type="dxa"/>
          </w:tcPr>
          <w:p w14:paraId="7577188F" w14:textId="77777777" w:rsidR="0060091A" w:rsidRPr="00E31A92" w:rsidRDefault="0060091A" w:rsidP="00C5528D">
            <w:pPr>
              <w:tabs>
                <w:tab w:val="left" w:pos="517"/>
              </w:tabs>
              <w:ind w:left="517" w:right="73" w:hanging="540"/>
              <w:contextualSpacing/>
              <w:rPr>
                <w:rFonts w:cstheme="minorHAnsi"/>
                <w:sz w:val="21"/>
                <w:szCs w:val="21"/>
              </w:rPr>
            </w:pPr>
            <w:r w:rsidRPr="00E31A92">
              <w:rPr>
                <w:rFonts w:cstheme="minorHAnsi"/>
                <w:b/>
                <w:sz w:val="21"/>
                <w:szCs w:val="21"/>
              </w:rPr>
              <w:t>F.2.</w:t>
            </w:r>
            <w:r w:rsidRPr="00E31A92">
              <w:rPr>
                <w:rFonts w:cstheme="minorHAnsi"/>
                <w:sz w:val="21"/>
                <w:szCs w:val="21"/>
              </w:rPr>
              <w:tab/>
              <w:t>If a learner is administered more than one pre-test, the lowest pre-test score determines the learner’s entry level and is used as the baseline for determining update level.</w:t>
            </w:r>
          </w:p>
        </w:tc>
        <w:tc>
          <w:tcPr>
            <w:tcW w:w="509" w:type="dxa"/>
          </w:tcPr>
          <w:p w14:paraId="74F62A32" w14:textId="77777777" w:rsidR="0060091A" w:rsidRPr="00E31A92" w:rsidRDefault="0060091A" w:rsidP="00C5528D">
            <w:pPr>
              <w:ind w:right="73"/>
              <w:contextualSpacing/>
              <w:rPr>
                <w:rFonts w:cstheme="minorHAnsi"/>
                <w:sz w:val="21"/>
                <w:szCs w:val="21"/>
              </w:rPr>
            </w:pPr>
          </w:p>
        </w:tc>
      </w:tr>
      <w:tr w:rsidR="0060091A" w:rsidRPr="00E31A92" w14:paraId="7E834D8E" w14:textId="77777777" w:rsidTr="00E019CA">
        <w:tc>
          <w:tcPr>
            <w:tcW w:w="8841" w:type="dxa"/>
          </w:tcPr>
          <w:p w14:paraId="62398289" w14:textId="77777777" w:rsidR="0060091A" w:rsidRPr="00E31A92" w:rsidRDefault="0060091A" w:rsidP="00C5528D">
            <w:pPr>
              <w:tabs>
                <w:tab w:val="left" w:pos="517"/>
              </w:tabs>
              <w:ind w:left="517" w:right="73" w:hanging="540"/>
              <w:contextualSpacing/>
              <w:rPr>
                <w:rFonts w:cstheme="minorHAnsi"/>
                <w:sz w:val="21"/>
                <w:szCs w:val="21"/>
              </w:rPr>
            </w:pPr>
            <w:r w:rsidRPr="00E31A92">
              <w:rPr>
                <w:rFonts w:cstheme="minorHAnsi"/>
                <w:b/>
                <w:sz w:val="21"/>
                <w:szCs w:val="21"/>
              </w:rPr>
              <w:t>F.3.</w:t>
            </w:r>
            <w:r w:rsidRPr="00E31A92">
              <w:rPr>
                <w:rFonts w:cstheme="minorHAnsi"/>
                <w:sz w:val="21"/>
                <w:szCs w:val="21"/>
              </w:rPr>
              <w:tab/>
              <w:t>A completed class or student profile is provided to the instructor or completed by the instructor to help guide instruction.</w:t>
            </w:r>
          </w:p>
        </w:tc>
        <w:tc>
          <w:tcPr>
            <w:tcW w:w="509" w:type="dxa"/>
          </w:tcPr>
          <w:p w14:paraId="5351A712" w14:textId="77777777" w:rsidR="0060091A" w:rsidRPr="00E31A92" w:rsidRDefault="0060091A" w:rsidP="00C5528D">
            <w:pPr>
              <w:ind w:right="73"/>
              <w:contextualSpacing/>
              <w:rPr>
                <w:rFonts w:cstheme="minorHAnsi"/>
                <w:sz w:val="21"/>
                <w:szCs w:val="21"/>
              </w:rPr>
            </w:pPr>
          </w:p>
        </w:tc>
      </w:tr>
      <w:tr w:rsidR="0060091A" w:rsidRPr="00E31A92" w14:paraId="53369441" w14:textId="77777777" w:rsidTr="00E019CA">
        <w:tc>
          <w:tcPr>
            <w:tcW w:w="8841" w:type="dxa"/>
          </w:tcPr>
          <w:p w14:paraId="0E432FA2" w14:textId="77777777" w:rsidR="0060091A" w:rsidRPr="00E31A92" w:rsidRDefault="0060091A" w:rsidP="00C5528D">
            <w:pPr>
              <w:tabs>
                <w:tab w:val="left" w:pos="517"/>
              </w:tabs>
              <w:ind w:left="517" w:right="73" w:hanging="540"/>
              <w:contextualSpacing/>
              <w:rPr>
                <w:rFonts w:cstheme="minorHAnsi"/>
                <w:sz w:val="21"/>
                <w:szCs w:val="21"/>
              </w:rPr>
            </w:pPr>
            <w:r w:rsidRPr="00E31A92">
              <w:rPr>
                <w:rFonts w:cstheme="minorHAnsi"/>
                <w:b/>
                <w:sz w:val="21"/>
                <w:szCs w:val="21"/>
              </w:rPr>
              <w:t>F.4.</w:t>
            </w:r>
            <w:r w:rsidRPr="00E31A92">
              <w:rPr>
                <w:rFonts w:cstheme="minorHAnsi"/>
                <w:sz w:val="21"/>
                <w:szCs w:val="21"/>
              </w:rPr>
              <w:tab/>
              <w:t xml:space="preserve">Test results are shared with the learner </w:t>
            </w:r>
            <w:r w:rsidRPr="00E31A92">
              <w:rPr>
                <w:rFonts w:cstheme="minorHAnsi"/>
                <w:i/>
                <w:sz w:val="21"/>
                <w:szCs w:val="21"/>
              </w:rPr>
              <w:t xml:space="preserve">but </w:t>
            </w:r>
            <w:r w:rsidRPr="00E31A92">
              <w:rPr>
                <w:rFonts w:cstheme="minorHAnsi"/>
                <w:sz w:val="21"/>
                <w:szCs w:val="21"/>
              </w:rPr>
              <w:t>actual test items are not reviewed.</w:t>
            </w:r>
          </w:p>
        </w:tc>
        <w:tc>
          <w:tcPr>
            <w:tcW w:w="509" w:type="dxa"/>
          </w:tcPr>
          <w:p w14:paraId="428714D2" w14:textId="77777777" w:rsidR="0060091A" w:rsidRPr="00E31A92" w:rsidRDefault="0060091A" w:rsidP="00C5528D">
            <w:pPr>
              <w:ind w:right="73"/>
              <w:contextualSpacing/>
              <w:rPr>
                <w:rFonts w:cstheme="minorHAnsi"/>
                <w:sz w:val="21"/>
                <w:szCs w:val="21"/>
              </w:rPr>
            </w:pPr>
          </w:p>
        </w:tc>
      </w:tr>
      <w:tr w:rsidR="0060091A" w:rsidRPr="00E31A92" w14:paraId="12471D2E" w14:textId="77777777" w:rsidTr="00E019CA">
        <w:tc>
          <w:tcPr>
            <w:tcW w:w="8841" w:type="dxa"/>
          </w:tcPr>
          <w:p w14:paraId="6FE264E4" w14:textId="77777777" w:rsidR="0060091A" w:rsidRPr="00E31A92" w:rsidRDefault="0060091A" w:rsidP="00C5528D">
            <w:pPr>
              <w:tabs>
                <w:tab w:val="left" w:pos="517"/>
              </w:tabs>
              <w:ind w:left="517" w:right="73" w:hanging="540"/>
              <w:contextualSpacing/>
              <w:rPr>
                <w:rFonts w:cstheme="minorHAnsi"/>
                <w:sz w:val="21"/>
                <w:szCs w:val="21"/>
              </w:rPr>
            </w:pPr>
            <w:r w:rsidRPr="00E31A92">
              <w:rPr>
                <w:rFonts w:cstheme="minorHAnsi"/>
                <w:b/>
                <w:sz w:val="21"/>
                <w:szCs w:val="21"/>
              </w:rPr>
              <w:t>F.5.</w:t>
            </w:r>
            <w:r w:rsidRPr="00E31A92">
              <w:rPr>
                <w:rFonts w:cstheme="minorHAnsi"/>
                <w:sz w:val="21"/>
                <w:szCs w:val="21"/>
              </w:rPr>
              <w:tab/>
              <w:t>Test answer sheets &amp; scores are kept in the learner’s file, which is maintained for a minimum of three years from the date of submission of the fiscal year’s annual financial report.</w:t>
            </w:r>
          </w:p>
        </w:tc>
        <w:tc>
          <w:tcPr>
            <w:tcW w:w="509" w:type="dxa"/>
          </w:tcPr>
          <w:p w14:paraId="5B457284" w14:textId="77777777" w:rsidR="0060091A" w:rsidRPr="00E31A92" w:rsidRDefault="0060091A" w:rsidP="00C5528D">
            <w:pPr>
              <w:ind w:right="73"/>
              <w:contextualSpacing/>
              <w:rPr>
                <w:rFonts w:cstheme="minorHAnsi"/>
                <w:sz w:val="21"/>
                <w:szCs w:val="21"/>
              </w:rPr>
            </w:pPr>
          </w:p>
        </w:tc>
      </w:tr>
      <w:tr w:rsidR="0060091A" w:rsidRPr="00E31A92" w14:paraId="6C40BD9B" w14:textId="77777777" w:rsidTr="00E019CA">
        <w:tc>
          <w:tcPr>
            <w:tcW w:w="8841" w:type="dxa"/>
            <w:tcBorders>
              <w:bottom w:val="single" w:sz="4" w:space="0" w:color="auto"/>
            </w:tcBorders>
          </w:tcPr>
          <w:p w14:paraId="4D371E6A" w14:textId="6DD582B3" w:rsidR="0060091A" w:rsidRPr="00E31A92" w:rsidRDefault="0060091A" w:rsidP="00C5528D">
            <w:pPr>
              <w:tabs>
                <w:tab w:val="left" w:pos="517"/>
              </w:tabs>
              <w:ind w:left="517" w:right="73" w:hanging="540"/>
              <w:contextualSpacing/>
              <w:rPr>
                <w:rFonts w:cstheme="minorHAnsi"/>
                <w:sz w:val="21"/>
                <w:szCs w:val="21"/>
              </w:rPr>
            </w:pPr>
            <w:r w:rsidRPr="00E31A92">
              <w:rPr>
                <w:rFonts w:cstheme="minorHAnsi"/>
                <w:b/>
                <w:sz w:val="21"/>
                <w:szCs w:val="21"/>
              </w:rPr>
              <w:t>F.6.</w:t>
            </w:r>
            <w:r w:rsidRPr="00E31A92">
              <w:rPr>
                <w:rFonts w:cstheme="minorHAnsi"/>
                <w:sz w:val="21"/>
                <w:szCs w:val="21"/>
              </w:rPr>
              <w:tab/>
              <w:t xml:space="preserve">Intake and assessment forms and other documents that may contain information such as learners’ social security numbers are shredded or otherwise appropriately destroyed after the </w:t>
            </w:r>
            <w:r w:rsidR="00AC78B7" w:rsidRPr="00E31A92">
              <w:rPr>
                <w:rFonts w:cstheme="minorHAnsi"/>
                <w:sz w:val="21"/>
                <w:szCs w:val="21"/>
              </w:rPr>
              <w:t>three-year</w:t>
            </w:r>
            <w:r w:rsidRPr="00E31A92">
              <w:rPr>
                <w:rFonts w:cstheme="minorHAnsi"/>
                <w:sz w:val="21"/>
                <w:szCs w:val="21"/>
              </w:rPr>
              <w:t xml:space="preserve"> storage time limit.</w:t>
            </w:r>
          </w:p>
        </w:tc>
        <w:tc>
          <w:tcPr>
            <w:tcW w:w="509" w:type="dxa"/>
            <w:tcBorders>
              <w:bottom w:val="single" w:sz="4" w:space="0" w:color="auto"/>
            </w:tcBorders>
          </w:tcPr>
          <w:p w14:paraId="5696A4E5" w14:textId="77777777" w:rsidR="0060091A" w:rsidRPr="00E31A92" w:rsidRDefault="0060091A" w:rsidP="00C5528D">
            <w:pPr>
              <w:ind w:right="73"/>
              <w:contextualSpacing/>
              <w:rPr>
                <w:rFonts w:cstheme="minorHAnsi"/>
                <w:sz w:val="21"/>
                <w:szCs w:val="21"/>
              </w:rPr>
            </w:pPr>
          </w:p>
        </w:tc>
      </w:tr>
      <w:tr w:rsidR="0060091A" w:rsidRPr="00F37ADA" w14:paraId="1DA022C7" w14:textId="77777777" w:rsidTr="00E019CA">
        <w:trPr>
          <w:trHeight w:val="546"/>
        </w:trPr>
        <w:tc>
          <w:tcPr>
            <w:tcW w:w="8841" w:type="dxa"/>
            <w:tcBorders>
              <w:left w:val="nil"/>
              <w:bottom w:val="nil"/>
              <w:right w:val="nil"/>
            </w:tcBorders>
            <w:shd w:val="clear" w:color="auto" w:fill="FFFFFF" w:themeFill="background1"/>
          </w:tcPr>
          <w:p w14:paraId="0AB6CA0A" w14:textId="77777777" w:rsidR="0060091A" w:rsidRPr="00F37ADA" w:rsidRDefault="0060091A" w:rsidP="00C5528D">
            <w:pPr>
              <w:tabs>
                <w:tab w:val="left" w:pos="517"/>
              </w:tabs>
              <w:ind w:left="517" w:right="73" w:hanging="540"/>
              <w:contextualSpacing/>
              <w:rPr>
                <w:rFonts w:ascii="Times New Roman" w:hAnsi="Times New Roman" w:cs="Times New Roman"/>
                <w:b/>
                <w:sz w:val="21"/>
                <w:szCs w:val="21"/>
              </w:rPr>
            </w:pPr>
          </w:p>
        </w:tc>
        <w:tc>
          <w:tcPr>
            <w:tcW w:w="509" w:type="dxa"/>
            <w:tcBorders>
              <w:left w:val="nil"/>
              <w:bottom w:val="nil"/>
              <w:right w:val="nil"/>
            </w:tcBorders>
          </w:tcPr>
          <w:p w14:paraId="2171964F" w14:textId="77777777" w:rsidR="0060091A" w:rsidRPr="00F37ADA" w:rsidRDefault="0060091A" w:rsidP="00C5528D">
            <w:pPr>
              <w:ind w:right="73"/>
              <w:contextualSpacing/>
              <w:rPr>
                <w:rFonts w:ascii="Times New Roman" w:hAnsi="Times New Roman" w:cs="Times New Roman"/>
                <w:sz w:val="21"/>
                <w:szCs w:val="21"/>
              </w:rPr>
            </w:pPr>
          </w:p>
        </w:tc>
      </w:tr>
    </w:tbl>
    <w:p w14:paraId="2362EA1C" w14:textId="77777777" w:rsidR="0060091A" w:rsidRPr="00F37ADA" w:rsidRDefault="0060091A" w:rsidP="0060091A">
      <w:pPr>
        <w:ind w:left="400" w:right="748"/>
        <w:contextualSpacing/>
        <w:jc w:val="both"/>
        <w:rPr>
          <w:rFonts w:ascii="Times New Roman" w:eastAsia="Times New Roman" w:hAnsi="Times New Roman" w:cs="Times New Roman"/>
          <w:sz w:val="23"/>
          <w:szCs w:val="23"/>
        </w:rPr>
      </w:pPr>
    </w:p>
    <w:p w14:paraId="5E802AE6" w14:textId="09E58335" w:rsidR="0060091A" w:rsidRDefault="0060091A" w:rsidP="0060091A">
      <w:pPr>
        <w:tabs>
          <w:tab w:val="left" w:pos="10334"/>
        </w:tabs>
        <w:ind w:left="100"/>
        <w:contextualSpacing/>
        <w:jc w:val="both"/>
        <w:rPr>
          <w:rFonts w:cstheme="minorHAnsi"/>
          <w:b/>
          <w:spacing w:val="-1"/>
          <w:sz w:val="19"/>
          <w:szCs w:val="19"/>
        </w:rPr>
      </w:pPr>
      <w:r w:rsidRPr="00E31A92">
        <w:rPr>
          <w:rFonts w:cstheme="minorHAnsi"/>
          <w:b/>
          <w:spacing w:val="-1"/>
          <w:sz w:val="19"/>
          <w:szCs w:val="19"/>
        </w:rPr>
        <w:t xml:space="preserve">Last Update: </w:t>
      </w:r>
      <w:r w:rsidR="002711FF">
        <w:rPr>
          <w:rFonts w:cstheme="minorHAnsi"/>
          <w:b/>
          <w:spacing w:val="-1"/>
          <w:sz w:val="19"/>
          <w:szCs w:val="19"/>
        </w:rPr>
        <w:t>October 2</w:t>
      </w:r>
      <w:r w:rsidR="00CD2B97">
        <w:rPr>
          <w:rFonts w:cstheme="minorHAnsi"/>
          <w:b/>
          <w:spacing w:val="-1"/>
          <w:sz w:val="19"/>
          <w:szCs w:val="19"/>
        </w:rPr>
        <w:t>, 202</w:t>
      </w:r>
      <w:r w:rsidR="00C70AE1">
        <w:rPr>
          <w:rFonts w:cstheme="minorHAnsi"/>
          <w:b/>
          <w:spacing w:val="-1"/>
          <w:sz w:val="19"/>
          <w:szCs w:val="19"/>
        </w:rPr>
        <w:t>3</w:t>
      </w:r>
    </w:p>
    <w:p w14:paraId="2A3D0C9F" w14:textId="21D67E6B" w:rsidR="0060091A" w:rsidRPr="00CB4F05" w:rsidRDefault="0060091A" w:rsidP="0060091A">
      <w:pPr>
        <w:pStyle w:val="Heading2"/>
        <w:spacing w:before="0"/>
        <w:ind w:right="748"/>
        <w:contextualSpacing/>
        <w:jc w:val="both"/>
        <w:rPr>
          <w:rFonts w:eastAsia="Arial Rounded MT Bold" w:cs="Times New Roman"/>
          <w:b/>
          <w:color w:val="auto"/>
          <w:sz w:val="24"/>
          <w:szCs w:val="25"/>
          <w:u w:val="single"/>
        </w:rPr>
      </w:pPr>
      <w:bookmarkStart w:id="62" w:name="_Toc5625854"/>
      <w:bookmarkStart w:id="63" w:name="_Toc146879453"/>
      <w:proofErr w:type="gramStart"/>
      <w:r w:rsidRPr="00CB4F05">
        <w:rPr>
          <w:rFonts w:cs="Times New Roman"/>
          <w:b/>
          <w:color w:val="auto"/>
          <w:sz w:val="24"/>
          <w:szCs w:val="25"/>
          <w:u w:val="single"/>
        </w:rPr>
        <w:t>MARYLAND</w:t>
      </w:r>
      <w:r w:rsidR="003926D9">
        <w:rPr>
          <w:rFonts w:cs="Times New Roman"/>
          <w:b/>
          <w:color w:val="auto"/>
          <w:sz w:val="24"/>
          <w:szCs w:val="25"/>
          <w:u w:val="single"/>
        </w:rPr>
        <w:t xml:space="preserve"> </w:t>
      </w:r>
      <w:r w:rsidRPr="00CB4F05">
        <w:rPr>
          <w:rFonts w:cs="Times New Roman"/>
          <w:b/>
          <w:color w:val="auto"/>
          <w:spacing w:val="-40"/>
          <w:sz w:val="24"/>
          <w:szCs w:val="25"/>
          <w:u w:val="single"/>
        </w:rPr>
        <w:t xml:space="preserve"> </w:t>
      </w:r>
      <w:r w:rsidRPr="00CB4F05">
        <w:rPr>
          <w:rFonts w:cs="Times New Roman"/>
          <w:b/>
          <w:color w:val="auto"/>
          <w:sz w:val="24"/>
          <w:szCs w:val="25"/>
          <w:u w:val="single"/>
        </w:rPr>
        <w:t>APPROVED</w:t>
      </w:r>
      <w:proofErr w:type="gramEnd"/>
      <w:r w:rsidRPr="00CB4F05">
        <w:rPr>
          <w:rFonts w:cs="Times New Roman"/>
          <w:b/>
          <w:color w:val="auto"/>
          <w:spacing w:val="-40"/>
          <w:sz w:val="24"/>
          <w:szCs w:val="25"/>
          <w:u w:val="single"/>
        </w:rPr>
        <w:t xml:space="preserve"> </w:t>
      </w:r>
      <w:r w:rsidR="00F82490">
        <w:rPr>
          <w:rFonts w:cs="Times New Roman"/>
          <w:b/>
          <w:color w:val="auto"/>
          <w:spacing w:val="-40"/>
          <w:sz w:val="24"/>
          <w:szCs w:val="25"/>
          <w:u w:val="single"/>
        </w:rPr>
        <w:t xml:space="preserve"> </w:t>
      </w:r>
      <w:r w:rsidRPr="00CB4F05">
        <w:rPr>
          <w:rFonts w:cs="Times New Roman"/>
          <w:b/>
          <w:color w:val="auto"/>
          <w:sz w:val="24"/>
          <w:szCs w:val="25"/>
          <w:u w:val="single"/>
        </w:rPr>
        <w:t>ASSESSMENTS</w:t>
      </w:r>
      <w:bookmarkEnd w:id="62"/>
      <w:bookmarkEnd w:id="63"/>
    </w:p>
    <w:p w14:paraId="076828ED" w14:textId="0994E0C0" w:rsidR="00E90E92" w:rsidRDefault="00F82490" w:rsidP="00CB4F05">
      <w:pPr>
        <w:spacing w:after="0"/>
        <w:ind w:left="100" w:right="748"/>
        <w:contextualSpacing/>
        <w:rPr>
          <w:rFonts w:eastAsia="Tahoma" w:cstheme="minorHAnsi"/>
          <w:spacing w:val="-2"/>
          <w:sz w:val="21"/>
          <w:szCs w:val="21"/>
        </w:rPr>
      </w:pPr>
      <w:r>
        <w:rPr>
          <w:rFonts w:eastAsia="Times New Roman" w:cstheme="minorHAnsi"/>
          <w:i/>
          <w:spacing w:val="-2"/>
          <w:sz w:val="21"/>
          <w:szCs w:val="21"/>
        </w:rPr>
        <w:t>TABE Online and</w:t>
      </w:r>
      <w:r w:rsidR="00B15CEF">
        <w:rPr>
          <w:rFonts w:eastAsia="Times New Roman" w:cstheme="minorHAnsi"/>
          <w:i/>
          <w:spacing w:val="-2"/>
          <w:sz w:val="21"/>
          <w:szCs w:val="21"/>
        </w:rPr>
        <w:t xml:space="preserve"> </w:t>
      </w:r>
      <w:r w:rsidR="0060091A" w:rsidRPr="00CB4F05">
        <w:rPr>
          <w:rFonts w:eastAsia="Times New Roman" w:cstheme="minorHAnsi"/>
          <w:i/>
          <w:spacing w:val="-2"/>
          <w:sz w:val="21"/>
          <w:szCs w:val="21"/>
        </w:rPr>
        <w:t>CASAS</w:t>
      </w:r>
      <w:r w:rsidR="0060091A" w:rsidRPr="00CB4F05">
        <w:rPr>
          <w:rFonts w:eastAsia="Times New Roman" w:cstheme="minorHAnsi"/>
          <w:i/>
          <w:spacing w:val="16"/>
          <w:sz w:val="21"/>
          <w:szCs w:val="21"/>
        </w:rPr>
        <w:t xml:space="preserve"> </w:t>
      </w:r>
      <w:r w:rsidR="0060091A" w:rsidRPr="00CB4F05">
        <w:rPr>
          <w:rFonts w:eastAsia="Times New Roman" w:cstheme="minorHAnsi"/>
          <w:sz w:val="21"/>
          <w:szCs w:val="21"/>
        </w:rPr>
        <w:t>eTest</w:t>
      </w:r>
      <w:r w:rsidR="00E90E92">
        <w:rPr>
          <w:rFonts w:eastAsia="Times New Roman" w:cstheme="minorHAnsi"/>
          <w:sz w:val="21"/>
          <w:szCs w:val="21"/>
        </w:rPr>
        <w:t xml:space="preserve"> </w:t>
      </w:r>
      <w:r w:rsidR="0060091A" w:rsidRPr="00CB4F05">
        <w:rPr>
          <w:rFonts w:eastAsia="Times New Roman" w:cstheme="minorHAnsi"/>
          <w:spacing w:val="-2"/>
          <w:sz w:val="21"/>
          <w:szCs w:val="21"/>
        </w:rPr>
        <w:t>are</w:t>
      </w:r>
      <w:r w:rsidR="0060091A" w:rsidRPr="00CB4F05">
        <w:rPr>
          <w:rFonts w:eastAsia="Times New Roman" w:cstheme="minorHAnsi"/>
          <w:spacing w:val="18"/>
          <w:sz w:val="21"/>
          <w:szCs w:val="21"/>
        </w:rPr>
        <w:t xml:space="preserve"> </w:t>
      </w:r>
      <w:r w:rsidR="0060091A" w:rsidRPr="00CB4F05">
        <w:rPr>
          <w:rFonts w:eastAsia="Times New Roman" w:cstheme="minorHAnsi"/>
          <w:spacing w:val="-2"/>
          <w:sz w:val="21"/>
          <w:szCs w:val="21"/>
        </w:rPr>
        <w:t>approved for NRS reporting</w:t>
      </w:r>
      <w:r w:rsidR="00B15CEF">
        <w:rPr>
          <w:rFonts w:eastAsia="Times New Roman" w:cstheme="minorHAnsi"/>
          <w:spacing w:val="-2"/>
          <w:sz w:val="21"/>
          <w:szCs w:val="21"/>
        </w:rPr>
        <w:t xml:space="preserve"> as well as paper-based tests. </w:t>
      </w:r>
      <w:r w:rsidR="0060091A" w:rsidRPr="00CB4F05">
        <w:rPr>
          <w:rFonts w:eastAsia="Times New Roman" w:cstheme="minorHAnsi"/>
          <w:spacing w:val="-2"/>
          <w:sz w:val="21"/>
          <w:szCs w:val="21"/>
        </w:rPr>
        <w:t>While</w:t>
      </w:r>
      <w:r w:rsidR="0060091A" w:rsidRPr="00CB4F05">
        <w:rPr>
          <w:rFonts w:eastAsia="Times New Roman" w:cstheme="minorHAnsi"/>
          <w:spacing w:val="16"/>
          <w:sz w:val="21"/>
          <w:szCs w:val="21"/>
        </w:rPr>
        <w:t xml:space="preserve"> </w:t>
      </w:r>
      <w:r w:rsidR="0060091A" w:rsidRPr="00CB4F05">
        <w:rPr>
          <w:rFonts w:eastAsia="Times New Roman" w:cstheme="minorHAnsi"/>
          <w:spacing w:val="-2"/>
          <w:sz w:val="21"/>
          <w:szCs w:val="21"/>
        </w:rPr>
        <w:t>the</w:t>
      </w:r>
      <w:r w:rsidR="0060091A" w:rsidRPr="00CB4F05">
        <w:rPr>
          <w:rFonts w:eastAsia="Times New Roman" w:cstheme="minorHAnsi"/>
          <w:spacing w:val="20"/>
          <w:sz w:val="21"/>
          <w:szCs w:val="21"/>
        </w:rPr>
        <w:t xml:space="preserve"> </w:t>
      </w:r>
      <w:r w:rsidR="0060091A" w:rsidRPr="00CB4F05">
        <w:rPr>
          <w:rFonts w:eastAsia="Times New Roman" w:cstheme="minorHAnsi"/>
          <w:i/>
          <w:spacing w:val="-2"/>
          <w:sz w:val="21"/>
          <w:szCs w:val="21"/>
        </w:rPr>
        <w:t>GED</w:t>
      </w:r>
      <w:r w:rsidR="00D15FFF" w:rsidRPr="00961ED4">
        <w:rPr>
          <w:rFonts w:eastAsia="Times New Roman" w:cstheme="minorHAnsi"/>
          <w:iCs/>
          <w:spacing w:val="-2"/>
          <w:sz w:val="18"/>
          <w:szCs w:val="18"/>
          <w:vertAlign w:val="superscript"/>
        </w:rPr>
        <w:sym w:font="Symbol" w:char="F0E2"/>
      </w:r>
      <w:r w:rsidR="0060091A" w:rsidRPr="00CB4F05">
        <w:rPr>
          <w:rFonts w:eastAsia="Times New Roman" w:cstheme="minorHAnsi"/>
          <w:spacing w:val="35"/>
          <w:position w:val="11"/>
          <w:sz w:val="21"/>
          <w:szCs w:val="21"/>
        </w:rPr>
        <w:t xml:space="preserve"> </w:t>
      </w:r>
      <w:r w:rsidR="0060091A" w:rsidRPr="00CB4F05">
        <w:rPr>
          <w:rFonts w:eastAsia="Times New Roman" w:cstheme="minorHAnsi"/>
          <w:spacing w:val="-2"/>
          <w:sz w:val="21"/>
          <w:szCs w:val="21"/>
        </w:rPr>
        <w:t>and</w:t>
      </w:r>
      <w:r w:rsidR="0060091A" w:rsidRPr="00CB4F05">
        <w:rPr>
          <w:rFonts w:eastAsia="Times New Roman" w:cstheme="minorHAnsi"/>
          <w:spacing w:val="17"/>
          <w:sz w:val="21"/>
          <w:szCs w:val="21"/>
        </w:rPr>
        <w:t xml:space="preserve"> </w:t>
      </w:r>
      <w:r w:rsidR="0060091A" w:rsidRPr="00CB4F05">
        <w:rPr>
          <w:rFonts w:eastAsia="Times New Roman" w:cstheme="minorHAnsi"/>
          <w:sz w:val="21"/>
          <w:szCs w:val="21"/>
        </w:rPr>
        <w:t>the</w:t>
      </w:r>
      <w:r w:rsidR="0060091A" w:rsidRPr="00CB4F05">
        <w:rPr>
          <w:rFonts w:eastAsia="Times New Roman" w:cstheme="minorHAnsi"/>
          <w:spacing w:val="15"/>
          <w:sz w:val="21"/>
          <w:szCs w:val="21"/>
        </w:rPr>
        <w:t xml:space="preserve"> </w:t>
      </w:r>
      <w:r w:rsidR="0060091A" w:rsidRPr="00CB4F05">
        <w:rPr>
          <w:rFonts w:eastAsia="Times New Roman" w:cstheme="minorHAnsi"/>
          <w:i/>
          <w:spacing w:val="-2"/>
          <w:sz w:val="21"/>
          <w:szCs w:val="21"/>
        </w:rPr>
        <w:t>GED</w:t>
      </w:r>
      <w:r w:rsidR="0060091A" w:rsidRPr="00CB4F05">
        <w:rPr>
          <w:rFonts w:eastAsia="Times New Roman" w:cstheme="minorHAnsi"/>
          <w:i/>
          <w:spacing w:val="16"/>
          <w:sz w:val="21"/>
          <w:szCs w:val="21"/>
        </w:rPr>
        <w:t xml:space="preserve"> </w:t>
      </w:r>
      <w:r w:rsidR="0060091A" w:rsidRPr="00CB4F05">
        <w:rPr>
          <w:rFonts w:eastAsia="Times New Roman" w:cstheme="minorHAnsi"/>
          <w:i/>
          <w:spacing w:val="-2"/>
          <w:sz w:val="21"/>
          <w:szCs w:val="21"/>
        </w:rPr>
        <w:t>Ready</w:t>
      </w:r>
      <w:r w:rsidR="002438BD" w:rsidRPr="00961ED4">
        <w:rPr>
          <w:rFonts w:eastAsia="Times New Roman" w:cstheme="minorHAnsi"/>
          <w:i/>
          <w:spacing w:val="-2"/>
          <w:sz w:val="16"/>
          <w:szCs w:val="16"/>
          <w:vertAlign w:val="superscript"/>
        </w:rPr>
        <w:sym w:font="Symbol" w:char="F0E2"/>
      </w:r>
      <w:r w:rsidR="0060091A" w:rsidRPr="00CB4F05">
        <w:rPr>
          <w:rFonts w:eastAsia="Times New Roman" w:cstheme="minorHAnsi"/>
          <w:i/>
          <w:spacing w:val="21"/>
          <w:sz w:val="21"/>
          <w:szCs w:val="21"/>
        </w:rPr>
        <w:t xml:space="preserve"> </w:t>
      </w:r>
      <w:r w:rsidR="0060091A" w:rsidRPr="00CB4F05">
        <w:rPr>
          <w:rFonts w:eastAsia="Times New Roman" w:cstheme="minorHAnsi"/>
          <w:spacing w:val="-3"/>
          <w:sz w:val="21"/>
          <w:szCs w:val="21"/>
        </w:rPr>
        <w:t>cannot</w:t>
      </w:r>
      <w:r w:rsidR="0060091A" w:rsidRPr="00CB4F05">
        <w:rPr>
          <w:rFonts w:eastAsia="Times New Roman" w:cstheme="minorHAnsi"/>
          <w:spacing w:val="22"/>
          <w:sz w:val="21"/>
          <w:szCs w:val="21"/>
        </w:rPr>
        <w:t xml:space="preserve"> </w:t>
      </w:r>
      <w:r w:rsidR="0060091A" w:rsidRPr="00CB4F05">
        <w:rPr>
          <w:rFonts w:eastAsia="Times New Roman" w:cstheme="minorHAnsi"/>
          <w:spacing w:val="-2"/>
          <w:sz w:val="21"/>
          <w:szCs w:val="21"/>
        </w:rPr>
        <w:t>be</w:t>
      </w:r>
      <w:r w:rsidR="0060091A" w:rsidRPr="00CB4F05">
        <w:rPr>
          <w:rFonts w:eastAsia="Times New Roman" w:cstheme="minorHAnsi"/>
          <w:spacing w:val="16"/>
          <w:sz w:val="21"/>
          <w:szCs w:val="21"/>
        </w:rPr>
        <w:t xml:space="preserve"> </w:t>
      </w:r>
      <w:r w:rsidR="0060091A" w:rsidRPr="00CB4F05">
        <w:rPr>
          <w:rFonts w:eastAsia="Times New Roman" w:cstheme="minorHAnsi"/>
          <w:spacing w:val="-2"/>
          <w:sz w:val="21"/>
          <w:szCs w:val="21"/>
        </w:rPr>
        <w:t>used</w:t>
      </w:r>
      <w:r w:rsidR="0060091A" w:rsidRPr="00CB4F05">
        <w:rPr>
          <w:rFonts w:eastAsia="Times New Roman" w:cstheme="minorHAnsi"/>
          <w:spacing w:val="16"/>
          <w:sz w:val="21"/>
          <w:szCs w:val="21"/>
        </w:rPr>
        <w:t xml:space="preserve"> </w:t>
      </w:r>
      <w:r w:rsidR="00E90E92" w:rsidRPr="00CB4F05">
        <w:rPr>
          <w:rFonts w:eastAsia="Times New Roman" w:cstheme="minorHAnsi"/>
          <w:spacing w:val="-1"/>
          <w:sz w:val="21"/>
          <w:szCs w:val="21"/>
        </w:rPr>
        <w:t>to</w:t>
      </w:r>
      <w:r w:rsidR="00E90E92" w:rsidRPr="00CB4F05">
        <w:rPr>
          <w:rFonts w:eastAsia="Times New Roman" w:cstheme="minorHAnsi"/>
          <w:spacing w:val="-3"/>
          <w:sz w:val="21"/>
          <w:szCs w:val="21"/>
        </w:rPr>
        <w:t xml:space="preserve"> determine</w:t>
      </w:r>
      <w:r w:rsidR="0060091A" w:rsidRPr="00CB4F05">
        <w:rPr>
          <w:rFonts w:eastAsia="Times New Roman" w:cstheme="minorHAnsi"/>
          <w:spacing w:val="5"/>
          <w:sz w:val="21"/>
          <w:szCs w:val="21"/>
        </w:rPr>
        <w:t xml:space="preserve"> </w:t>
      </w:r>
      <w:r w:rsidR="0060091A" w:rsidRPr="00CB4F05">
        <w:rPr>
          <w:rFonts w:eastAsia="Times New Roman" w:cstheme="minorHAnsi"/>
          <w:spacing w:val="-3"/>
          <w:sz w:val="21"/>
          <w:szCs w:val="21"/>
        </w:rPr>
        <w:t>learner</w:t>
      </w:r>
      <w:r w:rsidR="0060091A" w:rsidRPr="00CB4F05">
        <w:rPr>
          <w:rFonts w:eastAsia="Times New Roman" w:cstheme="minorHAnsi"/>
          <w:spacing w:val="4"/>
          <w:sz w:val="21"/>
          <w:szCs w:val="21"/>
        </w:rPr>
        <w:t xml:space="preserve"> </w:t>
      </w:r>
      <w:r w:rsidR="0060091A" w:rsidRPr="00CB4F05">
        <w:rPr>
          <w:rFonts w:eastAsia="Times New Roman" w:cstheme="minorHAnsi"/>
          <w:spacing w:val="-2"/>
          <w:sz w:val="21"/>
          <w:szCs w:val="21"/>
        </w:rPr>
        <w:t>level,</w:t>
      </w:r>
      <w:r w:rsidR="0060091A" w:rsidRPr="00CB4F05">
        <w:rPr>
          <w:rFonts w:eastAsia="Times New Roman" w:cstheme="minorHAnsi"/>
          <w:spacing w:val="4"/>
          <w:sz w:val="21"/>
          <w:szCs w:val="21"/>
        </w:rPr>
        <w:t xml:space="preserve"> </w:t>
      </w:r>
      <w:r w:rsidR="0060091A" w:rsidRPr="00CB4F05">
        <w:rPr>
          <w:rFonts w:eastAsia="Times New Roman" w:cstheme="minorHAnsi"/>
          <w:spacing w:val="-3"/>
          <w:sz w:val="21"/>
          <w:szCs w:val="21"/>
        </w:rPr>
        <w:t>programs</w:t>
      </w:r>
      <w:r w:rsidR="0060091A" w:rsidRPr="00CB4F05">
        <w:rPr>
          <w:rFonts w:eastAsia="Times New Roman" w:cstheme="minorHAnsi"/>
          <w:spacing w:val="7"/>
          <w:sz w:val="21"/>
          <w:szCs w:val="21"/>
        </w:rPr>
        <w:t xml:space="preserve"> </w:t>
      </w:r>
      <w:r w:rsidR="0060091A" w:rsidRPr="00CB4F05">
        <w:rPr>
          <w:rFonts w:eastAsia="Times New Roman" w:cstheme="minorHAnsi"/>
          <w:spacing w:val="-1"/>
          <w:sz w:val="21"/>
          <w:szCs w:val="21"/>
        </w:rPr>
        <w:t>are</w:t>
      </w:r>
      <w:r w:rsidR="0060091A" w:rsidRPr="00CB4F05">
        <w:rPr>
          <w:rFonts w:eastAsia="Times New Roman" w:cstheme="minorHAnsi"/>
          <w:spacing w:val="3"/>
          <w:sz w:val="21"/>
          <w:szCs w:val="21"/>
        </w:rPr>
        <w:t xml:space="preserve"> </w:t>
      </w:r>
      <w:r w:rsidR="0060091A" w:rsidRPr="00CB4F05">
        <w:rPr>
          <w:rFonts w:eastAsia="Times New Roman" w:cstheme="minorHAnsi"/>
          <w:spacing w:val="-3"/>
          <w:sz w:val="21"/>
          <w:szCs w:val="21"/>
        </w:rPr>
        <w:t>required</w:t>
      </w:r>
      <w:r w:rsidR="0060091A" w:rsidRPr="00CB4F05">
        <w:rPr>
          <w:rFonts w:eastAsia="Times New Roman" w:cstheme="minorHAnsi"/>
          <w:spacing w:val="7"/>
          <w:sz w:val="21"/>
          <w:szCs w:val="21"/>
        </w:rPr>
        <w:t xml:space="preserve"> </w:t>
      </w:r>
      <w:r w:rsidR="0060091A" w:rsidRPr="00CB4F05">
        <w:rPr>
          <w:rFonts w:eastAsia="Times New Roman" w:cstheme="minorHAnsi"/>
          <w:spacing w:val="-1"/>
          <w:sz w:val="21"/>
          <w:szCs w:val="21"/>
        </w:rPr>
        <w:t>to</w:t>
      </w:r>
      <w:r w:rsidR="0060091A" w:rsidRPr="00CB4F05">
        <w:rPr>
          <w:rFonts w:eastAsia="Times New Roman" w:cstheme="minorHAnsi"/>
          <w:spacing w:val="6"/>
          <w:sz w:val="21"/>
          <w:szCs w:val="21"/>
        </w:rPr>
        <w:t xml:space="preserve"> </w:t>
      </w:r>
      <w:r w:rsidR="0060091A" w:rsidRPr="00CB4F05">
        <w:rPr>
          <w:rFonts w:eastAsia="Times New Roman" w:cstheme="minorHAnsi"/>
          <w:spacing w:val="-2"/>
          <w:sz w:val="21"/>
          <w:szCs w:val="21"/>
        </w:rPr>
        <w:t>enter</w:t>
      </w:r>
      <w:r w:rsidR="0060091A" w:rsidRPr="00CB4F05">
        <w:rPr>
          <w:rFonts w:eastAsia="Times New Roman" w:cstheme="minorHAnsi"/>
          <w:spacing w:val="4"/>
          <w:sz w:val="21"/>
          <w:szCs w:val="21"/>
        </w:rPr>
        <w:t xml:space="preserve"> </w:t>
      </w:r>
      <w:r w:rsidR="0060091A" w:rsidRPr="00CB4F05">
        <w:rPr>
          <w:rFonts w:eastAsia="Times New Roman" w:cstheme="minorHAnsi"/>
          <w:spacing w:val="-2"/>
          <w:sz w:val="21"/>
          <w:szCs w:val="21"/>
        </w:rPr>
        <w:t>these</w:t>
      </w:r>
      <w:r w:rsidR="0060091A" w:rsidRPr="00CB4F05">
        <w:rPr>
          <w:rFonts w:eastAsia="Times New Roman" w:cstheme="minorHAnsi"/>
          <w:spacing w:val="3"/>
          <w:sz w:val="21"/>
          <w:szCs w:val="21"/>
        </w:rPr>
        <w:t xml:space="preserve"> </w:t>
      </w:r>
      <w:r w:rsidR="0060091A" w:rsidRPr="00CB4F05">
        <w:rPr>
          <w:rFonts w:eastAsia="Times New Roman" w:cstheme="minorHAnsi"/>
          <w:spacing w:val="-3"/>
          <w:sz w:val="21"/>
          <w:szCs w:val="21"/>
        </w:rPr>
        <w:t>test</w:t>
      </w:r>
      <w:r w:rsidR="0060091A" w:rsidRPr="00CB4F05">
        <w:rPr>
          <w:rFonts w:eastAsia="Times New Roman" w:cstheme="minorHAnsi"/>
          <w:spacing w:val="8"/>
          <w:sz w:val="21"/>
          <w:szCs w:val="21"/>
        </w:rPr>
        <w:t xml:space="preserve"> </w:t>
      </w:r>
      <w:r w:rsidR="0060091A" w:rsidRPr="00CB4F05">
        <w:rPr>
          <w:rFonts w:eastAsia="Times New Roman" w:cstheme="minorHAnsi"/>
          <w:spacing w:val="-2"/>
          <w:sz w:val="21"/>
          <w:szCs w:val="21"/>
        </w:rPr>
        <w:t>scores</w:t>
      </w:r>
      <w:r w:rsidR="0060091A" w:rsidRPr="00CB4F05">
        <w:rPr>
          <w:rFonts w:eastAsia="Times New Roman" w:cstheme="minorHAnsi"/>
          <w:spacing w:val="4"/>
          <w:sz w:val="21"/>
          <w:szCs w:val="21"/>
        </w:rPr>
        <w:t xml:space="preserve"> </w:t>
      </w:r>
      <w:r w:rsidR="0060091A" w:rsidRPr="00CB4F05">
        <w:rPr>
          <w:rFonts w:eastAsia="Times New Roman" w:cstheme="minorHAnsi"/>
          <w:spacing w:val="-1"/>
          <w:sz w:val="21"/>
          <w:szCs w:val="21"/>
        </w:rPr>
        <w:t>in</w:t>
      </w:r>
      <w:r w:rsidR="0060091A" w:rsidRPr="00CB4F05">
        <w:rPr>
          <w:rFonts w:eastAsia="Times New Roman" w:cstheme="minorHAnsi"/>
          <w:spacing w:val="10"/>
          <w:sz w:val="21"/>
          <w:szCs w:val="21"/>
        </w:rPr>
        <w:t xml:space="preserve"> </w:t>
      </w:r>
      <w:r w:rsidR="0060091A" w:rsidRPr="00CB4F05">
        <w:rPr>
          <w:rFonts w:eastAsia="Times New Roman" w:cstheme="minorHAnsi"/>
          <w:spacing w:val="-2"/>
          <w:sz w:val="21"/>
          <w:szCs w:val="21"/>
        </w:rPr>
        <w:t>LACES</w:t>
      </w:r>
      <w:r w:rsidR="0060091A" w:rsidRPr="00CB4F05">
        <w:rPr>
          <w:rFonts w:eastAsia="Tahoma" w:cstheme="minorHAnsi"/>
          <w:spacing w:val="-2"/>
          <w:sz w:val="21"/>
          <w:szCs w:val="21"/>
        </w:rPr>
        <w:t xml:space="preserve">. </w:t>
      </w:r>
      <w:r w:rsidR="00E90E92">
        <w:rPr>
          <w:rFonts w:eastAsia="Tahoma" w:cstheme="minorHAnsi"/>
          <w:spacing w:val="-2"/>
          <w:sz w:val="21"/>
          <w:szCs w:val="21"/>
        </w:rPr>
        <w:t xml:space="preserve"> </w:t>
      </w:r>
    </w:p>
    <w:p w14:paraId="0319FFB7" w14:textId="7E09267E" w:rsidR="0060091A" w:rsidRPr="00CB4F05" w:rsidRDefault="0060091A" w:rsidP="00CB4F05">
      <w:pPr>
        <w:spacing w:after="0"/>
        <w:ind w:left="100" w:right="748"/>
        <w:contextualSpacing/>
        <w:rPr>
          <w:rFonts w:eastAsia="Times New Roman" w:cstheme="minorHAnsi"/>
          <w:sz w:val="21"/>
          <w:szCs w:val="21"/>
        </w:rPr>
      </w:pPr>
      <w:r w:rsidRPr="00CB4F05">
        <w:rPr>
          <w:rFonts w:eastAsia="Times New Roman" w:cstheme="minorHAnsi"/>
          <w:spacing w:val="-3"/>
          <w:sz w:val="21"/>
          <w:szCs w:val="21"/>
          <w:u w:val="single" w:color="000000"/>
        </w:rPr>
        <w:t>Exception</w:t>
      </w:r>
      <w:r w:rsidRPr="00CB4F05">
        <w:rPr>
          <w:rFonts w:eastAsia="Times New Roman" w:cstheme="minorHAnsi"/>
          <w:spacing w:val="-3"/>
          <w:sz w:val="21"/>
          <w:szCs w:val="21"/>
        </w:rPr>
        <w:t>:</w:t>
      </w:r>
      <w:r w:rsidR="00E90E92">
        <w:rPr>
          <w:rFonts w:eastAsia="Times New Roman" w:cstheme="minorHAnsi"/>
          <w:spacing w:val="-3"/>
          <w:sz w:val="21"/>
          <w:szCs w:val="21"/>
        </w:rPr>
        <w:t xml:space="preserve"> </w:t>
      </w:r>
      <w:r w:rsidRPr="00CB4F05">
        <w:rPr>
          <w:rFonts w:eastAsia="Times New Roman" w:cstheme="minorHAnsi"/>
          <w:i/>
          <w:spacing w:val="-2"/>
          <w:sz w:val="21"/>
          <w:szCs w:val="21"/>
        </w:rPr>
        <w:t>GED</w:t>
      </w:r>
      <w:r w:rsidR="00D15FFF" w:rsidRPr="00961ED4">
        <w:rPr>
          <w:rFonts w:eastAsia="Times New Roman" w:cstheme="minorHAnsi"/>
          <w:i/>
          <w:spacing w:val="-2"/>
          <w:sz w:val="16"/>
          <w:szCs w:val="16"/>
          <w:vertAlign w:val="superscript"/>
        </w:rPr>
        <w:sym w:font="Symbol" w:char="F0E2"/>
      </w:r>
      <w:r w:rsidR="00E90E92">
        <w:rPr>
          <w:rFonts w:eastAsia="Times New Roman" w:cstheme="minorHAnsi"/>
          <w:i/>
          <w:spacing w:val="-2"/>
          <w:sz w:val="21"/>
          <w:szCs w:val="21"/>
        </w:rPr>
        <w:t xml:space="preserve"> </w:t>
      </w:r>
      <w:r w:rsidRPr="00CB4F05">
        <w:rPr>
          <w:rFonts w:eastAsia="Times New Roman" w:cstheme="minorHAnsi"/>
          <w:spacing w:val="-3"/>
          <w:sz w:val="21"/>
          <w:szCs w:val="21"/>
        </w:rPr>
        <w:t>score</w:t>
      </w:r>
      <w:r w:rsidRPr="00CB4F05">
        <w:rPr>
          <w:rFonts w:eastAsia="Times New Roman" w:cstheme="minorHAnsi"/>
          <w:spacing w:val="4"/>
          <w:sz w:val="21"/>
          <w:szCs w:val="21"/>
        </w:rPr>
        <w:t xml:space="preserve"> </w:t>
      </w:r>
      <w:r w:rsidRPr="00CB4F05">
        <w:rPr>
          <w:rFonts w:eastAsia="Times New Roman" w:cstheme="minorHAnsi"/>
          <w:spacing w:val="-1"/>
          <w:sz w:val="21"/>
          <w:szCs w:val="21"/>
        </w:rPr>
        <w:t>is</w:t>
      </w:r>
      <w:r w:rsidRPr="00CB4F05">
        <w:rPr>
          <w:rFonts w:eastAsia="Times New Roman" w:cstheme="minorHAnsi"/>
          <w:spacing w:val="6"/>
          <w:sz w:val="21"/>
          <w:szCs w:val="21"/>
        </w:rPr>
        <w:t xml:space="preserve"> </w:t>
      </w:r>
      <w:r w:rsidRPr="00CB4F05">
        <w:rPr>
          <w:rFonts w:eastAsia="Times New Roman" w:cstheme="minorHAnsi"/>
          <w:spacing w:val="-2"/>
          <w:sz w:val="21"/>
          <w:szCs w:val="21"/>
        </w:rPr>
        <w:t>not</w:t>
      </w:r>
      <w:r w:rsidRPr="00CB4F05">
        <w:rPr>
          <w:rFonts w:eastAsia="Times New Roman" w:cstheme="minorHAnsi"/>
          <w:spacing w:val="5"/>
          <w:sz w:val="21"/>
          <w:szCs w:val="21"/>
        </w:rPr>
        <w:t xml:space="preserve"> </w:t>
      </w:r>
      <w:r w:rsidRPr="00CB4F05">
        <w:rPr>
          <w:rFonts w:eastAsia="Times New Roman" w:cstheme="minorHAnsi"/>
          <w:spacing w:val="-2"/>
          <w:sz w:val="21"/>
          <w:szCs w:val="21"/>
        </w:rPr>
        <w:t>known</w:t>
      </w:r>
      <w:r w:rsidRPr="00CB4F05">
        <w:rPr>
          <w:rFonts w:eastAsia="Times New Roman" w:cstheme="minorHAnsi"/>
          <w:spacing w:val="9"/>
          <w:sz w:val="21"/>
          <w:szCs w:val="21"/>
        </w:rPr>
        <w:t xml:space="preserve"> </w:t>
      </w:r>
      <w:r w:rsidRPr="00CB4F05">
        <w:rPr>
          <w:rFonts w:eastAsia="Times New Roman" w:cstheme="minorHAnsi"/>
          <w:spacing w:val="-2"/>
          <w:sz w:val="21"/>
          <w:szCs w:val="21"/>
        </w:rPr>
        <w:t>when</w:t>
      </w:r>
      <w:r w:rsidRPr="00CB4F05">
        <w:rPr>
          <w:rFonts w:eastAsia="Times New Roman" w:cstheme="minorHAnsi"/>
          <w:spacing w:val="12"/>
          <w:sz w:val="21"/>
          <w:szCs w:val="21"/>
        </w:rPr>
        <w:t xml:space="preserve"> </w:t>
      </w:r>
      <w:r w:rsidRPr="00CB4F05">
        <w:rPr>
          <w:rFonts w:eastAsia="Times New Roman" w:cstheme="minorHAnsi"/>
          <w:spacing w:val="-5"/>
          <w:sz w:val="21"/>
          <w:szCs w:val="21"/>
        </w:rPr>
        <w:t>L</w:t>
      </w:r>
      <w:r w:rsidRPr="00CB4F05">
        <w:rPr>
          <w:rFonts w:eastAsia="Times New Roman" w:cstheme="minorHAnsi"/>
          <w:spacing w:val="-4"/>
          <w:sz w:val="21"/>
          <w:szCs w:val="21"/>
        </w:rPr>
        <w:t>A</w:t>
      </w:r>
      <w:r w:rsidRPr="00CB4F05">
        <w:rPr>
          <w:rFonts w:eastAsia="Times New Roman" w:cstheme="minorHAnsi"/>
          <w:spacing w:val="-5"/>
          <w:sz w:val="21"/>
          <w:szCs w:val="21"/>
        </w:rPr>
        <w:t>CE</w:t>
      </w:r>
      <w:r w:rsidRPr="00CB4F05">
        <w:rPr>
          <w:rFonts w:eastAsia="Times New Roman" w:cstheme="minorHAnsi"/>
          <w:spacing w:val="-4"/>
          <w:sz w:val="21"/>
          <w:szCs w:val="21"/>
        </w:rPr>
        <w:t>S</w:t>
      </w:r>
      <w:r w:rsidR="00D15FFF">
        <w:rPr>
          <w:rFonts w:eastAsia="Times New Roman" w:cstheme="minorHAnsi"/>
          <w:spacing w:val="122"/>
          <w:sz w:val="21"/>
          <w:szCs w:val="21"/>
        </w:rPr>
        <w:t xml:space="preserve"> </w:t>
      </w:r>
      <w:r w:rsidRPr="00CB4F05">
        <w:rPr>
          <w:rFonts w:eastAsia="Times New Roman" w:cstheme="minorHAnsi"/>
          <w:spacing w:val="-3"/>
          <w:sz w:val="21"/>
          <w:szCs w:val="21"/>
        </w:rPr>
        <w:t>closes</w:t>
      </w:r>
      <w:r w:rsidRPr="00CB4F05">
        <w:rPr>
          <w:rFonts w:eastAsia="Times New Roman" w:cstheme="minorHAnsi"/>
          <w:spacing w:val="30"/>
          <w:sz w:val="21"/>
          <w:szCs w:val="21"/>
        </w:rPr>
        <w:t xml:space="preserve"> </w:t>
      </w:r>
      <w:r w:rsidRPr="00CB4F05">
        <w:rPr>
          <w:rFonts w:eastAsia="Times New Roman" w:cstheme="minorHAnsi"/>
          <w:spacing w:val="-2"/>
          <w:sz w:val="21"/>
          <w:szCs w:val="21"/>
        </w:rPr>
        <w:t>for</w:t>
      </w:r>
      <w:r w:rsidRPr="00CB4F05">
        <w:rPr>
          <w:rFonts w:eastAsia="Times New Roman" w:cstheme="minorHAnsi"/>
          <w:spacing w:val="28"/>
          <w:sz w:val="21"/>
          <w:szCs w:val="21"/>
        </w:rPr>
        <w:t xml:space="preserve"> </w:t>
      </w:r>
      <w:r w:rsidRPr="00CB4F05">
        <w:rPr>
          <w:rFonts w:eastAsia="Times New Roman" w:cstheme="minorHAnsi"/>
          <w:spacing w:val="-1"/>
          <w:sz w:val="21"/>
          <w:szCs w:val="21"/>
        </w:rPr>
        <w:t>the</w:t>
      </w:r>
      <w:r w:rsidRPr="00CB4F05">
        <w:rPr>
          <w:rFonts w:eastAsia="Times New Roman" w:cstheme="minorHAnsi"/>
          <w:spacing w:val="29"/>
          <w:sz w:val="21"/>
          <w:szCs w:val="21"/>
        </w:rPr>
        <w:t xml:space="preserve"> </w:t>
      </w:r>
      <w:r w:rsidRPr="00CB4F05">
        <w:rPr>
          <w:rFonts w:eastAsia="Times New Roman" w:cstheme="minorHAnsi"/>
          <w:spacing w:val="-2"/>
          <w:sz w:val="21"/>
          <w:szCs w:val="21"/>
        </w:rPr>
        <w:t>fiscal</w:t>
      </w:r>
      <w:r w:rsidRPr="00CB4F05">
        <w:rPr>
          <w:rFonts w:eastAsia="Times New Roman" w:cstheme="minorHAnsi"/>
          <w:spacing w:val="38"/>
          <w:sz w:val="21"/>
          <w:szCs w:val="21"/>
        </w:rPr>
        <w:t xml:space="preserve"> </w:t>
      </w:r>
      <w:r w:rsidRPr="00CB4F05">
        <w:rPr>
          <w:rFonts w:eastAsia="Times New Roman" w:cstheme="minorHAnsi"/>
          <w:spacing w:val="-3"/>
          <w:sz w:val="21"/>
          <w:szCs w:val="21"/>
        </w:rPr>
        <w:t>year.</w:t>
      </w:r>
      <w:r w:rsidRPr="00CB4F05">
        <w:rPr>
          <w:rFonts w:eastAsia="Times New Roman" w:cstheme="minorHAnsi"/>
          <w:spacing w:val="29"/>
          <w:sz w:val="21"/>
          <w:szCs w:val="21"/>
        </w:rPr>
        <w:t xml:space="preserve"> </w:t>
      </w:r>
      <w:r w:rsidRPr="00CB4F05">
        <w:rPr>
          <w:rFonts w:eastAsia="Times New Roman" w:cstheme="minorHAnsi"/>
          <w:spacing w:val="1"/>
          <w:sz w:val="21"/>
          <w:szCs w:val="21"/>
        </w:rPr>
        <w:t>By</w:t>
      </w:r>
      <w:r w:rsidRPr="00CB4F05">
        <w:rPr>
          <w:rFonts w:eastAsia="Times New Roman" w:cstheme="minorHAnsi"/>
          <w:spacing w:val="22"/>
          <w:sz w:val="21"/>
          <w:szCs w:val="21"/>
        </w:rPr>
        <w:t xml:space="preserve"> </w:t>
      </w:r>
      <w:r w:rsidRPr="00CB4F05">
        <w:rPr>
          <w:rFonts w:eastAsia="Times New Roman" w:cstheme="minorHAnsi"/>
          <w:spacing w:val="-2"/>
          <w:sz w:val="21"/>
          <w:szCs w:val="21"/>
        </w:rPr>
        <w:t>entering</w:t>
      </w:r>
      <w:r w:rsidRPr="00CB4F05">
        <w:rPr>
          <w:rFonts w:eastAsia="Times New Roman" w:cstheme="minorHAnsi"/>
          <w:spacing w:val="28"/>
          <w:sz w:val="21"/>
          <w:szCs w:val="21"/>
        </w:rPr>
        <w:t xml:space="preserve"> </w:t>
      </w:r>
      <w:r w:rsidRPr="00CB4F05">
        <w:rPr>
          <w:rFonts w:eastAsia="Times New Roman" w:cstheme="minorHAnsi"/>
          <w:i/>
          <w:spacing w:val="-1"/>
          <w:sz w:val="21"/>
          <w:szCs w:val="21"/>
        </w:rPr>
        <w:t>GED</w:t>
      </w:r>
      <w:r w:rsidR="00D15FFF" w:rsidRPr="00961ED4">
        <w:rPr>
          <w:rFonts w:eastAsia="Times New Roman" w:cstheme="minorHAnsi"/>
          <w:i/>
          <w:spacing w:val="-1"/>
          <w:sz w:val="21"/>
          <w:szCs w:val="21"/>
          <w:vertAlign w:val="superscript"/>
        </w:rPr>
        <w:sym w:font="Symbol" w:char="F0E2"/>
      </w:r>
      <w:r w:rsidR="00E90E92" w:rsidRPr="00961ED4">
        <w:rPr>
          <w:rFonts w:eastAsia="Times New Roman" w:cstheme="minorHAnsi"/>
          <w:spacing w:val="-1"/>
          <w:position w:val="11"/>
          <w:sz w:val="21"/>
          <w:szCs w:val="21"/>
          <w:vertAlign w:val="superscript"/>
        </w:rPr>
        <w:t xml:space="preserve"> </w:t>
      </w:r>
      <w:r w:rsidRPr="00CB4F05">
        <w:rPr>
          <w:rFonts w:eastAsia="Times New Roman" w:cstheme="minorHAnsi"/>
          <w:spacing w:val="-2"/>
          <w:sz w:val="21"/>
          <w:szCs w:val="21"/>
        </w:rPr>
        <w:t>and</w:t>
      </w:r>
      <w:r w:rsidRPr="00CB4F05">
        <w:rPr>
          <w:rFonts w:eastAsia="Times New Roman" w:cstheme="minorHAnsi"/>
          <w:spacing w:val="30"/>
          <w:sz w:val="21"/>
          <w:szCs w:val="21"/>
        </w:rPr>
        <w:t xml:space="preserve"> </w:t>
      </w:r>
      <w:r w:rsidRPr="00CB4F05">
        <w:rPr>
          <w:rFonts w:eastAsia="Times New Roman" w:cstheme="minorHAnsi"/>
          <w:i/>
          <w:spacing w:val="-2"/>
          <w:sz w:val="21"/>
          <w:szCs w:val="21"/>
        </w:rPr>
        <w:t>GED</w:t>
      </w:r>
      <w:r w:rsidR="008434FB">
        <w:rPr>
          <w:rFonts w:eastAsia="Times New Roman" w:cstheme="minorHAnsi"/>
          <w:i/>
          <w:spacing w:val="-2"/>
          <w:sz w:val="21"/>
          <w:szCs w:val="21"/>
        </w:rPr>
        <w:t xml:space="preserve"> </w:t>
      </w:r>
      <w:r w:rsidRPr="00CB4F05">
        <w:rPr>
          <w:rFonts w:eastAsia="Times New Roman" w:cstheme="minorHAnsi"/>
          <w:i/>
          <w:spacing w:val="-3"/>
          <w:sz w:val="21"/>
          <w:szCs w:val="21"/>
        </w:rPr>
        <w:t>Ready</w:t>
      </w:r>
      <w:r w:rsidR="002438BD" w:rsidRPr="00961ED4">
        <w:rPr>
          <w:rFonts w:eastAsia="Times New Roman" w:cstheme="minorHAnsi"/>
          <w:i/>
          <w:spacing w:val="-2"/>
          <w:sz w:val="16"/>
          <w:szCs w:val="16"/>
          <w:vertAlign w:val="superscript"/>
        </w:rPr>
        <w:sym w:font="Symbol" w:char="F0E2"/>
      </w:r>
      <w:r w:rsidR="002438BD" w:rsidRPr="008434FB">
        <w:rPr>
          <w:rFonts w:eastAsia="Times New Roman" w:cstheme="minorHAnsi"/>
          <w:i/>
          <w:spacing w:val="-2"/>
          <w:sz w:val="16"/>
          <w:szCs w:val="16"/>
        </w:rPr>
        <w:t xml:space="preserve"> </w:t>
      </w:r>
      <w:r w:rsidR="008434FB">
        <w:rPr>
          <w:rFonts w:eastAsia="Times New Roman" w:cstheme="minorHAnsi"/>
          <w:i/>
          <w:spacing w:val="-2"/>
          <w:sz w:val="16"/>
          <w:szCs w:val="16"/>
        </w:rPr>
        <w:t xml:space="preserve"> </w:t>
      </w:r>
      <w:r w:rsidRPr="00CB4F05">
        <w:rPr>
          <w:rFonts w:eastAsia="Times New Roman" w:cstheme="minorHAnsi"/>
          <w:spacing w:val="-1"/>
          <w:sz w:val="21"/>
          <w:szCs w:val="21"/>
        </w:rPr>
        <w:t>data,</w:t>
      </w:r>
      <w:r w:rsidRPr="00CB4F05">
        <w:rPr>
          <w:rFonts w:eastAsia="Times New Roman" w:cstheme="minorHAnsi"/>
          <w:spacing w:val="29"/>
          <w:sz w:val="21"/>
          <w:szCs w:val="21"/>
        </w:rPr>
        <w:t xml:space="preserve"> </w:t>
      </w:r>
      <w:r w:rsidRPr="00CB4F05">
        <w:rPr>
          <w:rFonts w:eastAsia="Times New Roman" w:cstheme="minorHAnsi"/>
          <w:spacing w:val="-2"/>
          <w:sz w:val="21"/>
          <w:szCs w:val="21"/>
        </w:rPr>
        <w:t>programs</w:t>
      </w:r>
      <w:r w:rsidRPr="00CB4F05">
        <w:rPr>
          <w:rFonts w:eastAsia="Times New Roman" w:cstheme="minorHAnsi"/>
          <w:spacing w:val="33"/>
          <w:sz w:val="21"/>
          <w:szCs w:val="21"/>
        </w:rPr>
        <w:t xml:space="preserve"> </w:t>
      </w:r>
      <w:r w:rsidRPr="00CB4F05">
        <w:rPr>
          <w:rFonts w:eastAsia="Times New Roman" w:cstheme="minorHAnsi"/>
          <w:spacing w:val="-2"/>
          <w:sz w:val="21"/>
          <w:szCs w:val="21"/>
        </w:rPr>
        <w:t>and</w:t>
      </w:r>
      <w:r w:rsidRPr="00CB4F05">
        <w:rPr>
          <w:rFonts w:eastAsia="Times New Roman" w:cstheme="minorHAnsi"/>
          <w:spacing w:val="29"/>
          <w:sz w:val="21"/>
          <w:szCs w:val="21"/>
        </w:rPr>
        <w:t xml:space="preserve"> </w:t>
      </w:r>
      <w:r w:rsidR="00A762EC">
        <w:rPr>
          <w:rFonts w:eastAsia="Times New Roman" w:cstheme="minorHAnsi"/>
          <w:spacing w:val="-2"/>
          <w:sz w:val="21"/>
          <w:szCs w:val="21"/>
        </w:rPr>
        <w:t>MD Labor</w:t>
      </w:r>
      <w:r w:rsidR="00A762EC" w:rsidRPr="00CB4F05">
        <w:rPr>
          <w:rFonts w:eastAsia="Times New Roman" w:cstheme="minorHAnsi"/>
          <w:spacing w:val="33"/>
          <w:sz w:val="21"/>
          <w:szCs w:val="21"/>
        </w:rPr>
        <w:t xml:space="preserve"> </w:t>
      </w:r>
      <w:r w:rsidRPr="00CB4F05">
        <w:rPr>
          <w:rFonts w:eastAsia="Times New Roman" w:cstheme="minorHAnsi"/>
          <w:spacing w:val="-3"/>
          <w:sz w:val="21"/>
          <w:szCs w:val="21"/>
        </w:rPr>
        <w:t>can</w:t>
      </w:r>
      <w:r w:rsidRPr="00CB4F05">
        <w:rPr>
          <w:rFonts w:eastAsia="Times New Roman" w:cstheme="minorHAnsi"/>
          <w:spacing w:val="31"/>
          <w:sz w:val="21"/>
          <w:szCs w:val="21"/>
        </w:rPr>
        <w:t xml:space="preserve"> </w:t>
      </w:r>
      <w:r w:rsidRPr="00CB4F05">
        <w:rPr>
          <w:rFonts w:eastAsia="Times New Roman" w:cstheme="minorHAnsi"/>
          <w:spacing w:val="-2"/>
          <w:sz w:val="21"/>
          <w:szCs w:val="21"/>
        </w:rPr>
        <w:t>analyze</w:t>
      </w:r>
      <w:r w:rsidRPr="00CB4F05">
        <w:rPr>
          <w:rFonts w:eastAsia="Times New Roman" w:cstheme="minorHAnsi"/>
          <w:spacing w:val="27"/>
          <w:sz w:val="21"/>
          <w:szCs w:val="21"/>
        </w:rPr>
        <w:t xml:space="preserve"> </w:t>
      </w:r>
      <w:r w:rsidRPr="00CB4F05">
        <w:rPr>
          <w:rFonts w:eastAsia="Times New Roman" w:cstheme="minorHAnsi"/>
          <w:spacing w:val="-1"/>
          <w:sz w:val="21"/>
          <w:szCs w:val="21"/>
        </w:rPr>
        <w:t>these</w:t>
      </w:r>
      <w:r w:rsidRPr="00CB4F05">
        <w:rPr>
          <w:rFonts w:eastAsia="Times New Roman" w:cstheme="minorHAnsi"/>
          <w:spacing w:val="28"/>
          <w:sz w:val="21"/>
          <w:szCs w:val="21"/>
        </w:rPr>
        <w:t xml:space="preserve"> </w:t>
      </w:r>
      <w:r w:rsidRPr="00CB4F05">
        <w:rPr>
          <w:rFonts w:eastAsia="Times New Roman" w:cstheme="minorHAnsi"/>
          <w:spacing w:val="-2"/>
          <w:sz w:val="21"/>
          <w:szCs w:val="21"/>
        </w:rPr>
        <w:t>tests’</w:t>
      </w:r>
      <w:r w:rsidRPr="00CB4F05">
        <w:rPr>
          <w:rFonts w:eastAsia="Times New Roman" w:cstheme="minorHAnsi"/>
          <w:spacing w:val="30"/>
          <w:sz w:val="21"/>
          <w:szCs w:val="21"/>
        </w:rPr>
        <w:t xml:space="preserve"> </w:t>
      </w:r>
      <w:r w:rsidRPr="00CB4F05">
        <w:rPr>
          <w:rFonts w:eastAsia="Times New Roman" w:cstheme="minorHAnsi"/>
          <w:spacing w:val="-3"/>
          <w:sz w:val="21"/>
          <w:szCs w:val="21"/>
        </w:rPr>
        <w:t>relationships</w:t>
      </w:r>
      <w:r w:rsidRPr="00CB4F05">
        <w:rPr>
          <w:rFonts w:eastAsia="Times New Roman" w:cstheme="minorHAnsi"/>
          <w:spacing w:val="28"/>
          <w:sz w:val="21"/>
          <w:szCs w:val="21"/>
        </w:rPr>
        <w:t xml:space="preserve"> </w:t>
      </w:r>
      <w:r w:rsidRPr="00CB4F05">
        <w:rPr>
          <w:rFonts w:eastAsia="Times New Roman" w:cstheme="minorHAnsi"/>
          <w:spacing w:val="-1"/>
          <w:sz w:val="21"/>
          <w:szCs w:val="21"/>
        </w:rPr>
        <w:t>t</w:t>
      </w:r>
      <w:r w:rsidR="00E90E92">
        <w:rPr>
          <w:rFonts w:eastAsia="Times New Roman" w:cstheme="minorHAnsi"/>
          <w:spacing w:val="-1"/>
          <w:sz w:val="21"/>
          <w:szCs w:val="21"/>
        </w:rPr>
        <w:t xml:space="preserve">o </w:t>
      </w:r>
      <w:r w:rsidRPr="00CB4F05">
        <w:rPr>
          <w:rFonts w:eastAsia="Times New Roman" w:cstheme="minorHAnsi"/>
          <w:i/>
          <w:spacing w:val="-2"/>
          <w:sz w:val="21"/>
          <w:szCs w:val="21"/>
        </w:rPr>
        <w:t>CASAS</w:t>
      </w:r>
      <w:r w:rsidRPr="00CB4F05">
        <w:rPr>
          <w:rFonts w:eastAsia="Times New Roman" w:cstheme="minorHAnsi"/>
          <w:i/>
          <w:spacing w:val="9"/>
          <w:sz w:val="21"/>
          <w:szCs w:val="21"/>
        </w:rPr>
        <w:t xml:space="preserve"> </w:t>
      </w:r>
      <w:r w:rsidRPr="00CB4F05">
        <w:rPr>
          <w:rFonts w:eastAsia="Times New Roman" w:cstheme="minorHAnsi"/>
          <w:spacing w:val="-3"/>
          <w:sz w:val="21"/>
          <w:szCs w:val="21"/>
        </w:rPr>
        <w:t>assessments</w:t>
      </w:r>
      <w:r w:rsidRPr="00CB4F05">
        <w:rPr>
          <w:rFonts w:eastAsia="Times New Roman" w:cstheme="minorHAnsi"/>
          <w:spacing w:val="9"/>
          <w:sz w:val="21"/>
          <w:szCs w:val="21"/>
        </w:rPr>
        <w:t xml:space="preserve"> </w:t>
      </w:r>
      <w:r w:rsidRPr="00CB4F05">
        <w:rPr>
          <w:rFonts w:eastAsia="Times New Roman" w:cstheme="minorHAnsi"/>
          <w:spacing w:val="-3"/>
          <w:sz w:val="21"/>
          <w:szCs w:val="21"/>
        </w:rPr>
        <w:t>and</w:t>
      </w:r>
      <w:r w:rsidRPr="00CB4F05">
        <w:rPr>
          <w:rFonts w:eastAsia="Times New Roman" w:cstheme="minorHAnsi"/>
          <w:spacing w:val="9"/>
          <w:sz w:val="21"/>
          <w:szCs w:val="21"/>
        </w:rPr>
        <w:t xml:space="preserve"> </w:t>
      </w:r>
      <w:r w:rsidRPr="00CB4F05">
        <w:rPr>
          <w:rFonts w:eastAsia="Times New Roman" w:cstheme="minorHAnsi"/>
          <w:spacing w:val="-3"/>
          <w:sz w:val="21"/>
          <w:szCs w:val="21"/>
        </w:rPr>
        <w:t>other</w:t>
      </w:r>
      <w:r w:rsidRPr="00CB4F05">
        <w:rPr>
          <w:rFonts w:eastAsia="Times New Roman" w:cstheme="minorHAnsi"/>
          <w:spacing w:val="5"/>
          <w:sz w:val="21"/>
          <w:szCs w:val="21"/>
        </w:rPr>
        <w:t xml:space="preserve"> </w:t>
      </w:r>
      <w:r w:rsidRPr="00CB4F05">
        <w:rPr>
          <w:rFonts w:eastAsia="Times New Roman" w:cstheme="minorHAnsi"/>
          <w:spacing w:val="-2"/>
          <w:sz w:val="21"/>
          <w:szCs w:val="21"/>
        </w:rPr>
        <w:t>areas</w:t>
      </w:r>
      <w:r w:rsidRPr="00CB4F05">
        <w:rPr>
          <w:rFonts w:eastAsia="Times New Roman" w:cstheme="minorHAnsi"/>
          <w:spacing w:val="7"/>
          <w:sz w:val="21"/>
          <w:szCs w:val="21"/>
        </w:rPr>
        <w:t xml:space="preserve"> </w:t>
      </w:r>
      <w:r w:rsidRPr="00CB4F05">
        <w:rPr>
          <w:rFonts w:eastAsia="Times New Roman" w:cstheme="minorHAnsi"/>
          <w:spacing w:val="-2"/>
          <w:sz w:val="21"/>
          <w:szCs w:val="21"/>
        </w:rPr>
        <w:t>of</w:t>
      </w:r>
      <w:r w:rsidRPr="00CB4F05">
        <w:rPr>
          <w:rFonts w:eastAsia="Times New Roman" w:cstheme="minorHAnsi"/>
          <w:spacing w:val="5"/>
          <w:sz w:val="21"/>
          <w:szCs w:val="21"/>
        </w:rPr>
        <w:t xml:space="preserve"> </w:t>
      </w:r>
      <w:r w:rsidRPr="00CB4F05">
        <w:rPr>
          <w:rFonts w:eastAsia="Times New Roman" w:cstheme="minorHAnsi"/>
          <w:spacing w:val="-2"/>
          <w:sz w:val="21"/>
          <w:szCs w:val="21"/>
        </w:rPr>
        <w:t>interest.</w:t>
      </w:r>
      <w:r w:rsidRPr="00CB4F05">
        <w:rPr>
          <w:rFonts w:eastAsia="Times New Roman" w:cstheme="minorHAnsi"/>
          <w:spacing w:val="6"/>
          <w:sz w:val="21"/>
          <w:szCs w:val="21"/>
        </w:rPr>
        <w:t xml:space="preserve"> </w:t>
      </w:r>
      <w:r w:rsidRPr="00CB4F05">
        <w:rPr>
          <w:rFonts w:eastAsia="Times New Roman" w:cstheme="minorHAnsi"/>
          <w:spacing w:val="-3"/>
          <w:sz w:val="21"/>
          <w:szCs w:val="21"/>
        </w:rPr>
        <w:t>Programs</w:t>
      </w:r>
      <w:r w:rsidRPr="00CB4F05">
        <w:rPr>
          <w:rFonts w:eastAsia="Times New Roman" w:cstheme="minorHAnsi"/>
          <w:spacing w:val="7"/>
          <w:sz w:val="21"/>
          <w:szCs w:val="21"/>
        </w:rPr>
        <w:t xml:space="preserve"> </w:t>
      </w:r>
      <w:r w:rsidRPr="00CB4F05">
        <w:rPr>
          <w:rFonts w:eastAsia="Times New Roman" w:cstheme="minorHAnsi"/>
          <w:spacing w:val="-2"/>
          <w:sz w:val="21"/>
          <w:szCs w:val="21"/>
        </w:rPr>
        <w:t>will</w:t>
      </w:r>
      <w:r w:rsidRPr="00CB4F05">
        <w:rPr>
          <w:rFonts w:eastAsia="Times New Roman" w:cstheme="minorHAnsi"/>
          <w:spacing w:val="7"/>
          <w:sz w:val="21"/>
          <w:szCs w:val="21"/>
        </w:rPr>
        <w:t xml:space="preserve"> </w:t>
      </w:r>
      <w:r w:rsidRPr="00CB4F05">
        <w:rPr>
          <w:rFonts w:eastAsia="Times New Roman" w:cstheme="minorHAnsi"/>
          <w:spacing w:val="-2"/>
          <w:sz w:val="21"/>
          <w:szCs w:val="21"/>
        </w:rPr>
        <w:t>also</w:t>
      </w:r>
      <w:r w:rsidRPr="00CB4F05">
        <w:rPr>
          <w:rFonts w:eastAsia="Times New Roman" w:cstheme="minorHAnsi"/>
          <w:spacing w:val="6"/>
          <w:sz w:val="21"/>
          <w:szCs w:val="21"/>
        </w:rPr>
        <w:t xml:space="preserve"> </w:t>
      </w:r>
      <w:r w:rsidRPr="00CB4F05">
        <w:rPr>
          <w:rFonts w:eastAsia="Times New Roman" w:cstheme="minorHAnsi"/>
          <w:spacing w:val="-3"/>
          <w:sz w:val="21"/>
          <w:szCs w:val="21"/>
        </w:rPr>
        <w:t>benefit</w:t>
      </w:r>
      <w:r w:rsidRPr="00CB4F05">
        <w:rPr>
          <w:rFonts w:eastAsia="Times New Roman" w:cstheme="minorHAnsi"/>
          <w:spacing w:val="7"/>
          <w:sz w:val="21"/>
          <w:szCs w:val="21"/>
        </w:rPr>
        <w:t xml:space="preserve"> </w:t>
      </w:r>
      <w:r w:rsidRPr="00CB4F05">
        <w:rPr>
          <w:rFonts w:eastAsia="Times New Roman" w:cstheme="minorHAnsi"/>
          <w:spacing w:val="-2"/>
          <w:sz w:val="21"/>
          <w:szCs w:val="21"/>
        </w:rPr>
        <w:t>from</w:t>
      </w:r>
      <w:r w:rsidRPr="00CB4F05">
        <w:rPr>
          <w:rFonts w:eastAsia="Times New Roman" w:cstheme="minorHAnsi"/>
          <w:spacing w:val="8"/>
          <w:sz w:val="21"/>
          <w:szCs w:val="21"/>
        </w:rPr>
        <w:t xml:space="preserve"> </w:t>
      </w:r>
      <w:r w:rsidRPr="00CB4F05">
        <w:rPr>
          <w:rFonts w:eastAsia="Times New Roman" w:cstheme="minorHAnsi"/>
          <w:spacing w:val="-2"/>
          <w:sz w:val="21"/>
          <w:szCs w:val="21"/>
        </w:rPr>
        <w:t>having</w:t>
      </w:r>
      <w:r w:rsidRPr="00CB4F05">
        <w:rPr>
          <w:rFonts w:eastAsia="Times New Roman" w:cstheme="minorHAnsi"/>
          <w:spacing w:val="4"/>
          <w:sz w:val="21"/>
          <w:szCs w:val="21"/>
        </w:rPr>
        <w:t xml:space="preserve"> </w:t>
      </w:r>
      <w:r w:rsidRPr="00CB4F05">
        <w:rPr>
          <w:rFonts w:eastAsia="Times New Roman" w:cstheme="minorHAnsi"/>
          <w:sz w:val="21"/>
          <w:szCs w:val="21"/>
        </w:rPr>
        <w:t>a</w:t>
      </w:r>
      <w:r w:rsidRPr="00CB4F05">
        <w:rPr>
          <w:rFonts w:eastAsia="Times New Roman" w:cstheme="minorHAnsi"/>
          <w:spacing w:val="8"/>
          <w:sz w:val="21"/>
          <w:szCs w:val="21"/>
        </w:rPr>
        <w:t xml:space="preserve"> </w:t>
      </w:r>
      <w:r w:rsidRPr="00CB4F05">
        <w:rPr>
          <w:rFonts w:eastAsia="Times New Roman" w:cstheme="minorHAnsi"/>
          <w:spacing w:val="-1"/>
          <w:sz w:val="21"/>
          <w:szCs w:val="21"/>
        </w:rPr>
        <w:t>readily</w:t>
      </w:r>
      <w:r w:rsidRPr="00CB4F05">
        <w:rPr>
          <w:rFonts w:eastAsia="Times New Roman" w:cstheme="minorHAnsi"/>
          <w:spacing w:val="-2"/>
          <w:sz w:val="21"/>
          <w:szCs w:val="21"/>
        </w:rPr>
        <w:t xml:space="preserve"> available</w:t>
      </w:r>
      <w:r w:rsidRPr="00CB4F05">
        <w:rPr>
          <w:rFonts w:eastAsia="Times New Roman" w:cstheme="minorHAnsi"/>
          <w:spacing w:val="5"/>
          <w:sz w:val="21"/>
          <w:szCs w:val="21"/>
        </w:rPr>
        <w:t xml:space="preserve"> </w:t>
      </w:r>
      <w:r w:rsidRPr="00CB4F05">
        <w:rPr>
          <w:rFonts w:eastAsia="Times New Roman" w:cstheme="minorHAnsi"/>
          <w:spacing w:val="-2"/>
          <w:sz w:val="21"/>
          <w:szCs w:val="21"/>
        </w:rPr>
        <w:t>data</w:t>
      </w:r>
      <w:r w:rsidRPr="00CB4F05">
        <w:rPr>
          <w:rFonts w:eastAsia="Times New Roman" w:cstheme="minorHAnsi"/>
          <w:spacing w:val="6"/>
          <w:sz w:val="21"/>
          <w:szCs w:val="21"/>
        </w:rPr>
        <w:t xml:space="preserve"> </w:t>
      </w:r>
      <w:r w:rsidRPr="00CB4F05">
        <w:rPr>
          <w:rFonts w:eastAsia="Times New Roman" w:cstheme="minorHAnsi"/>
          <w:spacing w:val="-3"/>
          <w:sz w:val="21"/>
          <w:szCs w:val="21"/>
        </w:rPr>
        <w:t>source</w:t>
      </w:r>
      <w:r w:rsidRPr="00CB4F05">
        <w:rPr>
          <w:rFonts w:eastAsia="Times New Roman" w:cstheme="minorHAnsi"/>
          <w:spacing w:val="5"/>
          <w:sz w:val="21"/>
          <w:szCs w:val="21"/>
        </w:rPr>
        <w:t xml:space="preserve"> </w:t>
      </w:r>
      <w:r w:rsidRPr="00CB4F05">
        <w:rPr>
          <w:rFonts w:eastAsia="Times New Roman" w:cstheme="minorHAnsi"/>
          <w:sz w:val="21"/>
          <w:szCs w:val="21"/>
        </w:rPr>
        <w:t>of</w:t>
      </w:r>
      <w:r w:rsidRPr="00CB4F05">
        <w:rPr>
          <w:rFonts w:eastAsia="Times New Roman" w:cstheme="minorHAnsi"/>
          <w:spacing w:val="10"/>
          <w:sz w:val="21"/>
          <w:szCs w:val="21"/>
        </w:rPr>
        <w:t xml:space="preserve"> </w:t>
      </w:r>
      <w:r w:rsidRPr="00CB4F05">
        <w:rPr>
          <w:rFonts w:eastAsia="Times New Roman" w:cstheme="minorHAnsi"/>
          <w:i/>
          <w:spacing w:val="-2"/>
          <w:sz w:val="21"/>
          <w:szCs w:val="21"/>
        </w:rPr>
        <w:t>GED</w:t>
      </w:r>
      <w:r w:rsidRPr="00CB4F05">
        <w:rPr>
          <w:rFonts w:eastAsia="Times New Roman" w:cstheme="minorHAnsi"/>
          <w:i/>
          <w:spacing w:val="8"/>
          <w:sz w:val="21"/>
          <w:szCs w:val="21"/>
        </w:rPr>
        <w:t xml:space="preserve"> </w:t>
      </w:r>
      <w:r w:rsidRPr="00CB4F05">
        <w:rPr>
          <w:rFonts w:eastAsia="Times New Roman" w:cstheme="minorHAnsi"/>
          <w:i/>
          <w:spacing w:val="-3"/>
          <w:sz w:val="21"/>
          <w:szCs w:val="21"/>
        </w:rPr>
        <w:t>Ready</w:t>
      </w:r>
      <w:r w:rsidR="002438BD" w:rsidRPr="00961ED4">
        <w:rPr>
          <w:rFonts w:eastAsia="Times New Roman" w:cstheme="minorHAnsi"/>
          <w:i/>
          <w:spacing w:val="-2"/>
          <w:sz w:val="16"/>
          <w:szCs w:val="16"/>
          <w:vertAlign w:val="superscript"/>
        </w:rPr>
        <w:sym w:font="Symbol" w:char="F0E2"/>
      </w:r>
      <w:r w:rsidR="00E90E92" w:rsidRPr="00961ED4">
        <w:rPr>
          <w:rFonts w:eastAsia="Times New Roman" w:cstheme="minorHAnsi"/>
          <w:spacing w:val="-2"/>
          <w:position w:val="11"/>
          <w:sz w:val="16"/>
          <w:szCs w:val="16"/>
          <w:vertAlign w:val="superscript"/>
        </w:rPr>
        <w:t xml:space="preserve"> </w:t>
      </w:r>
      <w:r w:rsidRPr="00CB4F05">
        <w:rPr>
          <w:rFonts w:eastAsia="Times New Roman" w:cstheme="minorHAnsi"/>
          <w:spacing w:val="-3"/>
          <w:sz w:val="21"/>
          <w:szCs w:val="21"/>
        </w:rPr>
        <w:t>and</w:t>
      </w:r>
      <w:r w:rsidRPr="00CB4F05">
        <w:rPr>
          <w:rFonts w:eastAsia="Times New Roman" w:cstheme="minorHAnsi"/>
          <w:spacing w:val="-8"/>
          <w:sz w:val="21"/>
          <w:szCs w:val="21"/>
        </w:rPr>
        <w:t xml:space="preserve"> </w:t>
      </w:r>
      <w:r w:rsidRPr="00CB4F05">
        <w:rPr>
          <w:rFonts w:eastAsia="Times New Roman" w:cstheme="minorHAnsi"/>
          <w:i/>
          <w:spacing w:val="-2"/>
          <w:sz w:val="21"/>
          <w:szCs w:val="21"/>
        </w:rPr>
        <w:t>GED</w:t>
      </w:r>
      <w:r w:rsidR="00D15FFF" w:rsidRPr="00961ED4">
        <w:rPr>
          <w:rFonts w:eastAsia="Times New Roman" w:cstheme="minorHAnsi"/>
          <w:i/>
          <w:spacing w:val="-2"/>
          <w:sz w:val="16"/>
          <w:szCs w:val="16"/>
          <w:vertAlign w:val="superscript"/>
        </w:rPr>
        <w:sym w:font="Symbol" w:char="F0E2"/>
      </w:r>
      <w:r w:rsidRPr="00961ED4">
        <w:rPr>
          <w:rFonts w:eastAsia="Times New Roman" w:cstheme="minorHAnsi"/>
          <w:spacing w:val="10"/>
          <w:position w:val="11"/>
          <w:sz w:val="21"/>
          <w:szCs w:val="21"/>
          <w:vertAlign w:val="superscript"/>
        </w:rPr>
        <w:t xml:space="preserve"> </w:t>
      </w:r>
      <w:r w:rsidRPr="00CB4F05">
        <w:rPr>
          <w:rFonts w:eastAsia="Times New Roman" w:cstheme="minorHAnsi"/>
          <w:spacing w:val="-2"/>
          <w:sz w:val="21"/>
          <w:szCs w:val="21"/>
        </w:rPr>
        <w:t>results.</w:t>
      </w:r>
    </w:p>
    <w:p w14:paraId="1773BBB1" w14:textId="77777777" w:rsidR="0060091A" w:rsidRPr="00CB4F05" w:rsidRDefault="0060091A" w:rsidP="00CB4F05">
      <w:pPr>
        <w:spacing w:after="0"/>
        <w:contextualSpacing/>
        <w:rPr>
          <w:rFonts w:eastAsia="Times New Roman" w:cstheme="minorHAnsi"/>
          <w:sz w:val="21"/>
          <w:szCs w:val="21"/>
        </w:rPr>
      </w:pPr>
    </w:p>
    <w:p w14:paraId="4DF42F39" w14:textId="1FEE92F2" w:rsidR="0060091A" w:rsidRPr="00CB4F05" w:rsidRDefault="0060091A" w:rsidP="00CB4F05">
      <w:pPr>
        <w:spacing w:after="0"/>
        <w:ind w:left="100" w:right="748"/>
        <w:contextualSpacing/>
        <w:rPr>
          <w:rFonts w:cstheme="minorHAnsi"/>
          <w:i/>
          <w:sz w:val="21"/>
          <w:szCs w:val="21"/>
        </w:rPr>
      </w:pPr>
      <w:r w:rsidRPr="00CB4F05">
        <w:rPr>
          <w:rFonts w:cstheme="minorHAnsi"/>
          <w:i/>
          <w:sz w:val="21"/>
          <w:szCs w:val="21"/>
        </w:rPr>
        <w:t>GED</w:t>
      </w:r>
      <w:r w:rsidR="00D15FFF" w:rsidRPr="00B15CEF">
        <w:rPr>
          <w:rFonts w:cstheme="minorHAnsi"/>
          <w:i/>
          <w:sz w:val="21"/>
          <w:szCs w:val="21"/>
          <w:vertAlign w:val="superscript"/>
        </w:rPr>
        <w:sym w:font="Symbol" w:char="F0E2"/>
      </w:r>
      <w:r w:rsidRPr="00CB4F05">
        <w:rPr>
          <w:rFonts w:cstheme="minorHAnsi"/>
          <w:i/>
          <w:spacing w:val="11"/>
          <w:position w:val="9"/>
          <w:sz w:val="21"/>
          <w:szCs w:val="21"/>
        </w:rPr>
        <w:t xml:space="preserve"> </w:t>
      </w:r>
      <w:r w:rsidRPr="00CB4F05">
        <w:rPr>
          <w:rFonts w:cstheme="minorHAnsi"/>
          <w:i/>
          <w:spacing w:val="-1"/>
          <w:sz w:val="21"/>
          <w:szCs w:val="21"/>
        </w:rPr>
        <w:t>is</w:t>
      </w:r>
      <w:r w:rsidRPr="00CB4F05">
        <w:rPr>
          <w:rFonts w:cstheme="minorHAnsi"/>
          <w:i/>
          <w:spacing w:val="-8"/>
          <w:sz w:val="21"/>
          <w:szCs w:val="21"/>
        </w:rPr>
        <w:t xml:space="preserve"> </w:t>
      </w:r>
      <w:r w:rsidRPr="00CB4F05">
        <w:rPr>
          <w:rFonts w:cstheme="minorHAnsi"/>
          <w:i/>
          <w:sz w:val="21"/>
          <w:szCs w:val="21"/>
        </w:rPr>
        <w:t>a</w:t>
      </w:r>
      <w:r w:rsidRPr="00CB4F05">
        <w:rPr>
          <w:rFonts w:cstheme="minorHAnsi"/>
          <w:i/>
          <w:spacing w:val="-4"/>
          <w:sz w:val="21"/>
          <w:szCs w:val="21"/>
        </w:rPr>
        <w:t xml:space="preserve"> </w:t>
      </w:r>
      <w:r w:rsidRPr="00CB4F05">
        <w:rPr>
          <w:rFonts w:cstheme="minorHAnsi"/>
          <w:i/>
          <w:spacing w:val="-1"/>
          <w:sz w:val="21"/>
          <w:szCs w:val="21"/>
        </w:rPr>
        <w:t>registered</w:t>
      </w:r>
      <w:r w:rsidRPr="00CB4F05">
        <w:rPr>
          <w:rFonts w:cstheme="minorHAnsi"/>
          <w:i/>
          <w:spacing w:val="-11"/>
          <w:sz w:val="21"/>
          <w:szCs w:val="21"/>
        </w:rPr>
        <w:t xml:space="preserve"> </w:t>
      </w:r>
      <w:r w:rsidRPr="00CB4F05">
        <w:rPr>
          <w:rFonts w:cstheme="minorHAnsi"/>
          <w:i/>
          <w:sz w:val="21"/>
          <w:szCs w:val="21"/>
        </w:rPr>
        <w:t>trademark</w:t>
      </w:r>
      <w:r w:rsidRPr="00CB4F05">
        <w:rPr>
          <w:rFonts w:cstheme="minorHAnsi"/>
          <w:i/>
          <w:spacing w:val="-12"/>
          <w:sz w:val="21"/>
          <w:szCs w:val="21"/>
        </w:rPr>
        <w:t xml:space="preserve"> </w:t>
      </w:r>
      <w:r w:rsidRPr="00CB4F05">
        <w:rPr>
          <w:rFonts w:cstheme="minorHAnsi"/>
          <w:i/>
          <w:sz w:val="21"/>
          <w:szCs w:val="21"/>
        </w:rPr>
        <w:t>of</w:t>
      </w:r>
      <w:r w:rsidRPr="00CB4F05">
        <w:rPr>
          <w:rFonts w:cstheme="minorHAnsi"/>
          <w:i/>
          <w:spacing w:val="-8"/>
          <w:sz w:val="21"/>
          <w:szCs w:val="21"/>
        </w:rPr>
        <w:t xml:space="preserve"> </w:t>
      </w:r>
      <w:r w:rsidRPr="00CB4F05">
        <w:rPr>
          <w:rFonts w:cstheme="minorHAnsi"/>
          <w:i/>
          <w:sz w:val="21"/>
          <w:szCs w:val="21"/>
        </w:rPr>
        <w:t>the</w:t>
      </w:r>
      <w:r w:rsidRPr="00CB4F05">
        <w:rPr>
          <w:rFonts w:cstheme="minorHAnsi"/>
          <w:i/>
          <w:spacing w:val="-6"/>
          <w:sz w:val="21"/>
          <w:szCs w:val="21"/>
        </w:rPr>
        <w:t xml:space="preserve"> </w:t>
      </w:r>
      <w:r w:rsidRPr="00CB4F05">
        <w:rPr>
          <w:rFonts w:cstheme="minorHAnsi"/>
          <w:i/>
          <w:spacing w:val="-1"/>
          <w:sz w:val="21"/>
          <w:szCs w:val="21"/>
        </w:rPr>
        <w:t>American</w:t>
      </w:r>
      <w:r w:rsidRPr="00CB4F05">
        <w:rPr>
          <w:rFonts w:cstheme="minorHAnsi"/>
          <w:i/>
          <w:spacing w:val="-10"/>
          <w:sz w:val="21"/>
          <w:szCs w:val="21"/>
        </w:rPr>
        <w:t xml:space="preserve"> </w:t>
      </w:r>
      <w:r w:rsidRPr="00CB4F05">
        <w:rPr>
          <w:rFonts w:cstheme="minorHAnsi"/>
          <w:i/>
          <w:sz w:val="21"/>
          <w:szCs w:val="21"/>
        </w:rPr>
        <w:t>Council</w:t>
      </w:r>
      <w:r w:rsidRPr="00CB4F05">
        <w:rPr>
          <w:rFonts w:cstheme="minorHAnsi"/>
          <w:i/>
          <w:spacing w:val="-12"/>
          <w:sz w:val="21"/>
          <w:szCs w:val="21"/>
        </w:rPr>
        <w:t xml:space="preserve"> </w:t>
      </w:r>
      <w:r w:rsidRPr="00CB4F05">
        <w:rPr>
          <w:rFonts w:cstheme="minorHAnsi"/>
          <w:i/>
          <w:sz w:val="21"/>
          <w:szCs w:val="21"/>
        </w:rPr>
        <w:t>on</w:t>
      </w:r>
      <w:r w:rsidRPr="00CB4F05">
        <w:rPr>
          <w:rFonts w:cstheme="minorHAnsi"/>
          <w:i/>
          <w:spacing w:val="-6"/>
          <w:sz w:val="21"/>
          <w:szCs w:val="21"/>
        </w:rPr>
        <w:t xml:space="preserve"> </w:t>
      </w:r>
      <w:r w:rsidRPr="00CB4F05">
        <w:rPr>
          <w:rFonts w:cstheme="minorHAnsi"/>
          <w:i/>
          <w:spacing w:val="-1"/>
          <w:sz w:val="21"/>
          <w:szCs w:val="21"/>
        </w:rPr>
        <w:t>Education</w:t>
      </w:r>
      <w:r w:rsidRPr="00CB4F05">
        <w:rPr>
          <w:rFonts w:cstheme="minorHAnsi"/>
          <w:i/>
          <w:spacing w:val="66"/>
          <w:w w:val="99"/>
          <w:sz w:val="21"/>
          <w:szCs w:val="21"/>
        </w:rPr>
        <w:t xml:space="preserve"> </w:t>
      </w:r>
      <w:r w:rsidRPr="00CB4F05">
        <w:rPr>
          <w:rFonts w:cstheme="minorHAnsi"/>
          <w:i/>
          <w:spacing w:val="-1"/>
          <w:sz w:val="21"/>
          <w:szCs w:val="21"/>
        </w:rPr>
        <w:t>Used</w:t>
      </w:r>
      <w:r w:rsidRPr="00CB4F05">
        <w:rPr>
          <w:rFonts w:cstheme="minorHAnsi"/>
          <w:i/>
          <w:spacing w:val="-15"/>
          <w:sz w:val="21"/>
          <w:szCs w:val="21"/>
        </w:rPr>
        <w:t xml:space="preserve"> </w:t>
      </w:r>
      <w:r w:rsidRPr="00CB4F05">
        <w:rPr>
          <w:rFonts w:cstheme="minorHAnsi"/>
          <w:i/>
          <w:sz w:val="21"/>
          <w:szCs w:val="21"/>
        </w:rPr>
        <w:t>under</w:t>
      </w:r>
      <w:r w:rsidRPr="00CB4F05">
        <w:rPr>
          <w:rFonts w:cstheme="minorHAnsi"/>
          <w:i/>
          <w:spacing w:val="-19"/>
          <w:sz w:val="21"/>
          <w:szCs w:val="21"/>
        </w:rPr>
        <w:t xml:space="preserve"> </w:t>
      </w:r>
      <w:r w:rsidRPr="00CB4F05">
        <w:rPr>
          <w:rFonts w:cstheme="minorHAnsi"/>
          <w:i/>
          <w:sz w:val="21"/>
          <w:szCs w:val="21"/>
        </w:rPr>
        <w:t>license.</w:t>
      </w:r>
      <w:r w:rsidRPr="00CB4F05">
        <w:rPr>
          <w:rFonts w:cstheme="minorHAnsi"/>
          <w:i/>
          <w:spacing w:val="-17"/>
          <w:sz w:val="21"/>
          <w:szCs w:val="21"/>
        </w:rPr>
        <w:t xml:space="preserve"> </w:t>
      </w:r>
      <w:r w:rsidRPr="00CB4F05">
        <w:rPr>
          <w:rFonts w:cstheme="minorHAnsi"/>
          <w:i/>
          <w:sz w:val="21"/>
          <w:szCs w:val="21"/>
        </w:rPr>
        <w:t>(</w:t>
      </w:r>
      <w:hyperlink r:id="rId22" w:history="1">
        <w:r w:rsidRPr="00CB4F05">
          <w:rPr>
            <w:rStyle w:val="Hyperlink"/>
            <w:rFonts w:cstheme="minorHAnsi"/>
            <w:i/>
            <w:sz w:val="21"/>
            <w:szCs w:val="21"/>
            <w:u w:color="0000FF"/>
          </w:rPr>
          <w:t>www.GEDtestingservice.com</w:t>
        </w:r>
      </w:hyperlink>
      <w:r w:rsidRPr="00CB4F05">
        <w:rPr>
          <w:rFonts w:cstheme="minorHAnsi"/>
          <w:i/>
          <w:sz w:val="21"/>
          <w:szCs w:val="21"/>
        </w:rPr>
        <w:t>)</w:t>
      </w:r>
    </w:p>
    <w:p w14:paraId="2BC477D9" w14:textId="77777777" w:rsidR="0060091A" w:rsidRPr="00F37ADA" w:rsidRDefault="0060091A" w:rsidP="0060091A">
      <w:pPr>
        <w:contextualSpacing/>
        <w:jc w:val="both"/>
        <w:rPr>
          <w:rFonts w:ascii="Times New Roman" w:eastAsia="Times New Roman" w:hAnsi="Times New Roman" w:cs="Times New Roman"/>
          <w:sz w:val="19"/>
          <w:szCs w:val="19"/>
        </w:rPr>
      </w:pPr>
    </w:p>
    <w:tbl>
      <w:tblPr>
        <w:tblW w:w="9745" w:type="dxa"/>
        <w:tblInd w:w="110" w:type="dxa"/>
        <w:tblLayout w:type="fixed"/>
        <w:tblCellMar>
          <w:left w:w="0" w:type="dxa"/>
          <w:right w:w="0" w:type="dxa"/>
        </w:tblCellMar>
        <w:tblLook w:val="01E0" w:firstRow="1" w:lastRow="1" w:firstColumn="1" w:lastColumn="1" w:noHBand="0" w:noVBand="0"/>
      </w:tblPr>
      <w:tblGrid>
        <w:gridCol w:w="5280"/>
        <w:gridCol w:w="4465"/>
      </w:tblGrid>
      <w:tr w:rsidR="001A612B" w:rsidRPr="00E31A92" w14:paraId="5A67FF09" w14:textId="77777777" w:rsidTr="00E31A92">
        <w:trPr>
          <w:trHeight w:hRule="exact" w:val="561"/>
        </w:trPr>
        <w:tc>
          <w:tcPr>
            <w:tcW w:w="5272" w:type="dxa"/>
            <w:tcBorders>
              <w:bottom w:val="single" w:sz="4" w:space="0" w:color="auto"/>
            </w:tcBorders>
          </w:tcPr>
          <w:p w14:paraId="65E66D5B" w14:textId="77777777" w:rsidR="0060091A" w:rsidRPr="00E31A92" w:rsidRDefault="0060091A" w:rsidP="00C5528D">
            <w:pPr>
              <w:ind w:left="20"/>
              <w:contextualSpacing/>
              <w:jc w:val="both"/>
              <w:rPr>
                <w:rFonts w:eastAsia="Times New Roman" w:cstheme="minorHAnsi"/>
                <w:sz w:val="23"/>
                <w:szCs w:val="23"/>
              </w:rPr>
            </w:pPr>
            <w:r w:rsidRPr="00E31A92">
              <w:rPr>
                <w:rFonts w:cstheme="minorHAnsi"/>
                <w:b/>
                <w:spacing w:val="-1"/>
                <w:sz w:val="23"/>
                <w:szCs w:val="23"/>
              </w:rPr>
              <w:lastRenderedPageBreak/>
              <w:t>CASAS</w:t>
            </w:r>
            <w:r w:rsidRPr="00E31A92">
              <w:rPr>
                <w:rFonts w:cstheme="minorHAnsi"/>
                <w:b/>
                <w:spacing w:val="-6"/>
                <w:sz w:val="23"/>
                <w:szCs w:val="23"/>
              </w:rPr>
              <w:t xml:space="preserve"> </w:t>
            </w:r>
            <w:r w:rsidRPr="00E31A92">
              <w:rPr>
                <w:rFonts w:cstheme="minorHAnsi"/>
                <w:b/>
                <w:spacing w:val="-1"/>
                <w:sz w:val="23"/>
                <w:szCs w:val="23"/>
              </w:rPr>
              <w:t>ASSESSMENTS</w:t>
            </w:r>
          </w:p>
          <w:p w14:paraId="08B25B3E" w14:textId="77777777" w:rsidR="0060091A" w:rsidRDefault="0060091A" w:rsidP="00C5528D">
            <w:pPr>
              <w:ind w:left="23"/>
              <w:contextualSpacing/>
              <w:jc w:val="both"/>
              <w:rPr>
                <w:rFonts w:eastAsia="Times New Roman" w:cstheme="minorHAnsi"/>
                <w:b/>
                <w:bCs/>
                <w:spacing w:val="-1"/>
                <w:sz w:val="23"/>
                <w:szCs w:val="23"/>
              </w:rPr>
            </w:pPr>
            <w:r w:rsidRPr="00E31A92">
              <w:rPr>
                <w:rFonts w:eastAsia="Times New Roman" w:cstheme="minorHAnsi"/>
                <w:b/>
                <w:bCs/>
                <w:spacing w:val="-1"/>
                <w:sz w:val="23"/>
                <w:szCs w:val="23"/>
              </w:rPr>
              <w:t>Easiest–A</w:t>
            </w:r>
            <w:r w:rsidRPr="00E31A92">
              <w:rPr>
                <w:rFonts w:eastAsia="Times New Roman" w:cstheme="minorHAnsi"/>
                <w:b/>
                <w:bCs/>
                <w:spacing w:val="-5"/>
                <w:sz w:val="23"/>
                <w:szCs w:val="23"/>
              </w:rPr>
              <w:t xml:space="preserve"> </w:t>
            </w:r>
            <w:r w:rsidRPr="00E31A92">
              <w:rPr>
                <w:rFonts w:eastAsia="Times New Roman" w:cstheme="minorHAnsi"/>
                <w:b/>
                <w:bCs/>
                <w:spacing w:val="-1"/>
                <w:sz w:val="23"/>
                <w:szCs w:val="23"/>
              </w:rPr>
              <w:t>Level–D</w:t>
            </w:r>
            <w:r w:rsidRPr="00E31A92">
              <w:rPr>
                <w:rFonts w:eastAsia="Times New Roman" w:cstheme="minorHAnsi"/>
                <w:b/>
                <w:bCs/>
                <w:spacing w:val="-4"/>
                <w:sz w:val="23"/>
                <w:szCs w:val="23"/>
              </w:rPr>
              <w:t xml:space="preserve"> </w:t>
            </w:r>
            <w:r w:rsidRPr="00E31A92">
              <w:rPr>
                <w:rFonts w:eastAsia="Times New Roman" w:cstheme="minorHAnsi"/>
                <w:b/>
                <w:bCs/>
                <w:spacing w:val="-1"/>
                <w:sz w:val="23"/>
                <w:szCs w:val="23"/>
              </w:rPr>
              <w:t>Level- Most Difficult</w:t>
            </w:r>
          </w:p>
          <w:p w14:paraId="53FE3225" w14:textId="77777777" w:rsidR="00AA2C5C" w:rsidRPr="00E31A92" w:rsidRDefault="00AA2C5C" w:rsidP="00C5528D">
            <w:pPr>
              <w:ind w:left="23"/>
              <w:contextualSpacing/>
              <w:jc w:val="both"/>
              <w:rPr>
                <w:rFonts w:eastAsia="Times New Roman" w:cstheme="minorHAnsi"/>
                <w:sz w:val="23"/>
                <w:szCs w:val="23"/>
              </w:rPr>
            </w:pPr>
          </w:p>
        </w:tc>
        <w:tc>
          <w:tcPr>
            <w:tcW w:w="4473" w:type="dxa"/>
            <w:tcBorders>
              <w:bottom w:val="single" w:sz="4" w:space="0" w:color="auto"/>
            </w:tcBorders>
          </w:tcPr>
          <w:p w14:paraId="59D69978" w14:textId="77777777" w:rsidR="0060091A" w:rsidRPr="00E31A92" w:rsidRDefault="0060091A" w:rsidP="00C5528D">
            <w:pPr>
              <w:ind w:left="1090"/>
              <w:contextualSpacing/>
              <w:jc w:val="both"/>
              <w:rPr>
                <w:rFonts w:eastAsia="Times New Roman" w:cstheme="minorHAnsi"/>
                <w:sz w:val="23"/>
                <w:szCs w:val="23"/>
              </w:rPr>
            </w:pPr>
            <w:r w:rsidRPr="00E31A92">
              <w:rPr>
                <w:rFonts w:cstheme="minorHAnsi"/>
                <w:b/>
                <w:spacing w:val="-1"/>
                <w:sz w:val="23"/>
                <w:szCs w:val="23"/>
              </w:rPr>
              <w:t>ACCEPTABLE</w:t>
            </w:r>
            <w:r w:rsidRPr="00E31A92">
              <w:rPr>
                <w:rFonts w:cstheme="minorHAnsi"/>
                <w:b/>
                <w:spacing w:val="-10"/>
                <w:sz w:val="23"/>
                <w:szCs w:val="23"/>
              </w:rPr>
              <w:t xml:space="preserve"> </w:t>
            </w:r>
            <w:r w:rsidRPr="00E31A92">
              <w:rPr>
                <w:rFonts w:cstheme="minorHAnsi"/>
                <w:b/>
                <w:spacing w:val="-1"/>
                <w:sz w:val="23"/>
                <w:szCs w:val="23"/>
              </w:rPr>
              <w:t>POST-TESTS</w:t>
            </w:r>
          </w:p>
        </w:tc>
      </w:tr>
      <w:tr w:rsidR="001A612B" w:rsidRPr="00E31A92" w14:paraId="0F9317E4" w14:textId="77777777" w:rsidTr="00E019CA">
        <w:trPr>
          <w:trHeight w:val="288"/>
        </w:trPr>
        <w:tc>
          <w:tcPr>
            <w:tcW w:w="9745" w:type="dxa"/>
            <w:gridSpan w:val="2"/>
            <w:tcBorders>
              <w:top w:val="single" w:sz="4" w:space="0" w:color="auto"/>
              <w:left w:val="single" w:sz="4" w:space="0" w:color="auto"/>
              <w:bottom w:val="single" w:sz="4" w:space="0" w:color="auto"/>
              <w:right w:val="single" w:sz="4" w:space="0" w:color="auto"/>
            </w:tcBorders>
            <w:shd w:val="clear" w:color="auto" w:fill="C5D9EF"/>
          </w:tcPr>
          <w:p w14:paraId="2B337589" w14:textId="0719022C" w:rsidR="0060091A" w:rsidRPr="00E31A92" w:rsidRDefault="0060091A" w:rsidP="00C5528D">
            <w:pPr>
              <w:contextualSpacing/>
              <w:jc w:val="both"/>
              <w:rPr>
                <w:rFonts w:eastAsia="Times New Roman" w:cstheme="minorHAnsi"/>
                <w:b/>
                <w:sz w:val="21"/>
                <w:szCs w:val="21"/>
              </w:rPr>
            </w:pPr>
            <w:r w:rsidRPr="00E31A92">
              <w:rPr>
                <w:rFonts w:eastAsia="Times New Roman" w:cstheme="minorHAnsi"/>
                <w:b/>
                <w:sz w:val="21"/>
                <w:szCs w:val="21"/>
              </w:rPr>
              <w:t>CASAS Math GOALS Series</w:t>
            </w:r>
            <w:r w:rsidR="00C23144">
              <w:rPr>
                <w:rFonts w:eastAsia="Times New Roman" w:cstheme="minorHAnsi"/>
                <w:b/>
                <w:sz w:val="21"/>
                <w:szCs w:val="21"/>
              </w:rPr>
              <w:t xml:space="preserve">: </w:t>
            </w:r>
            <w:r w:rsidRPr="00E31A92">
              <w:rPr>
                <w:rFonts w:eastAsia="Times New Roman" w:cstheme="minorHAnsi"/>
                <w:b/>
                <w:sz w:val="21"/>
                <w:szCs w:val="21"/>
              </w:rPr>
              <w:t xml:space="preserve"> ABE only-NRS approved until </w:t>
            </w:r>
            <w:r w:rsidR="00784855">
              <w:rPr>
                <w:rFonts w:eastAsia="Times New Roman" w:cstheme="minorHAnsi"/>
                <w:b/>
                <w:sz w:val="21"/>
                <w:szCs w:val="21"/>
              </w:rPr>
              <w:t>March 7,</w:t>
            </w:r>
            <w:r w:rsidRPr="00E31A92">
              <w:rPr>
                <w:rFonts w:eastAsia="Times New Roman" w:cstheme="minorHAnsi"/>
                <w:b/>
                <w:sz w:val="21"/>
                <w:szCs w:val="21"/>
              </w:rPr>
              <w:t xml:space="preserve"> 202</w:t>
            </w:r>
            <w:r w:rsidR="00CD2B97">
              <w:rPr>
                <w:rFonts w:eastAsia="Times New Roman" w:cstheme="minorHAnsi"/>
                <w:b/>
                <w:sz w:val="21"/>
                <w:szCs w:val="21"/>
              </w:rPr>
              <w:t>4</w:t>
            </w:r>
          </w:p>
        </w:tc>
      </w:tr>
      <w:tr w:rsidR="0060091A" w:rsidRPr="00E31A92" w14:paraId="79A27B27" w14:textId="77777777" w:rsidTr="00E019CA">
        <w:trPr>
          <w:trHeight w:val="288"/>
        </w:trPr>
        <w:tc>
          <w:tcPr>
            <w:tcW w:w="5272" w:type="dxa"/>
            <w:tcBorders>
              <w:top w:val="single" w:sz="4" w:space="0" w:color="auto"/>
              <w:left w:val="single" w:sz="5" w:space="0" w:color="000000"/>
              <w:bottom w:val="single" w:sz="5" w:space="0" w:color="000000"/>
              <w:right w:val="single" w:sz="5" w:space="0" w:color="000000"/>
            </w:tcBorders>
          </w:tcPr>
          <w:p w14:paraId="1E97AAAA" w14:textId="77777777" w:rsidR="0060091A" w:rsidRPr="00E31A92" w:rsidRDefault="0060091A" w:rsidP="00C5528D">
            <w:pPr>
              <w:ind w:left="104"/>
              <w:contextualSpacing/>
              <w:jc w:val="both"/>
              <w:rPr>
                <w:rFonts w:eastAsia="Times New Roman" w:cstheme="minorHAnsi"/>
                <w:sz w:val="21"/>
                <w:szCs w:val="21"/>
              </w:rPr>
            </w:pPr>
            <w:r w:rsidRPr="00E31A92">
              <w:rPr>
                <w:rFonts w:eastAsia="Times New Roman" w:cstheme="minorHAnsi"/>
                <w:sz w:val="21"/>
                <w:szCs w:val="21"/>
              </w:rPr>
              <w:t>CASAS Math GOALS Appraisal Form 900 M</w:t>
            </w:r>
          </w:p>
        </w:tc>
        <w:tc>
          <w:tcPr>
            <w:tcW w:w="4473" w:type="dxa"/>
            <w:tcBorders>
              <w:top w:val="single" w:sz="4" w:space="0" w:color="auto"/>
              <w:left w:val="single" w:sz="5" w:space="0" w:color="000000"/>
              <w:bottom w:val="single" w:sz="5" w:space="0" w:color="000000"/>
              <w:right w:val="single" w:sz="5" w:space="0" w:color="000000"/>
            </w:tcBorders>
          </w:tcPr>
          <w:p w14:paraId="3B7B0603" w14:textId="77777777" w:rsidR="0060091A" w:rsidRPr="00E31A92" w:rsidRDefault="0060091A" w:rsidP="00C5528D">
            <w:pPr>
              <w:ind w:left="102"/>
              <w:contextualSpacing/>
              <w:jc w:val="both"/>
              <w:rPr>
                <w:rFonts w:eastAsia="Times New Roman" w:cstheme="minorHAnsi"/>
                <w:sz w:val="21"/>
                <w:szCs w:val="21"/>
              </w:rPr>
            </w:pPr>
            <w:r w:rsidRPr="00E31A92">
              <w:rPr>
                <w:rFonts w:eastAsia="Times New Roman" w:cstheme="minorHAnsi"/>
                <w:sz w:val="21"/>
                <w:szCs w:val="21"/>
              </w:rPr>
              <w:t>N/A</w:t>
            </w:r>
          </w:p>
        </w:tc>
      </w:tr>
      <w:tr w:rsidR="0060091A" w:rsidRPr="00E31A92" w14:paraId="2A7562BB" w14:textId="77777777" w:rsidTr="00E019CA">
        <w:trPr>
          <w:trHeight w:val="288"/>
        </w:trPr>
        <w:tc>
          <w:tcPr>
            <w:tcW w:w="5272" w:type="dxa"/>
            <w:tcBorders>
              <w:top w:val="single" w:sz="5" w:space="0" w:color="000000"/>
              <w:left w:val="single" w:sz="5" w:space="0" w:color="000000"/>
              <w:bottom w:val="single" w:sz="5" w:space="0" w:color="000000"/>
              <w:right w:val="single" w:sz="5" w:space="0" w:color="000000"/>
            </w:tcBorders>
          </w:tcPr>
          <w:p w14:paraId="695B6DBE" w14:textId="733FA50A" w:rsidR="0060091A" w:rsidRPr="00E31A92" w:rsidRDefault="0060091A" w:rsidP="00C5528D">
            <w:pPr>
              <w:ind w:left="104"/>
              <w:contextualSpacing/>
              <w:jc w:val="both"/>
              <w:rPr>
                <w:rFonts w:eastAsia="Times New Roman" w:cstheme="minorHAnsi"/>
                <w:sz w:val="21"/>
                <w:szCs w:val="21"/>
              </w:rPr>
            </w:pPr>
            <w:r w:rsidRPr="00E31A92">
              <w:rPr>
                <w:rFonts w:eastAsia="Times New Roman" w:cstheme="minorHAnsi"/>
                <w:sz w:val="21"/>
                <w:szCs w:val="21"/>
              </w:rPr>
              <w:t>CASAS Math GOALS Series-Form 913- Levels A/B</w:t>
            </w:r>
          </w:p>
        </w:tc>
        <w:tc>
          <w:tcPr>
            <w:tcW w:w="4473" w:type="dxa"/>
            <w:tcBorders>
              <w:top w:val="single" w:sz="5" w:space="0" w:color="000000"/>
              <w:left w:val="single" w:sz="5" w:space="0" w:color="000000"/>
              <w:bottom w:val="single" w:sz="5" w:space="0" w:color="000000"/>
              <w:right w:val="single" w:sz="5" w:space="0" w:color="000000"/>
            </w:tcBorders>
          </w:tcPr>
          <w:p w14:paraId="738E057C" w14:textId="77777777" w:rsidR="0060091A" w:rsidRPr="00E31A92" w:rsidRDefault="0060091A" w:rsidP="00C5528D">
            <w:pPr>
              <w:ind w:left="102"/>
              <w:contextualSpacing/>
              <w:jc w:val="both"/>
              <w:rPr>
                <w:rFonts w:eastAsia="Times New Roman" w:cstheme="minorHAnsi"/>
                <w:sz w:val="21"/>
                <w:szCs w:val="21"/>
              </w:rPr>
            </w:pPr>
            <w:r w:rsidRPr="00E31A92">
              <w:rPr>
                <w:rFonts w:eastAsia="Times New Roman" w:cstheme="minorHAnsi"/>
                <w:sz w:val="21"/>
                <w:szCs w:val="21"/>
              </w:rPr>
              <w:t>CASAS Math GOALS Series</w:t>
            </w:r>
          </w:p>
        </w:tc>
      </w:tr>
      <w:tr w:rsidR="0060091A" w:rsidRPr="00E31A92" w14:paraId="0E178179" w14:textId="77777777" w:rsidTr="00E019CA">
        <w:trPr>
          <w:trHeight w:val="288"/>
        </w:trPr>
        <w:tc>
          <w:tcPr>
            <w:tcW w:w="5272" w:type="dxa"/>
            <w:tcBorders>
              <w:top w:val="single" w:sz="5" w:space="0" w:color="000000"/>
              <w:left w:val="single" w:sz="5" w:space="0" w:color="000000"/>
              <w:bottom w:val="single" w:sz="5" w:space="0" w:color="000000"/>
              <w:right w:val="single" w:sz="5" w:space="0" w:color="000000"/>
            </w:tcBorders>
          </w:tcPr>
          <w:p w14:paraId="74595CFF" w14:textId="77777777" w:rsidR="0060091A" w:rsidRPr="00E31A92" w:rsidRDefault="0060091A" w:rsidP="00C5528D">
            <w:pPr>
              <w:ind w:left="104"/>
              <w:contextualSpacing/>
              <w:jc w:val="both"/>
              <w:rPr>
                <w:rFonts w:eastAsia="Times New Roman" w:cstheme="minorHAnsi"/>
                <w:sz w:val="21"/>
                <w:szCs w:val="21"/>
              </w:rPr>
            </w:pPr>
            <w:r w:rsidRPr="00E31A92">
              <w:rPr>
                <w:rFonts w:eastAsia="Times New Roman" w:cstheme="minorHAnsi"/>
                <w:sz w:val="21"/>
                <w:szCs w:val="21"/>
              </w:rPr>
              <w:t>CASAS Math GOALS Series- Form 914-Levels A/B</w:t>
            </w:r>
          </w:p>
        </w:tc>
        <w:tc>
          <w:tcPr>
            <w:tcW w:w="4473" w:type="dxa"/>
            <w:tcBorders>
              <w:top w:val="single" w:sz="5" w:space="0" w:color="000000"/>
              <w:left w:val="single" w:sz="5" w:space="0" w:color="000000"/>
              <w:bottom w:val="single" w:sz="5" w:space="0" w:color="000000"/>
              <w:right w:val="single" w:sz="5" w:space="0" w:color="000000"/>
            </w:tcBorders>
          </w:tcPr>
          <w:p w14:paraId="2351A444" w14:textId="77777777" w:rsidR="0060091A" w:rsidRPr="00E31A92" w:rsidRDefault="0060091A" w:rsidP="00C5528D">
            <w:pPr>
              <w:ind w:left="102"/>
              <w:contextualSpacing/>
              <w:jc w:val="both"/>
              <w:rPr>
                <w:rFonts w:eastAsia="Times New Roman" w:cstheme="minorHAnsi"/>
                <w:sz w:val="21"/>
                <w:szCs w:val="21"/>
              </w:rPr>
            </w:pPr>
            <w:r w:rsidRPr="00E31A92">
              <w:rPr>
                <w:rFonts w:eastAsia="Times New Roman" w:cstheme="minorHAnsi"/>
                <w:sz w:val="21"/>
                <w:szCs w:val="21"/>
              </w:rPr>
              <w:t>CASAS Math GOALS Series</w:t>
            </w:r>
          </w:p>
        </w:tc>
      </w:tr>
      <w:tr w:rsidR="0060091A" w:rsidRPr="00E31A92" w14:paraId="41675DA4" w14:textId="77777777" w:rsidTr="00E019CA">
        <w:trPr>
          <w:trHeight w:val="288"/>
        </w:trPr>
        <w:tc>
          <w:tcPr>
            <w:tcW w:w="5272" w:type="dxa"/>
            <w:tcBorders>
              <w:top w:val="single" w:sz="5" w:space="0" w:color="000000"/>
              <w:left w:val="single" w:sz="5" w:space="0" w:color="000000"/>
              <w:bottom w:val="single" w:sz="5" w:space="0" w:color="000000"/>
              <w:right w:val="single" w:sz="5" w:space="0" w:color="000000"/>
            </w:tcBorders>
          </w:tcPr>
          <w:p w14:paraId="36CEBE59" w14:textId="77777777" w:rsidR="0060091A" w:rsidRPr="00E31A92" w:rsidRDefault="0060091A" w:rsidP="00C5528D">
            <w:pPr>
              <w:ind w:left="104"/>
              <w:contextualSpacing/>
              <w:jc w:val="both"/>
              <w:rPr>
                <w:rFonts w:eastAsia="Times New Roman" w:cstheme="minorHAnsi"/>
                <w:sz w:val="21"/>
                <w:szCs w:val="21"/>
              </w:rPr>
            </w:pPr>
            <w:r w:rsidRPr="00E31A92">
              <w:rPr>
                <w:rFonts w:eastAsia="Times New Roman" w:cstheme="minorHAnsi"/>
                <w:sz w:val="21"/>
                <w:szCs w:val="21"/>
              </w:rPr>
              <w:t>CASAS Math GOALS Series- Form 917-Levels C/D</w:t>
            </w:r>
          </w:p>
        </w:tc>
        <w:tc>
          <w:tcPr>
            <w:tcW w:w="4473" w:type="dxa"/>
            <w:tcBorders>
              <w:top w:val="single" w:sz="5" w:space="0" w:color="000000"/>
              <w:left w:val="single" w:sz="5" w:space="0" w:color="000000"/>
              <w:bottom w:val="single" w:sz="5" w:space="0" w:color="000000"/>
              <w:right w:val="single" w:sz="5" w:space="0" w:color="000000"/>
            </w:tcBorders>
          </w:tcPr>
          <w:p w14:paraId="3469296F" w14:textId="77777777" w:rsidR="0060091A" w:rsidRPr="00E31A92" w:rsidRDefault="0060091A" w:rsidP="00C5528D">
            <w:pPr>
              <w:ind w:left="102"/>
              <w:contextualSpacing/>
              <w:jc w:val="both"/>
              <w:rPr>
                <w:rFonts w:eastAsia="Times New Roman" w:cstheme="minorHAnsi"/>
                <w:sz w:val="21"/>
                <w:szCs w:val="21"/>
              </w:rPr>
            </w:pPr>
            <w:r w:rsidRPr="00E31A92">
              <w:rPr>
                <w:rFonts w:eastAsia="Times New Roman" w:cstheme="minorHAnsi"/>
                <w:sz w:val="21"/>
                <w:szCs w:val="21"/>
              </w:rPr>
              <w:t>CASAS Math GOALS Series</w:t>
            </w:r>
          </w:p>
        </w:tc>
      </w:tr>
      <w:tr w:rsidR="0060091A" w:rsidRPr="00E31A92" w14:paraId="53B637E4" w14:textId="77777777" w:rsidTr="00E019CA">
        <w:trPr>
          <w:trHeight w:val="288"/>
        </w:trPr>
        <w:tc>
          <w:tcPr>
            <w:tcW w:w="5272" w:type="dxa"/>
            <w:tcBorders>
              <w:top w:val="single" w:sz="5" w:space="0" w:color="000000"/>
              <w:left w:val="single" w:sz="5" w:space="0" w:color="000000"/>
              <w:bottom w:val="single" w:sz="5" w:space="0" w:color="000000"/>
              <w:right w:val="single" w:sz="5" w:space="0" w:color="000000"/>
            </w:tcBorders>
          </w:tcPr>
          <w:p w14:paraId="35804002" w14:textId="77777777" w:rsidR="0060091A" w:rsidRPr="00E31A92" w:rsidRDefault="0060091A" w:rsidP="00C5528D">
            <w:pPr>
              <w:ind w:left="104"/>
              <w:contextualSpacing/>
              <w:jc w:val="both"/>
              <w:rPr>
                <w:rFonts w:eastAsia="Times New Roman" w:cstheme="minorHAnsi"/>
                <w:sz w:val="21"/>
                <w:szCs w:val="21"/>
              </w:rPr>
            </w:pPr>
            <w:r w:rsidRPr="00E31A92">
              <w:rPr>
                <w:rFonts w:eastAsia="Times New Roman" w:cstheme="minorHAnsi"/>
                <w:sz w:val="21"/>
                <w:szCs w:val="21"/>
              </w:rPr>
              <w:t>CASAS Math GOALS Series- Form 918-Levels C/D</w:t>
            </w:r>
          </w:p>
        </w:tc>
        <w:tc>
          <w:tcPr>
            <w:tcW w:w="4473" w:type="dxa"/>
            <w:tcBorders>
              <w:top w:val="single" w:sz="5" w:space="0" w:color="000000"/>
              <w:left w:val="single" w:sz="5" w:space="0" w:color="000000"/>
              <w:bottom w:val="single" w:sz="5" w:space="0" w:color="000000"/>
              <w:right w:val="single" w:sz="5" w:space="0" w:color="000000"/>
            </w:tcBorders>
          </w:tcPr>
          <w:p w14:paraId="142467FE" w14:textId="77777777" w:rsidR="0060091A" w:rsidRPr="00E31A92" w:rsidRDefault="0060091A" w:rsidP="00C5528D">
            <w:pPr>
              <w:ind w:left="102"/>
              <w:contextualSpacing/>
              <w:jc w:val="both"/>
              <w:rPr>
                <w:rFonts w:eastAsia="Times New Roman" w:cstheme="minorHAnsi"/>
                <w:sz w:val="21"/>
                <w:szCs w:val="21"/>
              </w:rPr>
            </w:pPr>
            <w:r w:rsidRPr="00E31A92">
              <w:rPr>
                <w:rFonts w:eastAsia="Times New Roman" w:cstheme="minorHAnsi"/>
                <w:sz w:val="21"/>
                <w:szCs w:val="21"/>
              </w:rPr>
              <w:t>CASAS Math GOALS Series</w:t>
            </w:r>
          </w:p>
        </w:tc>
      </w:tr>
      <w:tr w:rsidR="00C23144" w:rsidRPr="00E31A92" w14:paraId="6A2E775C" w14:textId="77777777" w:rsidTr="00DB4E23">
        <w:trPr>
          <w:trHeight w:val="288"/>
        </w:trPr>
        <w:tc>
          <w:tcPr>
            <w:tcW w:w="9745" w:type="dxa"/>
            <w:gridSpan w:val="2"/>
            <w:tcBorders>
              <w:top w:val="single" w:sz="5" w:space="0" w:color="000000"/>
              <w:left w:val="single" w:sz="5" w:space="0" w:color="000000"/>
              <w:bottom w:val="single" w:sz="5" w:space="0" w:color="000000"/>
              <w:right w:val="single" w:sz="5" w:space="0" w:color="000000"/>
            </w:tcBorders>
            <w:shd w:val="clear" w:color="auto" w:fill="BDD6EE" w:themeFill="accent1" w:themeFillTint="66"/>
          </w:tcPr>
          <w:p w14:paraId="375F9D9E" w14:textId="7966061B" w:rsidR="00C23144" w:rsidRPr="00FE515A" w:rsidRDefault="00C23144" w:rsidP="00C5528D">
            <w:pPr>
              <w:ind w:left="102"/>
              <w:contextualSpacing/>
              <w:jc w:val="both"/>
              <w:rPr>
                <w:rFonts w:eastAsia="Times New Roman" w:cstheme="minorHAnsi"/>
                <w:b/>
                <w:bCs/>
                <w:sz w:val="21"/>
                <w:szCs w:val="21"/>
              </w:rPr>
            </w:pPr>
            <w:r w:rsidRPr="00FE515A">
              <w:rPr>
                <w:rFonts w:eastAsia="Times New Roman" w:cstheme="minorHAnsi"/>
                <w:b/>
                <w:bCs/>
                <w:sz w:val="21"/>
                <w:szCs w:val="21"/>
              </w:rPr>
              <w:t>CASAS Math GOALS 2 Series: NRS Approved until February</w:t>
            </w:r>
            <w:r w:rsidR="00FE515A" w:rsidRPr="00FE515A">
              <w:rPr>
                <w:rFonts w:eastAsia="Times New Roman" w:cstheme="minorHAnsi"/>
                <w:b/>
                <w:bCs/>
                <w:sz w:val="21"/>
                <w:szCs w:val="21"/>
              </w:rPr>
              <w:t xml:space="preserve"> until July 15, 2030</w:t>
            </w:r>
          </w:p>
        </w:tc>
      </w:tr>
      <w:tr w:rsidR="00166665" w:rsidRPr="00E31A92" w14:paraId="19385A6D" w14:textId="77777777" w:rsidTr="00FF0AA3">
        <w:trPr>
          <w:trHeight w:val="288"/>
        </w:trPr>
        <w:tc>
          <w:tcPr>
            <w:tcW w:w="9745" w:type="dxa"/>
            <w:gridSpan w:val="2"/>
            <w:tcBorders>
              <w:top w:val="single" w:sz="5" w:space="0" w:color="000000"/>
              <w:left w:val="single" w:sz="5" w:space="0" w:color="000000"/>
              <w:bottom w:val="single" w:sz="5" w:space="0" w:color="000000"/>
              <w:right w:val="single" w:sz="5" w:space="0" w:color="000000"/>
            </w:tcBorders>
            <w:shd w:val="clear" w:color="auto" w:fill="FFFFFF" w:themeFill="background1"/>
          </w:tcPr>
          <w:p w14:paraId="419F5979" w14:textId="460348C1" w:rsidR="00166665" w:rsidRPr="00FE515A" w:rsidRDefault="00166665" w:rsidP="00C5528D">
            <w:pPr>
              <w:ind w:left="102"/>
              <w:contextualSpacing/>
              <w:jc w:val="both"/>
              <w:rPr>
                <w:rFonts w:eastAsia="Times New Roman" w:cstheme="minorHAnsi"/>
                <w:sz w:val="21"/>
                <w:szCs w:val="21"/>
              </w:rPr>
            </w:pPr>
            <w:r>
              <w:rPr>
                <w:rFonts w:eastAsia="Times New Roman" w:cstheme="minorHAnsi"/>
                <w:sz w:val="21"/>
                <w:szCs w:val="21"/>
              </w:rPr>
              <w:t>CASAS Math GOALS 2 Appraisal Form 919M or Locator Form 920</w:t>
            </w:r>
          </w:p>
        </w:tc>
      </w:tr>
      <w:tr w:rsidR="00FE515A" w:rsidRPr="00E31A92" w14:paraId="36EBE822" w14:textId="77777777" w:rsidTr="00FE515A">
        <w:trPr>
          <w:trHeight w:val="288"/>
        </w:trPr>
        <w:tc>
          <w:tcPr>
            <w:tcW w:w="5290" w:type="dxa"/>
            <w:tcBorders>
              <w:top w:val="single" w:sz="5" w:space="0" w:color="000000"/>
              <w:left w:val="single" w:sz="5" w:space="0" w:color="000000"/>
              <w:bottom w:val="single" w:sz="5" w:space="0" w:color="000000"/>
              <w:right w:val="single" w:sz="5" w:space="0" w:color="000000"/>
            </w:tcBorders>
            <w:shd w:val="clear" w:color="auto" w:fill="FFFFFF" w:themeFill="background1"/>
          </w:tcPr>
          <w:p w14:paraId="66E4EE4A" w14:textId="300082F1" w:rsidR="00FE515A" w:rsidRPr="00FE515A" w:rsidRDefault="00FE515A" w:rsidP="00C5528D">
            <w:pPr>
              <w:ind w:left="102"/>
              <w:contextualSpacing/>
              <w:jc w:val="both"/>
              <w:rPr>
                <w:rFonts w:eastAsia="Times New Roman" w:cstheme="minorHAnsi"/>
                <w:sz w:val="21"/>
                <w:szCs w:val="21"/>
              </w:rPr>
            </w:pPr>
            <w:r>
              <w:rPr>
                <w:rFonts w:eastAsia="Times New Roman" w:cstheme="minorHAnsi"/>
                <w:sz w:val="21"/>
                <w:szCs w:val="21"/>
              </w:rPr>
              <w:t>CASAS Math GOALS 2 Series- Forms 921-922- Level A</w:t>
            </w:r>
          </w:p>
        </w:tc>
        <w:tc>
          <w:tcPr>
            <w:tcW w:w="4455" w:type="dxa"/>
            <w:tcBorders>
              <w:top w:val="single" w:sz="5" w:space="0" w:color="000000"/>
              <w:left w:val="single" w:sz="5" w:space="0" w:color="000000"/>
              <w:bottom w:val="single" w:sz="5" w:space="0" w:color="000000"/>
              <w:right w:val="single" w:sz="5" w:space="0" w:color="000000"/>
            </w:tcBorders>
            <w:shd w:val="clear" w:color="auto" w:fill="FFFFFF" w:themeFill="background1"/>
          </w:tcPr>
          <w:p w14:paraId="50CBD65F" w14:textId="1CBB7880" w:rsidR="00FE515A" w:rsidRPr="00FE515A" w:rsidRDefault="00FE515A" w:rsidP="00C5528D">
            <w:pPr>
              <w:ind w:left="102"/>
              <w:contextualSpacing/>
              <w:jc w:val="both"/>
              <w:rPr>
                <w:rFonts w:eastAsia="Times New Roman" w:cstheme="minorHAnsi"/>
                <w:sz w:val="21"/>
                <w:szCs w:val="21"/>
              </w:rPr>
            </w:pPr>
            <w:r w:rsidRPr="00FE515A">
              <w:rPr>
                <w:rFonts w:eastAsia="Times New Roman" w:cstheme="minorHAnsi"/>
                <w:sz w:val="21"/>
                <w:szCs w:val="21"/>
              </w:rPr>
              <w:t>CASAS Math GOALS Series</w:t>
            </w:r>
          </w:p>
        </w:tc>
      </w:tr>
      <w:tr w:rsidR="00FE515A" w:rsidRPr="00E31A92" w14:paraId="642B0E5E" w14:textId="77777777" w:rsidTr="00FE515A">
        <w:trPr>
          <w:trHeight w:val="288"/>
        </w:trPr>
        <w:tc>
          <w:tcPr>
            <w:tcW w:w="5290" w:type="dxa"/>
            <w:tcBorders>
              <w:top w:val="single" w:sz="5" w:space="0" w:color="000000"/>
              <w:left w:val="single" w:sz="5" w:space="0" w:color="000000"/>
              <w:bottom w:val="single" w:sz="5" w:space="0" w:color="000000"/>
              <w:right w:val="single" w:sz="5" w:space="0" w:color="000000"/>
            </w:tcBorders>
            <w:shd w:val="clear" w:color="auto" w:fill="FFFFFF" w:themeFill="background1"/>
          </w:tcPr>
          <w:p w14:paraId="583929F4" w14:textId="02D7CD43" w:rsidR="00FE515A" w:rsidRDefault="00FE515A" w:rsidP="00C5528D">
            <w:pPr>
              <w:ind w:left="102"/>
              <w:contextualSpacing/>
              <w:jc w:val="both"/>
              <w:rPr>
                <w:rFonts w:eastAsia="Times New Roman" w:cstheme="minorHAnsi"/>
                <w:sz w:val="21"/>
                <w:szCs w:val="21"/>
              </w:rPr>
            </w:pPr>
            <w:r>
              <w:rPr>
                <w:rFonts w:eastAsia="Times New Roman" w:cstheme="minorHAnsi"/>
                <w:sz w:val="21"/>
                <w:szCs w:val="21"/>
              </w:rPr>
              <w:t>CASAS Math GOALS 2 Series- Forms 923/924- Level B</w:t>
            </w:r>
          </w:p>
        </w:tc>
        <w:tc>
          <w:tcPr>
            <w:tcW w:w="4455" w:type="dxa"/>
            <w:tcBorders>
              <w:top w:val="single" w:sz="5" w:space="0" w:color="000000"/>
              <w:left w:val="single" w:sz="5" w:space="0" w:color="000000"/>
              <w:bottom w:val="single" w:sz="5" w:space="0" w:color="000000"/>
              <w:right w:val="single" w:sz="5" w:space="0" w:color="000000"/>
            </w:tcBorders>
            <w:shd w:val="clear" w:color="auto" w:fill="FFFFFF" w:themeFill="background1"/>
          </w:tcPr>
          <w:p w14:paraId="240B64E9" w14:textId="2A0A254B" w:rsidR="00FE515A" w:rsidRPr="00FE515A" w:rsidRDefault="00FE515A" w:rsidP="00C5528D">
            <w:pPr>
              <w:ind w:left="102"/>
              <w:contextualSpacing/>
              <w:jc w:val="both"/>
              <w:rPr>
                <w:rFonts w:eastAsia="Times New Roman" w:cstheme="minorHAnsi"/>
                <w:b/>
                <w:bCs/>
                <w:sz w:val="21"/>
                <w:szCs w:val="21"/>
              </w:rPr>
            </w:pPr>
            <w:r w:rsidRPr="00FE515A">
              <w:rPr>
                <w:rFonts w:eastAsia="Times New Roman" w:cstheme="minorHAnsi"/>
                <w:sz w:val="21"/>
                <w:szCs w:val="21"/>
              </w:rPr>
              <w:t>CASAS Math GOALS Series</w:t>
            </w:r>
          </w:p>
        </w:tc>
      </w:tr>
      <w:tr w:rsidR="00FE515A" w:rsidRPr="00E31A92" w14:paraId="3197676F" w14:textId="77777777" w:rsidTr="00FE515A">
        <w:trPr>
          <w:trHeight w:val="288"/>
        </w:trPr>
        <w:tc>
          <w:tcPr>
            <w:tcW w:w="5290" w:type="dxa"/>
            <w:tcBorders>
              <w:top w:val="single" w:sz="5" w:space="0" w:color="000000"/>
              <w:left w:val="single" w:sz="5" w:space="0" w:color="000000"/>
              <w:bottom w:val="single" w:sz="5" w:space="0" w:color="000000"/>
              <w:right w:val="single" w:sz="5" w:space="0" w:color="000000"/>
            </w:tcBorders>
            <w:shd w:val="clear" w:color="auto" w:fill="FFFFFF" w:themeFill="background1"/>
          </w:tcPr>
          <w:p w14:paraId="371B4AA6" w14:textId="4A790ED4" w:rsidR="00FE515A" w:rsidRDefault="00FE515A" w:rsidP="00C5528D">
            <w:pPr>
              <w:ind w:left="102"/>
              <w:contextualSpacing/>
              <w:jc w:val="both"/>
              <w:rPr>
                <w:rFonts w:eastAsia="Times New Roman" w:cstheme="minorHAnsi"/>
                <w:sz w:val="21"/>
                <w:szCs w:val="21"/>
              </w:rPr>
            </w:pPr>
            <w:r>
              <w:rPr>
                <w:rFonts w:eastAsia="Times New Roman" w:cstheme="minorHAnsi"/>
                <w:sz w:val="21"/>
                <w:szCs w:val="21"/>
              </w:rPr>
              <w:t>CASAS Math GOALS 2 Series- Forms 925/926- Level C</w:t>
            </w:r>
          </w:p>
        </w:tc>
        <w:tc>
          <w:tcPr>
            <w:tcW w:w="4455" w:type="dxa"/>
            <w:tcBorders>
              <w:top w:val="single" w:sz="5" w:space="0" w:color="000000"/>
              <w:left w:val="single" w:sz="5" w:space="0" w:color="000000"/>
              <w:bottom w:val="single" w:sz="5" w:space="0" w:color="000000"/>
              <w:right w:val="single" w:sz="5" w:space="0" w:color="000000"/>
            </w:tcBorders>
            <w:shd w:val="clear" w:color="auto" w:fill="FFFFFF" w:themeFill="background1"/>
          </w:tcPr>
          <w:p w14:paraId="2D0B9D1F" w14:textId="6245890F" w:rsidR="00FE515A" w:rsidRPr="00FE515A" w:rsidRDefault="00FE515A" w:rsidP="00C5528D">
            <w:pPr>
              <w:ind w:left="102"/>
              <w:contextualSpacing/>
              <w:jc w:val="both"/>
              <w:rPr>
                <w:rFonts w:eastAsia="Times New Roman" w:cstheme="minorHAnsi"/>
                <w:b/>
                <w:bCs/>
                <w:sz w:val="21"/>
                <w:szCs w:val="21"/>
              </w:rPr>
            </w:pPr>
            <w:r w:rsidRPr="00FE515A">
              <w:rPr>
                <w:rFonts w:eastAsia="Times New Roman" w:cstheme="minorHAnsi"/>
                <w:sz w:val="21"/>
                <w:szCs w:val="21"/>
              </w:rPr>
              <w:t>CASAS Math GOALS Series</w:t>
            </w:r>
          </w:p>
        </w:tc>
      </w:tr>
      <w:tr w:rsidR="00FE515A" w:rsidRPr="00E31A92" w14:paraId="5C1A19F1" w14:textId="77777777" w:rsidTr="00FE515A">
        <w:trPr>
          <w:trHeight w:val="288"/>
        </w:trPr>
        <w:tc>
          <w:tcPr>
            <w:tcW w:w="5290" w:type="dxa"/>
            <w:tcBorders>
              <w:top w:val="single" w:sz="5" w:space="0" w:color="000000"/>
              <w:left w:val="single" w:sz="5" w:space="0" w:color="000000"/>
              <w:bottom w:val="single" w:sz="5" w:space="0" w:color="000000"/>
              <w:right w:val="single" w:sz="5" w:space="0" w:color="000000"/>
            </w:tcBorders>
            <w:shd w:val="clear" w:color="auto" w:fill="FFFFFF" w:themeFill="background1"/>
          </w:tcPr>
          <w:p w14:paraId="77EC9BB3" w14:textId="58C10FF7" w:rsidR="00FE515A" w:rsidRDefault="00FE515A" w:rsidP="00C5528D">
            <w:pPr>
              <w:ind w:left="102"/>
              <w:contextualSpacing/>
              <w:jc w:val="both"/>
              <w:rPr>
                <w:rFonts w:eastAsia="Times New Roman" w:cstheme="minorHAnsi"/>
                <w:sz w:val="21"/>
                <w:szCs w:val="21"/>
              </w:rPr>
            </w:pPr>
            <w:r>
              <w:rPr>
                <w:rFonts w:eastAsia="Times New Roman" w:cstheme="minorHAnsi"/>
                <w:sz w:val="21"/>
                <w:szCs w:val="21"/>
              </w:rPr>
              <w:t>CASAS Math GOALS 2 Series- Forms 927/928- Level D</w:t>
            </w:r>
          </w:p>
        </w:tc>
        <w:tc>
          <w:tcPr>
            <w:tcW w:w="4455" w:type="dxa"/>
            <w:tcBorders>
              <w:top w:val="single" w:sz="5" w:space="0" w:color="000000"/>
              <w:left w:val="single" w:sz="5" w:space="0" w:color="000000"/>
              <w:bottom w:val="single" w:sz="5" w:space="0" w:color="000000"/>
              <w:right w:val="single" w:sz="5" w:space="0" w:color="000000"/>
            </w:tcBorders>
            <w:shd w:val="clear" w:color="auto" w:fill="FFFFFF" w:themeFill="background1"/>
          </w:tcPr>
          <w:p w14:paraId="4B1E150B" w14:textId="20A7E3FC" w:rsidR="00FE515A" w:rsidRPr="00FE515A" w:rsidRDefault="00FE515A" w:rsidP="00C5528D">
            <w:pPr>
              <w:ind w:left="102"/>
              <w:contextualSpacing/>
              <w:jc w:val="both"/>
              <w:rPr>
                <w:rFonts w:eastAsia="Times New Roman" w:cstheme="minorHAnsi"/>
                <w:b/>
                <w:bCs/>
                <w:sz w:val="21"/>
                <w:szCs w:val="21"/>
              </w:rPr>
            </w:pPr>
            <w:r w:rsidRPr="00FE515A">
              <w:rPr>
                <w:rFonts w:eastAsia="Times New Roman" w:cstheme="minorHAnsi"/>
                <w:sz w:val="21"/>
                <w:szCs w:val="21"/>
              </w:rPr>
              <w:t>CASAS Math GOALS Series</w:t>
            </w:r>
          </w:p>
        </w:tc>
      </w:tr>
      <w:tr w:rsidR="00FE515A" w:rsidRPr="00E31A92" w14:paraId="412FCBDC" w14:textId="77777777" w:rsidTr="00FE515A">
        <w:trPr>
          <w:trHeight w:val="288"/>
        </w:trPr>
        <w:tc>
          <w:tcPr>
            <w:tcW w:w="5290" w:type="dxa"/>
            <w:tcBorders>
              <w:top w:val="single" w:sz="5" w:space="0" w:color="000000"/>
              <w:left w:val="single" w:sz="5" w:space="0" w:color="000000"/>
              <w:bottom w:val="single" w:sz="5" w:space="0" w:color="000000"/>
              <w:right w:val="single" w:sz="5" w:space="0" w:color="000000"/>
            </w:tcBorders>
            <w:shd w:val="clear" w:color="auto" w:fill="FFFFFF" w:themeFill="background1"/>
          </w:tcPr>
          <w:p w14:paraId="27C85580" w14:textId="74814428" w:rsidR="00FE515A" w:rsidRDefault="00FE515A" w:rsidP="00C5528D">
            <w:pPr>
              <w:ind w:left="102"/>
              <w:contextualSpacing/>
              <w:jc w:val="both"/>
              <w:rPr>
                <w:rFonts w:eastAsia="Times New Roman" w:cstheme="minorHAnsi"/>
                <w:sz w:val="21"/>
                <w:szCs w:val="21"/>
              </w:rPr>
            </w:pPr>
            <w:r>
              <w:rPr>
                <w:rFonts w:eastAsia="Times New Roman" w:cstheme="minorHAnsi"/>
                <w:sz w:val="21"/>
                <w:szCs w:val="21"/>
              </w:rPr>
              <w:t>CASAS Math GOALS 2 Series- Forms 929/930- Level E</w:t>
            </w:r>
          </w:p>
        </w:tc>
        <w:tc>
          <w:tcPr>
            <w:tcW w:w="4455" w:type="dxa"/>
            <w:tcBorders>
              <w:top w:val="single" w:sz="5" w:space="0" w:color="000000"/>
              <w:left w:val="single" w:sz="5" w:space="0" w:color="000000"/>
              <w:bottom w:val="single" w:sz="5" w:space="0" w:color="000000"/>
              <w:right w:val="single" w:sz="5" w:space="0" w:color="000000"/>
            </w:tcBorders>
            <w:shd w:val="clear" w:color="auto" w:fill="FFFFFF" w:themeFill="background1"/>
          </w:tcPr>
          <w:p w14:paraId="4B84D016" w14:textId="63E204B9" w:rsidR="00FE515A" w:rsidRPr="00FE515A" w:rsidRDefault="00FE515A" w:rsidP="00C5528D">
            <w:pPr>
              <w:ind w:left="102"/>
              <w:contextualSpacing/>
              <w:jc w:val="both"/>
              <w:rPr>
                <w:rFonts w:eastAsia="Times New Roman" w:cstheme="minorHAnsi"/>
                <w:b/>
                <w:bCs/>
                <w:sz w:val="21"/>
                <w:szCs w:val="21"/>
              </w:rPr>
            </w:pPr>
            <w:r w:rsidRPr="00FE515A">
              <w:rPr>
                <w:rFonts w:eastAsia="Times New Roman" w:cstheme="minorHAnsi"/>
                <w:sz w:val="21"/>
                <w:szCs w:val="21"/>
              </w:rPr>
              <w:t>CASAS Math GOALS Series</w:t>
            </w:r>
          </w:p>
        </w:tc>
      </w:tr>
      <w:tr w:rsidR="0060091A" w:rsidRPr="00E31A92" w14:paraId="3F317849" w14:textId="77777777" w:rsidTr="00E019CA">
        <w:trPr>
          <w:trHeight w:val="288"/>
        </w:trPr>
        <w:tc>
          <w:tcPr>
            <w:tcW w:w="9745" w:type="dxa"/>
            <w:gridSpan w:val="2"/>
            <w:tcBorders>
              <w:top w:val="single" w:sz="5" w:space="0" w:color="000000"/>
              <w:left w:val="single" w:sz="5" w:space="0" w:color="000000"/>
              <w:bottom w:val="single" w:sz="5" w:space="0" w:color="000000"/>
              <w:right w:val="single" w:sz="5" w:space="0" w:color="000000"/>
            </w:tcBorders>
            <w:shd w:val="clear" w:color="auto" w:fill="C5D9EF"/>
          </w:tcPr>
          <w:p w14:paraId="108AFDA6" w14:textId="281B1220" w:rsidR="0060091A" w:rsidRPr="00E31A92" w:rsidRDefault="0060091A" w:rsidP="00C5528D">
            <w:pPr>
              <w:contextualSpacing/>
              <w:jc w:val="both"/>
              <w:rPr>
                <w:rFonts w:cstheme="minorHAnsi"/>
                <w:b/>
                <w:spacing w:val="-2"/>
                <w:sz w:val="21"/>
                <w:szCs w:val="21"/>
              </w:rPr>
            </w:pPr>
            <w:r w:rsidRPr="00E31A92">
              <w:rPr>
                <w:rFonts w:cstheme="minorHAnsi"/>
                <w:b/>
                <w:spacing w:val="-2"/>
                <w:sz w:val="21"/>
                <w:szCs w:val="21"/>
              </w:rPr>
              <w:t>CASAS Reading GOALS Series: ABE only- NRS approved until February</w:t>
            </w:r>
            <w:r w:rsidR="00784855">
              <w:rPr>
                <w:rFonts w:cstheme="minorHAnsi"/>
                <w:b/>
                <w:spacing w:val="-2"/>
                <w:sz w:val="21"/>
                <w:szCs w:val="21"/>
              </w:rPr>
              <w:t xml:space="preserve"> 5,</w:t>
            </w:r>
            <w:r w:rsidRPr="00E31A92">
              <w:rPr>
                <w:rFonts w:cstheme="minorHAnsi"/>
                <w:b/>
                <w:spacing w:val="-2"/>
                <w:sz w:val="21"/>
                <w:szCs w:val="21"/>
              </w:rPr>
              <w:t xml:space="preserve"> 2025</w:t>
            </w:r>
          </w:p>
        </w:tc>
      </w:tr>
      <w:tr w:rsidR="0060091A" w:rsidRPr="00E31A92" w14:paraId="2E961F57" w14:textId="77777777" w:rsidTr="00E019CA">
        <w:trPr>
          <w:trHeight w:val="288"/>
        </w:trPr>
        <w:tc>
          <w:tcPr>
            <w:tcW w:w="5272" w:type="dxa"/>
            <w:tcBorders>
              <w:top w:val="single" w:sz="5" w:space="0" w:color="000000"/>
              <w:left w:val="single" w:sz="5" w:space="0" w:color="000000"/>
              <w:bottom w:val="single" w:sz="5" w:space="0" w:color="000000"/>
              <w:right w:val="single" w:sz="5" w:space="0" w:color="000000"/>
            </w:tcBorders>
            <w:shd w:val="clear" w:color="auto" w:fill="auto"/>
          </w:tcPr>
          <w:p w14:paraId="67E05E16" w14:textId="77777777" w:rsidR="0060091A" w:rsidRPr="00E31A92" w:rsidRDefault="0060091A" w:rsidP="00C5528D">
            <w:pPr>
              <w:contextualSpacing/>
              <w:jc w:val="both"/>
              <w:rPr>
                <w:rFonts w:cstheme="minorHAnsi"/>
                <w:spacing w:val="-2"/>
                <w:sz w:val="21"/>
                <w:szCs w:val="21"/>
              </w:rPr>
            </w:pPr>
            <w:r w:rsidRPr="00E31A92">
              <w:rPr>
                <w:rFonts w:cstheme="minorHAnsi"/>
                <w:spacing w:val="-2"/>
                <w:sz w:val="21"/>
                <w:szCs w:val="21"/>
              </w:rPr>
              <w:t xml:space="preserve"> CASAS Reading GOALS Series- Appraisal Form 900R</w:t>
            </w:r>
          </w:p>
        </w:tc>
        <w:tc>
          <w:tcPr>
            <w:tcW w:w="4473" w:type="dxa"/>
            <w:tcBorders>
              <w:top w:val="single" w:sz="5" w:space="0" w:color="000000"/>
              <w:left w:val="single" w:sz="5" w:space="0" w:color="000000"/>
              <w:bottom w:val="single" w:sz="5" w:space="0" w:color="000000"/>
              <w:right w:val="single" w:sz="5" w:space="0" w:color="000000"/>
            </w:tcBorders>
            <w:shd w:val="clear" w:color="auto" w:fill="auto"/>
          </w:tcPr>
          <w:p w14:paraId="25865C78" w14:textId="77777777" w:rsidR="0060091A" w:rsidRPr="00E31A92" w:rsidRDefault="0060091A" w:rsidP="00C5528D">
            <w:pPr>
              <w:contextualSpacing/>
              <w:jc w:val="both"/>
              <w:rPr>
                <w:rFonts w:cstheme="minorHAnsi"/>
                <w:spacing w:val="-2"/>
                <w:sz w:val="21"/>
                <w:szCs w:val="21"/>
              </w:rPr>
            </w:pPr>
            <w:r w:rsidRPr="00E31A92">
              <w:rPr>
                <w:rFonts w:cstheme="minorHAnsi"/>
                <w:spacing w:val="-2"/>
                <w:sz w:val="21"/>
                <w:szCs w:val="21"/>
              </w:rPr>
              <w:t xml:space="preserve">  N/A</w:t>
            </w:r>
          </w:p>
        </w:tc>
      </w:tr>
      <w:tr w:rsidR="0060091A" w:rsidRPr="00E31A92" w14:paraId="6815AE82" w14:textId="77777777" w:rsidTr="00E019CA">
        <w:trPr>
          <w:trHeight w:val="288"/>
        </w:trPr>
        <w:tc>
          <w:tcPr>
            <w:tcW w:w="5272" w:type="dxa"/>
            <w:tcBorders>
              <w:top w:val="single" w:sz="5" w:space="0" w:color="000000"/>
              <w:left w:val="single" w:sz="5" w:space="0" w:color="000000"/>
              <w:bottom w:val="single" w:sz="5" w:space="0" w:color="000000"/>
              <w:right w:val="single" w:sz="5" w:space="0" w:color="000000"/>
            </w:tcBorders>
            <w:shd w:val="clear" w:color="auto" w:fill="auto"/>
          </w:tcPr>
          <w:p w14:paraId="503D2BD7" w14:textId="77777777" w:rsidR="0060091A" w:rsidRPr="00E31A92" w:rsidRDefault="0060091A" w:rsidP="00C5528D">
            <w:pPr>
              <w:contextualSpacing/>
              <w:jc w:val="both"/>
              <w:rPr>
                <w:rFonts w:cstheme="minorHAnsi"/>
                <w:spacing w:val="-2"/>
                <w:sz w:val="21"/>
                <w:szCs w:val="21"/>
              </w:rPr>
            </w:pPr>
            <w:r w:rsidRPr="00E31A92">
              <w:rPr>
                <w:rFonts w:cstheme="minorHAnsi"/>
                <w:spacing w:val="-2"/>
                <w:sz w:val="21"/>
                <w:szCs w:val="21"/>
              </w:rPr>
              <w:t xml:space="preserve"> CASAS Reading GOALS Series- Form 901R Level A</w:t>
            </w:r>
          </w:p>
        </w:tc>
        <w:tc>
          <w:tcPr>
            <w:tcW w:w="4473" w:type="dxa"/>
            <w:tcBorders>
              <w:top w:val="single" w:sz="5" w:space="0" w:color="000000"/>
              <w:left w:val="single" w:sz="5" w:space="0" w:color="000000"/>
              <w:bottom w:val="single" w:sz="5" w:space="0" w:color="000000"/>
              <w:right w:val="single" w:sz="5" w:space="0" w:color="000000"/>
            </w:tcBorders>
            <w:shd w:val="clear" w:color="auto" w:fill="auto"/>
          </w:tcPr>
          <w:p w14:paraId="55C7ABC6" w14:textId="77777777" w:rsidR="0060091A" w:rsidRPr="00E31A92" w:rsidRDefault="0060091A" w:rsidP="00C5528D">
            <w:pPr>
              <w:contextualSpacing/>
              <w:jc w:val="both"/>
              <w:rPr>
                <w:rFonts w:cstheme="minorHAnsi"/>
                <w:spacing w:val="-2"/>
                <w:sz w:val="21"/>
                <w:szCs w:val="21"/>
              </w:rPr>
            </w:pPr>
            <w:r w:rsidRPr="00E31A92">
              <w:rPr>
                <w:rFonts w:cstheme="minorHAnsi"/>
                <w:spacing w:val="-2"/>
                <w:sz w:val="21"/>
                <w:szCs w:val="21"/>
              </w:rPr>
              <w:t xml:space="preserve"> CASAS Reading GOALS Series</w:t>
            </w:r>
          </w:p>
        </w:tc>
      </w:tr>
      <w:tr w:rsidR="0060091A" w:rsidRPr="00E31A92" w14:paraId="7E7315CE" w14:textId="77777777" w:rsidTr="00E019CA">
        <w:trPr>
          <w:trHeight w:val="288"/>
        </w:trPr>
        <w:tc>
          <w:tcPr>
            <w:tcW w:w="5272" w:type="dxa"/>
            <w:tcBorders>
              <w:top w:val="single" w:sz="5" w:space="0" w:color="000000"/>
              <w:left w:val="single" w:sz="5" w:space="0" w:color="000000"/>
              <w:bottom w:val="single" w:sz="5" w:space="0" w:color="000000"/>
              <w:right w:val="single" w:sz="5" w:space="0" w:color="000000"/>
            </w:tcBorders>
            <w:shd w:val="clear" w:color="auto" w:fill="auto"/>
          </w:tcPr>
          <w:p w14:paraId="22D49A6E" w14:textId="77777777" w:rsidR="0060091A" w:rsidRPr="00E31A92" w:rsidRDefault="0060091A" w:rsidP="00C5528D">
            <w:pPr>
              <w:contextualSpacing/>
              <w:jc w:val="both"/>
              <w:rPr>
                <w:rFonts w:cstheme="minorHAnsi"/>
                <w:spacing w:val="-2"/>
                <w:sz w:val="21"/>
                <w:szCs w:val="21"/>
              </w:rPr>
            </w:pPr>
            <w:r w:rsidRPr="00E31A92">
              <w:rPr>
                <w:rFonts w:cstheme="minorHAnsi"/>
                <w:spacing w:val="-2"/>
                <w:sz w:val="21"/>
                <w:szCs w:val="21"/>
              </w:rPr>
              <w:t xml:space="preserve"> CASAS Reading GOALS Series- Form 902R Level A</w:t>
            </w:r>
          </w:p>
        </w:tc>
        <w:tc>
          <w:tcPr>
            <w:tcW w:w="4473" w:type="dxa"/>
            <w:tcBorders>
              <w:top w:val="single" w:sz="5" w:space="0" w:color="000000"/>
              <w:left w:val="single" w:sz="5" w:space="0" w:color="000000"/>
              <w:bottom w:val="single" w:sz="5" w:space="0" w:color="000000"/>
              <w:right w:val="single" w:sz="5" w:space="0" w:color="000000"/>
            </w:tcBorders>
            <w:shd w:val="clear" w:color="auto" w:fill="auto"/>
          </w:tcPr>
          <w:p w14:paraId="51352256" w14:textId="77777777" w:rsidR="0060091A" w:rsidRPr="00E31A92" w:rsidRDefault="0060091A" w:rsidP="00C5528D">
            <w:pPr>
              <w:contextualSpacing/>
              <w:jc w:val="both"/>
              <w:rPr>
                <w:rFonts w:cstheme="minorHAnsi"/>
                <w:spacing w:val="-2"/>
                <w:sz w:val="21"/>
                <w:szCs w:val="21"/>
              </w:rPr>
            </w:pPr>
            <w:r w:rsidRPr="00E31A92">
              <w:rPr>
                <w:rFonts w:cstheme="minorHAnsi"/>
                <w:spacing w:val="-2"/>
                <w:sz w:val="21"/>
                <w:szCs w:val="21"/>
              </w:rPr>
              <w:t xml:space="preserve"> CASAS Reading GOALS Series</w:t>
            </w:r>
          </w:p>
        </w:tc>
      </w:tr>
      <w:tr w:rsidR="0060091A" w:rsidRPr="00E31A92" w14:paraId="02B5A370" w14:textId="77777777" w:rsidTr="00E019CA">
        <w:trPr>
          <w:trHeight w:val="288"/>
        </w:trPr>
        <w:tc>
          <w:tcPr>
            <w:tcW w:w="5272" w:type="dxa"/>
            <w:tcBorders>
              <w:top w:val="single" w:sz="5" w:space="0" w:color="000000"/>
              <w:left w:val="single" w:sz="5" w:space="0" w:color="000000"/>
              <w:bottom w:val="single" w:sz="5" w:space="0" w:color="000000"/>
              <w:right w:val="single" w:sz="5" w:space="0" w:color="000000"/>
            </w:tcBorders>
            <w:shd w:val="clear" w:color="auto" w:fill="auto"/>
          </w:tcPr>
          <w:p w14:paraId="20187480" w14:textId="77777777" w:rsidR="0060091A" w:rsidRPr="00E31A92" w:rsidRDefault="0060091A" w:rsidP="00C5528D">
            <w:pPr>
              <w:contextualSpacing/>
              <w:jc w:val="both"/>
              <w:rPr>
                <w:rFonts w:cstheme="minorHAnsi"/>
                <w:spacing w:val="-2"/>
                <w:sz w:val="21"/>
                <w:szCs w:val="21"/>
              </w:rPr>
            </w:pPr>
            <w:r w:rsidRPr="00E31A92">
              <w:rPr>
                <w:rFonts w:cstheme="minorHAnsi"/>
                <w:spacing w:val="-2"/>
                <w:sz w:val="21"/>
                <w:szCs w:val="21"/>
              </w:rPr>
              <w:t xml:space="preserve"> CASAS Reading GOALS Series- Form 903R Level B</w:t>
            </w:r>
          </w:p>
        </w:tc>
        <w:tc>
          <w:tcPr>
            <w:tcW w:w="4473" w:type="dxa"/>
            <w:tcBorders>
              <w:top w:val="single" w:sz="5" w:space="0" w:color="000000"/>
              <w:left w:val="single" w:sz="5" w:space="0" w:color="000000"/>
              <w:bottom w:val="single" w:sz="5" w:space="0" w:color="000000"/>
              <w:right w:val="single" w:sz="5" w:space="0" w:color="000000"/>
            </w:tcBorders>
            <w:shd w:val="clear" w:color="auto" w:fill="auto"/>
          </w:tcPr>
          <w:p w14:paraId="653A254B" w14:textId="77777777" w:rsidR="0060091A" w:rsidRPr="00E31A92" w:rsidRDefault="0060091A" w:rsidP="00C5528D">
            <w:pPr>
              <w:contextualSpacing/>
              <w:jc w:val="both"/>
              <w:rPr>
                <w:rFonts w:cstheme="minorHAnsi"/>
                <w:spacing w:val="-2"/>
                <w:sz w:val="21"/>
                <w:szCs w:val="21"/>
              </w:rPr>
            </w:pPr>
            <w:r w:rsidRPr="00E31A92">
              <w:rPr>
                <w:rFonts w:cstheme="minorHAnsi"/>
                <w:spacing w:val="-2"/>
                <w:sz w:val="21"/>
                <w:szCs w:val="21"/>
              </w:rPr>
              <w:t xml:space="preserve"> CASAS Reading GOALS Series</w:t>
            </w:r>
          </w:p>
        </w:tc>
      </w:tr>
      <w:tr w:rsidR="0060091A" w:rsidRPr="00E31A92" w14:paraId="1BFA8509" w14:textId="77777777" w:rsidTr="00E019CA">
        <w:trPr>
          <w:trHeight w:val="288"/>
        </w:trPr>
        <w:tc>
          <w:tcPr>
            <w:tcW w:w="5272" w:type="dxa"/>
            <w:tcBorders>
              <w:top w:val="single" w:sz="5" w:space="0" w:color="000000"/>
              <w:left w:val="single" w:sz="5" w:space="0" w:color="000000"/>
              <w:bottom w:val="single" w:sz="5" w:space="0" w:color="000000"/>
              <w:right w:val="single" w:sz="5" w:space="0" w:color="000000"/>
            </w:tcBorders>
            <w:shd w:val="clear" w:color="auto" w:fill="auto"/>
          </w:tcPr>
          <w:p w14:paraId="0D4BB677" w14:textId="77777777" w:rsidR="0060091A" w:rsidRPr="00E31A92" w:rsidRDefault="0060091A" w:rsidP="00C5528D">
            <w:pPr>
              <w:contextualSpacing/>
              <w:jc w:val="both"/>
              <w:rPr>
                <w:rFonts w:cstheme="minorHAnsi"/>
                <w:spacing w:val="-2"/>
                <w:sz w:val="21"/>
                <w:szCs w:val="21"/>
              </w:rPr>
            </w:pPr>
            <w:r w:rsidRPr="00E31A92">
              <w:rPr>
                <w:rFonts w:cstheme="minorHAnsi"/>
                <w:spacing w:val="-2"/>
                <w:sz w:val="21"/>
                <w:szCs w:val="21"/>
              </w:rPr>
              <w:t xml:space="preserve"> CASAS Reading GOALS Series- Form 904R Level B</w:t>
            </w:r>
          </w:p>
        </w:tc>
        <w:tc>
          <w:tcPr>
            <w:tcW w:w="4473" w:type="dxa"/>
            <w:tcBorders>
              <w:top w:val="single" w:sz="5" w:space="0" w:color="000000"/>
              <w:left w:val="single" w:sz="5" w:space="0" w:color="000000"/>
              <w:bottom w:val="single" w:sz="5" w:space="0" w:color="000000"/>
              <w:right w:val="single" w:sz="5" w:space="0" w:color="000000"/>
            </w:tcBorders>
            <w:shd w:val="clear" w:color="auto" w:fill="auto"/>
          </w:tcPr>
          <w:p w14:paraId="2CA39E3E" w14:textId="77777777" w:rsidR="0060091A" w:rsidRPr="00E31A92" w:rsidRDefault="0060091A" w:rsidP="00C5528D">
            <w:pPr>
              <w:contextualSpacing/>
              <w:jc w:val="both"/>
              <w:rPr>
                <w:rFonts w:cstheme="minorHAnsi"/>
                <w:spacing w:val="-2"/>
                <w:sz w:val="21"/>
                <w:szCs w:val="21"/>
              </w:rPr>
            </w:pPr>
            <w:r w:rsidRPr="00E31A92">
              <w:rPr>
                <w:rFonts w:cstheme="minorHAnsi"/>
                <w:spacing w:val="-2"/>
                <w:sz w:val="21"/>
                <w:szCs w:val="21"/>
              </w:rPr>
              <w:t xml:space="preserve"> CASAS Reading GOALS Series</w:t>
            </w:r>
          </w:p>
        </w:tc>
      </w:tr>
      <w:tr w:rsidR="0060091A" w:rsidRPr="00E31A92" w14:paraId="58069C58" w14:textId="77777777" w:rsidTr="00E019CA">
        <w:trPr>
          <w:trHeight w:val="288"/>
        </w:trPr>
        <w:tc>
          <w:tcPr>
            <w:tcW w:w="5272" w:type="dxa"/>
            <w:tcBorders>
              <w:top w:val="single" w:sz="5" w:space="0" w:color="000000"/>
              <w:left w:val="single" w:sz="5" w:space="0" w:color="000000"/>
              <w:bottom w:val="single" w:sz="5" w:space="0" w:color="000000"/>
              <w:right w:val="single" w:sz="5" w:space="0" w:color="000000"/>
            </w:tcBorders>
            <w:shd w:val="clear" w:color="auto" w:fill="auto"/>
          </w:tcPr>
          <w:p w14:paraId="74CE70A9" w14:textId="77777777" w:rsidR="0060091A" w:rsidRPr="00E31A92" w:rsidRDefault="0060091A" w:rsidP="00C5528D">
            <w:pPr>
              <w:contextualSpacing/>
              <w:jc w:val="both"/>
              <w:rPr>
                <w:rFonts w:cstheme="minorHAnsi"/>
                <w:spacing w:val="-2"/>
                <w:sz w:val="21"/>
                <w:szCs w:val="21"/>
              </w:rPr>
            </w:pPr>
            <w:r w:rsidRPr="00E31A92">
              <w:rPr>
                <w:rFonts w:cstheme="minorHAnsi"/>
                <w:spacing w:val="-2"/>
                <w:sz w:val="21"/>
                <w:szCs w:val="21"/>
              </w:rPr>
              <w:t xml:space="preserve"> CASAS Reading GOALS Series- Form 905 R Level C</w:t>
            </w:r>
          </w:p>
        </w:tc>
        <w:tc>
          <w:tcPr>
            <w:tcW w:w="4473" w:type="dxa"/>
            <w:tcBorders>
              <w:top w:val="single" w:sz="5" w:space="0" w:color="000000"/>
              <w:left w:val="single" w:sz="5" w:space="0" w:color="000000"/>
              <w:bottom w:val="single" w:sz="5" w:space="0" w:color="000000"/>
              <w:right w:val="single" w:sz="5" w:space="0" w:color="000000"/>
            </w:tcBorders>
            <w:shd w:val="clear" w:color="auto" w:fill="auto"/>
          </w:tcPr>
          <w:p w14:paraId="2EC50968" w14:textId="77777777" w:rsidR="0060091A" w:rsidRPr="00E31A92" w:rsidRDefault="0060091A" w:rsidP="00C5528D">
            <w:pPr>
              <w:contextualSpacing/>
              <w:jc w:val="both"/>
              <w:rPr>
                <w:rFonts w:cstheme="minorHAnsi"/>
                <w:spacing w:val="-2"/>
                <w:sz w:val="21"/>
                <w:szCs w:val="21"/>
              </w:rPr>
            </w:pPr>
            <w:r w:rsidRPr="00E31A92">
              <w:rPr>
                <w:rFonts w:cstheme="minorHAnsi"/>
                <w:spacing w:val="-2"/>
                <w:sz w:val="21"/>
                <w:szCs w:val="21"/>
              </w:rPr>
              <w:t xml:space="preserve"> CASAS Reading GOALS Series</w:t>
            </w:r>
          </w:p>
        </w:tc>
      </w:tr>
      <w:tr w:rsidR="0060091A" w:rsidRPr="00E31A92" w14:paraId="71E27902" w14:textId="77777777" w:rsidTr="00E019CA">
        <w:trPr>
          <w:trHeight w:val="288"/>
        </w:trPr>
        <w:tc>
          <w:tcPr>
            <w:tcW w:w="5272" w:type="dxa"/>
            <w:tcBorders>
              <w:top w:val="single" w:sz="5" w:space="0" w:color="000000"/>
              <w:left w:val="single" w:sz="5" w:space="0" w:color="000000"/>
              <w:bottom w:val="single" w:sz="5" w:space="0" w:color="000000"/>
              <w:right w:val="single" w:sz="5" w:space="0" w:color="000000"/>
            </w:tcBorders>
            <w:shd w:val="clear" w:color="auto" w:fill="auto"/>
          </w:tcPr>
          <w:p w14:paraId="10A8B357" w14:textId="77777777" w:rsidR="0060091A" w:rsidRPr="00E31A92" w:rsidRDefault="0060091A" w:rsidP="00C5528D">
            <w:pPr>
              <w:contextualSpacing/>
              <w:jc w:val="both"/>
              <w:rPr>
                <w:rFonts w:cstheme="minorHAnsi"/>
                <w:spacing w:val="-2"/>
                <w:sz w:val="21"/>
                <w:szCs w:val="21"/>
              </w:rPr>
            </w:pPr>
            <w:r w:rsidRPr="00E31A92">
              <w:rPr>
                <w:rFonts w:cstheme="minorHAnsi"/>
                <w:spacing w:val="-2"/>
                <w:sz w:val="21"/>
                <w:szCs w:val="21"/>
              </w:rPr>
              <w:t xml:space="preserve"> CASAS Reading GOALS Series- Form 906 R Level C</w:t>
            </w:r>
          </w:p>
        </w:tc>
        <w:tc>
          <w:tcPr>
            <w:tcW w:w="4473" w:type="dxa"/>
            <w:tcBorders>
              <w:top w:val="single" w:sz="5" w:space="0" w:color="000000"/>
              <w:left w:val="single" w:sz="5" w:space="0" w:color="000000"/>
              <w:bottom w:val="single" w:sz="5" w:space="0" w:color="000000"/>
              <w:right w:val="single" w:sz="5" w:space="0" w:color="000000"/>
            </w:tcBorders>
            <w:shd w:val="clear" w:color="auto" w:fill="auto"/>
          </w:tcPr>
          <w:p w14:paraId="32F4BC24" w14:textId="77777777" w:rsidR="0060091A" w:rsidRPr="00E31A92" w:rsidRDefault="0060091A" w:rsidP="00C5528D">
            <w:pPr>
              <w:contextualSpacing/>
              <w:jc w:val="both"/>
              <w:rPr>
                <w:rFonts w:cstheme="minorHAnsi"/>
                <w:spacing w:val="-2"/>
                <w:sz w:val="21"/>
                <w:szCs w:val="21"/>
              </w:rPr>
            </w:pPr>
            <w:r w:rsidRPr="00E31A92">
              <w:rPr>
                <w:rFonts w:cstheme="minorHAnsi"/>
                <w:spacing w:val="-2"/>
                <w:sz w:val="21"/>
                <w:szCs w:val="21"/>
              </w:rPr>
              <w:t xml:space="preserve"> CASAS Reading GOALS Series</w:t>
            </w:r>
          </w:p>
        </w:tc>
      </w:tr>
      <w:tr w:rsidR="0060091A" w:rsidRPr="00E31A92" w14:paraId="7B968999" w14:textId="77777777" w:rsidTr="00E019CA">
        <w:trPr>
          <w:trHeight w:val="288"/>
        </w:trPr>
        <w:tc>
          <w:tcPr>
            <w:tcW w:w="5272" w:type="dxa"/>
            <w:tcBorders>
              <w:top w:val="single" w:sz="5" w:space="0" w:color="000000"/>
              <w:left w:val="single" w:sz="5" w:space="0" w:color="000000"/>
              <w:bottom w:val="single" w:sz="5" w:space="0" w:color="000000"/>
              <w:right w:val="single" w:sz="5" w:space="0" w:color="000000"/>
            </w:tcBorders>
            <w:shd w:val="clear" w:color="auto" w:fill="auto"/>
          </w:tcPr>
          <w:p w14:paraId="184929F4" w14:textId="77777777" w:rsidR="0060091A" w:rsidRPr="00E31A92" w:rsidRDefault="0060091A" w:rsidP="00C5528D">
            <w:pPr>
              <w:contextualSpacing/>
              <w:jc w:val="both"/>
              <w:rPr>
                <w:rFonts w:cstheme="minorHAnsi"/>
                <w:spacing w:val="-2"/>
                <w:sz w:val="21"/>
                <w:szCs w:val="21"/>
              </w:rPr>
            </w:pPr>
            <w:r w:rsidRPr="00E31A92">
              <w:rPr>
                <w:rFonts w:cstheme="minorHAnsi"/>
                <w:spacing w:val="-2"/>
                <w:sz w:val="21"/>
                <w:szCs w:val="21"/>
              </w:rPr>
              <w:t xml:space="preserve"> CASAS Reading GOALS Series- Form 907R Level D</w:t>
            </w:r>
          </w:p>
        </w:tc>
        <w:tc>
          <w:tcPr>
            <w:tcW w:w="4473" w:type="dxa"/>
            <w:tcBorders>
              <w:top w:val="single" w:sz="5" w:space="0" w:color="000000"/>
              <w:left w:val="single" w:sz="5" w:space="0" w:color="000000"/>
              <w:bottom w:val="single" w:sz="5" w:space="0" w:color="000000"/>
              <w:right w:val="single" w:sz="5" w:space="0" w:color="000000"/>
            </w:tcBorders>
            <w:shd w:val="clear" w:color="auto" w:fill="auto"/>
          </w:tcPr>
          <w:p w14:paraId="49DB4297" w14:textId="77777777" w:rsidR="0060091A" w:rsidRPr="00E31A92" w:rsidRDefault="0060091A" w:rsidP="00C5528D">
            <w:pPr>
              <w:contextualSpacing/>
              <w:jc w:val="both"/>
              <w:rPr>
                <w:rFonts w:cstheme="minorHAnsi"/>
                <w:spacing w:val="-2"/>
                <w:sz w:val="21"/>
                <w:szCs w:val="21"/>
              </w:rPr>
            </w:pPr>
            <w:r w:rsidRPr="00E31A92">
              <w:rPr>
                <w:rFonts w:cstheme="minorHAnsi"/>
                <w:spacing w:val="-2"/>
                <w:sz w:val="21"/>
                <w:szCs w:val="21"/>
              </w:rPr>
              <w:t xml:space="preserve"> CASAS Reading GOALS Series</w:t>
            </w:r>
          </w:p>
        </w:tc>
      </w:tr>
      <w:tr w:rsidR="0060091A" w:rsidRPr="00E31A92" w14:paraId="55EE53DC" w14:textId="77777777" w:rsidTr="00E019CA">
        <w:trPr>
          <w:trHeight w:val="288"/>
        </w:trPr>
        <w:tc>
          <w:tcPr>
            <w:tcW w:w="5272" w:type="dxa"/>
            <w:tcBorders>
              <w:top w:val="single" w:sz="5" w:space="0" w:color="000000"/>
              <w:left w:val="single" w:sz="5" w:space="0" w:color="000000"/>
              <w:bottom w:val="single" w:sz="4" w:space="0" w:color="auto"/>
              <w:right w:val="single" w:sz="5" w:space="0" w:color="000000"/>
            </w:tcBorders>
            <w:shd w:val="clear" w:color="auto" w:fill="auto"/>
          </w:tcPr>
          <w:p w14:paraId="59299E41" w14:textId="77777777" w:rsidR="0060091A" w:rsidRPr="00E31A92" w:rsidRDefault="0060091A" w:rsidP="00C5528D">
            <w:pPr>
              <w:contextualSpacing/>
              <w:jc w:val="both"/>
              <w:rPr>
                <w:rFonts w:cstheme="minorHAnsi"/>
                <w:spacing w:val="-2"/>
                <w:sz w:val="21"/>
                <w:szCs w:val="21"/>
              </w:rPr>
            </w:pPr>
            <w:r w:rsidRPr="00E31A92">
              <w:rPr>
                <w:rFonts w:cstheme="minorHAnsi"/>
                <w:spacing w:val="-2"/>
                <w:sz w:val="21"/>
                <w:szCs w:val="21"/>
              </w:rPr>
              <w:t xml:space="preserve"> CASAS Reading GOALS Series- Form 908R Level D</w:t>
            </w:r>
          </w:p>
        </w:tc>
        <w:tc>
          <w:tcPr>
            <w:tcW w:w="4473" w:type="dxa"/>
            <w:tcBorders>
              <w:top w:val="single" w:sz="5" w:space="0" w:color="000000"/>
              <w:left w:val="single" w:sz="5" w:space="0" w:color="000000"/>
              <w:bottom w:val="single" w:sz="4" w:space="0" w:color="auto"/>
              <w:right w:val="single" w:sz="5" w:space="0" w:color="000000"/>
            </w:tcBorders>
            <w:shd w:val="clear" w:color="auto" w:fill="auto"/>
          </w:tcPr>
          <w:p w14:paraId="6A2CDB84" w14:textId="3AD032B2" w:rsidR="0060091A" w:rsidRPr="00E31A92" w:rsidRDefault="0060091A" w:rsidP="00E019CA">
            <w:pPr>
              <w:contextualSpacing/>
              <w:jc w:val="both"/>
              <w:rPr>
                <w:rFonts w:cstheme="minorHAnsi"/>
                <w:spacing w:val="-2"/>
                <w:sz w:val="21"/>
                <w:szCs w:val="21"/>
              </w:rPr>
            </w:pPr>
            <w:r w:rsidRPr="00E31A92">
              <w:rPr>
                <w:rFonts w:cstheme="minorHAnsi"/>
                <w:spacing w:val="-2"/>
                <w:sz w:val="21"/>
                <w:szCs w:val="21"/>
              </w:rPr>
              <w:t xml:space="preserve"> CASAS Reading GOALS Series</w:t>
            </w:r>
          </w:p>
        </w:tc>
      </w:tr>
      <w:tr w:rsidR="001A612B" w:rsidRPr="00E31A92" w14:paraId="69EA69C2" w14:textId="77777777" w:rsidTr="00E019CA">
        <w:trPr>
          <w:trHeight w:val="288"/>
        </w:trPr>
        <w:tc>
          <w:tcPr>
            <w:tcW w:w="9745" w:type="dxa"/>
            <w:gridSpan w:val="2"/>
            <w:tcBorders>
              <w:top w:val="single" w:sz="4" w:space="0" w:color="auto"/>
              <w:left w:val="single" w:sz="4" w:space="0" w:color="auto"/>
              <w:bottom w:val="single" w:sz="4" w:space="0" w:color="auto"/>
              <w:right w:val="single" w:sz="4" w:space="0" w:color="auto"/>
            </w:tcBorders>
            <w:shd w:val="clear" w:color="auto" w:fill="C5D9EF"/>
          </w:tcPr>
          <w:p w14:paraId="3313F0E5" w14:textId="4B0354D4" w:rsidR="0060091A" w:rsidRPr="00E31A92" w:rsidRDefault="0060091A" w:rsidP="00C5528D">
            <w:pPr>
              <w:contextualSpacing/>
              <w:jc w:val="both"/>
              <w:rPr>
                <w:rFonts w:eastAsia="Times New Roman" w:cstheme="minorHAnsi"/>
                <w:sz w:val="21"/>
                <w:szCs w:val="21"/>
              </w:rPr>
            </w:pPr>
            <w:r w:rsidRPr="00E31A92">
              <w:rPr>
                <w:rFonts w:cstheme="minorHAnsi"/>
                <w:b/>
                <w:spacing w:val="-2"/>
                <w:sz w:val="21"/>
                <w:szCs w:val="21"/>
              </w:rPr>
              <w:t>CASAS</w:t>
            </w:r>
            <w:r w:rsidRPr="00E31A92">
              <w:rPr>
                <w:rFonts w:cstheme="minorHAnsi"/>
                <w:b/>
                <w:spacing w:val="-1"/>
                <w:sz w:val="21"/>
                <w:szCs w:val="21"/>
              </w:rPr>
              <w:t xml:space="preserve"> Life</w:t>
            </w:r>
            <w:r w:rsidRPr="00E31A92">
              <w:rPr>
                <w:rFonts w:cstheme="minorHAnsi"/>
                <w:b/>
                <w:sz w:val="21"/>
                <w:szCs w:val="21"/>
              </w:rPr>
              <w:t xml:space="preserve"> &amp;</w:t>
            </w:r>
            <w:r w:rsidRPr="00E31A92">
              <w:rPr>
                <w:rFonts w:cstheme="minorHAnsi"/>
                <w:b/>
                <w:spacing w:val="-1"/>
                <w:sz w:val="21"/>
                <w:szCs w:val="21"/>
              </w:rPr>
              <w:t xml:space="preserve"> Work</w:t>
            </w:r>
            <w:r w:rsidRPr="00E31A92">
              <w:rPr>
                <w:rFonts w:cstheme="minorHAnsi"/>
                <w:b/>
                <w:sz w:val="21"/>
                <w:szCs w:val="21"/>
              </w:rPr>
              <w:t xml:space="preserve"> </w:t>
            </w:r>
            <w:r w:rsidRPr="00E31A92">
              <w:rPr>
                <w:rFonts w:cstheme="minorHAnsi"/>
                <w:b/>
                <w:spacing w:val="-2"/>
                <w:sz w:val="21"/>
                <w:szCs w:val="21"/>
              </w:rPr>
              <w:t>Reading:</w:t>
            </w:r>
            <w:r w:rsidRPr="00E31A92">
              <w:rPr>
                <w:rFonts w:cstheme="minorHAnsi"/>
                <w:b/>
                <w:spacing w:val="1"/>
                <w:sz w:val="21"/>
                <w:szCs w:val="21"/>
              </w:rPr>
              <w:t xml:space="preserve"> </w:t>
            </w:r>
            <w:r w:rsidRPr="00E31A92">
              <w:rPr>
                <w:rFonts w:cstheme="minorHAnsi"/>
                <w:b/>
                <w:spacing w:val="-2"/>
                <w:sz w:val="21"/>
                <w:szCs w:val="21"/>
              </w:rPr>
              <w:t>ESL Only-NRS approved until February 2, 202</w:t>
            </w:r>
            <w:r w:rsidR="0015658D">
              <w:rPr>
                <w:rFonts w:cstheme="minorHAnsi"/>
                <w:b/>
                <w:spacing w:val="-2"/>
                <w:sz w:val="21"/>
                <w:szCs w:val="21"/>
              </w:rPr>
              <w:t>4</w:t>
            </w:r>
          </w:p>
        </w:tc>
      </w:tr>
      <w:tr w:rsidR="0060091A" w:rsidRPr="00E31A92" w14:paraId="66A08527" w14:textId="77777777" w:rsidTr="00E019CA">
        <w:trPr>
          <w:trHeight w:val="288"/>
        </w:trPr>
        <w:tc>
          <w:tcPr>
            <w:tcW w:w="5272" w:type="dxa"/>
            <w:tcBorders>
              <w:top w:val="single" w:sz="4" w:space="0" w:color="auto"/>
              <w:left w:val="single" w:sz="4" w:space="0" w:color="auto"/>
              <w:bottom w:val="single" w:sz="4" w:space="0" w:color="auto"/>
              <w:right w:val="single" w:sz="4" w:space="0" w:color="auto"/>
            </w:tcBorders>
          </w:tcPr>
          <w:p w14:paraId="5CC66675" w14:textId="77777777" w:rsidR="0060091A" w:rsidRPr="00E31A92" w:rsidRDefault="0060091A" w:rsidP="00C5528D">
            <w:pPr>
              <w:ind w:left="104"/>
              <w:contextualSpacing/>
              <w:jc w:val="both"/>
              <w:rPr>
                <w:rFonts w:eastAsia="Times New Roman" w:cstheme="minorHAnsi"/>
                <w:sz w:val="21"/>
                <w:szCs w:val="21"/>
              </w:rPr>
            </w:pPr>
            <w:r w:rsidRPr="00E31A92">
              <w:rPr>
                <w:rFonts w:cstheme="minorHAnsi"/>
                <w:sz w:val="21"/>
                <w:szCs w:val="21"/>
              </w:rPr>
              <w:t xml:space="preserve">CASAS Life &amp; Work Reading – Appraisal Form 80R </w:t>
            </w:r>
          </w:p>
        </w:tc>
        <w:tc>
          <w:tcPr>
            <w:tcW w:w="4473" w:type="dxa"/>
            <w:tcBorders>
              <w:top w:val="single" w:sz="4" w:space="0" w:color="auto"/>
              <w:left w:val="single" w:sz="4" w:space="0" w:color="auto"/>
              <w:bottom w:val="single" w:sz="4" w:space="0" w:color="auto"/>
              <w:right w:val="single" w:sz="4" w:space="0" w:color="auto"/>
            </w:tcBorders>
          </w:tcPr>
          <w:p w14:paraId="42558A1E" w14:textId="77777777" w:rsidR="0060091A" w:rsidRPr="00E31A92" w:rsidRDefault="0060091A" w:rsidP="00C5528D">
            <w:pPr>
              <w:ind w:left="102"/>
              <w:contextualSpacing/>
              <w:jc w:val="both"/>
              <w:rPr>
                <w:rFonts w:eastAsia="Times New Roman" w:cstheme="minorHAnsi"/>
                <w:sz w:val="21"/>
                <w:szCs w:val="21"/>
              </w:rPr>
            </w:pPr>
            <w:r w:rsidRPr="00E31A92">
              <w:rPr>
                <w:rFonts w:cstheme="minorHAnsi"/>
                <w:sz w:val="21"/>
                <w:szCs w:val="21"/>
              </w:rPr>
              <w:t xml:space="preserve">N/A </w:t>
            </w:r>
          </w:p>
        </w:tc>
      </w:tr>
      <w:tr w:rsidR="0060091A" w:rsidRPr="00E31A92" w14:paraId="0769D57B" w14:textId="77777777" w:rsidTr="00E019CA">
        <w:trPr>
          <w:trHeight w:val="288"/>
        </w:trPr>
        <w:tc>
          <w:tcPr>
            <w:tcW w:w="5272" w:type="dxa"/>
            <w:tcBorders>
              <w:top w:val="single" w:sz="4" w:space="0" w:color="auto"/>
              <w:left w:val="single" w:sz="4" w:space="0" w:color="auto"/>
              <w:bottom w:val="single" w:sz="4" w:space="0" w:color="auto"/>
              <w:right w:val="single" w:sz="4" w:space="0" w:color="auto"/>
            </w:tcBorders>
          </w:tcPr>
          <w:p w14:paraId="3721045B" w14:textId="77777777" w:rsidR="0060091A" w:rsidRPr="00E31A92" w:rsidRDefault="0060091A" w:rsidP="00C5528D">
            <w:pPr>
              <w:ind w:left="104"/>
              <w:contextualSpacing/>
              <w:jc w:val="both"/>
              <w:rPr>
                <w:rFonts w:eastAsia="Times New Roman" w:cstheme="minorHAnsi"/>
                <w:sz w:val="21"/>
                <w:szCs w:val="21"/>
              </w:rPr>
            </w:pPr>
            <w:r w:rsidRPr="00E31A92">
              <w:rPr>
                <w:rFonts w:cstheme="minorHAnsi"/>
                <w:sz w:val="21"/>
                <w:szCs w:val="21"/>
              </w:rPr>
              <w:t xml:space="preserve">CASAS Life &amp; Work Reading – Form 81R Level A </w:t>
            </w:r>
          </w:p>
        </w:tc>
        <w:tc>
          <w:tcPr>
            <w:tcW w:w="4473" w:type="dxa"/>
            <w:tcBorders>
              <w:top w:val="single" w:sz="4" w:space="0" w:color="auto"/>
              <w:left w:val="single" w:sz="4" w:space="0" w:color="auto"/>
              <w:bottom w:val="single" w:sz="4" w:space="0" w:color="auto"/>
              <w:right w:val="single" w:sz="4" w:space="0" w:color="auto"/>
            </w:tcBorders>
          </w:tcPr>
          <w:p w14:paraId="08B0F313" w14:textId="77777777" w:rsidR="0060091A" w:rsidRPr="00E31A92" w:rsidRDefault="0060091A" w:rsidP="00C5528D">
            <w:pPr>
              <w:ind w:left="102"/>
              <w:contextualSpacing/>
              <w:jc w:val="both"/>
              <w:rPr>
                <w:rFonts w:eastAsia="Times New Roman" w:cstheme="minorHAnsi"/>
                <w:sz w:val="21"/>
                <w:szCs w:val="21"/>
              </w:rPr>
            </w:pPr>
            <w:r w:rsidRPr="00E31A92">
              <w:rPr>
                <w:rFonts w:cstheme="minorHAnsi"/>
                <w:sz w:val="21"/>
                <w:szCs w:val="21"/>
              </w:rPr>
              <w:t xml:space="preserve">CASAS Life &amp; Work Reading </w:t>
            </w:r>
          </w:p>
        </w:tc>
      </w:tr>
      <w:tr w:rsidR="0060091A" w:rsidRPr="00E31A92" w14:paraId="49ADEA2D" w14:textId="77777777" w:rsidTr="00E019CA">
        <w:trPr>
          <w:trHeight w:val="288"/>
        </w:trPr>
        <w:tc>
          <w:tcPr>
            <w:tcW w:w="5272" w:type="dxa"/>
            <w:tcBorders>
              <w:top w:val="single" w:sz="4" w:space="0" w:color="auto"/>
              <w:left w:val="single" w:sz="5" w:space="0" w:color="000000"/>
              <w:bottom w:val="single" w:sz="5" w:space="0" w:color="000000"/>
              <w:right w:val="single" w:sz="5" w:space="0" w:color="000000"/>
            </w:tcBorders>
          </w:tcPr>
          <w:p w14:paraId="022F7E4B" w14:textId="77777777" w:rsidR="0060091A" w:rsidRPr="00E31A92" w:rsidRDefault="0060091A" w:rsidP="00C5528D">
            <w:pPr>
              <w:ind w:left="104"/>
              <w:contextualSpacing/>
              <w:jc w:val="both"/>
              <w:rPr>
                <w:rFonts w:eastAsia="Times New Roman" w:cstheme="minorHAnsi"/>
                <w:sz w:val="21"/>
                <w:szCs w:val="21"/>
              </w:rPr>
            </w:pPr>
            <w:r w:rsidRPr="00E31A92">
              <w:rPr>
                <w:rFonts w:cstheme="minorHAnsi"/>
                <w:sz w:val="21"/>
                <w:szCs w:val="21"/>
              </w:rPr>
              <w:t xml:space="preserve">CASAS Life &amp; Work Reading – Form 82R Level A </w:t>
            </w:r>
          </w:p>
        </w:tc>
        <w:tc>
          <w:tcPr>
            <w:tcW w:w="4473" w:type="dxa"/>
            <w:tcBorders>
              <w:top w:val="single" w:sz="4" w:space="0" w:color="auto"/>
              <w:left w:val="single" w:sz="5" w:space="0" w:color="000000"/>
              <w:bottom w:val="single" w:sz="5" w:space="0" w:color="000000"/>
              <w:right w:val="single" w:sz="5" w:space="0" w:color="000000"/>
            </w:tcBorders>
          </w:tcPr>
          <w:p w14:paraId="730CB5F8" w14:textId="77777777" w:rsidR="0060091A" w:rsidRPr="00E31A92" w:rsidRDefault="0060091A" w:rsidP="00C5528D">
            <w:pPr>
              <w:ind w:left="102"/>
              <w:contextualSpacing/>
              <w:jc w:val="both"/>
              <w:rPr>
                <w:rFonts w:eastAsia="Times New Roman" w:cstheme="minorHAnsi"/>
                <w:sz w:val="21"/>
                <w:szCs w:val="21"/>
              </w:rPr>
            </w:pPr>
            <w:r w:rsidRPr="00E31A92">
              <w:rPr>
                <w:rFonts w:cstheme="minorHAnsi"/>
                <w:sz w:val="21"/>
                <w:szCs w:val="21"/>
              </w:rPr>
              <w:t xml:space="preserve">CASAS Life &amp; Work Reading </w:t>
            </w:r>
          </w:p>
        </w:tc>
      </w:tr>
      <w:tr w:rsidR="0060091A" w:rsidRPr="00E31A92" w14:paraId="2148E75F" w14:textId="77777777" w:rsidTr="00E019CA">
        <w:trPr>
          <w:trHeight w:val="288"/>
        </w:trPr>
        <w:tc>
          <w:tcPr>
            <w:tcW w:w="5272" w:type="dxa"/>
            <w:tcBorders>
              <w:top w:val="single" w:sz="5" w:space="0" w:color="000000"/>
              <w:left w:val="single" w:sz="5" w:space="0" w:color="000000"/>
              <w:bottom w:val="single" w:sz="5" w:space="0" w:color="000000"/>
              <w:right w:val="single" w:sz="5" w:space="0" w:color="000000"/>
            </w:tcBorders>
          </w:tcPr>
          <w:p w14:paraId="2FFD8D4D" w14:textId="77777777" w:rsidR="0060091A" w:rsidRPr="00E31A92" w:rsidRDefault="0060091A" w:rsidP="00C5528D">
            <w:pPr>
              <w:ind w:left="104"/>
              <w:contextualSpacing/>
              <w:jc w:val="both"/>
              <w:rPr>
                <w:rFonts w:eastAsia="Times New Roman" w:cstheme="minorHAnsi"/>
                <w:sz w:val="21"/>
                <w:szCs w:val="21"/>
              </w:rPr>
            </w:pPr>
            <w:r w:rsidRPr="00E31A92">
              <w:rPr>
                <w:rFonts w:cstheme="minorHAnsi"/>
                <w:sz w:val="21"/>
                <w:szCs w:val="21"/>
              </w:rPr>
              <w:t xml:space="preserve">CASAS Life &amp; Work Reading – Form 81RX Level AX </w:t>
            </w:r>
          </w:p>
        </w:tc>
        <w:tc>
          <w:tcPr>
            <w:tcW w:w="4473" w:type="dxa"/>
            <w:tcBorders>
              <w:top w:val="single" w:sz="5" w:space="0" w:color="000000"/>
              <w:left w:val="single" w:sz="5" w:space="0" w:color="000000"/>
              <w:bottom w:val="single" w:sz="5" w:space="0" w:color="000000"/>
              <w:right w:val="single" w:sz="5" w:space="0" w:color="000000"/>
            </w:tcBorders>
          </w:tcPr>
          <w:p w14:paraId="2D228B5B" w14:textId="77777777" w:rsidR="0060091A" w:rsidRPr="00E31A92" w:rsidRDefault="0060091A" w:rsidP="00C5528D">
            <w:pPr>
              <w:ind w:left="102"/>
              <w:contextualSpacing/>
              <w:jc w:val="both"/>
              <w:rPr>
                <w:rFonts w:eastAsia="Times New Roman" w:cstheme="minorHAnsi"/>
                <w:sz w:val="21"/>
                <w:szCs w:val="21"/>
              </w:rPr>
            </w:pPr>
            <w:r w:rsidRPr="00E31A92">
              <w:rPr>
                <w:rFonts w:cstheme="minorHAnsi"/>
                <w:sz w:val="21"/>
                <w:szCs w:val="21"/>
              </w:rPr>
              <w:t xml:space="preserve">CASAS Life &amp; Work Reading </w:t>
            </w:r>
          </w:p>
        </w:tc>
      </w:tr>
      <w:tr w:rsidR="0060091A" w:rsidRPr="00E31A92" w14:paraId="6049FF88" w14:textId="77777777" w:rsidTr="00E019CA">
        <w:trPr>
          <w:trHeight w:val="288"/>
        </w:trPr>
        <w:tc>
          <w:tcPr>
            <w:tcW w:w="5272" w:type="dxa"/>
            <w:tcBorders>
              <w:top w:val="single" w:sz="5" w:space="0" w:color="000000"/>
              <w:left w:val="single" w:sz="5" w:space="0" w:color="000000"/>
              <w:bottom w:val="single" w:sz="5" w:space="0" w:color="000000"/>
              <w:right w:val="single" w:sz="5" w:space="0" w:color="000000"/>
            </w:tcBorders>
          </w:tcPr>
          <w:p w14:paraId="04E0DBAA" w14:textId="77777777" w:rsidR="0060091A" w:rsidRPr="00E31A92" w:rsidRDefault="0060091A" w:rsidP="00C5528D">
            <w:pPr>
              <w:ind w:left="104"/>
              <w:contextualSpacing/>
              <w:jc w:val="both"/>
              <w:rPr>
                <w:rFonts w:eastAsia="Times New Roman" w:cstheme="minorHAnsi"/>
                <w:sz w:val="21"/>
                <w:szCs w:val="21"/>
              </w:rPr>
            </w:pPr>
            <w:r w:rsidRPr="00E31A92">
              <w:rPr>
                <w:rFonts w:cstheme="minorHAnsi"/>
                <w:sz w:val="21"/>
                <w:szCs w:val="21"/>
              </w:rPr>
              <w:t xml:space="preserve">CASAS Life &amp; Work Reading – Form 82RX Level AX </w:t>
            </w:r>
          </w:p>
        </w:tc>
        <w:tc>
          <w:tcPr>
            <w:tcW w:w="4473" w:type="dxa"/>
            <w:tcBorders>
              <w:top w:val="single" w:sz="5" w:space="0" w:color="000000"/>
              <w:left w:val="single" w:sz="5" w:space="0" w:color="000000"/>
              <w:bottom w:val="single" w:sz="5" w:space="0" w:color="000000"/>
              <w:right w:val="single" w:sz="5" w:space="0" w:color="000000"/>
            </w:tcBorders>
          </w:tcPr>
          <w:p w14:paraId="4157CC6B" w14:textId="77777777" w:rsidR="0060091A" w:rsidRPr="00E31A92" w:rsidRDefault="0060091A" w:rsidP="00C5528D">
            <w:pPr>
              <w:ind w:left="102"/>
              <w:contextualSpacing/>
              <w:jc w:val="both"/>
              <w:rPr>
                <w:rFonts w:eastAsia="Times New Roman" w:cstheme="minorHAnsi"/>
                <w:sz w:val="21"/>
                <w:szCs w:val="21"/>
              </w:rPr>
            </w:pPr>
            <w:r w:rsidRPr="00E31A92">
              <w:rPr>
                <w:rFonts w:cstheme="minorHAnsi"/>
                <w:sz w:val="21"/>
                <w:szCs w:val="21"/>
              </w:rPr>
              <w:t xml:space="preserve">CASAS Life &amp; Work Reading </w:t>
            </w:r>
          </w:p>
        </w:tc>
      </w:tr>
      <w:tr w:rsidR="0060091A" w:rsidRPr="00E31A92" w14:paraId="22E6D763" w14:textId="77777777" w:rsidTr="00E019CA">
        <w:trPr>
          <w:trHeight w:val="288"/>
        </w:trPr>
        <w:tc>
          <w:tcPr>
            <w:tcW w:w="5272" w:type="dxa"/>
            <w:tcBorders>
              <w:top w:val="single" w:sz="5" w:space="0" w:color="000000"/>
              <w:left w:val="single" w:sz="5" w:space="0" w:color="000000"/>
              <w:bottom w:val="single" w:sz="5" w:space="0" w:color="000000"/>
              <w:right w:val="single" w:sz="5" w:space="0" w:color="000000"/>
            </w:tcBorders>
          </w:tcPr>
          <w:p w14:paraId="11DCFC5F" w14:textId="77777777" w:rsidR="0060091A" w:rsidRPr="00E31A92" w:rsidRDefault="0060091A" w:rsidP="00C5528D">
            <w:pPr>
              <w:ind w:left="104"/>
              <w:contextualSpacing/>
              <w:jc w:val="both"/>
              <w:rPr>
                <w:rFonts w:eastAsia="Times New Roman" w:cstheme="minorHAnsi"/>
                <w:sz w:val="21"/>
                <w:szCs w:val="21"/>
              </w:rPr>
            </w:pPr>
            <w:r w:rsidRPr="00E31A92">
              <w:rPr>
                <w:rFonts w:cstheme="minorHAnsi"/>
                <w:sz w:val="21"/>
                <w:szCs w:val="21"/>
              </w:rPr>
              <w:t xml:space="preserve">CASAS Life &amp; Work Reading – Form 83R Level B </w:t>
            </w:r>
          </w:p>
        </w:tc>
        <w:tc>
          <w:tcPr>
            <w:tcW w:w="4473" w:type="dxa"/>
            <w:tcBorders>
              <w:top w:val="single" w:sz="5" w:space="0" w:color="000000"/>
              <w:left w:val="single" w:sz="5" w:space="0" w:color="000000"/>
              <w:bottom w:val="single" w:sz="5" w:space="0" w:color="000000"/>
              <w:right w:val="single" w:sz="5" w:space="0" w:color="000000"/>
            </w:tcBorders>
          </w:tcPr>
          <w:p w14:paraId="65CA7491" w14:textId="77777777" w:rsidR="0060091A" w:rsidRPr="00E31A92" w:rsidRDefault="0060091A" w:rsidP="00C5528D">
            <w:pPr>
              <w:ind w:left="102"/>
              <w:contextualSpacing/>
              <w:jc w:val="both"/>
              <w:rPr>
                <w:rFonts w:eastAsia="Times New Roman" w:cstheme="minorHAnsi"/>
                <w:sz w:val="21"/>
                <w:szCs w:val="21"/>
              </w:rPr>
            </w:pPr>
            <w:r w:rsidRPr="00E31A92">
              <w:rPr>
                <w:rFonts w:cstheme="minorHAnsi"/>
                <w:sz w:val="21"/>
                <w:szCs w:val="21"/>
              </w:rPr>
              <w:t xml:space="preserve">CASAS Life &amp; Work Reading </w:t>
            </w:r>
          </w:p>
        </w:tc>
      </w:tr>
      <w:tr w:rsidR="0060091A" w:rsidRPr="00E31A92" w14:paraId="587309B8" w14:textId="77777777" w:rsidTr="00E019CA">
        <w:trPr>
          <w:trHeight w:val="288"/>
        </w:trPr>
        <w:tc>
          <w:tcPr>
            <w:tcW w:w="5272" w:type="dxa"/>
            <w:tcBorders>
              <w:top w:val="single" w:sz="5" w:space="0" w:color="000000"/>
              <w:left w:val="single" w:sz="5" w:space="0" w:color="000000"/>
              <w:bottom w:val="single" w:sz="5" w:space="0" w:color="000000"/>
              <w:right w:val="single" w:sz="5" w:space="0" w:color="000000"/>
            </w:tcBorders>
          </w:tcPr>
          <w:p w14:paraId="0CE1BC59" w14:textId="77777777" w:rsidR="0060091A" w:rsidRPr="00E31A92" w:rsidRDefault="0060091A" w:rsidP="00C5528D">
            <w:pPr>
              <w:ind w:left="104"/>
              <w:contextualSpacing/>
              <w:jc w:val="both"/>
              <w:rPr>
                <w:rFonts w:eastAsia="Times New Roman" w:cstheme="minorHAnsi"/>
                <w:sz w:val="21"/>
                <w:szCs w:val="21"/>
              </w:rPr>
            </w:pPr>
            <w:r w:rsidRPr="00E31A92">
              <w:rPr>
                <w:rFonts w:cstheme="minorHAnsi"/>
                <w:sz w:val="21"/>
                <w:szCs w:val="21"/>
              </w:rPr>
              <w:t xml:space="preserve">CASAS Life &amp; Work Reading – Form 84R Level B </w:t>
            </w:r>
          </w:p>
        </w:tc>
        <w:tc>
          <w:tcPr>
            <w:tcW w:w="4473" w:type="dxa"/>
            <w:tcBorders>
              <w:top w:val="single" w:sz="5" w:space="0" w:color="000000"/>
              <w:left w:val="single" w:sz="5" w:space="0" w:color="000000"/>
              <w:bottom w:val="single" w:sz="5" w:space="0" w:color="000000"/>
              <w:right w:val="single" w:sz="5" w:space="0" w:color="000000"/>
            </w:tcBorders>
          </w:tcPr>
          <w:p w14:paraId="4B034B78" w14:textId="77777777" w:rsidR="0060091A" w:rsidRPr="00E31A92" w:rsidRDefault="0060091A" w:rsidP="00C5528D">
            <w:pPr>
              <w:ind w:left="102"/>
              <w:contextualSpacing/>
              <w:jc w:val="both"/>
              <w:rPr>
                <w:rFonts w:eastAsia="Times New Roman" w:cstheme="minorHAnsi"/>
                <w:sz w:val="21"/>
                <w:szCs w:val="21"/>
              </w:rPr>
            </w:pPr>
            <w:r w:rsidRPr="00E31A92">
              <w:rPr>
                <w:rFonts w:cstheme="minorHAnsi"/>
                <w:sz w:val="21"/>
                <w:szCs w:val="21"/>
              </w:rPr>
              <w:t xml:space="preserve">CASAS Life &amp; Work Reading </w:t>
            </w:r>
          </w:p>
        </w:tc>
      </w:tr>
      <w:tr w:rsidR="0060091A" w:rsidRPr="00E31A92" w14:paraId="2C3F8CC6" w14:textId="77777777" w:rsidTr="00E019CA">
        <w:trPr>
          <w:trHeight w:val="288"/>
        </w:trPr>
        <w:tc>
          <w:tcPr>
            <w:tcW w:w="5272" w:type="dxa"/>
            <w:tcBorders>
              <w:top w:val="single" w:sz="5" w:space="0" w:color="000000"/>
              <w:left w:val="single" w:sz="5" w:space="0" w:color="000000"/>
              <w:bottom w:val="single" w:sz="5" w:space="0" w:color="000000"/>
              <w:right w:val="single" w:sz="5" w:space="0" w:color="000000"/>
            </w:tcBorders>
          </w:tcPr>
          <w:p w14:paraId="5048AA7D" w14:textId="77777777" w:rsidR="0060091A" w:rsidRPr="00E31A92" w:rsidRDefault="0060091A" w:rsidP="00C5528D">
            <w:pPr>
              <w:ind w:left="104"/>
              <w:contextualSpacing/>
              <w:jc w:val="both"/>
              <w:rPr>
                <w:rFonts w:eastAsia="Times New Roman" w:cstheme="minorHAnsi"/>
                <w:sz w:val="21"/>
                <w:szCs w:val="21"/>
              </w:rPr>
            </w:pPr>
            <w:r w:rsidRPr="00E31A92">
              <w:rPr>
                <w:rFonts w:cstheme="minorHAnsi"/>
                <w:sz w:val="21"/>
                <w:szCs w:val="21"/>
              </w:rPr>
              <w:t xml:space="preserve">CASAS Life &amp; Work Reading – Form 85R Level C </w:t>
            </w:r>
          </w:p>
        </w:tc>
        <w:tc>
          <w:tcPr>
            <w:tcW w:w="4473" w:type="dxa"/>
            <w:tcBorders>
              <w:top w:val="single" w:sz="5" w:space="0" w:color="000000"/>
              <w:left w:val="single" w:sz="5" w:space="0" w:color="000000"/>
              <w:bottom w:val="single" w:sz="5" w:space="0" w:color="000000"/>
              <w:right w:val="single" w:sz="5" w:space="0" w:color="000000"/>
            </w:tcBorders>
          </w:tcPr>
          <w:p w14:paraId="0EC164AA" w14:textId="77777777" w:rsidR="0060091A" w:rsidRPr="00E31A92" w:rsidRDefault="0060091A" w:rsidP="00C5528D">
            <w:pPr>
              <w:ind w:left="102"/>
              <w:contextualSpacing/>
              <w:jc w:val="both"/>
              <w:rPr>
                <w:rFonts w:eastAsia="Times New Roman" w:cstheme="minorHAnsi"/>
                <w:sz w:val="21"/>
                <w:szCs w:val="21"/>
              </w:rPr>
            </w:pPr>
            <w:r w:rsidRPr="00E31A92">
              <w:rPr>
                <w:rFonts w:cstheme="minorHAnsi"/>
                <w:sz w:val="21"/>
                <w:szCs w:val="21"/>
              </w:rPr>
              <w:t xml:space="preserve">CASAS Life &amp; Work Reading </w:t>
            </w:r>
          </w:p>
        </w:tc>
      </w:tr>
      <w:tr w:rsidR="0060091A" w:rsidRPr="00E31A92" w14:paraId="20BDE100" w14:textId="77777777" w:rsidTr="00E019CA">
        <w:trPr>
          <w:trHeight w:val="288"/>
        </w:trPr>
        <w:tc>
          <w:tcPr>
            <w:tcW w:w="5272" w:type="dxa"/>
            <w:tcBorders>
              <w:top w:val="single" w:sz="5" w:space="0" w:color="000000"/>
              <w:left w:val="single" w:sz="5" w:space="0" w:color="000000"/>
              <w:bottom w:val="single" w:sz="5" w:space="0" w:color="000000"/>
              <w:right w:val="single" w:sz="5" w:space="0" w:color="000000"/>
            </w:tcBorders>
          </w:tcPr>
          <w:p w14:paraId="1D08588E" w14:textId="77777777" w:rsidR="0060091A" w:rsidRPr="00E31A92" w:rsidRDefault="0060091A" w:rsidP="00C5528D">
            <w:pPr>
              <w:ind w:left="104"/>
              <w:contextualSpacing/>
              <w:jc w:val="both"/>
              <w:rPr>
                <w:rFonts w:eastAsia="Times New Roman" w:cstheme="minorHAnsi"/>
                <w:sz w:val="21"/>
                <w:szCs w:val="21"/>
              </w:rPr>
            </w:pPr>
            <w:r w:rsidRPr="00E31A92">
              <w:rPr>
                <w:rFonts w:cstheme="minorHAnsi"/>
                <w:sz w:val="21"/>
                <w:szCs w:val="21"/>
              </w:rPr>
              <w:t xml:space="preserve">CASAS Life &amp; Work Reading – Form 86R Level C </w:t>
            </w:r>
          </w:p>
        </w:tc>
        <w:tc>
          <w:tcPr>
            <w:tcW w:w="4473" w:type="dxa"/>
            <w:tcBorders>
              <w:top w:val="single" w:sz="5" w:space="0" w:color="000000"/>
              <w:left w:val="single" w:sz="5" w:space="0" w:color="000000"/>
              <w:bottom w:val="single" w:sz="5" w:space="0" w:color="000000"/>
              <w:right w:val="single" w:sz="5" w:space="0" w:color="000000"/>
            </w:tcBorders>
          </w:tcPr>
          <w:p w14:paraId="643A0425" w14:textId="77777777" w:rsidR="0060091A" w:rsidRPr="00E31A92" w:rsidRDefault="0060091A" w:rsidP="00C5528D">
            <w:pPr>
              <w:ind w:left="102"/>
              <w:contextualSpacing/>
              <w:jc w:val="both"/>
              <w:rPr>
                <w:rFonts w:eastAsia="Times New Roman" w:cstheme="minorHAnsi"/>
                <w:sz w:val="21"/>
                <w:szCs w:val="21"/>
              </w:rPr>
            </w:pPr>
            <w:r w:rsidRPr="00E31A92">
              <w:rPr>
                <w:rFonts w:cstheme="minorHAnsi"/>
                <w:sz w:val="21"/>
                <w:szCs w:val="21"/>
              </w:rPr>
              <w:t xml:space="preserve">CASAS Life &amp; Work Reading </w:t>
            </w:r>
          </w:p>
        </w:tc>
      </w:tr>
      <w:tr w:rsidR="0060091A" w:rsidRPr="00E31A92" w14:paraId="15AEFEE5" w14:textId="77777777" w:rsidTr="00E019CA">
        <w:trPr>
          <w:trHeight w:val="288"/>
        </w:trPr>
        <w:tc>
          <w:tcPr>
            <w:tcW w:w="5272" w:type="dxa"/>
            <w:tcBorders>
              <w:top w:val="single" w:sz="5" w:space="0" w:color="000000"/>
              <w:left w:val="single" w:sz="5" w:space="0" w:color="000000"/>
              <w:bottom w:val="single" w:sz="5" w:space="0" w:color="000000"/>
              <w:right w:val="single" w:sz="5" w:space="0" w:color="000000"/>
            </w:tcBorders>
          </w:tcPr>
          <w:p w14:paraId="2F6D8382" w14:textId="77777777" w:rsidR="0060091A" w:rsidRPr="00E31A92" w:rsidRDefault="0060091A" w:rsidP="00C5528D">
            <w:pPr>
              <w:ind w:left="104"/>
              <w:contextualSpacing/>
              <w:jc w:val="both"/>
              <w:rPr>
                <w:rFonts w:eastAsia="Times New Roman" w:cstheme="minorHAnsi"/>
                <w:sz w:val="21"/>
                <w:szCs w:val="21"/>
              </w:rPr>
            </w:pPr>
            <w:r w:rsidRPr="00E31A92">
              <w:rPr>
                <w:rFonts w:cstheme="minorHAnsi"/>
                <w:sz w:val="21"/>
                <w:szCs w:val="21"/>
              </w:rPr>
              <w:t xml:space="preserve">CASAS Life &amp; Work Reading – Form 185R Level C </w:t>
            </w:r>
          </w:p>
        </w:tc>
        <w:tc>
          <w:tcPr>
            <w:tcW w:w="4473" w:type="dxa"/>
            <w:tcBorders>
              <w:top w:val="single" w:sz="5" w:space="0" w:color="000000"/>
              <w:left w:val="single" w:sz="5" w:space="0" w:color="000000"/>
              <w:bottom w:val="single" w:sz="5" w:space="0" w:color="000000"/>
              <w:right w:val="single" w:sz="5" w:space="0" w:color="000000"/>
            </w:tcBorders>
          </w:tcPr>
          <w:p w14:paraId="175AE925" w14:textId="77777777" w:rsidR="0060091A" w:rsidRPr="00E31A92" w:rsidRDefault="0060091A" w:rsidP="00C5528D">
            <w:pPr>
              <w:ind w:left="102"/>
              <w:contextualSpacing/>
              <w:jc w:val="both"/>
              <w:rPr>
                <w:rFonts w:eastAsia="Times New Roman" w:cstheme="minorHAnsi"/>
                <w:sz w:val="21"/>
                <w:szCs w:val="21"/>
              </w:rPr>
            </w:pPr>
            <w:r w:rsidRPr="00E31A92">
              <w:rPr>
                <w:rFonts w:cstheme="minorHAnsi"/>
                <w:sz w:val="21"/>
                <w:szCs w:val="21"/>
              </w:rPr>
              <w:t xml:space="preserve">CASAS Life &amp; Work Reading </w:t>
            </w:r>
          </w:p>
        </w:tc>
      </w:tr>
      <w:tr w:rsidR="0060091A" w:rsidRPr="00E31A92" w14:paraId="66A91042" w14:textId="77777777" w:rsidTr="00C5528D">
        <w:trPr>
          <w:trHeight w:hRule="exact" w:val="298"/>
        </w:trPr>
        <w:tc>
          <w:tcPr>
            <w:tcW w:w="5272" w:type="dxa"/>
            <w:tcBorders>
              <w:top w:val="single" w:sz="5" w:space="0" w:color="000000"/>
              <w:left w:val="single" w:sz="5" w:space="0" w:color="000000"/>
              <w:bottom w:val="single" w:sz="5" w:space="0" w:color="000000"/>
              <w:right w:val="single" w:sz="5" w:space="0" w:color="000000"/>
            </w:tcBorders>
          </w:tcPr>
          <w:p w14:paraId="7575517C" w14:textId="77777777" w:rsidR="0060091A" w:rsidRPr="00E31A92" w:rsidRDefault="0060091A" w:rsidP="00C5528D">
            <w:pPr>
              <w:ind w:left="104"/>
              <w:contextualSpacing/>
              <w:jc w:val="both"/>
              <w:rPr>
                <w:rFonts w:eastAsia="Times New Roman" w:cstheme="minorHAnsi"/>
                <w:sz w:val="21"/>
                <w:szCs w:val="21"/>
              </w:rPr>
            </w:pPr>
            <w:r w:rsidRPr="00E31A92">
              <w:rPr>
                <w:rFonts w:cstheme="minorHAnsi"/>
                <w:sz w:val="21"/>
                <w:szCs w:val="21"/>
              </w:rPr>
              <w:t xml:space="preserve">CASAS Life &amp; Work Reading – Form 186R Level C </w:t>
            </w:r>
          </w:p>
        </w:tc>
        <w:tc>
          <w:tcPr>
            <w:tcW w:w="4473" w:type="dxa"/>
            <w:tcBorders>
              <w:top w:val="single" w:sz="5" w:space="0" w:color="000000"/>
              <w:left w:val="single" w:sz="5" w:space="0" w:color="000000"/>
              <w:bottom w:val="single" w:sz="5" w:space="0" w:color="000000"/>
              <w:right w:val="single" w:sz="5" w:space="0" w:color="000000"/>
            </w:tcBorders>
          </w:tcPr>
          <w:p w14:paraId="30C3E807" w14:textId="77777777" w:rsidR="0060091A" w:rsidRPr="00E31A92" w:rsidRDefault="0060091A" w:rsidP="00C5528D">
            <w:pPr>
              <w:ind w:left="102"/>
              <w:contextualSpacing/>
              <w:jc w:val="both"/>
              <w:rPr>
                <w:rFonts w:eastAsia="Times New Roman" w:cstheme="minorHAnsi"/>
                <w:sz w:val="21"/>
                <w:szCs w:val="21"/>
              </w:rPr>
            </w:pPr>
            <w:r w:rsidRPr="00E31A92">
              <w:rPr>
                <w:rFonts w:cstheme="minorHAnsi"/>
                <w:sz w:val="21"/>
                <w:szCs w:val="21"/>
              </w:rPr>
              <w:t xml:space="preserve">CASAS Life &amp; Work Reading </w:t>
            </w:r>
          </w:p>
        </w:tc>
      </w:tr>
      <w:tr w:rsidR="0060091A" w:rsidRPr="00E31A92" w14:paraId="28A7C214" w14:textId="77777777" w:rsidTr="00C5528D">
        <w:trPr>
          <w:trHeight w:hRule="exact" w:val="298"/>
        </w:trPr>
        <w:tc>
          <w:tcPr>
            <w:tcW w:w="5272" w:type="dxa"/>
            <w:tcBorders>
              <w:top w:val="single" w:sz="5" w:space="0" w:color="000000"/>
              <w:left w:val="single" w:sz="5" w:space="0" w:color="000000"/>
              <w:bottom w:val="single" w:sz="5" w:space="0" w:color="000000"/>
              <w:right w:val="single" w:sz="5" w:space="0" w:color="000000"/>
            </w:tcBorders>
          </w:tcPr>
          <w:p w14:paraId="7EE1AB42" w14:textId="77777777" w:rsidR="0060091A" w:rsidRPr="00E31A92" w:rsidRDefault="0060091A" w:rsidP="00C5528D">
            <w:pPr>
              <w:ind w:left="104"/>
              <w:contextualSpacing/>
              <w:jc w:val="both"/>
              <w:rPr>
                <w:rFonts w:eastAsia="Times New Roman" w:cstheme="minorHAnsi"/>
                <w:sz w:val="21"/>
                <w:szCs w:val="21"/>
              </w:rPr>
            </w:pPr>
            <w:r w:rsidRPr="00E31A92">
              <w:rPr>
                <w:rFonts w:cstheme="minorHAnsi"/>
                <w:sz w:val="21"/>
                <w:szCs w:val="21"/>
              </w:rPr>
              <w:t xml:space="preserve">CASAS Life &amp; Work Reading – Form 187R Level D </w:t>
            </w:r>
          </w:p>
        </w:tc>
        <w:tc>
          <w:tcPr>
            <w:tcW w:w="4473" w:type="dxa"/>
            <w:tcBorders>
              <w:top w:val="single" w:sz="5" w:space="0" w:color="000000"/>
              <w:left w:val="single" w:sz="5" w:space="0" w:color="000000"/>
              <w:bottom w:val="single" w:sz="5" w:space="0" w:color="000000"/>
              <w:right w:val="single" w:sz="5" w:space="0" w:color="000000"/>
            </w:tcBorders>
          </w:tcPr>
          <w:p w14:paraId="327409C6" w14:textId="77777777" w:rsidR="0060091A" w:rsidRPr="00E31A92" w:rsidRDefault="0060091A" w:rsidP="00C5528D">
            <w:pPr>
              <w:ind w:left="102"/>
              <w:contextualSpacing/>
              <w:jc w:val="both"/>
              <w:rPr>
                <w:rFonts w:eastAsia="Times New Roman" w:cstheme="minorHAnsi"/>
                <w:sz w:val="21"/>
                <w:szCs w:val="21"/>
              </w:rPr>
            </w:pPr>
            <w:r w:rsidRPr="00E31A92">
              <w:rPr>
                <w:rFonts w:cstheme="minorHAnsi"/>
                <w:sz w:val="21"/>
                <w:szCs w:val="21"/>
              </w:rPr>
              <w:t xml:space="preserve">CASAS Life &amp; Work Reading </w:t>
            </w:r>
          </w:p>
        </w:tc>
      </w:tr>
      <w:tr w:rsidR="0060091A" w:rsidRPr="00E31A92" w14:paraId="15A8C1EE" w14:textId="77777777" w:rsidTr="00C5528D">
        <w:trPr>
          <w:trHeight w:hRule="exact" w:val="303"/>
        </w:trPr>
        <w:tc>
          <w:tcPr>
            <w:tcW w:w="5272" w:type="dxa"/>
            <w:tcBorders>
              <w:top w:val="single" w:sz="5" w:space="0" w:color="000000"/>
              <w:left w:val="single" w:sz="5" w:space="0" w:color="000000"/>
              <w:bottom w:val="single" w:sz="5" w:space="0" w:color="000000"/>
              <w:right w:val="single" w:sz="5" w:space="0" w:color="000000"/>
            </w:tcBorders>
          </w:tcPr>
          <w:p w14:paraId="46CD483D" w14:textId="77777777" w:rsidR="0060091A" w:rsidRPr="00E31A92" w:rsidRDefault="0060091A" w:rsidP="00C5528D">
            <w:pPr>
              <w:ind w:left="104"/>
              <w:contextualSpacing/>
              <w:jc w:val="both"/>
              <w:rPr>
                <w:rFonts w:eastAsia="Times New Roman" w:cstheme="minorHAnsi"/>
                <w:sz w:val="21"/>
                <w:szCs w:val="21"/>
              </w:rPr>
            </w:pPr>
            <w:r w:rsidRPr="00E31A92">
              <w:rPr>
                <w:rFonts w:cstheme="minorHAnsi"/>
                <w:sz w:val="21"/>
                <w:szCs w:val="21"/>
              </w:rPr>
              <w:t xml:space="preserve">CASAS Life &amp; Work Reading - Form 188R Level D </w:t>
            </w:r>
          </w:p>
        </w:tc>
        <w:tc>
          <w:tcPr>
            <w:tcW w:w="4473" w:type="dxa"/>
            <w:tcBorders>
              <w:top w:val="single" w:sz="5" w:space="0" w:color="000000"/>
              <w:left w:val="single" w:sz="5" w:space="0" w:color="000000"/>
              <w:bottom w:val="single" w:sz="5" w:space="0" w:color="000000"/>
              <w:right w:val="single" w:sz="5" w:space="0" w:color="000000"/>
            </w:tcBorders>
          </w:tcPr>
          <w:p w14:paraId="4C59373B" w14:textId="77777777" w:rsidR="0060091A" w:rsidRPr="00E31A92" w:rsidRDefault="0060091A" w:rsidP="00C5528D">
            <w:pPr>
              <w:ind w:left="102"/>
              <w:contextualSpacing/>
              <w:jc w:val="both"/>
              <w:rPr>
                <w:rFonts w:eastAsia="Times New Roman" w:cstheme="minorHAnsi"/>
                <w:sz w:val="21"/>
                <w:szCs w:val="21"/>
              </w:rPr>
            </w:pPr>
            <w:r w:rsidRPr="00E31A92">
              <w:rPr>
                <w:rFonts w:cstheme="minorHAnsi"/>
                <w:sz w:val="21"/>
                <w:szCs w:val="21"/>
              </w:rPr>
              <w:t xml:space="preserve">CASAS Life &amp; Work Reading </w:t>
            </w:r>
          </w:p>
        </w:tc>
      </w:tr>
      <w:tr w:rsidR="0060091A" w:rsidRPr="00E31A92" w14:paraId="620C61C5" w14:textId="77777777" w:rsidTr="00C5528D">
        <w:trPr>
          <w:trHeight w:hRule="exact" w:val="264"/>
        </w:trPr>
        <w:tc>
          <w:tcPr>
            <w:tcW w:w="9745" w:type="dxa"/>
            <w:gridSpan w:val="2"/>
            <w:tcBorders>
              <w:top w:val="single" w:sz="5" w:space="0" w:color="000000"/>
              <w:left w:val="single" w:sz="5" w:space="0" w:color="000000"/>
              <w:bottom w:val="single" w:sz="5" w:space="0" w:color="000000"/>
              <w:right w:val="single" w:sz="5" w:space="0" w:color="000000"/>
            </w:tcBorders>
            <w:shd w:val="clear" w:color="auto" w:fill="C5D9EF"/>
          </w:tcPr>
          <w:p w14:paraId="63AC3F7C" w14:textId="69167AF4" w:rsidR="0060091A" w:rsidRPr="00E31A92" w:rsidRDefault="0060091A" w:rsidP="00C5528D">
            <w:pPr>
              <w:contextualSpacing/>
              <w:jc w:val="both"/>
              <w:rPr>
                <w:rFonts w:eastAsia="Times New Roman" w:cstheme="minorHAnsi"/>
                <w:sz w:val="21"/>
                <w:szCs w:val="21"/>
              </w:rPr>
            </w:pPr>
            <w:r w:rsidRPr="00E31A92">
              <w:rPr>
                <w:rFonts w:cstheme="minorHAnsi"/>
                <w:b/>
                <w:spacing w:val="-2"/>
                <w:sz w:val="21"/>
                <w:szCs w:val="21"/>
              </w:rPr>
              <w:t xml:space="preserve">CASAS Life and Work Listening: ESL Only-NRS approved </w:t>
            </w:r>
            <w:r w:rsidR="00F15976" w:rsidRPr="00E31A92">
              <w:rPr>
                <w:rFonts w:cstheme="minorHAnsi"/>
                <w:b/>
                <w:spacing w:val="-2"/>
                <w:sz w:val="21"/>
                <w:szCs w:val="21"/>
              </w:rPr>
              <w:t>until February</w:t>
            </w:r>
            <w:r w:rsidRPr="00E31A92">
              <w:rPr>
                <w:rFonts w:cstheme="minorHAnsi"/>
                <w:b/>
                <w:spacing w:val="-2"/>
                <w:sz w:val="21"/>
                <w:szCs w:val="21"/>
              </w:rPr>
              <w:t xml:space="preserve"> 2, 202</w:t>
            </w:r>
            <w:r w:rsidR="00CD2B97">
              <w:rPr>
                <w:rFonts w:cstheme="minorHAnsi"/>
                <w:b/>
                <w:spacing w:val="-2"/>
                <w:sz w:val="21"/>
                <w:szCs w:val="21"/>
              </w:rPr>
              <w:t>4</w:t>
            </w:r>
          </w:p>
        </w:tc>
      </w:tr>
      <w:tr w:rsidR="0060091A" w:rsidRPr="00E31A92" w14:paraId="3DAF9805" w14:textId="77777777" w:rsidTr="00C5528D">
        <w:trPr>
          <w:trHeight w:hRule="exact" w:val="266"/>
        </w:trPr>
        <w:tc>
          <w:tcPr>
            <w:tcW w:w="5272" w:type="dxa"/>
            <w:tcBorders>
              <w:top w:val="single" w:sz="5" w:space="0" w:color="000000"/>
              <w:left w:val="single" w:sz="5" w:space="0" w:color="000000"/>
              <w:bottom w:val="single" w:sz="5" w:space="0" w:color="000000"/>
              <w:right w:val="single" w:sz="5" w:space="0" w:color="000000"/>
            </w:tcBorders>
          </w:tcPr>
          <w:p w14:paraId="100FA7B9" w14:textId="77777777" w:rsidR="0060091A" w:rsidRPr="00E31A92" w:rsidRDefault="0060091A" w:rsidP="00C5528D">
            <w:pPr>
              <w:ind w:left="104"/>
              <w:contextualSpacing/>
              <w:jc w:val="both"/>
              <w:rPr>
                <w:rFonts w:eastAsia="Times New Roman" w:cstheme="minorHAnsi"/>
                <w:sz w:val="21"/>
                <w:szCs w:val="21"/>
              </w:rPr>
            </w:pPr>
            <w:r w:rsidRPr="00E31A92">
              <w:rPr>
                <w:rFonts w:cstheme="minorHAnsi"/>
                <w:spacing w:val="-1"/>
                <w:sz w:val="21"/>
                <w:szCs w:val="21"/>
              </w:rPr>
              <w:t>CASAS Life</w:t>
            </w:r>
            <w:r w:rsidRPr="00E31A92">
              <w:rPr>
                <w:rFonts w:cstheme="minorHAnsi"/>
                <w:sz w:val="21"/>
                <w:szCs w:val="21"/>
              </w:rPr>
              <w:t xml:space="preserve"> </w:t>
            </w:r>
            <w:r w:rsidRPr="00E31A92">
              <w:rPr>
                <w:rFonts w:cstheme="minorHAnsi"/>
                <w:spacing w:val="-1"/>
                <w:sz w:val="21"/>
                <w:szCs w:val="21"/>
              </w:rPr>
              <w:t>and</w:t>
            </w:r>
            <w:r w:rsidRPr="00E31A92">
              <w:rPr>
                <w:rFonts w:cstheme="minorHAnsi"/>
                <w:spacing w:val="-3"/>
                <w:sz w:val="21"/>
                <w:szCs w:val="21"/>
              </w:rPr>
              <w:t xml:space="preserve"> </w:t>
            </w:r>
            <w:r w:rsidRPr="00E31A92">
              <w:rPr>
                <w:rFonts w:cstheme="minorHAnsi"/>
                <w:spacing w:val="-1"/>
                <w:sz w:val="21"/>
                <w:szCs w:val="21"/>
              </w:rPr>
              <w:t>Work</w:t>
            </w:r>
            <w:r w:rsidRPr="00E31A92">
              <w:rPr>
                <w:rFonts w:cstheme="minorHAnsi"/>
                <w:spacing w:val="-5"/>
                <w:sz w:val="21"/>
                <w:szCs w:val="21"/>
              </w:rPr>
              <w:t xml:space="preserve"> </w:t>
            </w:r>
            <w:r w:rsidRPr="00E31A92">
              <w:rPr>
                <w:rFonts w:cstheme="minorHAnsi"/>
                <w:spacing w:val="-1"/>
                <w:sz w:val="21"/>
                <w:szCs w:val="21"/>
              </w:rPr>
              <w:t>Listening</w:t>
            </w:r>
            <w:r w:rsidRPr="00E31A92">
              <w:rPr>
                <w:rFonts w:cstheme="minorHAnsi"/>
                <w:spacing w:val="2"/>
                <w:sz w:val="21"/>
                <w:szCs w:val="21"/>
              </w:rPr>
              <w:t xml:space="preserve"> </w:t>
            </w:r>
            <w:r w:rsidRPr="00E31A92">
              <w:rPr>
                <w:rFonts w:cstheme="minorHAnsi"/>
                <w:sz w:val="21"/>
                <w:szCs w:val="21"/>
              </w:rPr>
              <w:t>-</w:t>
            </w:r>
            <w:r w:rsidRPr="00E31A92">
              <w:rPr>
                <w:rFonts w:cstheme="minorHAnsi"/>
                <w:spacing w:val="-9"/>
                <w:sz w:val="21"/>
                <w:szCs w:val="21"/>
              </w:rPr>
              <w:t xml:space="preserve"> </w:t>
            </w:r>
            <w:r w:rsidRPr="00E31A92">
              <w:rPr>
                <w:rFonts w:cstheme="minorHAnsi"/>
                <w:spacing w:val="-1"/>
                <w:sz w:val="21"/>
                <w:szCs w:val="21"/>
              </w:rPr>
              <w:t>Appraisal</w:t>
            </w:r>
            <w:r w:rsidRPr="00E31A92">
              <w:rPr>
                <w:rFonts w:cstheme="minorHAnsi"/>
                <w:spacing w:val="1"/>
                <w:sz w:val="21"/>
                <w:szCs w:val="21"/>
              </w:rPr>
              <w:t xml:space="preserve"> </w:t>
            </w:r>
            <w:r w:rsidRPr="00E31A92">
              <w:rPr>
                <w:rFonts w:cstheme="minorHAnsi"/>
                <w:spacing w:val="-1"/>
                <w:sz w:val="21"/>
                <w:szCs w:val="21"/>
              </w:rPr>
              <w:t>Form</w:t>
            </w:r>
            <w:r w:rsidRPr="00E31A92">
              <w:rPr>
                <w:rFonts w:cstheme="minorHAnsi"/>
                <w:spacing w:val="-6"/>
                <w:sz w:val="21"/>
                <w:szCs w:val="21"/>
              </w:rPr>
              <w:t xml:space="preserve"> </w:t>
            </w:r>
            <w:r w:rsidRPr="00E31A92">
              <w:rPr>
                <w:rFonts w:cstheme="minorHAnsi"/>
                <w:sz w:val="21"/>
                <w:szCs w:val="21"/>
              </w:rPr>
              <w:t>80L</w:t>
            </w:r>
          </w:p>
        </w:tc>
        <w:tc>
          <w:tcPr>
            <w:tcW w:w="4473" w:type="dxa"/>
            <w:tcBorders>
              <w:top w:val="single" w:sz="5" w:space="0" w:color="000000"/>
              <w:left w:val="single" w:sz="5" w:space="0" w:color="000000"/>
              <w:bottom w:val="single" w:sz="5" w:space="0" w:color="000000"/>
              <w:right w:val="single" w:sz="5" w:space="0" w:color="000000"/>
            </w:tcBorders>
          </w:tcPr>
          <w:p w14:paraId="43A21FED" w14:textId="77777777" w:rsidR="0060091A" w:rsidRPr="00E31A92" w:rsidRDefault="0060091A" w:rsidP="00C5528D">
            <w:pPr>
              <w:ind w:left="102"/>
              <w:contextualSpacing/>
              <w:jc w:val="both"/>
              <w:rPr>
                <w:rFonts w:eastAsia="Times New Roman" w:cstheme="minorHAnsi"/>
                <w:sz w:val="21"/>
                <w:szCs w:val="21"/>
              </w:rPr>
            </w:pPr>
            <w:r w:rsidRPr="00E31A92">
              <w:rPr>
                <w:rFonts w:cstheme="minorHAnsi"/>
                <w:spacing w:val="-1"/>
                <w:sz w:val="21"/>
                <w:szCs w:val="21"/>
              </w:rPr>
              <w:t>N/A</w:t>
            </w:r>
          </w:p>
        </w:tc>
      </w:tr>
      <w:tr w:rsidR="0060091A" w:rsidRPr="00E31A92" w14:paraId="1DAD9829" w14:textId="77777777" w:rsidTr="00C5528D">
        <w:trPr>
          <w:trHeight w:hRule="exact" w:val="264"/>
        </w:trPr>
        <w:tc>
          <w:tcPr>
            <w:tcW w:w="5272" w:type="dxa"/>
            <w:tcBorders>
              <w:top w:val="single" w:sz="5" w:space="0" w:color="000000"/>
              <w:left w:val="single" w:sz="5" w:space="0" w:color="000000"/>
              <w:bottom w:val="single" w:sz="5" w:space="0" w:color="000000"/>
              <w:right w:val="single" w:sz="5" w:space="0" w:color="000000"/>
            </w:tcBorders>
          </w:tcPr>
          <w:p w14:paraId="1467D841" w14:textId="77777777" w:rsidR="0060091A" w:rsidRPr="00E31A92" w:rsidRDefault="0060091A" w:rsidP="00C5528D">
            <w:pPr>
              <w:ind w:left="104"/>
              <w:contextualSpacing/>
              <w:jc w:val="both"/>
              <w:rPr>
                <w:rFonts w:eastAsia="Times New Roman" w:cstheme="minorHAnsi"/>
                <w:sz w:val="21"/>
                <w:szCs w:val="21"/>
              </w:rPr>
            </w:pPr>
            <w:r w:rsidRPr="00E31A92">
              <w:rPr>
                <w:rFonts w:cstheme="minorHAnsi"/>
                <w:spacing w:val="-1"/>
                <w:sz w:val="21"/>
                <w:szCs w:val="21"/>
              </w:rPr>
              <w:t>CASAS</w:t>
            </w:r>
            <w:r w:rsidRPr="00E31A92">
              <w:rPr>
                <w:rFonts w:cstheme="minorHAnsi"/>
                <w:sz w:val="21"/>
                <w:szCs w:val="21"/>
              </w:rPr>
              <w:t xml:space="preserve"> </w:t>
            </w:r>
            <w:r w:rsidRPr="00E31A92">
              <w:rPr>
                <w:rFonts w:cstheme="minorHAnsi"/>
                <w:spacing w:val="-1"/>
                <w:sz w:val="21"/>
                <w:szCs w:val="21"/>
              </w:rPr>
              <w:t>Life</w:t>
            </w:r>
            <w:r w:rsidRPr="00E31A92">
              <w:rPr>
                <w:rFonts w:cstheme="minorHAnsi"/>
                <w:sz w:val="21"/>
                <w:szCs w:val="21"/>
              </w:rPr>
              <w:t xml:space="preserve"> </w:t>
            </w:r>
            <w:r w:rsidRPr="00E31A92">
              <w:rPr>
                <w:rFonts w:cstheme="minorHAnsi"/>
                <w:spacing w:val="-1"/>
                <w:sz w:val="21"/>
                <w:szCs w:val="21"/>
              </w:rPr>
              <w:t>and</w:t>
            </w:r>
            <w:r w:rsidRPr="00E31A92">
              <w:rPr>
                <w:rFonts w:cstheme="minorHAnsi"/>
                <w:spacing w:val="-3"/>
                <w:sz w:val="21"/>
                <w:szCs w:val="21"/>
              </w:rPr>
              <w:t xml:space="preserve"> </w:t>
            </w:r>
            <w:r w:rsidRPr="00E31A92">
              <w:rPr>
                <w:rFonts w:cstheme="minorHAnsi"/>
                <w:spacing w:val="-1"/>
                <w:sz w:val="21"/>
                <w:szCs w:val="21"/>
              </w:rPr>
              <w:t>Work</w:t>
            </w:r>
            <w:r w:rsidRPr="00E31A92">
              <w:rPr>
                <w:rFonts w:cstheme="minorHAnsi"/>
                <w:spacing w:val="-5"/>
                <w:sz w:val="21"/>
                <w:szCs w:val="21"/>
              </w:rPr>
              <w:t xml:space="preserve"> </w:t>
            </w:r>
            <w:r w:rsidRPr="00E31A92">
              <w:rPr>
                <w:rFonts w:cstheme="minorHAnsi"/>
                <w:spacing w:val="-1"/>
                <w:sz w:val="21"/>
                <w:szCs w:val="21"/>
              </w:rPr>
              <w:t>Listening</w:t>
            </w:r>
            <w:r w:rsidRPr="00E31A92">
              <w:rPr>
                <w:rFonts w:cstheme="minorHAnsi"/>
                <w:sz w:val="21"/>
                <w:szCs w:val="21"/>
              </w:rPr>
              <w:t xml:space="preserve"> -</w:t>
            </w:r>
            <w:r w:rsidRPr="00E31A92">
              <w:rPr>
                <w:rFonts w:cstheme="minorHAnsi"/>
                <w:spacing w:val="-9"/>
                <w:sz w:val="21"/>
                <w:szCs w:val="21"/>
              </w:rPr>
              <w:t xml:space="preserve"> </w:t>
            </w:r>
            <w:r w:rsidRPr="00E31A92">
              <w:rPr>
                <w:rFonts w:cstheme="minorHAnsi"/>
                <w:sz w:val="21"/>
                <w:szCs w:val="21"/>
              </w:rPr>
              <w:t>Form</w:t>
            </w:r>
            <w:r w:rsidRPr="00E31A92">
              <w:rPr>
                <w:rFonts w:cstheme="minorHAnsi"/>
                <w:spacing w:val="-6"/>
                <w:sz w:val="21"/>
                <w:szCs w:val="21"/>
              </w:rPr>
              <w:t xml:space="preserve"> </w:t>
            </w:r>
            <w:r w:rsidRPr="00E31A92">
              <w:rPr>
                <w:rFonts w:cstheme="minorHAnsi"/>
                <w:sz w:val="21"/>
                <w:szCs w:val="21"/>
              </w:rPr>
              <w:t xml:space="preserve">981L </w:t>
            </w:r>
            <w:r w:rsidRPr="00E31A92">
              <w:rPr>
                <w:rFonts w:cstheme="minorHAnsi"/>
                <w:spacing w:val="-2"/>
                <w:sz w:val="21"/>
                <w:szCs w:val="21"/>
              </w:rPr>
              <w:t>Level</w:t>
            </w:r>
            <w:r w:rsidRPr="00E31A92">
              <w:rPr>
                <w:rFonts w:cstheme="minorHAnsi"/>
                <w:spacing w:val="1"/>
                <w:sz w:val="21"/>
                <w:szCs w:val="21"/>
              </w:rPr>
              <w:t xml:space="preserve"> </w:t>
            </w:r>
            <w:r w:rsidRPr="00E31A92">
              <w:rPr>
                <w:rFonts w:cstheme="minorHAnsi"/>
                <w:sz w:val="21"/>
                <w:szCs w:val="21"/>
              </w:rPr>
              <w:t>A</w:t>
            </w:r>
          </w:p>
        </w:tc>
        <w:tc>
          <w:tcPr>
            <w:tcW w:w="4473" w:type="dxa"/>
            <w:tcBorders>
              <w:top w:val="single" w:sz="5" w:space="0" w:color="000000"/>
              <w:left w:val="single" w:sz="5" w:space="0" w:color="000000"/>
              <w:bottom w:val="single" w:sz="5" w:space="0" w:color="000000"/>
              <w:right w:val="single" w:sz="5" w:space="0" w:color="000000"/>
            </w:tcBorders>
          </w:tcPr>
          <w:p w14:paraId="6EDFE052" w14:textId="77777777" w:rsidR="0060091A" w:rsidRPr="00E31A92" w:rsidRDefault="0060091A" w:rsidP="00C5528D">
            <w:pPr>
              <w:ind w:left="102"/>
              <w:contextualSpacing/>
              <w:jc w:val="both"/>
              <w:rPr>
                <w:rFonts w:eastAsia="Times New Roman" w:cstheme="minorHAnsi"/>
                <w:sz w:val="21"/>
                <w:szCs w:val="21"/>
              </w:rPr>
            </w:pPr>
            <w:r w:rsidRPr="00E31A92">
              <w:rPr>
                <w:rFonts w:cstheme="minorHAnsi"/>
                <w:spacing w:val="-2"/>
                <w:sz w:val="21"/>
                <w:szCs w:val="21"/>
              </w:rPr>
              <w:t>CASAS</w:t>
            </w:r>
            <w:r w:rsidRPr="00E31A92">
              <w:rPr>
                <w:rFonts w:cstheme="minorHAnsi"/>
                <w:sz w:val="21"/>
                <w:szCs w:val="21"/>
              </w:rPr>
              <w:t xml:space="preserve"> </w:t>
            </w:r>
            <w:r w:rsidRPr="00E31A92">
              <w:rPr>
                <w:rFonts w:cstheme="minorHAnsi"/>
                <w:spacing w:val="-1"/>
                <w:sz w:val="21"/>
                <w:szCs w:val="21"/>
              </w:rPr>
              <w:t>Life</w:t>
            </w:r>
            <w:r w:rsidRPr="00E31A92">
              <w:rPr>
                <w:rFonts w:cstheme="minorHAnsi"/>
                <w:sz w:val="21"/>
                <w:szCs w:val="21"/>
              </w:rPr>
              <w:t xml:space="preserve"> </w:t>
            </w:r>
            <w:r w:rsidRPr="00E31A92">
              <w:rPr>
                <w:rFonts w:cstheme="minorHAnsi"/>
                <w:spacing w:val="-1"/>
                <w:sz w:val="21"/>
                <w:szCs w:val="21"/>
              </w:rPr>
              <w:t>and</w:t>
            </w:r>
            <w:r w:rsidRPr="00E31A92">
              <w:rPr>
                <w:rFonts w:cstheme="minorHAnsi"/>
                <w:spacing w:val="-3"/>
                <w:sz w:val="21"/>
                <w:szCs w:val="21"/>
              </w:rPr>
              <w:t xml:space="preserve"> </w:t>
            </w:r>
            <w:r w:rsidRPr="00E31A92">
              <w:rPr>
                <w:rFonts w:cstheme="minorHAnsi"/>
                <w:spacing w:val="-1"/>
                <w:sz w:val="21"/>
                <w:szCs w:val="21"/>
              </w:rPr>
              <w:t>Work</w:t>
            </w:r>
            <w:r w:rsidRPr="00E31A92">
              <w:rPr>
                <w:rFonts w:cstheme="minorHAnsi"/>
                <w:spacing w:val="-5"/>
                <w:sz w:val="21"/>
                <w:szCs w:val="21"/>
              </w:rPr>
              <w:t xml:space="preserve"> </w:t>
            </w:r>
            <w:r w:rsidRPr="00E31A92">
              <w:rPr>
                <w:rFonts w:cstheme="minorHAnsi"/>
                <w:spacing w:val="-1"/>
                <w:sz w:val="21"/>
                <w:szCs w:val="21"/>
              </w:rPr>
              <w:t>Listening</w:t>
            </w:r>
          </w:p>
        </w:tc>
      </w:tr>
      <w:tr w:rsidR="0060091A" w:rsidRPr="00E31A92" w14:paraId="790DD731" w14:textId="77777777" w:rsidTr="00C5528D">
        <w:trPr>
          <w:trHeight w:hRule="exact" w:val="264"/>
        </w:trPr>
        <w:tc>
          <w:tcPr>
            <w:tcW w:w="5272" w:type="dxa"/>
            <w:tcBorders>
              <w:top w:val="single" w:sz="5" w:space="0" w:color="000000"/>
              <w:left w:val="single" w:sz="5" w:space="0" w:color="000000"/>
              <w:bottom w:val="single" w:sz="5" w:space="0" w:color="000000"/>
              <w:right w:val="single" w:sz="5" w:space="0" w:color="000000"/>
            </w:tcBorders>
          </w:tcPr>
          <w:p w14:paraId="27B325CD" w14:textId="77777777" w:rsidR="0060091A" w:rsidRPr="00E31A92" w:rsidRDefault="0060091A" w:rsidP="00C5528D">
            <w:pPr>
              <w:ind w:left="104"/>
              <w:contextualSpacing/>
              <w:jc w:val="both"/>
              <w:rPr>
                <w:rFonts w:eastAsia="Times New Roman" w:cstheme="minorHAnsi"/>
                <w:sz w:val="21"/>
                <w:szCs w:val="21"/>
              </w:rPr>
            </w:pPr>
            <w:r w:rsidRPr="00E31A92">
              <w:rPr>
                <w:rFonts w:eastAsia="Times New Roman" w:cstheme="minorHAnsi"/>
                <w:spacing w:val="-1"/>
                <w:sz w:val="21"/>
                <w:szCs w:val="21"/>
              </w:rPr>
              <w:t>CASAS</w:t>
            </w:r>
            <w:r w:rsidRPr="00E31A92">
              <w:rPr>
                <w:rFonts w:eastAsia="Times New Roman" w:cstheme="minorHAnsi"/>
                <w:sz w:val="21"/>
                <w:szCs w:val="21"/>
              </w:rPr>
              <w:t xml:space="preserve"> </w:t>
            </w:r>
            <w:r w:rsidRPr="00E31A92">
              <w:rPr>
                <w:rFonts w:eastAsia="Times New Roman" w:cstheme="minorHAnsi"/>
                <w:spacing w:val="-1"/>
                <w:sz w:val="21"/>
                <w:szCs w:val="21"/>
              </w:rPr>
              <w:t>Life</w:t>
            </w:r>
            <w:r w:rsidRPr="00E31A92">
              <w:rPr>
                <w:rFonts w:eastAsia="Times New Roman" w:cstheme="minorHAnsi"/>
                <w:sz w:val="21"/>
                <w:szCs w:val="21"/>
              </w:rPr>
              <w:t xml:space="preserve"> </w:t>
            </w:r>
            <w:r w:rsidRPr="00E31A92">
              <w:rPr>
                <w:rFonts w:eastAsia="Times New Roman" w:cstheme="minorHAnsi"/>
                <w:spacing w:val="-1"/>
                <w:sz w:val="21"/>
                <w:szCs w:val="21"/>
              </w:rPr>
              <w:t>and</w:t>
            </w:r>
            <w:r w:rsidRPr="00E31A92">
              <w:rPr>
                <w:rFonts w:eastAsia="Times New Roman" w:cstheme="minorHAnsi"/>
                <w:spacing w:val="-3"/>
                <w:sz w:val="21"/>
                <w:szCs w:val="21"/>
              </w:rPr>
              <w:t xml:space="preserve"> </w:t>
            </w:r>
            <w:r w:rsidRPr="00E31A92">
              <w:rPr>
                <w:rFonts w:eastAsia="Times New Roman" w:cstheme="minorHAnsi"/>
                <w:spacing w:val="-1"/>
                <w:sz w:val="21"/>
                <w:szCs w:val="21"/>
              </w:rPr>
              <w:t>Work</w:t>
            </w:r>
            <w:r w:rsidRPr="00E31A92">
              <w:rPr>
                <w:rFonts w:eastAsia="Times New Roman" w:cstheme="minorHAnsi"/>
                <w:spacing w:val="-5"/>
                <w:sz w:val="21"/>
                <w:szCs w:val="21"/>
              </w:rPr>
              <w:t xml:space="preserve"> </w:t>
            </w:r>
            <w:r w:rsidRPr="00E31A92">
              <w:rPr>
                <w:rFonts w:eastAsia="Times New Roman" w:cstheme="minorHAnsi"/>
                <w:spacing w:val="-1"/>
                <w:sz w:val="21"/>
                <w:szCs w:val="21"/>
              </w:rPr>
              <w:t>Listening</w:t>
            </w:r>
            <w:r w:rsidRPr="00E31A92">
              <w:rPr>
                <w:rFonts w:eastAsia="Times New Roman" w:cstheme="minorHAnsi"/>
                <w:spacing w:val="-3"/>
                <w:sz w:val="21"/>
                <w:szCs w:val="21"/>
              </w:rPr>
              <w:t xml:space="preserve"> </w:t>
            </w:r>
            <w:r w:rsidRPr="00E31A92">
              <w:rPr>
                <w:rFonts w:eastAsia="Times New Roman" w:cstheme="minorHAnsi"/>
                <w:spacing w:val="-1"/>
                <w:sz w:val="21"/>
                <w:szCs w:val="21"/>
              </w:rPr>
              <w:t>–Form</w:t>
            </w:r>
            <w:r w:rsidRPr="00E31A92">
              <w:rPr>
                <w:rFonts w:eastAsia="Times New Roman" w:cstheme="minorHAnsi"/>
                <w:spacing w:val="-6"/>
                <w:sz w:val="21"/>
                <w:szCs w:val="21"/>
              </w:rPr>
              <w:t xml:space="preserve"> </w:t>
            </w:r>
            <w:r w:rsidRPr="00E31A92">
              <w:rPr>
                <w:rFonts w:eastAsia="Times New Roman" w:cstheme="minorHAnsi"/>
                <w:sz w:val="21"/>
                <w:szCs w:val="21"/>
              </w:rPr>
              <w:t xml:space="preserve">982L </w:t>
            </w:r>
            <w:r w:rsidRPr="00E31A92">
              <w:rPr>
                <w:rFonts w:eastAsia="Times New Roman" w:cstheme="minorHAnsi"/>
                <w:spacing w:val="-2"/>
                <w:sz w:val="21"/>
                <w:szCs w:val="21"/>
              </w:rPr>
              <w:t>Level</w:t>
            </w:r>
            <w:r w:rsidRPr="00E31A92">
              <w:rPr>
                <w:rFonts w:eastAsia="Times New Roman" w:cstheme="minorHAnsi"/>
                <w:spacing w:val="1"/>
                <w:sz w:val="21"/>
                <w:szCs w:val="21"/>
              </w:rPr>
              <w:t xml:space="preserve"> </w:t>
            </w:r>
            <w:r w:rsidRPr="00E31A92">
              <w:rPr>
                <w:rFonts w:eastAsia="Times New Roman" w:cstheme="minorHAnsi"/>
                <w:sz w:val="21"/>
                <w:szCs w:val="21"/>
              </w:rPr>
              <w:t>A</w:t>
            </w:r>
          </w:p>
        </w:tc>
        <w:tc>
          <w:tcPr>
            <w:tcW w:w="4473" w:type="dxa"/>
            <w:tcBorders>
              <w:top w:val="single" w:sz="5" w:space="0" w:color="000000"/>
              <w:left w:val="single" w:sz="5" w:space="0" w:color="000000"/>
              <w:bottom w:val="single" w:sz="5" w:space="0" w:color="000000"/>
              <w:right w:val="single" w:sz="5" w:space="0" w:color="000000"/>
            </w:tcBorders>
          </w:tcPr>
          <w:p w14:paraId="1EBDF933" w14:textId="77777777" w:rsidR="0060091A" w:rsidRPr="00E31A92" w:rsidRDefault="0060091A" w:rsidP="00C5528D">
            <w:pPr>
              <w:ind w:left="102"/>
              <w:contextualSpacing/>
              <w:jc w:val="both"/>
              <w:rPr>
                <w:rFonts w:eastAsia="Times New Roman" w:cstheme="minorHAnsi"/>
                <w:sz w:val="21"/>
                <w:szCs w:val="21"/>
              </w:rPr>
            </w:pPr>
            <w:r w:rsidRPr="00E31A92">
              <w:rPr>
                <w:rFonts w:cstheme="minorHAnsi"/>
                <w:spacing w:val="-2"/>
                <w:sz w:val="21"/>
                <w:szCs w:val="21"/>
              </w:rPr>
              <w:t>CASAS</w:t>
            </w:r>
            <w:r w:rsidRPr="00E31A92">
              <w:rPr>
                <w:rFonts w:cstheme="minorHAnsi"/>
                <w:sz w:val="21"/>
                <w:szCs w:val="21"/>
              </w:rPr>
              <w:t xml:space="preserve"> </w:t>
            </w:r>
            <w:r w:rsidRPr="00E31A92">
              <w:rPr>
                <w:rFonts w:cstheme="minorHAnsi"/>
                <w:spacing w:val="-1"/>
                <w:sz w:val="21"/>
                <w:szCs w:val="21"/>
              </w:rPr>
              <w:t>Life</w:t>
            </w:r>
            <w:r w:rsidRPr="00E31A92">
              <w:rPr>
                <w:rFonts w:cstheme="minorHAnsi"/>
                <w:sz w:val="21"/>
                <w:szCs w:val="21"/>
              </w:rPr>
              <w:t xml:space="preserve"> </w:t>
            </w:r>
            <w:r w:rsidRPr="00E31A92">
              <w:rPr>
                <w:rFonts w:cstheme="minorHAnsi"/>
                <w:spacing w:val="-1"/>
                <w:sz w:val="21"/>
                <w:szCs w:val="21"/>
              </w:rPr>
              <w:t>and</w:t>
            </w:r>
            <w:r w:rsidRPr="00E31A92">
              <w:rPr>
                <w:rFonts w:cstheme="minorHAnsi"/>
                <w:spacing w:val="-3"/>
                <w:sz w:val="21"/>
                <w:szCs w:val="21"/>
              </w:rPr>
              <w:t xml:space="preserve"> </w:t>
            </w:r>
            <w:r w:rsidRPr="00E31A92">
              <w:rPr>
                <w:rFonts w:cstheme="minorHAnsi"/>
                <w:spacing w:val="-1"/>
                <w:sz w:val="21"/>
                <w:szCs w:val="21"/>
              </w:rPr>
              <w:t>Work</w:t>
            </w:r>
            <w:r w:rsidRPr="00E31A92">
              <w:rPr>
                <w:rFonts w:cstheme="minorHAnsi"/>
                <w:spacing w:val="-3"/>
                <w:sz w:val="21"/>
                <w:szCs w:val="21"/>
              </w:rPr>
              <w:t xml:space="preserve"> </w:t>
            </w:r>
            <w:r w:rsidRPr="00E31A92">
              <w:rPr>
                <w:rFonts w:cstheme="minorHAnsi"/>
                <w:spacing w:val="-1"/>
                <w:sz w:val="21"/>
                <w:szCs w:val="21"/>
              </w:rPr>
              <w:t>Listening</w:t>
            </w:r>
          </w:p>
        </w:tc>
      </w:tr>
      <w:tr w:rsidR="0060091A" w:rsidRPr="00E31A92" w14:paraId="3FFE5FF0" w14:textId="77777777" w:rsidTr="00C5528D">
        <w:trPr>
          <w:trHeight w:hRule="exact" w:val="266"/>
        </w:trPr>
        <w:tc>
          <w:tcPr>
            <w:tcW w:w="5272" w:type="dxa"/>
            <w:tcBorders>
              <w:top w:val="single" w:sz="5" w:space="0" w:color="000000"/>
              <w:left w:val="single" w:sz="5" w:space="0" w:color="000000"/>
              <w:bottom w:val="single" w:sz="5" w:space="0" w:color="000000"/>
              <w:right w:val="single" w:sz="5" w:space="0" w:color="000000"/>
            </w:tcBorders>
          </w:tcPr>
          <w:p w14:paraId="23055F73" w14:textId="77777777" w:rsidR="0060091A" w:rsidRPr="00E31A92" w:rsidRDefault="0060091A" w:rsidP="00C5528D">
            <w:pPr>
              <w:ind w:left="104"/>
              <w:contextualSpacing/>
              <w:jc w:val="both"/>
              <w:rPr>
                <w:rFonts w:eastAsia="Times New Roman" w:cstheme="minorHAnsi"/>
                <w:sz w:val="21"/>
                <w:szCs w:val="21"/>
              </w:rPr>
            </w:pPr>
            <w:r w:rsidRPr="00E31A92">
              <w:rPr>
                <w:rFonts w:eastAsia="Times New Roman" w:cstheme="minorHAnsi"/>
                <w:spacing w:val="-1"/>
                <w:sz w:val="21"/>
                <w:szCs w:val="21"/>
              </w:rPr>
              <w:t>CASAS</w:t>
            </w:r>
            <w:r w:rsidRPr="00E31A92">
              <w:rPr>
                <w:rFonts w:eastAsia="Times New Roman" w:cstheme="minorHAnsi"/>
                <w:sz w:val="21"/>
                <w:szCs w:val="21"/>
              </w:rPr>
              <w:t xml:space="preserve"> </w:t>
            </w:r>
            <w:r w:rsidRPr="00E31A92">
              <w:rPr>
                <w:rFonts w:eastAsia="Times New Roman" w:cstheme="minorHAnsi"/>
                <w:spacing w:val="-1"/>
                <w:sz w:val="21"/>
                <w:szCs w:val="21"/>
              </w:rPr>
              <w:t>Life</w:t>
            </w:r>
            <w:r w:rsidRPr="00E31A92">
              <w:rPr>
                <w:rFonts w:eastAsia="Times New Roman" w:cstheme="minorHAnsi"/>
                <w:sz w:val="21"/>
                <w:szCs w:val="21"/>
              </w:rPr>
              <w:t xml:space="preserve"> </w:t>
            </w:r>
            <w:r w:rsidRPr="00E31A92">
              <w:rPr>
                <w:rFonts w:eastAsia="Times New Roman" w:cstheme="minorHAnsi"/>
                <w:spacing w:val="-1"/>
                <w:sz w:val="21"/>
                <w:szCs w:val="21"/>
              </w:rPr>
              <w:t>and</w:t>
            </w:r>
            <w:r w:rsidRPr="00E31A92">
              <w:rPr>
                <w:rFonts w:eastAsia="Times New Roman" w:cstheme="minorHAnsi"/>
                <w:spacing w:val="-3"/>
                <w:sz w:val="21"/>
                <w:szCs w:val="21"/>
              </w:rPr>
              <w:t xml:space="preserve"> </w:t>
            </w:r>
            <w:r w:rsidRPr="00E31A92">
              <w:rPr>
                <w:rFonts w:eastAsia="Times New Roman" w:cstheme="minorHAnsi"/>
                <w:spacing w:val="-1"/>
                <w:sz w:val="21"/>
                <w:szCs w:val="21"/>
              </w:rPr>
              <w:t>Work</w:t>
            </w:r>
            <w:r w:rsidRPr="00E31A92">
              <w:rPr>
                <w:rFonts w:eastAsia="Times New Roman" w:cstheme="minorHAnsi"/>
                <w:spacing w:val="-5"/>
                <w:sz w:val="21"/>
                <w:szCs w:val="21"/>
              </w:rPr>
              <w:t xml:space="preserve"> </w:t>
            </w:r>
            <w:r w:rsidRPr="00E31A92">
              <w:rPr>
                <w:rFonts w:eastAsia="Times New Roman" w:cstheme="minorHAnsi"/>
                <w:spacing w:val="-1"/>
                <w:sz w:val="21"/>
                <w:szCs w:val="21"/>
              </w:rPr>
              <w:t>Listening</w:t>
            </w:r>
            <w:r w:rsidRPr="00E31A92">
              <w:rPr>
                <w:rFonts w:eastAsia="Times New Roman" w:cstheme="minorHAnsi"/>
                <w:spacing w:val="-3"/>
                <w:sz w:val="21"/>
                <w:szCs w:val="21"/>
              </w:rPr>
              <w:t xml:space="preserve"> </w:t>
            </w:r>
            <w:r w:rsidRPr="00E31A92">
              <w:rPr>
                <w:rFonts w:eastAsia="Times New Roman" w:cstheme="minorHAnsi"/>
                <w:spacing w:val="-1"/>
                <w:sz w:val="21"/>
                <w:szCs w:val="21"/>
              </w:rPr>
              <w:t>–Form</w:t>
            </w:r>
            <w:r w:rsidRPr="00E31A92">
              <w:rPr>
                <w:rFonts w:eastAsia="Times New Roman" w:cstheme="minorHAnsi"/>
                <w:spacing w:val="-6"/>
                <w:sz w:val="21"/>
                <w:szCs w:val="21"/>
              </w:rPr>
              <w:t xml:space="preserve"> </w:t>
            </w:r>
            <w:r w:rsidRPr="00E31A92">
              <w:rPr>
                <w:rFonts w:eastAsia="Times New Roman" w:cstheme="minorHAnsi"/>
                <w:sz w:val="21"/>
                <w:szCs w:val="21"/>
              </w:rPr>
              <w:t xml:space="preserve">983L </w:t>
            </w:r>
            <w:r w:rsidRPr="00E31A92">
              <w:rPr>
                <w:rFonts w:eastAsia="Times New Roman" w:cstheme="minorHAnsi"/>
                <w:spacing w:val="-2"/>
                <w:sz w:val="21"/>
                <w:szCs w:val="21"/>
              </w:rPr>
              <w:t>Level</w:t>
            </w:r>
            <w:r w:rsidRPr="00E31A92">
              <w:rPr>
                <w:rFonts w:eastAsia="Times New Roman" w:cstheme="minorHAnsi"/>
                <w:spacing w:val="1"/>
                <w:sz w:val="21"/>
                <w:szCs w:val="21"/>
              </w:rPr>
              <w:t xml:space="preserve"> </w:t>
            </w:r>
            <w:r w:rsidRPr="00E31A92">
              <w:rPr>
                <w:rFonts w:eastAsia="Times New Roman" w:cstheme="minorHAnsi"/>
                <w:sz w:val="21"/>
                <w:szCs w:val="21"/>
              </w:rPr>
              <w:t>B</w:t>
            </w:r>
          </w:p>
        </w:tc>
        <w:tc>
          <w:tcPr>
            <w:tcW w:w="4473" w:type="dxa"/>
            <w:tcBorders>
              <w:top w:val="single" w:sz="5" w:space="0" w:color="000000"/>
              <w:left w:val="single" w:sz="5" w:space="0" w:color="000000"/>
              <w:bottom w:val="single" w:sz="5" w:space="0" w:color="000000"/>
              <w:right w:val="single" w:sz="5" w:space="0" w:color="000000"/>
            </w:tcBorders>
          </w:tcPr>
          <w:p w14:paraId="202B80F1" w14:textId="77777777" w:rsidR="0060091A" w:rsidRPr="00E31A92" w:rsidRDefault="0060091A" w:rsidP="00C5528D">
            <w:pPr>
              <w:ind w:left="102"/>
              <w:contextualSpacing/>
              <w:jc w:val="both"/>
              <w:rPr>
                <w:rFonts w:eastAsia="Times New Roman" w:cstheme="minorHAnsi"/>
                <w:sz w:val="21"/>
                <w:szCs w:val="21"/>
              </w:rPr>
            </w:pPr>
            <w:r w:rsidRPr="00E31A92">
              <w:rPr>
                <w:rFonts w:cstheme="minorHAnsi"/>
                <w:spacing w:val="-2"/>
                <w:sz w:val="21"/>
                <w:szCs w:val="21"/>
              </w:rPr>
              <w:t>CASAS</w:t>
            </w:r>
            <w:r w:rsidRPr="00E31A92">
              <w:rPr>
                <w:rFonts w:cstheme="minorHAnsi"/>
                <w:sz w:val="21"/>
                <w:szCs w:val="21"/>
              </w:rPr>
              <w:t xml:space="preserve"> </w:t>
            </w:r>
            <w:r w:rsidRPr="00E31A92">
              <w:rPr>
                <w:rFonts w:cstheme="minorHAnsi"/>
                <w:spacing w:val="-1"/>
                <w:sz w:val="21"/>
                <w:szCs w:val="21"/>
              </w:rPr>
              <w:t>Life</w:t>
            </w:r>
            <w:r w:rsidRPr="00E31A92">
              <w:rPr>
                <w:rFonts w:cstheme="minorHAnsi"/>
                <w:sz w:val="21"/>
                <w:szCs w:val="21"/>
              </w:rPr>
              <w:t xml:space="preserve"> </w:t>
            </w:r>
            <w:r w:rsidRPr="00E31A92">
              <w:rPr>
                <w:rFonts w:cstheme="minorHAnsi"/>
                <w:spacing w:val="-1"/>
                <w:sz w:val="21"/>
                <w:szCs w:val="21"/>
              </w:rPr>
              <w:t>and</w:t>
            </w:r>
            <w:r w:rsidRPr="00E31A92">
              <w:rPr>
                <w:rFonts w:cstheme="minorHAnsi"/>
                <w:spacing w:val="-3"/>
                <w:sz w:val="21"/>
                <w:szCs w:val="21"/>
              </w:rPr>
              <w:t xml:space="preserve"> </w:t>
            </w:r>
            <w:r w:rsidRPr="00E31A92">
              <w:rPr>
                <w:rFonts w:cstheme="minorHAnsi"/>
                <w:spacing w:val="-1"/>
                <w:sz w:val="21"/>
                <w:szCs w:val="21"/>
              </w:rPr>
              <w:t>Work</w:t>
            </w:r>
            <w:r w:rsidRPr="00E31A92">
              <w:rPr>
                <w:rFonts w:cstheme="minorHAnsi"/>
                <w:spacing w:val="-5"/>
                <w:sz w:val="21"/>
                <w:szCs w:val="21"/>
              </w:rPr>
              <w:t xml:space="preserve"> </w:t>
            </w:r>
            <w:r w:rsidRPr="00E31A92">
              <w:rPr>
                <w:rFonts w:cstheme="minorHAnsi"/>
                <w:spacing w:val="-1"/>
                <w:sz w:val="21"/>
                <w:szCs w:val="21"/>
              </w:rPr>
              <w:t>Listening</w:t>
            </w:r>
          </w:p>
        </w:tc>
      </w:tr>
      <w:tr w:rsidR="0060091A" w:rsidRPr="00E31A92" w14:paraId="7289A116" w14:textId="77777777" w:rsidTr="00C5528D">
        <w:trPr>
          <w:trHeight w:hRule="exact" w:val="264"/>
        </w:trPr>
        <w:tc>
          <w:tcPr>
            <w:tcW w:w="5272" w:type="dxa"/>
            <w:tcBorders>
              <w:top w:val="single" w:sz="5" w:space="0" w:color="000000"/>
              <w:left w:val="single" w:sz="5" w:space="0" w:color="000000"/>
              <w:bottom w:val="single" w:sz="5" w:space="0" w:color="000000"/>
              <w:right w:val="single" w:sz="5" w:space="0" w:color="000000"/>
            </w:tcBorders>
          </w:tcPr>
          <w:p w14:paraId="1CB3517B" w14:textId="77777777" w:rsidR="0060091A" w:rsidRPr="00E31A92" w:rsidRDefault="0060091A" w:rsidP="00C5528D">
            <w:pPr>
              <w:ind w:left="104"/>
              <w:contextualSpacing/>
              <w:jc w:val="both"/>
              <w:rPr>
                <w:rFonts w:eastAsia="Times New Roman" w:cstheme="minorHAnsi"/>
                <w:sz w:val="21"/>
                <w:szCs w:val="21"/>
              </w:rPr>
            </w:pPr>
            <w:r w:rsidRPr="00E31A92">
              <w:rPr>
                <w:rFonts w:eastAsia="Times New Roman" w:cstheme="minorHAnsi"/>
                <w:spacing w:val="-1"/>
                <w:sz w:val="21"/>
                <w:szCs w:val="21"/>
              </w:rPr>
              <w:t>CASAS</w:t>
            </w:r>
            <w:r w:rsidRPr="00E31A92">
              <w:rPr>
                <w:rFonts w:eastAsia="Times New Roman" w:cstheme="minorHAnsi"/>
                <w:sz w:val="21"/>
                <w:szCs w:val="21"/>
              </w:rPr>
              <w:t xml:space="preserve"> </w:t>
            </w:r>
            <w:r w:rsidRPr="00E31A92">
              <w:rPr>
                <w:rFonts w:eastAsia="Times New Roman" w:cstheme="minorHAnsi"/>
                <w:spacing w:val="-1"/>
                <w:sz w:val="21"/>
                <w:szCs w:val="21"/>
              </w:rPr>
              <w:t>Life</w:t>
            </w:r>
            <w:r w:rsidRPr="00E31A92">
              <w:rPr>
                <w:rFonts w:eastAsia="Times New Roman" w:cstheme="minorHAnsi"/>
                <w:sz w:val="21"/>
                <w:szCs w:val="21"/>
              </w:rPr>
              <w:t xml:space="preserve"> </w:t>
            </w:r>
            <w:r w:rsidRPr="00E31A92">
              <w:rPr>
                <w:rFonts w:eastAsia="Times New Roman" w:cstheme="minorHAnsi"/>
                <w:spacing w:val="-1"/>
                <w:sz w:val="21"/>
                <w:szCs w:val="21"/>
              </w:rPr>
              <w:t>and</w:t>
            </w:r>
            <w:r w:rsidRPr="00E31A92">
              <w:rPr>
                <w:rFonts w:eastAsia="Times New Roman" w:cstheme="minorHAnsi"/>
                <w:spacing w:val="-3"/>
                <w:sz w:val="21"/>
                <w:szCs w:val="21"/>
              </w:rPr>
              <w:t xml:space="preserve"> </w:t>
            </w:r>
            <w:r w:rsidRPr="00E31A92">
              <w:rPr>
                <w:rFonts w:eastAsia="Times New Roman" w:cstheme="minorHAnsi"/>
                <w:spacing w:val="-1"/>
                <w:sz w:val="21"/>
                <w:szCs w:val="21"/>
              </w:rPr>
              <w:t>Work</w:t>
            </w:r>
            <w:r w:rsidRPr="00E31A92">
              <w:rPr>
                <w:rFonts w:eastAsia="Times New Roman" w:cstheme="minorHAnsi"/>
                <w:spacing w:val="-5"/>
                <w:sz w:val="21"/>
                <w:szCs w:val="21"/>
              </w:rPr>
              <w:t xml:space="preserve"> </w:t>
            </w:r>
            <w:r w:rsidRPr="00E31A92">
              <w:rPr>
                <w:rFonts w:eastAsia="Times New Roman" w:cstheme="minorHAnsi"/>
                <w:spacing w:val="-1"/>
                <w:sz w:val="21"/>
                <w:szCs w:val="21"/>
              </w:rPr>
              <w:t>Listening</w:t>
            </w:r>
            <w:r w:rsidRPr="00E31A92">
              <w:rPr>
                <w:rFonts w:eastAsia="Times New Roman" w:cstheme="minorHAnsi"/>
                <w:spacing w:val="-3"/>
                <w:sz w:val="21"/>
                <w:szCs w:val="21"/>
              </w:rPr>
              <w:t xml:space="preserve"> </w:t>
            </w:r>
            <w:r w:rsidRPr="00E31A92">
              <w:rPr>
                <w:rFonts w:eastAsia="Times New Roman" w:cstheme="minorHAnsi"/>
                <w:spacing w:val="-1"/>
                <w:sz w:val="21"/>
                <w:szCs w:val="21"/>
              </w:rPr>
              <w:t>–Form</w:t>
            </w:r>
            <w:r w:rsidRPr="00E31A92">
              <w:rPr>
                <w:rFonts w:eastAsia="Times New Roman" w:cstheme="minorHAnsi"/>
                <w:spacing w:val="-6"/>
                <w:sz w:val="21"/>
                <w:szCs w:val="21"/>
              </w:rPr>
              <w:t xml:space="preserve"> </w:t>
            </w:r>
            <w:r w:rsidRPr="00E31A92">
              <w:rPr>
                <w:rFonts w:eastAsia="Times New Roman" w:cstheme="minorHAnsi"/>
                <w:sz w:val="21"/>
                <w:szCs w:val="21"/>
              </w:rPr>
              <w:t xml:space="preserve">984L </w:t>
            </w:r>
            <w:r w:rsidRPr="00E31A92">
              <w:rPr>
                <w:rFonts w:eastAsia="Times New Roman" w:cstheme="minorHAnsi"/>
                <w:spacing w:val="-2"/>
                <w:sz w:val="21"/>
                <w:szCs w:val="21"/>
              </w:rPr>
              <w:t>Level</w:t>
            </w:r>
            <w:r w:rsidRPr="00E31A92">
              <w:rPr>
                <w:rFonts w:eastAsia="Times New Roman" w:cstheme="minorHAnsi"/>
                <w:spacing w:val="1"/>
                <w:sz w:val="21"/>
                <w:szCs w:val="21"/>
              </w:rPr>
              <w:t xml:space="preserve"> </w:t>
            </w:r>
            <w:r w:rsidRPr="00E31A92">
              <w:rPr>
                <w:rFonts w:eastAsia="Times New Roman" w:cstheme="minorHAnsi"/>
                <w:sz w:val="21"/>
                <w:szCs w:val="21"/>
              </w:rPr>
              <w:t>B</w:t>
            </w:r>
          </w:p>
        </w:tc>
        <w:tc>
          <w:tcPr>
            <w:tcW w:w="4473" w:type="dxa"/>
            <w:tcBorders>
              <w:top w:val="single" w:sz="5" w:space="0" w:color="000000"/>
              <w:left w:val="single" w:sz="5" w:space="0" w:color="000000"/>
              <w:bottom w:val="single" w:sz="5" w:space="0" w:color="000000"/>
              <w:right w:val="single" w:sz="5" w:space="0" w:color="000000"/>
            </w:tcBorders>
          </w:tcPr>
          <w:p w14:paraId="2649A69D" w14:textId="77777777" w:rsidR="0060091A" w:rsidRPr="00E31A92" w:rsidRDefault="0060091A" w:rsidP="00C5528D">
            <w:pPr>
              <w:ind w:left="102"/>
              <w:contextualSpacing/>
              <w:jc w:val="both"/>
              <w:rPr>
                <w:rFonts w:eastAsia="Times New Roman" w:cstheme="minorHAnsi"/>
                <w:sz w:val="21"/>
                <w:szCs w:val="21"/>
              </w:rPr>
            </w:pPr>
            <w:r w:rsidRPr="00E31A92">
              <w:rPr>
                <w:rFonts w:cstheme="minorHAnsi"/>
                <w:spacing w:val="-2"/>
                <w:sz w:val="21"/>
                <w:szCs w:val="21"/>
              </w:rPr>
              <w:t>CASAS</w:t>
            </w:r>
            <w:r w:rsidRPr="00E31A92">
              <w:rPr>
                <w:rFonts w:cstheme="minorHAnsi"/>
                <w:sz w:val="21"/>
                <w:szCs w:val="21"/>
              </w:rPr>
              <w:t xml:space="preserve"> </w:t>
            </w:r>
            <w:r w:rsidRPr="00E31A92">
              <w:rPr>
                <w:rFonts w:cstheme="minorHAnsi"/>
                <w:spacing w:val="-1"/>
                <w:sz w:val="21"/>
                <w:szCs w:val="21"/>
              </w:rPr>
              <w:t>Life</w:t>
            </w:r>
            <w:r w:rsidRPr="00E31A92">
              <w:rPr>
                <w:rFonts w:cstheme="minorHAnsi"/>
                <w:sz w:val="21"/>
                <w:szCs w:val="21"/>
              </w:rPr>
              <w:t xml:space="preserve"> </w:t>
            </w:r>
            <w:r w:rsidRPr="00E31A92">
              <w:rPr>
                <w:rFonts w:cstheme="minorHAnsi"/>
                <w:spacing w:val="-1"/>
                <w:sz w:val="21"/>
                <w:szCs w:val="21"/>
              </w:rPr>
              <w:t>and</w:t>
            </w:r>
            <w:r w:rsidRPr="00E31A92">
              <w:rPr>
                <w:rFonts w:cstheme="minorHAnsi"/>
                <w:spacing w:val="-3"/>
                <w:sz w:val="21"/>
                <w:szCs w:val="21"/>
              </w:rPr>
              <w:t xml:space="preserve"> </w:t>
            </w:r>
            <w:r w:rsidRPr="00E31A92">
              <w:rPr>
                <w:rFonts w:cstheme="minorHAnsi"/>
                <w:spacing w:val="-1"/>
                <w:sz w:val="21"/>
                <w:szCs w:val="21"/>
              </w:rPr>
              <w:t>Work</w:t>
            </w:r>
            <w:r w:rsidRPr="00E31A92">
              <w:rPr>
                <w:rFonts w:cstheme="minorHAnsi"/>
                <w:spacing w:val="-5"/>
                <w:sz w:val="21"/>
                <w:szCs w:val="21"/>
              </w:rPr>
              <w:t xml:space="preserve"> </w:t>
            </w:r>
            <w:r w:rsidRPr="00E31A92">
              <w:rPr>
                <w:rFonts w:cstheme="minorHAnsi"/>
                <w:spacing w:val="-1"/>
                <w:sz w:val="21"/>
                <w:szCs w:val="21"/>
              </w:rPr>
              <w:t>Listening</w:t>
            </w:r>
          </w:p>
        </w:tc>
      </w:tr>
      <w:tr w:rsidR="0060091A" w:rsidRPr="00E31A92" w14:paraId="6748C068" w14:textId="77777777" w:rsidTr="00C5528D">
        <w:trPr>
          <w:trHeight w:hRule="exact" w:val="266"/>
        </w:trPr>
        <w:tc>
          <w:tcPr>
            <w:tcW w:w="5272" w:type="dxa"/>
            <w:tcBorders>
              <w:top w:val="single" w:sz="5" w:space="0" w:color="000000"/>
              <w:left w:val="single" w:sz="5" w:space="0" w:color="000000"/>
              <w:bottom w:val="single" w:sz="5" w:space="0" w:color="000000"/>
              <w:right w:val="single" w:sz="5" w:space="0" w:color="000000"/>
            </w:tcBorders>
          </w:tcPr>
          <w:p w14:paraId="24F5B0D8" w14:textId="77777777" w:rsidR="0060091A" w:rsidRPr="00E31A92" w:rsidRDefault="0060091A" w:rsidP="00C5528D">
            <w:pPr>
              <w:ind w:left="104"/>
              <w:contextualSpacing/>
              <w:jc w:val="both"/>
              <w:rPr>
                <w:rFonts w:eastAsia="Times New Roman" w:cstheme="minorHAnsi"/>
                <w:sz w:val="21"/>
                <w:szCs w:val="21"/>
              </w:rPr>
            </w:pPr>
            <w:r w:rsidRPr="00E31A92">
              <w:rPr>
                <w:rFonts w:eastAsia="Times New Roman" w:cstheme="minorHAnsi"/>
                <w:spacing w:val="-1"/>
                <w:sz w:val="21"/>
                <w:szCs w:val="21"/>
              </w:rPr>
              <w:lastRenderedPageBreak/>
              <w:t>CASAS</w:t>
            </w:r>
            <w:r w:rsidRPr="00E31A92">
              <w:rPr>
                <w:rFonts w:eastAsia="Times New Roman" w:cstheme="minorHAnsi"/>
                <w:sz w:val="21"/>
                <w:szCs w:val="21"/>
              </w:rPr>
              <w:t xml:space="preserve"> </w:t>
            </w:r>
            <w:r w:rsidRPr="00E31A92">
              <w:rPr>
                <w:rFonts w:eastAsia="Times New Roman" w:cstheme="minorHAnsi"/>
                <w:spacing w:val="-1"/>
                <w:sz w:val="21"/>
                <w:szCs w:val="21"/>
              </w:rPr>
              <w:t>Life</w:t>
            </w:r>
            <w:r w:rsidRPr="00E31A92">
              <w:rPr>
                <w:rFonts w:eastAsia="Times New Roman" w:cstheme="minorHAnsi"/>
                <w:sz w:val="21"/>
                <w:szCs w:val="21"/>
              </w:rPr>
              <w:t xml:space="preserve"> </w:t>
            </w:r>
            <w:r w:rsidRPr="00E31A92">
              <w:rPr>
                <w:rFonts w:eastAsia="Times New Roman" w:cstheme="minorHAnsi"/>
                <w:spacing w:val="-1"/>
                <w:sz w:val="21"/>
                <w:szCs w:val="21"/>
              </w:rPr>
              <w:t>and</w:t>
            </w:r>
            <w:r w:rsidRPr="00E31A92">
              <w:rPr>
                <w:rFonts w:eastAsia="Times New Roman" w:cstheme="minorHAnsi"/>
                <w:spacing w:val="-3"/>
                <w:sz w:val="21"/>
                <w:szCs w:val="21"/>
              </w:rPr>
              <w:t xml:space="preserve"> </w:t>
            </w:r>
            <w:r w:rsidRPr="00E31A92">
              <w:rPr>
                <w:rFonts w:eastAsia="Times New Roman" w:cstheme="minorHAnsi"/>
                <w:spacing w:val="-1"/>
                <w:sz w:val="21"/>
                <w:szCs w:val="21"/>
              </w:rPr>
              <w:t>Work</w:t>
            </w:r>
            <w:r w:rsidRPr="00E31A92">
              <w:rPr>
                <w:rFonts w:eastAsia="Times New Roman" w:cstheme="minorHAnsi"/>
                <w:spacing w:val="-5"/>
                <w:sz w:val="21"/>
                <w:szCs w:val="21"/>
              </w:rPr>
              <w:t xml:space="preserve"> </w:t>
            </w:r>
            <w:r w:rsidRPr="00E31A92">
              <w:rPr>
                <w:rFonts w:eastAsia="Times New Roman" w:cstheme="minorHAnsi"/>
                <w:spacing w:val="-1"/>
                <w:sz w:val="21"/>
                <w:szCs w:val="21"/>
              </w:rPr>
              <w:t>Listening</w:t>
            </w:r>
            <w:r w:rsidRPr="00E31A92">
              <w:rPr>
                <w:rFonts w:eastAsia="Times New Roman" w:cstheme="minorHAnsi"/>
                <w:spacing w:val="-3"/>
                <w:sz w:val="21"/>
                <w:szCs w:val="21"/>
              </w:rPr>
              <w:t xml:space="preserve"> </w:t>
            </w:r>
            <w:r w:rsidRPr="00E31A92">
              <w:rPr>
                <w:rFonts w:eastAsia="Times New Roman" w:cstheme="minorHAnsi"/>
                <w:spacing w:val="-1"/>
                <w:sz w:val="21"/>
                <w:szCs w:val="21"/>
              </w:rPr>
              <w:t>–Form</w:t>
            </w:r>
            <w:r w:rsidRPr="00E31A92">
              <w:rPr>
                <w:rFonts w:eastAsia="Times New Roman" w:cstheme="minorHAnsi"/>
                <w:spacing w:val="-6"/>
                <w:sz w:val="21"/>
                <w:szCs w:val="21"/>
              </w:rPr>
              <w:t xml:space="preserve"> </w:t>
            </w:r>
            <w:r w:rsidRPr="00E31A92">
              <w:rPr>
                <w:rFonts w:eastAsia="Times New Roman" w:cstheme="minorHAnsi"/>
                <w:sz w:val="21"/>
                <w:szCs w:val="21"/>
              </w:rPr>
              <w:t xml:space="preserve">985L </w:t>
            </w:r>
            <w:r w:rsidRPr="00E31A92">
              <w:rPr>
                <w:rFonts w:eastAsia="Times New Roman" w:cstheme="minorHAnsi"/>
                <w:spacing w:val="-2"/>
                <w:sz w:val="21"/>
                <w:szCs w:val="21"/>
              </w:rPr>
              <w:t>Level</w:t>
            </w:r>
            <w:r w:rsidRPr="00E31A92">
              <w:rPr>
                <w:rFonts w:eastAsia="Times New Roman" w:cstheme="minorHAnsi"/>
                <w:spacing w:val="1"/>
                <w:sz w:val="21"/>
                <w:szCs w:val="21"/>
              </w:rPr>
              <w:t xml:space="preserve"> </w:t>
            </w:r>
            <w:r w:rsidRPr="00E31A92">
              <w:rPr>
                <w:rFonts w:eastAsia="Times New Roman" w:cstheme="minorHAnsi"/>
                <w:sz w:val="21"/>
                <w:szCs w:val="21"/>
              </w:rPr>
              <w:t>C</w:t>
            </w:r>
          </w:p>
        </w:tc>
        <w:tc>
          <w:tcPr>
            <w:tcW w:w="4473" w:type="dxa"/>
            <w:tcBorders>
              <w:top w:val="single" w:sz="5" w:space="0" w:color="000000"/>
              <w:left w:val="single" w:sz="5" w:space="0" w:color="000000"/>
              <w:bottom w:val="single" w:sz="5" w:space="0" w:color="000000"/>
              <w:right w:val="single" w:sz="5" w:space="0" w:color="000000"/>
            </w:tcBorders>
          </w:tcPr>
          <w:p w14:paraId="008E1F05" w14:textId="77777777" w:rsidR="0060091A" w:rsidRPr="00E31A92" w:rsidRDefault="0060091A" w:rsidP="00C5528D">
            <w:pPr>
              <w:ind w:left="102"/>
              <w:contextualSpacing/>
              <w:jc w:val="both"/>
              <w:rPr>
                <w:rFonts w:eastAsia="Times New Roman" w:cstheme="minorHAnsi"/>
                <w:sz w:val="21"/>
                <w:szCs w:val="21"/>
              </w:rPr>
            </w:pPr>
            <w:r w:rsidRPr="00E31A92">
              <w:rPr>
                <w:rFonts w:cstheme="minorHAnsi"/>
                <w:spacing w:val="-2"/>
                <w:sz w:val="21"/>
                <w:szCs w:val="21"/>
              </w:rPr>
              <w:t>CASAS</w:t>
            </w:r>
            <w:r w:rsidRPr="00E31A92">
              <w:rPr>
                <w:rFonts w:cstheme="minorHAnsi"/>
                <w:sz w:val="21"/>
                <w:szCs w:val="21"/>
              </w:rPr>
              <w:t xml:space="preserve"> </w:t>
            </w:r>
            <w:r w:rsidRPr="00E31A92">
              <w:rPr>
                <w:rFonts w:cstheme="minorHAnsi"/>
                <w:spacing w:val="-1"/>
                <w:sz w:val="21"/>
                <w:szCs w:val="21"/>
              </w:rPr>
              <w:t>Life</w:t>
            </w:r>
            <w:r w:rsidRPr="00E31A92">
              <w:rPr>
                <w:rFonts w:cstheme="minorHAnsi"/>
                <w:sz w:val="21"/>
                <w:szCs w:val="21"/>
              </w:rPr>
              <w:t xml:space="preserve"> </w:t>
            </w:r>
            <w:r w:rsidRPr="00E31A92">
              <w:rPr>
                <w:rFonts w:cstheme="minorHAnsi"/>
                <w:spacing w:val="-1"/>
                <w:sz w:val="21"/>
                <w:szCs w:val="21"/>
              </w:rPr>
              <w:t>and</w:t>
            </w:r>
            <w:r w:rsidRPr="00E31A92">
              <w:rPr>
                <w:rFonts w:cstheme="minorHAnsi"/>
                <w:spacing w:val="-3"/>
                <w:sz w:val="21"/>
                <w:szCs w:val="21"/>
              </w:rPr>
              <w:t xml:space="preserve"> </w:t>
            </w:r>
            <w:r w:rsidRPr="00E31A92">
              <w:rPr>
                <w:rFonts w:cstheme="minorHAnsi"/>
                <w:spacing w:val="-1"/>
                <w:sz w:val="21"/>
                <w:szCs w:val="21"/>
              </w:rPr>
              <w:t>Work</w:t>
            </w:r>
            <w:r w:rsidRPr="00E31A92">
              <w:rPr>
                <w:rFonts w:cstheme="minorHAnsi"/>
                <w:spacing w:val="-5"/>
                <w:sz w:val="21"/>
                <w:szCs w:val="21"/>
              </w:rPr>
              <w:t xml:space="preserve"> </w:t>
            </w:r>
            <w:r w:rsidRPr="00E31A92">
              <w:rPr>
                <w:rFonts w:cstheme="minorHAnsi"/>
                <w:spacing w:val="-1"/>
                <w:sz w:val="21"/>
                <w:szCs w:val="21"/>
              </w:rPr>
              <w:t>Listening</w:t>
            </w:r>
          </w:p>
        </w:tc>
      </w:tr>
      <w:tr w:rsidR="0060091A" w:rsidRPr="00E31A92" w14:paraId="2BCA7ABA" w14:textId="77777777" w:rsidTr="00C5528D">
        <w:trPr>
          <w:trHeight w:hRule="exact" w:val="264"/>
        </w:trPr>
        <w:tc>
          <w:tcPr>
            <w:tcW w:w="5272" w:type="dxa"/>
            <w:tcBorders>
              <w:top w:val="single" w:sz="5" w:space="0" w:color="000000"/>
              <w:left w:val="single" w:sz="5" w:space="0" w:color="000000"/>
              <w:bottom w:val="single" w:sz="5" w:space="0" w:color="000000"/>
              <w:right w:val="single" w:sz="5" w:space="0" w:color="000000"/>
            </w:tcBorders>
          </w:tcPr>
          <w:p w14:paraId="6D0A3B75" w14:textId="77777777" w:rsidR="0060091A" w:rsidRPr="00E31A92" w:rsidRDefault="0060091A" w:rsidP="00C5528D">
            <w:pPr>
              <w:ind w:left="104"/>
              <w:contextualSpacing/>
              <w:jc w:val="both"/>
              <w:rPr>
                <w:rFonts w:eastAsia="Times New Roman" w:cstheme="minorHAnsi"/>
                <w:sz w:val="21"/>
                <w:szCs w:val="21"/>
              </w:rPr>
            </w:pPr>
            <w:r w:rsidRPr="00E31A92">
              <w:rPr>
                <w:rFonts w:eastAsia="Times New Roman" w:cstheme="minorHAnsi"/>
                <w:spacing w:val="-1"/>
                <w:sz w:val="21"/>
                <w:szCs w:val="21"/>
              </w:rPr>
              <w:t>CASAS</w:t>
            </w:r>
            <w:r w:rsidRPr="00E31A92">
              <w:rPr>
                <w:rFonts w:eastAsia="Times New Roman" w:cstheme="minorHAnsi"/>
                <w:sz w:val="21"/>
                <w:szCs w:val="21"/>
              </w:rPr>
              <w:t xml:space="preserve"> </w:t>
            </w:r>
            <w:r w:rsidRPr="00E31A92">
              <w:rPr>
                <w:rFonts w:eastAsia="Times New Roman" w:cstheme="minorHAnsi"/>
                <w:spacing w:val="-1"/>
                <w:sz w:val="21"/>
                <w:szCs w:val="21"/>
              </w:rPr>
              <w:t>Life</w:t>
            </w:r>
            <w:r w:rsidRPr="00E31A92">
              <w:rPr>
                <w:rFonts w:eastAsia="Times New Roman" w:cstheme="minorHAnsi"/>
                <w:sz w:val="21"/>
                <w:szCs w:val="21"/>
              </w:rPr>
              <w:t xml:space="preserve"> </w:t>
            </w:r>
            <w:r w:rsidRPr="00E31A92">
              <w:rPr>
                <w:rFonts w:eastAsia="Times New Roman" w:cstheme="minorHAnsi"/>
                <w:spacing w:val="-1"/>
                <w:sz w:val="21"/>
                <w:szCs w:val="21"/>
              </w:rPr>
              <w:t>and</w:t>
            </w:r>
            <w:r w:rsidRPr="00E31A92">
              <w:rPr>
                <w:rFonts w:eastAsia="Times New Roman" w:cstheme="minorHAnsi"/>
                <w:spacing w:val="-3"/>
                <w:sz w:val="21"/>
                <w:szCs w:val="21"/>
              </w:rPr>
              <w:t xml:space="preserve"> </w:t>
            </w:r>
            <w:r w:rsidRPr="00E31A92">
              <w:rPr>
                <w:rFonts w:eastAsia="Times New Roman" w:cstheme="minorHAnsi"/>
                <w:spacing w:val="-1"/>
                <w:sz w:val="21"/>
                <w:szCs w:val="21"/>
              </w:rPr>
              <w:t>Work</w:t>
            </w:r>
            <w:r w:rsidRPr="00E31A92">
              <w:rPr>
                <w:rFonts w:eastAsia="Times New Roman" w:cstheme="minorHAnsi"/>
                <w:spacing w:val="-5"/>
                <w:sz w:val="21"/>
                <w:szCs w:val="21"/>
              </w:rPr>
              <w:t xml:space="preserve"> </w:t>
            </w:r>
            <w:r w:rsidRPr="00E31A92">
              <w:rPr>
                <w:rFonts w:eastAsia="Times New Roman" w:cstheme="minorHAnsi"/>
                <w:spacing w:val="-1"/>
                <w:sz w:val="21"/>
                <w:szCs w:val="21"/>
              </w:rPr>
              <w:t>Listening</w:t>
            </w:r>
            <w:r w:rsidRPr="00E31A92">
              <w:rPr>
                <w:rFonts w:eastAsia="Times New Roman" w:cstheme="minorHAnsi"/>
                <w:spacing w:val="-3"/>
                <w:sz w:val="21"/>
                <w:szCs w:val="21"/>
              </w:rPr>
              <w:t xml:space="preserve"> </w:t>
            </w:r>
            <w:r w:rsidRPr="00E31A92">
              <w:rPr>
                <w:rFonts w:eastAsia="Times New Roman" w:cstheme="minorHAnsi"/>
                <w:spacing w:val="-1"/>
                <w:sz w:val="21"/>
                <w:szCs w:val="21"/>
              </w:rPr>
              <w:t>–Form</w:t>
            </w:r>
            <w:r w:rsidRPr="00E31A92">
              <w:rPr>
                <w:rFonts w:eastAsia="Times New Roman" w:cstheme="minorHAnsi"/>
                <w:spacing w:val="-6"/>
                <w:sz w:val="21"/>
                <w:szCs w:val="21"/>
              </w:rPr>
              <w:t xml:space="preserve"> </w:t>
            </w:r>
            <w:r w:rsidRPr="00E31A92">
              <w:rPr>
                <w:rFonts w:eastAsia="Times New Roman" w:cstheme="minorHAnsi"/>
                <w:sz w:val="21"/>
                <w:szCs w:val="21"/>
              </w:rPr>
              <w:t xml:space="preserve">986L </w:t>
            </w:r>
            <w:r w:rsidRPr="00E31A92">
              <w:rPr>
                <w:rFonts w:eastAsia="Times New Roman" w:cstheme="minorHAnsi"/>
                <w:spacing w:val="-2"/>
                <w:sz w:val="21"/>
                <w:szCs w:val="21"/>
              </w:rPr>
              <w:t>Level</w:t>
            </w:r>
            <w:r w:rsidRPr="00E31A92">
              <w:rPr>
                <w:rFonts w:eastAsia="Times New Roman" w:cstheme="minorHAnsi"/>
                <w:spacing w:val="1"/>
                <w:sz w:val="21"/>
                <w:szCs w:val="21"/>
              </w:rPr>
              <w:t xml:space="preserve"> </w:t>
            </w:r>
            <w:r w:rsidRPr="00E31A92">
              <w:rPr>
                <w:rFonts w:eastAsia="Times New Roman" w:cstheme="minorHAnsi"/>
                <w:sz w:val="21"/>
                <w:szCs w:val="21"/>
              </w:rPr>
              <w:t>C</w:t>
            </w:r>
          </w:p>
        </w:tc>
        <w:tc>
          <w:tcPr>
            <w:tcW w:w="4473" w:type="dxa"/>
            <w:tcBorders>
              <w:top w:val="single" w:sz="5" w:space="0" w:color="000000"/>
              <w:left w:val="single" w:sz="5" w:space="0" w:color="000000"/>
              <w:bottom w:val="single" w:sz="5" w:space="0" w:color="000000"/>
              <w:right w:val="single" w:sz="5" w:space="0" w:color="000000"/>
            </w:tcBorders>
          </w:tcPr>
          <w:p w14:paraId="3C97EF77" w14:textId="77777777" w:rsidR="0060091A" w:rsidRPr="00E31A92" w:rsidRDefault="0060091A" w:rsidP="00C5528D">
            <w:pPr>
              <w:ind w:left="102"/>
              <w:contextualSpacing/>
              <w:jc w:val="both"/>
              <w:rPr>
                <w:rFonts w:eastAsia="Times New Roman" w:cstheme="minorHAnsi"/>
                <w:sz w:val="21"/>
                <w:szCs w:val="21"/>
              </w:rPr>
            </w:pPr>
            <w:r w:rsidRPr="00E31A92">
              <w:rPr>
                <w:rFonts w:cstheme="minorHAnsi"/>
                <w:spacing w:val="-2"/>
                <w:sz w:val="21"/>
                <w:szCs w:val="21"/>
              </w:rPr>
              <w:t>CASAS</w:t>
            </w:r>
            <w:r w:rsidRPr="00E31A92">
              <w:rPr>
                <w:rFonts w:cstheme="minorHAnsi"/>
                <w:sz w:val="21"/>
                <w:szCs w:val="21"/>
              </w:rPr>
              <w:t xml:space="preserve"> </w:t>
            </w:r>
            <w:r w:rsidRPr="00E31A92">
              <w:rPr>
                <w:rFonts w:cstheme="minorHAnsi"/>
                <w:spacing w:val="-1"/>
                <w:sz w:val="21"/>
                <w:szCs w:val="21"/>
              </w:rPr>
              <w:t>Life</w:t>
            </w:r>
            <w:r w:rsidRPr="00E31A92">
              <w:rPr>
                <w:rFonts w:cstheme="minorHAnsi"/>
                <w:sz w:val="21"/>
                <w:szCs w:val="21"/>
              </w:rPr>
              <w:t xml:space="preserve"> </w:t>
            </w:r>
            <w:r w:rsidRPr="00E31A92">
              <w:rPr>
                <w:rFonts w:cstheme="minorHAnsi"/>
                <w:spacing w:val="-1"/>
                <w:sz w:val="21"/>
                <w:szCs w:val="21"/>
              </w:rPr>
              <w:t>and</w:t>
            </w:r>
            <w:r w:rsidRPr="00E31A92">
              <w:rPr>
                <w:rFonts w:cstheme="minorHAnsi"/>
                <w:spacing w:val="-3"/>
                <w:sz w:val="21"/>
                <w:szCs w:val="21"/>
              </w:rPr>
              <w:t xml:space="preserve"> </w:t>
            </w:r>
            <w:r w:rsidRPr="00E31A92">
              <w:rPr>
                <w:rFonts w:cstheme="minorHAnsi"/>
                <w:spacing w:val="-1"/>
                <w:sz w:val="21"/>
                <w:szCs w:val="21"/>
              </w:rPr>
              <w:t>Work</w:t>
            </w:r>
            <w:r w:rsidRPr="00E31A92">
              <w:rPr>
                <w:rFonts w:cstheme="minorHAnsi"/>
                <w:spacing w:val="-5"/>
                <w:sz w:val="21"/>
                <w:szCs w:val="21"/>
              </w:rPr>
              <w:t xml:space="preserve"> </w:t>
            </w:r>
            <w:r w:rsidRPr="00E31A92">
              <w:rPr>
                <w:rFonts w:cstheme="minorHAnsi"/>
                <w:spacing w:val="-1"/>
                <w:sz w:val="21"/>
                <w:szCs w:val="21"/>
              </w:rPr>
              <w:t>Listening</w:t>
            </w:r>
          </w:p>
        </w:tc>
      </w:tr>
      <w:tr w:rsidR="00FE515A" w:rsidRPr="00E31A92" w14:paraId="0B3255C9" w14:textId="77777777" w:rsidTr="00FE515A">
        <w:trPr>
          <w:trHeight w:hRule="exact" w:val="264"/>
        </w:trPr>
        <w:tc>
          <w:tcPr>
            <w:tcW w:w="9745" w:type="dxa"/>
            <w:gridSpan w:val="2"/>
            <w:tcBorders>
              <w:top w:val="single" w:sz="5" w:space="0" w:color="000000"/>
              <w:left w:val="single" w:sz="5" w:space="0" w:color="000000"/>
              <w:bottom w:val="single" w:sz="5" w:space="0" w:color="000000"/>
              <w:right w:val="single" w:sz="5" w:space="0" w:color="000000"/>
            </w:tcBorders>
            <w:shd w:val="clear" w:color="auto" w:fill="BDD6EE" w:themeFill="accent1" w:themeFillTint="66"/>
          </w:tcPr>
          <w:p w14:paraId="757B0316" w14:textId="6D87480E" w:rsidR="00FE515A" w:rsidRPr="00FE515A" w:rsidRDefault="00FE515A" w:rsidP="00C5528D">
            <w:pPr>
              <w:ind w:left="102"/>
              <w:contextualSpacing/>
              <w:jc w:val="both"/>
              <w:rPr>
                <w:rFonts w:cstheme="minorHAnsi"/>
                <w:b/>
                <w:bCs/>
                <w:spacing w:val="-2"/>
                <w:sz w:val="21"/>
                <w:szCs w:val="21"/>
              </w:rPr>
            </w:pPr>
            <w:r w:rsidRPr="00FE515A">
              <w:rPr>
                <w:rFonts w:cstheme="minorHAnsi"/>
                <w:b/>
                <w:bCs/>
                <w:spacing w:val="-2"/>
                <w:sz w:val="21"/>
                <w:szCs w:val="21"/>
              </w:rPr>
              <w:t>CASAS Reading STEPS</w:t>
            </w:r>
            <w:r w:rsidR="00166665">
              <w:rPr>
                <w:rFonts w:cstheme="minorHAnsi"/>
                <w:b/>
                <w:bCs/>
                <w:spacing w:val="-2"/>
                <w:sz w:val="21"/>
                <w:szCs w:val="21"/>
              </w:rPr>
              <w:t xml:space="preserve"> Series</w:t>
            </w:r>
            <w:r w:rsidRPr="00FE515A">
              <w:rPr>
                <w:rFonts w:cstheme="minorHAnsi"/>
                <w:b/>
                <w:bCs/>
                <w:spacing w:val="-2"/>
                <w:sz w:val="21"/>
                <w:szCs w:val="21"/>
              </w:rPr>
              <w:t>: ESL Only- NRS approved until July 15, 2030</w:t>
            </w:r>
          </w:p>
        </w:tc>
      </w:tr>
      <w:tr w:rsidR="00166665" w:rsidRPr="00E31A92" w14:paraId="3A55BA0B" w14:textId="77777777" w:rsidTr="00A42E99">
        <w:trPr>
          <w:trHeight w:hRule="exact" w:val="264"/>
        </w:trPr>
        <w:tc>
          <w:tcPr>
            <w:tcW w:w="9745" w:type="dxa"/>
            <w:gridSpan w:val="2"/>
            <w:tcBorders>
              <w:top w:val="single" w:sz="5" w:space="0" w:color="000000"/>
              <w:left w:val="single" w:sz="5" w:space="0" w:color="000000"/>
              <w:bottom w:val="single" w:sz="5" w:space="0" w:color="000000"/>
              <w:right w:val="single" w:sz="5" w:space="0" w:color="000000"/>
            </w:tcBorders>
          </w:tcPr>
          <w:p w14:paraId="1729D179" w14:textId="14AB6CF1" w:rsidR="00166665" w:rsidRPr="00E31A92" w:rsidRDefault="00166665" w:rsidP="00C5528D">
            <w:pPr>
              <w:ind w:left="102"/>
              <w:contextualSpacing/>
              <w:jc w:val="both"/>
              <w:rPr>
                <w:rFonts w:cstheme="minorHAnsi"/>
                <w:spacing w:val="-2"/>
                <w:sz w:val="21"/>
                <w:szCs w:val="21"/>
              </w:rPr>
            </w:pPr>
            <w:r>
              <w:rPr>
                <w:rFonts w:cstheme="minorHAnsi"/>
                <w:spacing w:val="-2"/>
                <w:sz w:val="21"/>
                <w:szCs w:val="21"/>
              </w:rPr>
              <w:t>CASAS Reading STEPS Appraisal Form 619R or Locator Form 620R</w:t>
            </w:r>
          </w:p>
        </w:tc>
      </w:tr>
      <w:tr w:rsidR="00166665" w:rsidRPr="00E31A92" w14:paraId="1B405D75" w14:textId="77777777" w:rsidTr="00C5528D">
        <w:trPr>
          <w:trHeight w:hRule="exact" w:val="264"/>
        </w:trPr>
        <w:tc>
          <w:tcPr>
            <w:tcW w:w="5272" w:type="dxa"/>
            <w:tcBorders>
              <w:top w:val="single" w:sz="5" w:space="0" w:color="000000"/>
              <w:left w:val="single" w:sz="5" w:space="0" w:color="000000"/>
              <w:bottom w:val="single" w:sz="5" w:space="0" w:color="000000"/>
              <w:right w:val="single" w:sz="5" w:space="0" w:color="000000"/>
            </w:tcBorders>
          </w:tcPr>
          <w:p w14:paraId="7B534420" w14:textId="6662B0DB" w:rsidR="00166665" w:rsidRPr="00E31A92" w:rsidRDefault="00166665" w:rsidP="00166665">
            <w:pPr>
              <w:ind w:left="104"/>
              <w:contextualSpacing/>
              <w:jc w:val="both"/>
              <w:rPr>
                <w:rFonts w:eastAsia="Times New Roman" w:cstheme="minorHAnsi"/>
                <w:spacing w:val="-1"/>
                <w:sz w:val="21"/>
                <w:szCs w:val="21"/>
              </w:rPr>
            </w:pPr>
            <w:r>
              <w:rPr>
                <w:rFonts w:cstheme="minorHAnsi"/>
                <w:spacing w:val="-2"/>
                <w:sz w:val="21"/>
                <w:szCs w:val="21"/>
              </w:rPr>
              <w:t>CASAS Reading STEPS Series- Form 621R- 622R -Level A</w:t>
            </w:r>
          </w:p>
        </w:tc>
        <w:tc>
          <w:tcPr>
            <w:tcW w:w="4473" w:type="dxa"/>
            <w:tcBorders>
              <w:top w:val="single" w:sz="5" w:space="0" w:color="000000"/>
              <w:left w:val="single" w:sz="5" w:space="0" w:color="000000"/>
              <w:bottom w:val="single" w:sz="5" w:space="0" w:color="000000"/>
              <w:right w:val="single" w:sz="5" w:space="0" w:color="000000"/>
            </w:tcBorders>
          </w:tcPr>
          <w:p w14:paraId="44696B26" w14:textId="0127DC3B" w:rsidR="00166665" w:rsidRDefault="00166665" w:rsidP="00166665">
            <w:pPr>
              <w:ind w:left="102"/>
              <w:contextualSpacing/>
              <w:jc w:val="both"/>
              <w:rPr>
                <w:rFonts w:cstheme="minorHAnsi"/>
                <w:spacing w:val="-2"/>
                <w:sz w:val="21"/>
                <w:szCs w:val="21"/>
              </w:rPr>
            </w:pPr>
            <w:r>
              <w:rPr>
                <w:rFonts w:cstheme="minorHAnsi"/>
                <w:spacing w:val="-2"/>
                <w:sz w:val="21"/>
                <w:szCs w:val="21"/>
              </w:rPr>
              <w:t>CASAS Reading STEPS Series</w:t>
            </w:r>
          </w:p>
        </w:tc>
      </w:tr>
      <w:tr w:rsidR="00166665" w:rsidRPr="00E31A92" w14:paraId="033F3453" w14:textId="77777777" w:rsidTr="00C5528D">
        <w:trPr>
          <w:trHeight w:hRule="exact" w:val="264"/>
        </w:trPr>
        <w:tc>
          <w:tcPr>
            <w:tcW w:w="5272" w:type="dxa"/>
            <w:tcBorders>
              <w:top w:val="single" w:sz="5" w:space="0" w:color="000000"/>
              <w:left w:val="single" w:sz="5" w:space="0" w:color="000000"/>
              <w:bottom w:val="single" w:sz="5" w:space="0" w:color="000000"/>
              <w:right w:val="single" w:sz="5" w:space="0" w:color="000000"/>
            </w:tcBorders>
          </w:tcPr>
          <w:p w14:paraId="7DDAA90E" w14:textId="264BBF76" w:rsidR="00166665" w:rsidRPr="00E31A92" w:rsidRDefault="00166665" w:rsidP="00166665">
            <w:pPr>
              <w:ind w:left="104"/>
              <w:contextualSpacing/>
              <w:jc w:val="both"/>
              <w:rPr>
                <w:rFonts w:eastAsia="Times New Roman" w:cstheme="minorHAnsi"/>
                <w:spacing w:val="-1"/>
                <w:sz w:val="21"/>
                <w:szCs w:val="21"/>
              </w:rPr>
            </w:pPr>
            <w:r>
              <w:rPr>
                <w:rFonts w:cstheme="minorHAnsi"/>
                <w:spacing w:val="-2"/>
                <w:sz w:val="21"/>
                <w:szCs w:val="21"/>
              </w:rPr>
              <w:t>CASAS Reading STEPS Series- Form 623R-624R- Level B</w:t>
            </w:r>
          </w:p>
        </w:tc>
        <w:tc>
          <w:tcPr>
            <w:tcW w:w="4473" w:type="dxa"/>
            <w:tcBorders>
              <w:top w:val="single" w:sz="5" w:space="0" w:color="000000"/>
              <w:left w:val="single" w:sz="5" w:space="0" w:color="000000"/>
              <w:bottom w:val="single" w:sz="5" w:space="0" w:color="000000"/>
              <w:right w:val="single" w:sz="5" w:space="0" w:color="000000"/>
            </w:tcBorders>
          </w:tcPr>
          <w:p w14:paraId="48947AFE" w14:textId="3662A0DE" w:rsidR="00166665" w:rsidRPr="00E31A92" w:rsidRDefault="00166665" w:rsidP="00166665">
            <w:pPr>
              <w:ind w:left="102"/>
              <w:contextualSpacing/>
              <w:jc w:val="both"/>
              <w:rPr>
                <w:rFonts w:cstheme="minorHAnsi"/>
                <w:spacing w:val="-2"/>
                <w:sz w:val="21"/>
                <w:szCs w:val="21"/>
              </w:rPr>
            </w:pPr>
            <w:r>
              <w:rPr>
                <w:rFonts w:cstheme="minorHAnsi"/>
                <w:spacing w:val="-2"/>
                <w:sz w:val="21"/>
                <w:szCs w:val="21"/>
              </w:rPr>
              <w:t>CASAS Reading STEPS Series</w:t>
            </w:r>
          </w:p>
        </w:tc>
      </w:tr>
      <w:tr w:rsidR="00166665" w:rsidRPr="00E31A92" w14:paraId="3ACAB07C" w14:textId="77777777" w:rsidTr="00C5528D">
        <w:trPr>
          <w:trHeight w:hRule="exact" w:val="264"/>
        </w:trPr>
        <w:tc>
          <w:tcPr>
            <w:tcW w:w="5272" w:type="dxa"/>
            <w:tcBorders>
              <w:top w:val="single" w:sz="5" w:space="0" w:color="000000"/>
              <w:left w:val="single" w:sz="5" w:space="0" w:color="000000"/>
              <w:bottom w:val="single" w:sz="5" w:space="0" w:color="000000"/>
              <w:right w:val="single" w:sz="5" w:space="0" w:color="000000"/>
            </w:tcBorders>
          </w:tcPr>
          <w:p w14:paraId="2981EBF8" w14:textId="38215F9B" w:rsidR="00166665" w:rsidRPr="00E31A92" w:rsidRDefault="00166665" w:rsidP="00166665">
            <w:pPr>
              <w:ind w:left="104"/>
              <w:contextualSpacing/>
              <w:jc w:val="both"/>
              <w:rPr>
                <w:rFonts w:eastAsia="Times New Roman" w:cstheme="minorHAnsi"/>
                <w:spacing w:val="-1"/>
                <w:sz w:val="21"/>
                <w:szCs w:val="21"/>
              </w:rPr>
            </w:pPr>
            <w:r>
              <w:rPr>
                <w:rFonts w:cstheme="minorHAnsi"/>
                <w:spacing w:val="-2"/>
                <w:sz w:val="21"/>
                <w:szCs w:val="21"/>
              </w:rPr>
              <w:t>CASAS Reading STEPS Series- Form 625R-626R- Level C</w:t>
            </w:r>
          </w:p>
        </w:tc>
        <w:tc>
          <w:tcPr>
            <w:tcW w:w="4473" w:type="dxa"/>
            <w:tcBorders>
              <w:top w:val="single" w:sz="5" w:space="0" w:color="000000"/>
              <w:left w:val="single" w:sz="5" w:space="0" w:color="000000"/>
              <w:bottom w:val="single" w:sz="5" w:space="0" w:color="000000"/>
              <w:right w:val="single" w:sz="5" w:space="0" w:color="000000"/>
            </w:tcBorders>
          </w:tcPr>
          <w:p w14:paraId="784644CF" w14:textId="67CB3EA5" w:rsidR="00166665" w:rsidRPr="00E31A92" w:rsidRDefault="00166665" w:rsidP="00166665">
            <w:pPr>
              <w:ind w:left="102"/>
              <w:contextualSpacing/>
              <w:jc w:val="both"/>
              <w:rPr>
                <w:rFonts w:cstheme="minorHAnsi"/>
                <w:spacing w:val="-2"/>
                <w:sz w:val="21"/>
                <w:szCs w:val="21"/>
              </w:rPr>
            </w:pPr>
            <w:r>
              <w:rPr>
                <w:rFonts w:cstheme="minorHAnsi"/>
                <w:spacing w:val="-2"/>
                <w:sz w:val="21"/>
                <w:szCs w:val="21"/>
              </w:rPr>
              <w:t>CASAS Reading STEPS Series</w:t>
            </w:r>
          </w:p>
        </w:tc>
      </w:tr>
      <w:tr w:rsidR="00166665" w:rsidRPr="00E31A92" w14:paraId="5CA7B604" w14:textId="77777777" w:rsidTr="00C5528D">
        <w:trPr>
          <w:trHeight w:hRule="exact" w:val="264"/>
        </w:trPr>
        <w:tc>
          <w:tcPr>
            <w:tcW w:w="5272" w:type="dxa"/>
            <w:tcBorders>
              <w:top w:val="single" w:sz="5" w:space="0" w:color="000000"/>
              <w:left w:val="single" w:sz="5" w:space="0" w:color="000000"/>
              <w:bottom w:val="single" w:sz="5" w:space="0" w:color="000000"/>
              <w:right w:val="single" w:sz="5" w:space="0" w:color="000000"/>
            </w:tcBorders>
          </w:tcPr>
          <w:p w14:paraId="5E469215" w14:textId="4843EC0E" w:rsidR="00166665" w:rsidRPr="00E31A92" w:rsidRDefault="00166665" w:rsidP="00166665">
            <w:pPr>
              <w:ind w:left="104"/>
              <w:contextualSpacing/>
              <w:jc w:val="both"/>
              <w:rPr>
                <w:rFonts w:eastAsia="Times New Roman" w:cstheme="minorHAnsi"/>
                <w:spacing w:val="-1"/>
                <w:sz w:val="21"/>
                <w:szCs w:val="21"/>
              </w:rPr>
            </w:pPr>
            <w:r>
              <w:rPr>
                <w:rFonts w:cstheme="minorHAnsi"/>
                <w:spacing w:val="-2"/>
                <w:sz w:val="21"/>
                <w:szCs w:val="21"/>
              </w:rPr>
              <w:t>CASAS Reading STEPS Series- Form 627R-628R- Level D</w:t>
            </w:r>
          </w:p>
        </w:tc>
        <w:tc>
          <w:tcPr>
            <w:tcW w:w="4473" w:type="dxa"/>
            <w:tcBorders>
              <w:top w:val="single" w:sz="5" w:space="0" w:color="000000"/>
              <w:left w:val="single" w:sz="5" w:space="0" w:color="000000"/>
              <w:bottom w:val="single" w:sz="5" w:space="0" w:color="000000"/>
              <w:right w:val="single" w:sz="5" w:space="0" w:color="000000"/>
            </w:tcBorders>
          </w:tcPr>
          <w:p w14:paraId="545F074B" w14:textId="556A1EC9" w:rsidR="00166665" w:rsidRPr="00E31A92" w:rsidRDefault="00166665" w:rsidP="00166665">
            <w:pPr>
              <w:ind w:left="102"/>
              <w:contextualSpacing/>
              <w:jc w:val="both"/>
              <w:rPr>
                <w:rFonts w:cstheme="minorHAnsi"/>
                <w:spacing w:val="-2"/>
                <w:sz w:val="21"/>
                <w:szCs w:val="21"/>
              </w:rPr>
            </w:pPr>
            <w:r>
              <w:rPr>
                <w:rFonts w:cstheme="minorHAnsi"/>
                <w:spacing w:val="-2"/>
                <w:sz w:val="21"/>
                <w:szCs w:val="21"/>
              </w:rPr>
              <w:t>CASAS Reading STEPS Series</w:t>
            </w:r>
          </w:p>
        </w:tc>
      </w:tr>
      <w:tr w:rsidR="00166665" w:rsidRPr="00E31A92" w14:paraId="1E756B3F" w14:textId="77777777" w:rsidTr="00C5528D">
        <w:trPr>
          <w:trHeight w:hRule="exact" w:val="264"/>
        </w:trPr>
        <w:tc>
          <w:tcPr>
            <w:tcW w:w="5272" w:type="dxa"/>
            <w:tcBorders>
              <w:top w:val="single" w:sz="5" w:space="0" w:color="000000"/>
              <w:left w:val="single" w:sz="5" w:space="0" w:color="000000"/>
              <w:bottom w:val="single" w:sz="5" w:space="0" w:color="000000"/>
              <w:right w:val="single" w:sz="5" w:space="0" w:color="000000"/>
            </w:tcBorders>
          </w:tcPr>
          <w:p w14:paraId="52A07FE6" w14:textId="506468E1" w:rsidR="00166665" w:rsidRPr="00E31A92" w:rsidRDefault="00166665" w:rsidP="00166665">
            <w:pPr>
              <w:ind w:left="104"/>
              <w:contextualSpacing/>
              <w:jc w:val="both"/>
              <w:rPr>
                <w:rFonts w:eastAsia="Times New Roman" w:cstheme="minorHAnsi"/>
                <w:spacing w:val="-1"/>
                <w:sz w:val="21"/>
                <w:szCs w:val="21"/>
              </w:rPr>
            </w:pPr>
            <w:r>
              <w:rPr>
                <w:rFonts w:cstheme="minorHAnsi"/>
                <w:spacing w:val="-2"/>
                <w:sz w:val="21"/>
                <w:szCs w:val="21"/>
              </w:rPr>
              <w:t>CASAS Reading STEPS Series- Form 629R-630R- Level E</w:t>
            </w:r>
          </w:p>
        </w:tc>
        <w:tc>
          <w:tcPr>
            <w:tcW w:w="4473" w:type="dxa"/>
            <w:tcBorders>
              <w:top w:val="single" w:sz="5" w:space="0" w:color="000000"/>
              <w:left w:val="single" w:sz="5" w:space="0" w:color="000000"/>
              <w:bottom w:val="single" w:sz="5" w:space="0" w:color="000000"/>
              <w:right w:val="single" w:sz="5" w:space="0" w:color="000000"/>
            </w:tcBorders>
          </w:tcPr>
          <w:p w14:paraId="72576974" w14:textId="4267E248" w:rsidR="00166665" w:rsidRPr="00E31A92" w:rsidRDefault="00166665" w:rsidP="00166665">
            <w:pPr>
              <w:ind w:left="102"/>
              <w:contextualSpacing/>
              <w:jc w:val="both"/>
              <w:rPr>
                <w:rFonts w:cstheme="minorHAnsi"/>
                <w:spacing w:val="-2"/>
                <w:sz w:val="21"/>
                <w:szCs w:val="21"/>
              </w:rPr>
            </w:pPr>
            <w:r>
              <w:rPr>
                <w:rFonts w:cstheme="minorHAnsi"/>
                <w:spacing w:val="-2"/>
                <w:sz w:val="21"/>
                <w:szCs w:val="21"/>
              </w:rPr>
              <w:t>CASAS Reading STEPS Series</w:t>
            </w:r>
          </w:p>
        </w:tc>
      </w:tr>
      <w:tr w:rsidR="00166665" w:rsidRPr="00E31A92" w14:paraId="1D0B9A87" w14:textId="77777777" w:rsidTr="00183040">
        <w:trPr>
          <w:trHeight w:hRule="exact" w:val="264"/>
        </w:trPr>
        <w:tc>
          <w:tcPr>
            <w:tcW w:w="9745" w:type="dxa"/>
            <w:gridSpan w:val="2"/>
            <w:tcBorders>
              <w:top w:val="single" w:sz="5" w:space="0" w:color="000000"/>
              <w:left w:val="single" w:sz="5" w:space="0" w:color="000000"/>
              <w:bottom w:val="single" w:sz="5" w:space="0" w:color="000000"/>
              <w:right w:val="single" w:sz="5" w:space="0" w:color="000000"/>
            </w:tcBorders>
            <w:shd w:val="clear" w:color="auto" w:fill="BDD6EE" w:themeFill="accent1" w:themeFillTint="66"/>
          </w:tcPr>
          <w:p w14:paraId="693E7B43" w14:textId="34310F4C" w:rsidR="00166665" w:rsidRDefault="00166665" w:rsidP="00166665">
            <w:pPr>
              <w:ind w:left="102"/>
              <w:contextualSpacing/>
              <w:jc w:val="both"/>
              <w:rPr>
                <w:rFonts w:cstheme="minorHAnsi"/>
                <w:spacing w:val="-2"/>
                <w:sz w:val="21"/>
                <w:szCs w:val="21"/>
              </w:rPr>
            </w:pPr>
            <w:r>
              <w:rPr>
                <w:rFonts w:cstheme="minorHAnsi"/>
                <w:b/>
                <w:bCs/>
                <w:spacing w:val="-2"/>
                <w:sz w:val="21"/>
                <w:szCs w:val="21"/>
              </w:rPr>
              <w:t>CASAS Listening STEPS Series- ESL Only- NRS approved until July 15, 2030</w:t>
            </w:r>
          </w:p>
        </w:tc>
      </w:tr>
      <w:tr w:rsidR="00BA1DDB" w:rsidRPr="00E31A92" w14:paraId="46C08CE7" w14:textId="77777777" w:rsidTr="00F8674E">
        <w:trPr>
          <w:trHeight w:hRule="exact" w:val="264"/>
        </w:trPr>
        <w:tc>
          <w:tcPr>
            <w:tcW w:w="9745" w:type="dxa"/>
            <w:gridSpan w:val="2"/>
            <w:tcBorders>
              <w:top w:val="single" w:sz="5" w:space="0" w:color="000000"/>
              <w:left w:val="single" w:sz="5" w:space="0" w:color="000000"/>
              <w:bottom w:val="single" w:sz="5" w:space="0" w:color="000000"/>
              <w:right w:val="single" w:sz="5" w:space="0" w:color="000000"/>
            </w:tcBorders>
          </w:tcPr>
          <w:p w14:paraId="7D371F81" w14:textId="23898BD9" w:rsidR="00BA1DDB" w:rsidRDefault="00BA1DDB" w:rsidP="00166665">
            <w:pPr>
              <w:ind w:left="102"/>
              <w:contextualSpacing/>
              <w:jc w:val="both"/>
              <w:rPr>
                <w:rFonts w:cstheme="minorHAnsi"/>
                <w:spacing w:val="-2"/>
                <w:sz w:val="21"/>
                <w:szCs w:val="21"/>
              </w:rPr>
            </w:pPr>
            <w:r>
              <w:rPr>
                <w:rFonts w:cstheme="minorHAnsi"/>
                <w:spacing w:val="-2"/>
                <w:sz w:val="21"/>
                <w:szCs w:val="21"/>
              </w:rPr>
              <w:t>CASAS Listening STEPS Appraisal Form 619L or Locator Form 620L</w:t>
            </w:r>
          </w:p>
        </w:tc>
      </w:tr>
      <w:tr w:rsidR="00166665" w:rsidRPr="00E31A92" w14:paraId="0EFAB255" w14:textId="77777777" w:rsidTr="00C5528D">
        <w:trPr>
          <w:trHeight w:hRule="exact" w:val="264"/>
        </w:trPr>
        <w:tc>
          <w:tcPr>
            <w:tcW w:w="5272" w:type="dxa"/>
            <w:tcBorders>
              <w:top w:val="single" w:sz="5" w:space="0" w:color="000000"/>
              <w:left w:val="single" w:sz="5" w:space="0" w:color="000000"/>
              <w:bottom w:val="single" w:sz="5" w:space="0" w:color="000000"/>
              <w:right w:val="single" w:sz="5" w:space="0" w:color="000000"/>
            </w:tcBorders>
          </w:tcPr>
          <w:p w14:paraId="02816797" w14:textId="46B1689B" w:rsidR="00166665" w:rsidRDefault="00BA1DDB" w:rsidP="00166665">
            <w:pPr>
              <w:ind w:left="104"/>
              <w:contextualSpacing/>
              <w:jc w:val="both"/>
              <w:rPr>
                <w:rFonts w:cstheme="minorHAnsi"/>
                <w:spacing w:val="-2"/>
                <w:sz w:val="21"/>
                <w:szCs w:val="21"/>
              </w:rPr>
            </w:pPr>
            <w:r>
              <w:rPr>
                <w:rFonts w:cstheme="minorHAnsi"/>
                <w:spacing w:val="-2"/>
                <w:sz w:val="21"/>
                <w:szCs w:val="21"/>
              </w:rPr>
              <w:t>CASAS Listening STEPS- Form 621l-622L- Level A</w:t>
            </w:r>
          </w:p>
        </w:tc>
        <w:tc>
          <w:tcPr>
            <w:tcW w:w="4473" w:type="dxa"/>
            <w:tcBorders>
              <w:top w:val="single" w:sz="5" w:space="0" w:color="000000"/>
              <w:left w:val="single" w:sz="5" w:space="0" w:color="000000"/>
              <w:bottom w:val="single" w:sz="5" w:space="0" w:color="000000"/>
              <w:right w:val="single" w:sz="5" w:space="0" w:color="000000"/>
            </w:tcBorders>
          </w:tcPr>
          <w:p w14:paraId="396FBEE2" w14:textId="37541845" w:rsidR="00166665" w:rsidRDefault="00166665" w:rsidP="00166665">
            <w:pPr>
              <w:ind w:left="102"/>
              <w:contextualSpacing/>
              <w:jc w:val="both"/>
              <w:rPr>
                <w:rFonts w:cstheme="minorHAnsi"/>
                <w:spacing w:val="-2"/>
                <w:sz w:val="21"/>
                <w:szCs w:val="21"/>
              </w:rPr>
            </w:pPr>
            <w:r>
              <w:rPr>
                <w:rFonts w:cstheme="minorHAnsi"/>
                <w:spacing w:val="-2"/>
                <w:sz w:val="21"/>
                <w:szCs w:val="21"/>
              </w:rPr>
              <w:t>CASAS Listening STEPS</w:t>
            </w:r>
            <w:r w:rsidR="00BA1DDB">
              <w:rPr>
                <w:rFonts w:cstheme="minorHAnsi"/>
                <w:spacing w:val="-2"/>
                <w:sz w:val="21"/>
                <w:szCs w:val="21"/>
              </w:rPr>
              <w:t xml:space="preserve"> Series</w:t>
            </w:r>
          </w:p>
        </w:tc>
      </w:tr>
      <w:tr w:rsidR="00166665" w:rsidRPr="00E31A92" w14:paraId="30DBF95E" w14:textId="77777777" w:rsidTr="00C5528D">
        <w:trPr>
          <w:trHeight w:hRule="exact" w:val="264"/>
        </w:trPr>
        <w:tc>
          <w:tcPr>
            <w:tcW w:w="5272" w:type="dxa"/>
            <w:tcBorders>
              <w:top w:val="single" w:sz="5" w:space="0" w:color="000000"/>
              <w:left w:val="single" w:sz="5" w:space="0" w:color="000000"/>
              <w:bottom w:val="single" w:sz="5" w:space="0" w:color="000000"/>
              <w:right w:val="single" w:sz="5" w:space="0" w:color="000000"/>
            </w:tcBorders>
          </w:tcPr>
          <w:p w14:paraId="4DC4C292" w14:textId="62A62D17" w:rsidR="00166665" w:rsidRDefault="00BA1DDB" w:rsidP="00166665">
            <w:pPr>
              <w:ind w:left="104"/>
              <w:contextualSpacing/>
              <w:jc w:val="both"/>
              <w:rPr>
                <w:rFonts w:cstheme="minorHAnsi"/>
                <w:spacing w:val="-2"/>
                <w:sz w:val="21"/>
                <w:szCs w:val="21"/>
              </w:rPr>
            </w:pPr>
            <w:r>
              <w:rPr>
                <w:rFonts w:cstheme="minorHAnsi"/>
                <w:spacing w:val="-2"/>
                <w:sz w:val="21"/>
                <w:szCs w:val="21"/>
              </w:rPr>
              <w:t>CASAS Listening STEPS- Form 623L-624L- Level B</w:t>
            </w:r>
          </w:p>
        </w:tc>
        <w:tc>
          <w:tcPr>
            <w:tcW w:w="4473" w:type="dxa"/>
            <w:tcBorders>
              <w:top w:val="single" w:sz="5" w:space="0" w:color="000000"/>
              <w:left w:val="single" w:sz="5" w:space="0" w:color="000000"/>
              <w:bottom w:val="single" w:sz="5" w:space="0" w:color="000000"/>
              <w:right w:val="single" w:sz="5" w:space="0" w:color="000000"/>
            </w:tcBorders>
          </w:tcPr>
          <w:p w14:paraId="1069407F" w14:textId="5AC53FA3" w:rsidR="00166665" w:rsidRDefault="00166665" w:rsidP="00166665">
            <w:pPr>
              <w:ind w:left="102"/>
              <w:contextualSpacing/>
              <w:jc w:val="both"/>
              <w:rPr>
                <w:rFonts w:cstheme="minorHAnsi"/>
                <w:spacing w:val="-2"/>
                <w:sz w:val="21"/>
                <w:szCs w:val="21"/>
              </w:rPr>
            </w:pPr>
            <w:r>
              <w:rPr>
                <w:rFonts w:cstheme="minorHAnsi"/>
                <w:spacing w:val="-2"/>
                <w:sz w:val="21"/>
                <w:szCs w:val="21"/>
              </w:rPr>
              <w:t>CASAS Listening STEPS</w:t>
            </w:r>
            <w:r w:rsidR="00BA1DDB">
              <w:rPr>
                <w:rFonts w:cstheme="minorHAnsi"/>
                <w:spacing w:val="-2"/>
                <w:sz w:val="21"/>
                <w:szCs w:val="21"/>
              </w:rPr>
              <w:t xml:space="preserve"> Series</w:t>
            </w:r>
          </w:p>
        </w:tc>
      </w:tr>
      <w:tr w:rsidR="00166665" w:rsidRPr="00E31A92" w14:paraId="66B303EF" w14:textId="77777777" w:rsidTr="00C5528D">
        <w:trPr>
          <w:trHeight w:hRule="exact" w:val="264"/>
        </w:trPr>
        <w:tc>
          <w:tcPr>
            <w:tcW w:w="5272" w:type="dxa"/>
            <w:tcBorders>
              <w:top w:val="single" w:sz="5" w:space="0" w:color="000000"/>
              <w:left w:val="single" w:sz="5" w:space="0" w:color="000000"/>
              <w:bottom w:val="single" w:sz="5" w:space="0" w:color="000000"/>
              <w:right w:val="single" w:sz="5" w:space="0" w:color="000000"/>
            </w:tcBorders>
          </w:tcPr>
          <w:p w14:paraId="636D75D9" w14:textId="155B79E9" w:rsidR="00166665" w:rsidRDefault="00BA1DDB" w:rsidP="00166665">
            <w:pPr>
              <w:ind w:left="104"/>
              <w:contextualSpacing/>
              <w:jc w:val="both"/>
              <w:rPr>
                <w:rFonts w:cstheme="minorHAnsi"/>
                <w:spacing w:val="-2"/>
                <w:sz w:val="21"/>
                <w:szCs w:val="21"/>
              </w:rPr>
            </w:pPr>
            <w:r>
              <w:rPr>
                <w:rFonts w:cstheme="minorHAnsi"/>
                <w:spacing w:val="-2"/>
                <w:sz w:val="21"/>
                <w:szCs w:val="21"/>
              </w:rPr>
              <w:t>CASAS Listening STEPS- Form 625L-626L- Level C</w:t>
            </w:r>
          </w:p>
        </w:tc>
        <w:tc>
          <w:tcPr>
            <w:tcW w:w="4473" w:type="dxa"/>
            <w:tcBorders>
              <w:top w:val="single" w:sz="5" w:space="0" w:color="000000"/>
              <w:left w:val="single" w:sz="5" w:space="0" w:color="000000"/>
              <w:bottom w:val="single" w:sz="5" w:space="0" w:color="000000"/>
              <w:right w:val="single" w:sz="5" w:space="0" w:color="000000"/>
            </w:tcBorders>
          </w:tcPr>
          <w:p w14:paraId="794EFFAA" w14:textId="7AB5D7D8" w:rsidR="00166665" w:rsidRDefault="00166665" w:rsidP="00166665">
            <w:pPr>
              <w:ind w:left="102"/>
              <w:contextualSpacing/>
              <w:jc w:val="both"/>
              <w:rPr>
                <w:rFonts w:cstheme="minorHAnsi"/>
                <w:spacing w:val="-2"/>
                <w:sz w:val="21"/>
                <w:szCs w:val="21"/>
              </w:rPr>
            </w:pPr>
            <w:r>
              <w:rPr>
                <w:rFonts w:cstheme="minorHAnsi"/>
                <w:spacing w:val="-2"/>
                <w:sz w:val="21"/>
                <w:szCs w:val="21"/>
              </w:rPr>
              <w:t>CASAS Listening STEPS</w:t>
            </w:r>
            <w:r w:rsidR="00BA1DDB">
              <w:rPr>
                <w:rFonts w:cstheme="minorHAnsi"/>
                <w:spacing w:val="-2"/>
                <w:sz w:val="21"/>
                <w:szCs w:val="21"/>
              </w:rPr>
              <w:t xml:space="preserve"> Series</w:t>
            </w:r>
          </w:p>
        </w:tc>
      </w:tr>
      <w:tr w:rsidR="00166665" w:rsidRPr="00E31A92" w14:paraId="25B352E1" w14:textId="77777777" w:rsidTr="00C5528D">
        <w:trPr>
          <w:trHeight w:hRule="exact" w:val="264"/>
        </w:trPr>
        <w:tc>
          <w:tcPr>
            <w:tcW w:w="5272" w:type="dxa"/>
            <w:tcBorders>
              <w:top w:val="single" w:sz="5" w:space="0" w:color="000000"/>
              <w:left w:val="single" w:sz="5" w:space="0" w:color="000000"/>
              <w:bottom w:val="single" w:sz="5" w:space="0" w:color="000000"/>
              <w:right w:val="single" w:sz="5" w:space="0" w:color="000000"/>
            </w:tcBorders>
          </w:tcPr>
          <w:p w14:paraId="149908A5" w14:textId="24BBD29D" w:rsidR="00166665" w:rsidRDefault="00BA1DDB" w:rsidP="00166665">
            <w:pPr>
              <w:ind w:left="104"/>
              <w:contextualSpacing/>
              <w:jc w:val="both"/>
              <w:rPr>
                <w:rFonts w:cstheme="minorHAnsi"/>
                <w:spacing w:val="-2"/>
                <w:sz w:val="21"/>
                <w:szCs w:val="21"/>
              </w:rPr>
            </w:pPr>
            <w:r>
              <w:rPr>
                <w:rFonts w:cstheme="minorHAnsi"/>
                <w:spacing w:val="-2"/>
                <w:sz w:val="21"/>
                <w:szCs w:val="21"/>
              </w:rPr>
              <w:t>CASAS Listening STEPS- Form 627L-628L- Level D</w:t>
            </w:r>
          </w:p>
        </w:tc>
        <w:tc>
          <w:tcPr>
            <w:tcW w:w="4473" w:type="dxa"/>
            <w:tcBorders>
              <w:top w:val="single" w:sz="5" w:space="0" w:color="000000"/>
              <w:left w:val="single" w:sz="5" w:space="0" w:color="000000"/>
              <w:bottom w:val="single" w:sz="5" w:space="0" w:color="000000"/>
              <w:right w:val="single" w:sz="5" w:space="0" w:color="000000"/>
            </w:tcBorders>
          </w:tcPr>
          <w:p w14:paraId="4DED5A70" w14:textId="2AFE8F81" w:rsidR="00166665" w:rsidRDefault="00166665" w:rsidP="00166665">
            <w:pPr>
              <w:ind w:left="102"/>
              <w:contextualSpacing/>
              <w:jc w:val="both"/>
              <w:rPr>
                <w:rFonts w:cstheme="minorHAnsi"/>
                <w:spacing w:val="-2"/>
                <w:sz w:val="21"/>
                <w:szCs w:val="21"/>
              </w:rPr>
            </w:pPr>
            <w:r>
              <w:rPr>
                <w:rFonts w:cstheme="minorHAnsi"/>
                <w:spacing w:val="-2"/>
                <w:sz w:val="21"/>
                <w:szCs w:val="21"/>
              </w:rPr>
              <w:t xml:space="preserve">CASAS Listening STEPS </w:t>
            </w:r>
            <w:r w:rsidR="00BA1DDB">
              <w:rPr>
                <w:rFonts w:cstheme="minorHAnsi"/>
                <w:spacing w:val="-2"/>
                <w:sz w:val="21"/>
                <w:szCs w:val="21"/>
              </w:rPr>
              <w:t>Series</w:t>
            </w:r>
          </w:p>
        </w:tc>
      </w:tr>
      <w:tr w:rsidR="00166665" w:rsidRPr="00E31A92" w14:paraId="639FF66B" w14:textId="77777777" w:rsidTr="00C5528D">
        <w:trPr>
          <w:trHeight w:hRule="exact" w:val="264"/>
        </w:trPr>
        <w:tc>
          <w:tcPr>
            <w:tcW w:w="5272" w:type="dxa"/>
            <w:tcBorders>
              <w:top w:val="single" w:sz="5" w:space="0" w:color="000000"/>
              <w:left w:val="single" w:sz="5" w:space="0" w:color="000000"/>
              <w:bottom w:val="single" w:sz="5" w:space="0" w:color="000000"/>
              <w:right w:val="single" w:sz="5" w:space="0" w:color="000000"/>
            </w:tcBorders>
          </w:tcPr>
          <w:p w14:paraId="41E2A180" w14:textId="0A3B29FA" w:rsidR="00166665" w:rsidRDefault="00BA1DDB" w:rsidP="00166665">
            <w:pPr>
              <w:ind w:left="104"/>
              <w:contextualSpacing/>
              <w:jc w:val="both"/>
              <w:rPr>
                <w:rFonts w:cstheme="minorHAnsi"/>
                <w:spacing w:val="-2"/>
                <w:sz w:val="21"/>
                <w:szCs w:val="21"/>
              </w:rPr>
            </w:pPr>
            <w:r>
              <w:rPr>
                <w:rFonts w:cstheme="minorHAnsi"/>
                <w:spacing w:val="-2"/>
                <w:sz w:val="21"/>
                <w:szCs w:val="21"/>
              </w:rPr>
              <w:t>CASAS Listening STEPS- Form 629L-630L- Level E</w:t>
            </w:r>
          </w:p>
        </w:tc>
        <w:tc>
          <w:tcPr>
            <w:tcW w:w="4473" w:type="dxa"/>
            <w:tcBorders>
              <w:top w:val="single" w:sz="5" w:space="0" w:color="000000"/>
              <w:left w:val="single" w:sz="5" w:space="0" w:color="000000"/>
              <w:bottom w:val="single" w:sz="5" w:space="0" w:color="000000"/>
              <w:right w:val="single" w:sz="5" w:space="0" w:color="000000"/>
            </w:tcBorders>
          </w:tcPr>
          <w:p w14:paraId="2E5A9201" w14:textId="51128BF0" w:rsidR="00166665" w:rsidRDefault="00166665" w:rsidP="00166665">
            <w:pPr>
              <w:ind w:left="102"/>
              <w:contextualSpacing/>
              <w:jc w:val="both"/>
              <w:rPr>
                <w:rFonts w:cstheme="minorHAnsi"/>
                <w:spacing w:val="-2"/>
                <w:sz w:val="21"/>
                <w:szCs w:val="21"/>
              </w:rPr>
            </w:pPr>
            <w:r>
              <w:rPr>
                <w:rFonts w:cstheme="minorHAnsi"/>
                <w:spacing w:val="-2"/>
                <w:sz w:val="21"/>
                <w:szCs w:val="21"/>
              </w:rPr>
              <w:t>CASAS Listening STEPS</w:t>
            </w:r>
            <w:r w:rsidR="00BA1DDB">
              <w:rPr>
                <w:rFonts w:cstheme="minorHAnsi"/>
                <w:spacing w:val="-2"/>
                <w:sz w:val="21"/>
                <w:szCs w:val="21"/>
              </w:rPr>
              <w:t xml:space="preserve"> Series</w:t>
            </w:r>
          </w:p>
        </w:tc>
      </w:tr>
    </w:tbl>
    <w:p w14:paraId="11D30AE3" w14:textId="77777777" w:rsidR="0060091A" w:rsidRPr="00E31A92" w:rsidRDefault="0060091A" w:rsidP="0060091A">
      <w:pPr>
        <w:contextualSpacing/>
        <w:jc w:val="both"/>
        <w:rPr>
          <w:rFonts w:eastAsia="Times New Roman" w:cstheme="minorHAnsi"/>
          <w:sz w:val="21"/>
          <w:szCs w:val="21"/>
        </w:rPr>
      </w:pPr>
    </w:p>
    <w:tbl>
      <w:tblPr>
        <w:tblW w:w="9888" w:type="dxa"/>
        <w:tblInd w:w="97" w:type="dxa"/>
        <w:tblLayout w:type="fixed"/>
        <w:tblCellMar>
          <w:left w:w="0" w:type="dxa"/>
          <w:right w:w="0" w:type="dxa"/>
        </w:tblCellMar>
        <w:tblLook w:val="01E0" w:firstRow="1" w:lastRow="1" w:firstColumn="1" w:lastColumn="1" w:noHBand="0" w:noVBand="0"/>
      </w:tblPr>
      <w:tblGrid>
        <w:gridCol w:w="5310"/>
        <w:gridCol w:w="4578"/>
      </w:tblGrid>
      <w:tr w:rsidR="0060091A" w:rsidRPr="00E31A92" w14:paraId="4EA258EA" w14:textId="77777777" w:rsidTr="00F215FD">
        <w:trPr>
          <w:trHeight w:hRule="exact" w:val="301"/>
        </w:trPr>
        <w:tc>
          <w:tcPr>
            <w:tcW w:w="9888"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48465E74" w14:textId="63F987B6" w:rsidR="0060091A" w:rsidRPr="00E31A92" w:rsidRDefault="0060091A" w:rsidP="00C5528D">
            <w:pPr>
              <w:ind w:left="102"/>
              <w:contextualSpacing/>
              <w:jc w:val="both"/>
              <w:rPr>
                <w:rFonts w:cstheme="minorHAnsi"/>
                <w:b/>
                <w:spacing w:val="-2"/>
                <w:sz w:val="21"/>
                <w:szCs w:val="21"/>
              </w:rPr>
            </w:pPr>
            <w:r w:rsidRPr="00E31A92">
              <w:rPr>
                <w:rFonts w:cstheme="minorHAnsi"/>
                <w:b/>
                <w:spacing w:val="-2"/>
                <w:sz w:val="21"/>
                <w:szCs w:val="21"/>
              </w:rPr>
              <w:t>TABE 11&amp;12 ABE Levels 1-6-approved until September</w:t>
            </w:r>
            <w:r w:rsidR="00784855">
              <w:rPr>
                <w:rFonts w:cstheme="minorHAnsi"/>
                <w:b/>
                <w:spacing w:val="-2"/>
                <w:sz w:val="21"/>
                <w:szCs w:val="21"/>
              </w:rPr>
              <w:t xml:space="preserve"> 7,</w:t>
            </w:r>
            <w:r w:rsidRPr="00E31A92">
              <w:rPr>
                <w:rFonts w:cstheme="minorHAnsi"/>
                <w:b/>
                <w:spacing w:val="-2"/>
                <w:sz w:val="21"/>
                <w:szCs w:val="21"/>
              </w:rPr>
              <w:t xml:space="preserve"> 2024</w:t>
            </w:r>
          </w:p>
        </w:tc>
      </w:tr>
      <w:tr w:rsidR="0060091A" w:rsidRPr="00E31A92" w14:paraId="32B454F8" w14:textId="77777777" w:rsidTr="00F215FD">
        <w:trPr>
          <w:trHeight w:hRule="exact" w:val="301"/>
        </w:trPr>
        <w:tc>
          <w:tcPr>
            <w:tcW w:w="5310" w:type="dxa"/>
            <w:tcBorders>
              <w:top w:val="single" w:sz="4" w:space="0" w:color="auto"/>
              <w:left w:val="single" w:sz="5" w:space="0" w:color="000000"/>
              <w:bottom w:val="nil"/>
              <w:right w:val="single" w:sz="5" w:space="0" w:color="000000"/>
            </w:tcBorders>
          </w:tcPr>
          <w:p w14:paraId="4539DB81" w14:textId="2AEA808C" w:rsidR="0060091A" w:rsidRPr="00E31A92" w:rsidRDefault="0060091A" w:rsidP="00C5528D">
            <w:pPr>
              <w:ind w:left="104"/>
              <w:contextualSpacing/>
              <w:jc w:val="both"/>
              <w:rPr>
                <w:rFonts w:cstheme="minorHAnsi"/>
                <w:spacing w:val="-2"/>
                <w:sz w:val="20"/>
                <w:szCs w:val="20"/>
              </w:rPr>
            </w:pPr>
            <w:r w:rsidRPr="00E31A92">
              <w:rPr>
                <w:rFonts w:cstheme="minorHAnsi"/>
                <w:spacing w:val="-2"/>
                <w:sz w:val="20"/>
                <w:szCs w:val="20"/>
              </w:rPr>
              <w:t>TABE 11&amp;12, Level L, Form 11</w:t>
            </w:r>
          </w:p>
        </w:tc>
        <w:tc>
          <w:tcPr>
            <w:tcW w:w="4578" w:type="dxa"/>
            <w:tcBorders>
              <w:top w:val="single" w:sz="4" w:space="0" w:color="auto"/>
              <w:left w:val="single" w:sz="5" w:space="0" w:color="000000"/>
              <w:bottom w:val="nil"/>
              <w:right w:val="single" w:sz="5" w:space="0" w:color="000000"/>
            </w:tcBorders>
          </w:tcPr>
          <w:p w14:paraId="57A6BD2D" w14:textId="77777777" w:rsidR="0060091A" w:rsidRPr="00E31A92" w:rsidRDefault="0060091A" w:rsidP="00C5528D">
            <w:pPr>
              <w:ind w:left="102"/>
              <w:contextualSpacing/>
              <w:jc w:val="both"/>
              <w:rPr>
                <w:rFonts w:cstheme="minorHAnsi"/>
                <w:spacing w:val="-2"/>
                <w:sz w:val="20"/>
                <w:szCs w:val="20"/>
              </w:rPr>
            </w:pPr>
            <w:r w:rsidRPr="00E31A92">
              <w:rPr>
                <w:rFonts w:cstheme="minorHAnsi"/>
                <w:spacing w:val="-2"/>
                <w:sz w:val="20"/>
                <w:szCs w:val="20"/>
              </w:rPr>
              <w:t>TABE 11&amp;12</w:t>
            </w:r>
          </w:p>
        </w:tc>
      </w:tr>
      <w:tr w:rsidR="0060091A" w:rsidRPr="00E31A92" w14:paraId="07E2B712" w14:textId="77777777" w:rsidTr="00F215FD">
        <w:trPr>
          <w:trHeight w:hRule="exact" w:val="301"/>
        </w:trPr>
        <w:tc>
          <w:tcPr>
            <w:tcW w:w="5310" w:type="dxa"/>
            <w:tcBorders>
              <w:top w:val="single" w:sz="5" w:space="0" w:color="000000"/>
              <w:left w:val="single" w:sz="5" w:space="0" w:color="000000"/>
              <w:bottom w:val="nil"/>
              <w:right w:val="single" w:sz="5" w:space="0" w:color="000000"/>
            </w:tcBorders>
          </w:tcPr>
          <w:p w14:paraId="4B2C7DF8" w14:textId="2884CB35" w:rsidR="0060091A" w:rsidRPr="00E31A92" w:rsidRDefault="0060091A" w:rsidP="00C5528D">
            <w:pPr>
              <w:ind w:left="104"/>
              <w:contextualSpacing/>
              <w:jc w:val="both"/>
              <w:rPr>
                <w:rFonts w:cstheme="minorHAnsi"/>
                <w:spacing w:val="-2"/>
                <w:sz w:val="20"/>
                <w:szCs w:val="20"/>
              </w:rPr>
            </w:pPr>
            <w:r w:rsidRPr="00E31A92">
              <w:rPr>
                <w:rFonts w:cstheme="minorHAnsi"/>
                <w:spacing w:val="-2"/>
                <w:sz w:val="20"/>
                <w:szCs w:val="20"/>
              </w:rPr>
              <w:t>TABE 11&amp;12, Level L, Form 12</w:t>
            </w:r>
          </w:p>
        </w:tc>
        <w:tc>
          <w:tcPr>
            <w:tcW w:w="4578" w:type="dxa"/>
            <w:tcBorders>
              <w:top w:val="single" w:sz="5" w:space="0" w:color="000000"/>
              <w:left w:val="single" w:sz="5" w:space="0" w:color="000000"/>
              <w:bottom w:val="nil"/>
              <w:right w:val="single" w:sz="5" w:space="0" w:color="000000"/>
            </w:tcBorders>
          </w:tcPr>
          <w:p w14:paraId="04E95EB3" w14:textId="77777777" w:rsidR="0060091A" w:rsidRPr="00E31A92" w:rsidRDefault="0060091A" w:rsidP="00C5528D">
            <w:pPr>
              <w:ind w:left="102"/>
              <w:contextualSpacing/>
              <w:jc w:val="both"/>
              <w:rPr>
                <w:rFonts w:cstheme="minorHAnsi"/>
                <w:spacing w:val="-2"/>
                <w:sz w:val="20"/>
                <w:szCs w:val="20"/>
              </w:rPr>
            </w:pPr>
            <w:r w:rsidRPr="00E31A92">
              <w:rPr>
                <w:rFonts w:cstheme="minorHAnsi"/>
                <w:spacing w:val="-2"/>
                <w:sz w:val="20"/>
                <w:szCs w:val="20"/>
              </w:rPr>
              <w:t>TABE 11&amp;12</w:t>
            </w:r>
          </w:p>
        </w:tc>
      </w:tr>
      <w:tr w:rsidR="0060091A" w:rsidRPr="00E31A92" w14:paraId="1FBA8EB6" w14:textId="77777777" w:rsidTr="00F215FD">
        <w:trPr>
          <w:trHeight w:hRule="exact" w:val="301"/>
        </w:trPr>
        <w:tc>
          <w:tcPr>
            <w:tcW w:w="5310" w:type="dxa"/>
            <w:tcBorders>
              <w:top w:val="single" w:sz="5" w:space="0" w:color="000000"/>
              <w:left w:val="single" w:sz="5" w:space="0" w:color="000000"/>
              <w:bottom w:val="nil"/>
              <w:right w:val="single" w:sz="5" w:space="0" w:color="000000"/>
            </w:tcBorders>
          </w:tcPr>
          <w:p w14:paraId="1F95F04D" w14:textId="31B010A6" w:rsidR="0060091A" w:rsidRPr="00E31A92" w:rsidRDefault="0060091A" w:rsidP="00C5528D">
            <w:pPr>
              <w:ind w:left="104"/>
              <w:contextualSpacing/>
              <w:jc w:val="both"/>
              <w:rPr>
                <w:rFonts w:cstheme="minorHAnsi"/>
                <w:spacing w:val="-2"/>
                <w:sz w:val="20"/>
                <w:szCs w:val="20"/>
              </w:rPr>
            </w:pPr>
            <w:r w:rsidRPr="00E31A92">
              <w:rPr>
                <w:rFonts w:cstheme="minorHAnsi"/>
                <w:spacing w:val="-2"/>
                <w:sz w:val="20"/>
                <w:szCs w:val="20"/>
              </w:rPr>
              <w:t>TABE 11&amp;12, Level E, Form 11</w:t>
            </w:r>
          </w:p>
        </w:tc>
        <w:tc>
          <w:tcPr>
            <w:tcW w:w="4578" w:type="dxa"/>
            <w:tcBorders>
              <w:top w:val="single" w:sz="5" w:space="0" w:color="000000"/>
              <w:left w:val="single" w:sz="5" w:space="0" w:color="000000"/>
              <w:bottom w:val="nil"/>
              <w:right w:val="single" w:sz="5" w:space="0" w:color="000000"/>
            </w:tcBorders>
          </w:tcPr>
          <w:p w14:paraId="56308DBE" w14:textId="77777777" w:rsidR="0060091A" w:rsidRPr="00E31A92" w:rsidRDefault="0060091A" w:rsidP="00C5528D">
            <w:pPr>
              <w:ind w:left="102"/>
              <w:contextualSpacing/>
              <w:jc w:val="both"/>
              <w:rPr>
                <w:rFonts w:cstheme="minorHAnsi"/>
                <w:spacing w:val="-2"/>
                <w:sz w:val="20"/>
                <w:szCs w:val="20"/>
              </w:rPr>
            </w:pPr>
            <w:r w:rsidRPr="00E31A92">
              <w:rPr>
                <w:rFonts w:cstheme="minorHAnsi"/>
                <w:spacing w:val="-2"/>
                <w:sz w:val="20"/>
                <w:szCs w:val="20"/>
              </w:rPr>
              <w:t>TABE 11&amp;12</w:t>
            </w:r>
          </w:p>
        </w:tc>
      </w:tr>
      <w:tr w:rsidR="0060091A" w:rsidRPr="00E31A92" w14:paraId="5291869F" w14:textId="77777777" w:rsidTr="00F215FD">
        <w:trPr>
          <w:trHeight w:hRule="exact" w:val="301"/>
        </w:trPr>
        <w:tc>
          <w:tcPr>
            <w:tcW w:w="5310" w:type="dxa"/>
            <w:tcBorders>
              <w:top w:val="single" w:sz="5" w:space="0" w:color="000000"/>
              <w:left w:val="single" w:sz="5" w:space="0" w:color="000000"/>
              <w:bottom w:val="nil"/>
              <w:right w:val="single" w:sz="5" w:space="0" w:color="000000"/>
            </w:tcBorders>
          </w:tcPr>
          <w:p w14:paraId="5301AA0B" w14:textId="69FC8C57" w:rsidR="0060091A" w:rsidRPr="00E31A92" w:rsidRDefault="0060091A" w:rsidP="00C5528D">
            <w:pPr>
              <w:ind w:left="104"/>
              <w:contextualSpacing/>
              <w:jc w:val="both"/>
              <w:rPr>
                <w:rFonts w:eastAsia="Times New Roman" w:cstheme="minorHAnsi"/>
                <w:sz w:val="20"/>
                <w:szCs w:val="20"/>
              </w:rPr>
            </w:pPr>
            <w:r w:rsidRPr="00E31A92">
              <w:rPr>
                <w:rFonts w:cstheme="minorHAnsi"/>
                <w:spacing w:val="-2"/>
                <w:sz w:val="20"/>
                <w:szCs w:val="20"/>
              </w:rPr>
              <w:t>TABE 11&amp;12, Level E, Form 12</w:t>
            </w:r>
          </w:p>
        </w:tc>
        <w:tc>
          <w:tcPr>
            <w:tcW w:w="4578" w:type="dxa"/>
            <w:tcBorders>
              <w:top w:val="single" w:sz="5" w:space="0" w:color="000000"/>
              <w:left w:val="single" w:sz="5" w:space="0" w:color="000000"/>
              <w:bottom w:val="nil"/>
              <w:right w:val="single" w:sz="5" w:space="0" w:color="000000"/>
            </w:tcBorders>
          </w:tcPr>
          <w:p w14:paraId="01E53E3E" w14:textId="77777777" w:rsidR="0060091A" w:rsidRPr="00E31A92" w:rsidRDefault="0060091A" w:rsidP="00C5528D">
            <w:pPr>
              <w:ind w:left="102"/>
              <w:contextualSpacing/>
              <w:jc w:val="both"/>
              <w:rPr>
                <w:rFonts w:eastAsia="Times New Roman" w:cstheme="minorHAnsi"/>
                <w:sz w:val="20"/>
                <w:szCs w:val="20"/>
              </w:rPr>
            </w:pPr>
            <w:r w:rsidRPr="00E31A92">
              <w:rPr>
                <w:rFonts w:cstheme="minorHAnsi"/>
                <w:spacing w:val="-2"/>
                <w:sz w:val="20"/>
                <w:szCs w:val="20"/>
              </w:rPr>
              <w:t>TABE 11&amp;12</w:t>
            </w:r>
          </w:p>
        </w:tc>
      </w:tr>
      <w:tr w:rsidR="0060091A" w:rsidRPr="00E31A92" w14:paraId="65063EFE" w14:textId="77777777" w:rsidTr="00F215FD">
        <w:trPr>
          <w:trHeight w:hRule="exact" w:val="301"/>
        </w:trPr>
        <w:tc>
          <w:tcPr>
            <w:tcW w:w="5310" w:type="dxa"/>
            <w:tcBorders>
              <w:top w:val="single" w:sz="5" w:space="0" w:color="000000"/>
              <w:left w:val="single" w:sz="5" w:space="0" w:color="000000"/>
              <w:bottom w:val="nil"/>
              <w:right w:val="single" w:sz="5" w:space="0" w:color="000000"/>
            </w:tcBorders>
          </w:tcPr>
          <w:p w14:paraId="33E66126" w14:textId="3B1E182F" w:rsidR="0060091A" w:rsidRPr="00E31A92" w:rsidRDefault="0060091A" w:rsidP="00C5528D">
            <w:pPr>
              <w:ind w:left="104"/>
              <w:contextualSpacing/>
              <w:jc w:val="both"/>
              <w:rPr>
                <w:rFonts w:cstheme="minorHAnsi"/>
                <w:spacing w:val="-2"/>
                <w:sz w:val="20"/>
                <w:szCs w:val="20"/>
              </w:rPr>
            </w:pPr>
            <w:r w:rsidRPr="00E31A92">
              <w:rPr>
                <w:rFonts w:cstheme="minorHAnsi"/>
                <w:spacing w:val="-2"/>
                <w:sz w:val="20"/>
                <w:szCs w:val="20"/>
              </w:rPr>
              <w:t>TABE11&amp;12, Level M, Form 11</w:t>
            </w:r>
          </w:p>
        </w:tc>
        <w:tc>
          <w:tcPr>
            <w:tcW w:w="4578" w:type="dxa"/>
            <w:tcBorders>
              <w:top w:val="single" w:sz="5" w:space="0" w:color="000000"/>
              <w:left w:val="single" w:sz="5" w:space="0" w:color="000000"/>
              <w:bottom w:val="nil"/>
              <w:right w:val="single" w:sz="5" w:space="0" w:color="000000"/>
            </w:tcBorders>
          </w:tcPr>
          <w:p w14:paraId="2829C20D" w14:textId="77777777" w:rsidR="0060091A" w:rsidRPr="00E31A92" w:rsidDel="00B40AD9" w:rsidRDefault="0060091A" w:rsidP="00C5528D">
            <w:pPr>
              <w:ind w:left="102"/>
              <w:contextualSpacing/>
              <w:jc w:val="both"/>
              <w:rPr>
                <w:rFonts w:cstheme="minorHAnsi"/>
                <w:spacing w:val="-2"/>
                <w:sz w:val="20"/>
                <w:szCs w:val="20"/>
              </w:rPr>
            </w:pPr>
            <w:r w:rsidRPr="00E31A92">
              <w:rPr>
                <w:rFonts w:cstheme="minorHAnsi"/>
                <w:spacing w:val="-2"/>
                <w:sz w:val="20"/>
                <w:szCs w:val="20"/>
              </w:rPr>
              <w:t>TABE 11&amp;12</w:t>
            </w:r>
          </w:p>
        </w:tc>
      </w:tr>
      <w:tr w:rsidR="0060091A" w:rsidRPr="00E31A92" w14:paraId="520177EF" w14:textId="77777777" w:rsidTr="00F215FD">
        <w:trPr>
          <w:trHeight w:hRule="exact" w:val="301"/>
        </w:trPr>
        <w:tc>
          <w:tcPr>
            <w:tcW w:w="5310" w:type="dxa"/>
            <w:tcBorders>
              <w:top w:val="single" w:sz="5" w:space="0" w:color="000000"/>
              <w:left w:val="single" w:sz="5" w:space="0" w:color="000000"/>
              <w:bottom w:val="nil"/>
              <w:right w:val="single" w:sz="5" w:space="0" w:color="000000"/>
            </w:tcBorders>
          </w:tcPr>
          <w:p w14:paraId="3BAB810C" w14:textId="4065A9F8" w:rsidR="0060091A" w:rsidRPr="00E31A92" w:rsidRDefault="0060091A" w:rsidP="00C5528D">
            <w:pPr>
              <w:ind w:left="104"/>
              <w:contextualSpacing/>
              <w:jc w:val="both"/>
              <w:rPr>
                <w:rFonts w:cstheme="minorHAnsi"/>
                <w:spacing w:val="-2"/>
                <w:sz w:val="20"/>
                <w:szCs w:val="20"/>
              </w:rPr>
            </w:pPr>
            <w:r w:rsidRPr="00E31A92">
              <w:rPr>
                <w:rFonts w:cstheme="minorHAnsi"/>
                <w:spacing w:val="-2"/>
                <w:sz w:val="20"/>
                <w:szCs w:val="20"/>
              </w:rPr>
              <w:t>TABE 11&amp;12, Level M, Form 12</w:t>
            </w:r>
          </w:p>
        </w:tc>
        <w:tc>
          <w:tcPr>
            <w:tcW w:w="4578" w:type="dxa"/>
            <w:tcBorders>
              <w:top w:val="single" w:sz="5" w:space="0" w:color="000000"/>
              <w:left w:val="single" w:sz="5" w:space="0" w:color="000000"/>
              <w:bottom w:val="nil"/>
              <w:right w:val="single" w:sz="5" w:space="0" w:color="000000"/>
            </w:tcBorders>
          </w:tcPr>
          <w:p w14:paraId="3D827CFB" w14:textId="77777777" w:rsidR="0060091A" w:rsidRPr="00E31A92" w:rsidDel="00B40AD9" w:rsidRDefault="0060091A" w:rsidP="00C5528D">
            <w:pPr>
              <w:ind w:left="102"/>
              <w:contextualSpacing/>
              <w:jc w:val="both"/>
              <w:rPr>
                <w:rFonts w:cstheme="minorHAnsi"/>
                <w:spacing w:val="-2"/>
                <w:sz w:val="20"/>
                <w:szCs w:val="20"/>
              </w:rPr>
            </w:pPr>
            <w:r w:rsidRPr="00E31A92">
              <w:rPr>
                <w:rFonts w:cstheme="minorHAnsi"/>
                <w:spacing w:val="-2"/>
                <w:sz w:val="20"/>
                <w:szCs w:val="20"/>
              </w:rPr>
              <w:t>TABE 11&amp;12</w:t>
            </w:r>
          </w:p>
        </w:tc>
      </w:tr>
      <w:tr w:rsidR="0060091A" w:rsidRPr="00E31A92" w14:paraId="7C651CB4" w14:textId="77777777" w:rsidTr="00F215FD">
        <w:trPr>
          <w:trHeight w:hRule="exact" w:val="301"/>
        </w:trPr>
        <w:tc>
          <w:tcPr>
            <w:tcW w:w="5310" w:type="dxa"/>
            <w:tcBorders>
              <w:top w:val="single" w:sz="5" w:space="0" w:color="000000"/>
              <w:left w:val="single" w:sz="5" w:space="0" w:color="000000"/>
              <w:bottom w:val="nil"/>
              <w:right w:val="single" w:sz="5" w:space="0" w:color="000000"/>
            </w:tcBorders>
          </w:tcPr>
          <w:p w14:paraId="1D62E1FF" w14:textId="24B60438" w:rsidR="0060091A" w:rsidRPr="00E31A92" w:rsidRDefault="0060091A" w:rsidP="00C5528D">
            <w:pPr>
              <w:ind w:left="104"/>
              <w:contextualSpacing/>
              <w:jc w:val="both"/>
              <w:rPr>
                <w:rFonts w:cstheme="minorHAnsi"/>
                <w:spacing w:val="-2"/>
                <w:sz w:val="20"/>
                <w:szCs w:val="20"/>
              </w:rPr>
            </w:pPr>
            <w:r w:rsidRPr="00E31A92">
              <w:rPr>
                <w:rFonts w:cstheme="minorHAnsi"/>
                <w:spacing w:val="-2"/>
                <w:sz w:val="20"/>
                <w:szCs w:val="20"/>
              </w:rPr>
              <w:t>TABE 11&amp;12, Level D, Form 11</w:t>
            </w:r>
          </w:p>
        </w:tc>
        <w:tc>
          <w:tcPr>
            <w:tcW w:w="4578" w:type="dxa"/>
            <w:tcBorders>
              <w:top w:val="single" w:sz="5" w:space="0" w:color="000000"/>
              <w:left w:val="single" w:sz="5" w:space="0" w:color="000000"/>
              <w:bottom w:val="nil"/>
              <w:right w:val="single" w:sz="5" w:space="0" w:color="000000"/>
            </w:tcBorders>
          </w:tcPr>
          <w:p w14:paraId="7584A2C4" w14:textId="77777777" w:rsidR="0060091A" w:rsidRPr="00E31A92" w:rsidDel="00B40AD9" w:rsidRDefault="0060091A" w:rsidP="00C5528D">
            <w:pPr>
              <w:ind w:left="102"/>
              <w:contextualSpacing/>
              <w:jc w:val="both"/>
              <w:rPr>
                <w:rFonts w:cstheme="minorHAnsi"/>
                <w:spacing w:val="-2"/>
                <w:sz w:val="20"/>
                <w:szCs w:val="20"/>
              </w:rPr>
            </w:pPr>
            <w:r w:rsidRPr="00E31A92">
              <w:rPr>
                <w:rFonts w:cstheme="minorHAnsi"/>
                <w:spacing w:val="-2"/>
                <w:sz w:val="20"/>
                <w:szCs w:val="20"/>
              </w:rPr>
              <w:t>TABE 11&amp;12</w:t>
            </w:r>
          </w:p>
        </w:tc>
      </w:tr>
      <w:tr w:rsidR="0060091A" w:rsidRPr="00E31A92" w14:paraId="1A8F7CD8" w14:textId="77777777" w:rsidTr="00F215FD">
        <w:trPr>
          <w:trHeight w:hRule="exact" w:val="301"/>
        </w:trPr>
        <w:tc>
          <w:tcPr>
            <w:tcW w:w="5310" w:type="dxa"/>
            <w:tcBorders>
              <w:top w:val="single" w:sz="5" w:space="0" w:color="000000"/>
              <w:left w:val="single" w:sz="5" w:space="0" w:color="000000"/>
              <w:bottom w:val="nil"/>
              <w:right w:val="single" w:sz="5" w:space="0" w:color="000000"/>
            </w:tcBorders>
          </w:tcPr>
          <w:p w14:paraId="4E0B2DFC" w14:textId="7C277A46" w:rsidR="0060091A" w:rsidRPr="00E31A92" w:rsidRDefault="0060091A" w:rsidP="00C5528D">
            <w:pPr>
              <w:ind w:left="104"/>
              <w:contextualSpacing/>
              <w:jc w:val="both"/>
              <w:rPr>
                <w:rFonts w:cstheme="minorHAnsi"/>
                <w:spacing w:val="-2"/>
                <w:sz w:val="20"/>
                <w:szCs w:val="20"/>
              </w:rPr>
            </w:pPr>
            <w:r w:rsidRPr="00E31A92">
              <w:rPr>
                <w:rFonts w:cstheme="minorHAnsi"/>
                <w:spacing w:val="-2"/>
                <w:sz w:val="20"/>
                <w:szCs w:val="20"/>
              </w:rPr>
              <w:t>TABE 11&amp;12, Level D, Form 12</w:t>
            </w:r>
          </w:p>
        </w:tc>
        <w:tc>
          <w:tcPr>
            <w:tcW w:w="4578" w:type="dxa"/>
            <w:tcBorders>
              <w:top w:val="single" w:sz="5" w:space="0" w:color="000000"/>
              <w:left w:val="single" w:sz="5" w:space="0" w:color="000000"/>
              <w:bottom w:val="nil"/>
              <w:right w:val="single" w:sz="5" w:space="0" w:color="000000"/>
            </w:tcBorders>
          </w:tcPr>
          <w:p w14:paraId="1DEFFB7C" w14:textId="77777777" w:rsidR="0060091A" w:rsidRPr="00E31A92" w:rsidDel="00B40AD9" w:rsidRDefault="0060091A" w:rsidP="00C5528D">
            <w:pPr>
              <w:ind w:left="102"/>
              <w:contextualSpacing/>
              <w:jc w:val="both"/>
              <w:rPr>
                <w:rFonts w:cstheme="minorHAnsi"/>
                <w:spacing w:val="-2"/>
                <w:sz w:val="20"/>
                <w:szCs w:val="20"/>
              </w:rPr>
            </w:pPr>
            <w:r w:rsidRPr="00E31A92">
              <w:rPr>
                <w:rFonts w:cstheme="minorHAnsi"/>
                <w:spacing w:val="-2"/>
                <w:sz w:val="20"/>
                <w:szCs w:val="20"/>
              </w:rPr>
              <w:t>TABE 11&amp;12</w:t>
            </w:r>
          </w:p>
        </w:tc>
      </w:tr>
      <w:tr w:rsidR="0060091A" w:rsidRPr="00E31A92" w14:paraId="25F77F9E" w14:textId="77777777" w:rsidTr="00F215FD">
        <w:trPr>
          <w:trHeight w:hRule="exact" w:val="301"/>
        </w:trPr>
        <w:tc>
          <w:tcPr>
            <w:tcW w:w="5310" w:type="dxa"/>
            <w:tcBorders>
              <w:top w:val="single" w:sz="5" w:space="0" w:color="000000"/>
              <w:left w:val="single" w:sz="5" w:space="0" w:color="000000"/>
              <w:bottom w:val="nil"/>
              <w:right w:val="single" w:sz="5" w:space="0" w:color="000000"/>
            </w:tcBorders>
          </w:tcPr>
          <w:p w14:paraId="0DB5382C" w14:textId="58549DDB" w:rsidR="0060091A" w:rsidRPr="00E31A92" w:rsidRDefault="0060091A" w:rsidP="00C5528D">
            <w:pPr>
              <w:ind w:left="104"/>
              <w:contextualSpacing/>
              <w:jc w:val="both"/>
              <w:rPr>
                <w:rFonts w:cstheme="minorHAnsi"/>
                <w:spacing w:val="-2"/>
                <w:sz w:val="20"/>
                <w:szCs w:val="20"/>
              </w:rPr>
            </w:pPr>
            <w:r w:rsidRPr="00E31A92">
              <w:rPr>
                <w:rFonts w:cstheme="minorHAnsi"/>
                <w:spacing w:val="-2"/>
                <w:sz w:val="20"/>
                <w:szCs w:val="20"/>
              </w:rPr>
              <w:t>TABE 11&amp;12, Level A, Form 11</w:t>
            </w:r>
          </w:p>
        </w:tc>
        <w:tc>
          <w:tcPr>
            <w:tcW w:w="4578" w:type="dxa"/>
            <w:tcBorders>
              <w:top w:val="single" w:sz="5" w:space="0" w:color="000000"/>
              <w:left w:val="single" w:sz="5" w:space="0" w:color="000000"/>
              <w:bottom w:val="nil"/>
              <w:right w:val="single" w:sz="5" w:space="0" w:color="000000"/>
            </w:tcBorders>
          </w:tcPr>
          <w:p w14:paraId="7C38B152" w14:textId="77777777" w:rsidR="0060091A" w:rsidRPr="00E31A92" w:rsidDel="00B40AD9" w:rsidRDefault="0060091A" w:rsidP="00C5528D">
            <w:pPr>
              <w:ind w:left="102"/>
              <w:contextualSpacing/>
              <w:jc w:val="both"/>
              <w:rPr>
                <w:rFonts w:cstheme="minorHAnsi"/>
                <w:spacing w:val="-2"/>
                <w:sz w:val="20"/>
                <w:szCs w:val="20"/>
              </w:rPr>
            </w:pPr>
            <w:r w:rsidRPr="00E31A92">
              <w:rPr>
                <w:rFonts w:cstheme="minorHAnsi"/>
                <w:spacing w:val="-2"/>
                <w:sz w:val="20"/>
                <w:szCs w:val="20"/>
              </w:rPr>
              <w:t>TABE 11&amp;12</w:t>
            </w:r>
          </w:p>
        </w:tc>
      </w:tr>
      <w:tr w:rsidR="0060091A" w:rsidRPr="00E31A92" w14:paraId="46984930" w14:textId="77777777" w:rsidTr="00F215FD">
        <w:trPr>
          <w:trHeight w:hRule="exact" w:val="301"/>
        </w:trPr>
        <w:tc>
          <w:tcPr>
            <w:tcW w:w="5310" w:type="dxa"/>
            <w:tcBorders>
              <w:top w:val="single" w:sz="5" w:space="0" w:color="000000"/>
              <w:left w:val="single" w:sz="5" w:space="0" w:color="000000"/>
              <w:bottom w:val="nil"/>
              <w:right w:val="single" w:sz="5" w:space="0" w:color="000000"/>
            </w:tcBorders>
          </w:tcPr>
          <w:p w14:paraId="22E7885F" w14:textId="1E741C06" w:rsidR="0060091A" w:rsidRPr="00E31A92" w:rsidRDefault="0060091A" w:rsidP="00C5528D">
            <w:pPr>
              <w:ind w:left="104"/>
              <w:contextualSpacing/>
              <w:jc w:val="both"/>
              <w:rPr>
                <w:rFonts w:cstheme="minorHAnsi"/>
                <w:spacing w:val="-2"/>
                <w:sz w:val="20"/>
                <w:szCs w:val="20"/>
              </w:rPr>
            </w:pPr>
            <w:r w:rsidRPr="00E31A92">
              <w:rPr>
                <w:rFonts w:cstheme="minorHAnsi"/>
                <w:spacing w:val="-2"/>
                <w:sz w:val="20"/>
                <w:szCs w:val="20"/>
              </w:rPr>
              <w:t>TABE 11&amp;12, Level A, Form 12</w:t>
            </w:r>
          </w:p>
        </w:tc>
        <w:tc>
          <w:tcPr>
            <w:tcW w:w="4578" w:type="dxa"/>
            <w:tcBorders>
              <w:top w:val="single" w:sz="5" w:space="0" w:color="000000"/>
              <w:left w:val="single" w:sz="5" w:space="0" w:color="000000"/>
              <w:bottom w:val="nil"/>
              <w:right w:val="single" w:sz="5" w:space="0" w:color="000000"/>
            </w:tcBorders>
          </w:tcPr>
          <w:p w14:paraId="2767724A" w14:textId="77777777" w:rsidR="0060091A" w:rsidRPr="00E31A92" w:rsidRDefault="0060091A" w:rsidP="00C5528D">
            <w:pPr>
              <w:ind w:left="102"/>
              <w:contextualSpacing/>
              <w:jc w:val="both"/>
              <w:rPr>
                <w:rFonts w:cstheme="minorHAnsi"/>
                <w:spacing w:val="-2"/>
                <w:sz w:val="20"/>
                <w:szCs w:val="20"/>
              </w:rPr>
            </w:pPr>
            <w:r w:rsidRPr="00E31A92">
              <w:rPr>
                <w:rFonts w:cstheme="minorHAnsi"/>
                <w:spacing w:val="-2"/>
                <w:sz w:val="20"/>
                <w:szCs w:val="20"/>
              </w:rPr>
              <w:t>TABE 11&amp;12</w:t>
            </w:r>
          </w:p>
        </w:tc>
      </w:tr>
      <w:tr w:rsidR="0060091A" w:rsidRPr="00E31A92" w14:paraId="3F1892B7" w14:textId="77777777" w:rsidTr="00F215FD">
        <w:trPr>
          <w:trHeight w:hRule="exact" w:val="274"/>
        </w:trPr>
        <w:tc>
          <w:tcPr>
            <w:tcW w:w="9888" w:type="dxa"/>
            <w:gridSpan w:val="2"/>
            <w:tcBorders>
              <w:top w:val="single" w:sz="4" w:space="0" w:color="auto"/>
              <w:left w:val="single" w:sz="4" w:space="0" w:color="auto"/>
              <w:bottom w:val="single" w:sz="4" w:space="0" w:color="auto"/>
              <w:right w:val="single" w:sz="4" w:space="0" w:color="auto"/>
            </w:tcBorders>
            <w:shd w:val="clear" w:color="auto" w:fill="C5D9EF"/>
          </w:tcPr>
          <w:p w14:paraId="5B3C9B24" w14:textId="1E643528" w:rsidR="0060091A" w:rsidRPr="00E31A92" w:rsidRDefault="0060091A" w:rsidP="00C5528D">
            <w:pPr>
              <w:contextualSpacing/>
              <w:jc w:val="both"/>
              <w:rPr>
                <w:rFonts w:eastAsia="Times New Roman" w:cstheme="minorHAnsi"/>
                <w:sz w:val="20"/>
                <w:szCs w:val="20"/>
              </w:rPr>
            </w:pPr>
            <w:r w:rsidRPr="00E31A92">
              <w:rPr>
                <w:rFonts w:cstheme="minorHAnsi"/>
                <w:b/>
                <w:spacing w:val="-2"/>
                <w:sz w:val="20"/>
                <w:szCs w:val="20"/>
              </w:rPr>
              <w:t>TABE</w:t>
            </w:r>
            <w:r w:rsidR="00CD2B97">
              <w:rPr>
                <w:rFonts w:cstheme="minorHAnsi"/>
                <w:b/>
                <w:spacing w:val="-2"/>
                <w:sz w:val="20"/>
                <w:szCs w:val="20"/>
              </w:rPr>
              <w:t xml:space="preserve"> </w:t>
            </w:r>
            <w:r w:rsidRPr="00E31A92">
              <w:rPr>
                <w:rFonts w:cstheme="minorHAnsi"/>
                <w:b/>
                <w:spacing w:val="-2"/>
                <w:sz w:val="20"/>
                <w:szCs w:val="20"/>
              </w:rPr>
              <w:t>CLAS-E: ESL Levels 1-6- NRS approved until February</w:t>
            </w:r>
            <w:r w:rsidR="009A08EB">
              <w:rPr>
                <w:rFonts w:cstheme="minorHAnsi"/>
                <w:b/>
                <w:spacing w:val="-2"/>
                <w:sz w:val="20"/>
                <w:szCs w:val="20"/>
              </w:rPr>
              <w:t xml:space="preserve"> 2,</w:t>
            </w:r>
            <w:r w:rsidRPr="00E31A92">
              <w:rPr>
                <w:rFonts w:cstheme="minorHAnsi"/>
                <w:b/>
                <w:spacing w:val="-2"/>
                <w:sz w:val="20"/>
                <w:szCs w:val="20"/>
              </w:rPr>
              <w:t xml:space="preserve"> 202</w:t>
            </w:r>
            <w:r w:rsidR="0015658D">
              <w:rPr>
                <w:rFonts w:cstheme="minorHAnsi"/>
                <w:b/>
                <w:spacing w:val="-2"/>
                <w:sz w:val="20"/>
                <w:szCs w:val="20"/>
              </w:rPr>
              <w:t>4</w:t>
            </w:r>
          </w:p>
        </w:tc>
      </w:tr>
      <w:tr w:rsidR="0060091A" w:rsidRPr="00E31A92" w14:paraId="104CA62C" w14:textId="77777777" w:rsidTr="00F215FD">
        <w:trPr>
          <w:trHeight w:hRule="exact" w:val="321"/>
        </w:trPr>
        <w:tc>
          <w:tcPr>
            <w:tcW w:w="5310" w:type="dxa"/>
            <w:tcBorders>
              <w:top w:val="single" w:sz="4" w:space="0" w:color="auto"/>
              <w:left w:val="single" w:sz="5" w:space="0" w:color="000000"/>
              <w:bottom w:val="single" w:sz="5" w:space="0" w:color="000000"/>
              <w:right w:val="single" w:sz="5" w:space="0" w:color="000000"/>
            </w:tcBorders>
          </w:tcPr>
          <w:p w14:paraId="2CC139C4" w14:textId="77777777" w:rsidR="0060091A" w:rsidRPr="00E31A92" w:rsidRDefault="0060091A" w:rsidP="00C5528D">
            <w:pPr>
              <w:ind w:left="104"/>
              <w:contextualSpacing/>
              <w:jc w:val="both"/>
              <w:rPr>
                <w:rFonts w:eastAsia="Times New Roman" w:cstheme="minorHAnsi"/>
                <w:sz w:val="20"/>
                <w:szCs w:val="20"/>
              </w:rPr>
            </w:pPr>
            <w:r w:rsidRPr="00E31A92">
              <w:rPr>
                <w:rFonts w:cstheme="minorHAnsi"/>
                <w:spacing w:val="-2"/>
                <w:sz w:val="20"/>
                <w:szCs w:val="20"/>
              </w:rPr>
              <w:t>TABE</w:t>
            </w:r>
            <w:r w:rsidRPr="00E31A92">
              <w:rPr>
                <w:rFonts w:cstheme="minorHAnsi"/>
                <w:sz w:val="20"/>
                <w:szCs w:val="20"/>
              </w:rPr>
              <w:t xml:space="preserve"> </w:t>
            </w:r>
            <w:r w:rsidRPr="00E31A92">
              <w:rPr>
                <w:rFonts w:cstheme="minorHAnsi"/>
                <w:spacing w:val="-3"/>
                <w:sz w:val="20"/>
                <w:szCs w:val="20"/>
              </w:rPr>
              <w:t>CLAS-E</w:t>
            </w:r>
            <w:r w:rsidRPr="00E31A92">
              <w:rPr>
                <w:rFonts w:cstheme="minorHAnsi"/>
                <w:spacing w:val="3"/>
                <w:sz w:val="20"/>
                <w:szCs w:val="20"/>
              </w:rPr>
              <w:t xml:space="preserve"> </w:t>
            </w:r>
            <w:r w:rsidRPr="00E31A92">
              <w:rPr>
                <w:rFonts w:cstheme="minorHAnsi"/>
                <w:spacing w:val="-2"/>
                <w:sz w:val="20"/>
                <w:szCs w:val="20"/>
              </w:rPr>
              <w:t>Locator</w:t>
            </w:r>
            <w:r w:rsidRPr="00E31A92">
              <w:rPr>
                <w:rFonts w:cstheme="minorHAnsi"/>
                <w:spacing w:val="-1"/>
                <w:sz w:val="20"/>
                <w:szCs w:val="20"/>
              </w:rPr>
              <w:t xml:space="preserve"> </w:t>
            </w:r>
            <w:r w:rsidRPr="00E31A92">
              <w:rPr>
                <w:rFonts w:cstheme="minorHAnsi"/>
                <w:sz w:val="20"/>
                <w:szCs w:val="20"/>
              </w:rPr>
              <w:t>Test</w:t>
            </w:r>
          </w:p>
        </w:tc>
        <w:tc>
          <w:tcPr>
            <w:tcW w:w="4578" w:type="dxa"/>
            <w:tcBorders>
              <w:top w:val="single" w:sz="4" w:space="0" w:color="auto"/>
              <w:left w:val="single" w:sz="5" w:space="0" w:color="000000"/>
              <w:bottom w:val="single" w:sz="5" w:space="0" w:color="000000"/>
              <w:right w:val="single" w:sz="5" w:space="0" w:color="000000"/>
            </w:tcBorders>
          </w:tcPr>
          <w:p w14:paraId="0BD1F264" w14:textId="77777777" w:rsidR="0060091A" w:rsidRPr="00E31A92" w:rsidRDefault="0060091A" w:rsidP="00C5528D">
            <w:pPr>
              <w:contextualSpacing/>
              <w:jc w:val="both"/>
              <w:rPr>
                <w:rFonts w:cstheme="minorHAnsi"/>
                <w:sz w:val="21"/>
                <w:szCs w:val="21"/>
              </w:rPr>
            </w:pPr>
          </w:p>
        </w:tc>
      </w:tr>
      <w:tr w:rsidR="0060091A" w:rsidRPr="00E31A92" w14:paraId="0CCEDE15" w14:textId="77777777" w:rsidTr="00F215FD">
        <w:trPr>
          <w:trHeight w:hRule="exact" w:val="252"/>
        </w:trPr>
        <w:tc>
          <w:tcPr>
            <w:tcW w:w="5310" w:type="dxa"/>
            <w:tcBorders>
              <w:top w:val="single" w:sz="5" w:space="0" w:color="000000"/>
              <w:left w:val="single" w:sz="5" w:space="0" w:color="000000"/>
              <w:bottom w:val="single" w:sz="5" w:space="0" w:color="000000"/>
              <w:right w:val="single" w:sz="5" w:space="0" w:color="000000"/>
            </w:tcBorders>
          </w:tcPr>
          <w:p w14:paraId="678F902B" w14:textId="77777777" w:rsidR="0060091A" w:rsidRPr="00E31A92" w:rsidRDefault="0060091A" w:rsidP="00C5528D">
            <w:pPr>
              <w:ind w:left="104"/>
              <w:contextualSpacing/>
              <w:jc w:val="both"/>
              <w:rPr>
                <w:rFonts w:eastAsia="Times New Roman" w:cstheme="minorHAnsi"/>
                <w:sz w:val="20"/>
                <w:szCs w:val="20"/>
              </w:rPr>
            </w:pPr>
            <w:r w:rsidRPr="00E31A92">
              <w:rPr>
                <w:rFonts w:cstheme="minorHAnsi"/>
                <w:spacing w:val="-2"/>
                <w:sz w:val="20"/>
                <w:szCs w:val="20"/>
              </w:rPr>
              <w:t>TABE</w:t>
            </w:r>
            <w:r w:rsidRPr="00E31A92">
              <w:rPr>
                <w:rFonts w:cstheme="minorHAnsi"/>
                <w:sz w:val="20"/>
                <w:szCs w:val="20"/>
              </w:rPr>
              <w:t xml:space="preserve"> </w:t>
            </w:r>
            <w:r w:rsidRPr="00E31A92">
              <w:rPr>
                <w:rFonts w:cstheme="minorHAnsi"/>
                <w:spacing w:val="-3"/>
                <w:sz w:val="20"/>
                <w:szCs w:val="20"/>
              </w:rPr>
              <w:t>CLAS-E</w:t>
            </w:r>
            <w:r w:rsidRPr="00E31A92">
              <w:rPr>
                <w:rFonts w:cstheme="minorHAnsi"/>
                <w:spacing w:val="3"/>
                <w:sz w:val="20"/>
                <w:szCs w:val="20"/>
              </w:rPr>
              <w:t xml:space="preserve"> </w:t>
            </w:r>
            <w:r w:rsidRPr="00E31A92">
              <w:rPr>
                <w:rFonts w:cstheme="minorHAnsi"/>
                <w:spacing w:val="-2"/>
                <w:sz w:val="20"/>
                <w:szCs w:val="20"/>
              </w:rPr>
              <w:t>Form</w:t>
            </w:r>
            <w:r w:rsidRPr="00E31A92">
              <w:rPr>
                <w:rFonts w:cstheme="minorHAnsi"/>
                <w:spacing w:val="-6"/>
                <w:sz w:val="20"/>
                <w:szCs w:val="20"/>
              </w:rPr>
              <w:t xml:space="preserve"> </w:t>
            </w:r>
            <w:r w:rsidRPr="00E31A92">
              <w:rPr>
                <w:rFonts w:cstheme="minorHAnsi"/>
                <w:sz w:val="20"/>
                <w:szCs w:val="20"/>
              </w:rPr>
              <w:t>A,</w:t>
            </w:r>
            <w:r w:rsidRPr="00E31A92">
              <w:rPr>
                <w:rFonts w:cstheme="minorHAnsi"/>
                <w:spacing w:val="2"/>
                <w:sz w:val="20"/>
                <w:szCs w:val="20"/>
              </w:rPr>
              <w:t xml:space="preserve"> </w:t>
            </w:r>
            <w:r w:rsidRPr="00E31A92">
              <w:rPr>
                <w:rFonts w:cstheme="minorHAnsi"/>
                <w:spacing w:val="-3"/>
                <w:sz w:val="20"/>
                <w:szCs w:val="20"/>
              </w:rPr>
              <w:t>Level</w:t>
            </w:r>
            <w:r w:rsidRPr="00E31A92">
              <w:rPr>
                <w:rFonts w:cstheme="minorHAnsi"/>
                <w:spacing w:val="-1"/>
                <w:sz w:val="20"/>
                <w:szCs w:val="20"/>
              </w:rPr>
              <w:t xml:space="preserve"> </w:t>
            </w:r>
            <w:r w:rsidRPr="00E31A92">
              <w:rPr>
                <w:rFonts w:cstheme="minorHAnsi"/>
                <w:sz w:val="20"/>
                <w:szCs w:val="20"/>
              </w:rPr>
              <w:t>1</w:t>
            </w:r>
          </w:p>
        </w:tc>
        <w:tc>
          <w:tcPr>
            <w:tcW w:w="4578" w:type="dxa"/>
            <w:tcBorders>
              <w:top w:val="single" w:sz="5" w:space="0" w:color="000000"/>
              <w:left w:val="single" w:sz="5" w:space="0" w:color="000000"/>
              <w:bottom w:val="single" w:sz="5" w:space="0" w:color="000000"/>
              <w:right w:val="single" w:sz="5" w:space="0" w:color="000000"/>
            </w:tcBorders>
          </w:tcPr>
          <w:p w14:paraId="099AA594" w14:textId="77777777" w:rsidR="0060091A" w:rsidRPr="00E31A92" w:rsidRDefault="0060091A" w:rsidP="00C5528D">
            <w:pPr>
              <w:ind w:left="102"/>
              <w:contextualSpacing/>
              <w:jc w:val="both"/>
              <w:rPr>
                <w:rFonts w:eastAsia="Times New Roman" w:cstheme="minorHAnsi"/>
                <w:sz w:val="20"/>
                <w:szCs w:val="20"/>
              </w:rPr>
            </w:pPr>
            <w:r w:rsidRPr="00E31A92">
              <w:rPr>
                <w:rFonts w:cstheme="minorHAnsi"/>
                <w:spacing w:val="-2"/>
                <w:sz w:val="20"/>
                <w:szCs w:val="20"/>
              </w:rPr>
              <w:t>TABE</w:t>
            </w:r>
            <w:r w:rsidRPr="00E31A92">
              <w:rPr>
                <w:rFonts w:cstheme="minorHAnsi"/>
                <w:sz w:val="20"/>
                <w:szCs w:val="20"/>
              </w:rPr>
              <w:t xml:space="preserve"> </w:t>
            </w:r>
            <w:r w:rsidRPr="00E31A92">
              <w:rPr>
                <w:rFonts w:cstheme="minorHAnsi"/>
                <w:spacing w:val="-3"/>
                <w:sz w:val="20"/>
                <w:szCs w:val="20"/>
              </w:rPr>
              <w:t>CLAS-E</w:t>
            </w:r>
          </w:p>
        </w:tc>
      </w:tr>
      <w:tr w:rsidR="0060091A" w:rsidRPr="00E31A92" w14:paraId="64AB46EC" w14:textId="77777777" w:rsidTr="00F215FD">
        <w:trPr>
          <w:trHeight w:hRule="exact" w:val="252"/>
        </w:trPr>
        <w:tc>
          <w:tcPr>
            <w:tcW w:w="5310" w:type="dxa"/>
            <w:tcBorders>
              <w:top w:val="single" w:sz="5" w:space="0" w:color="000000"/>
              <w:left w:val="single" w:sz="5" w:space="0" w:color="000000"/>
              <w:bottom w:val="single" w:sz="5" w:space="0" w:color="000000"/>
              <w:right w:val="single" w:sz="5" w:space="0" w:color="000000"/>
            </w:tcBorders>
          </w:tcPr>
          <w:p w14:paraId="772A91C2" w14:textId="77777777" w:rsidR="0060091A" w:rsidRPr="00E31A92" w:rsidRDefault="0060091A" w:rsidP="00C5528D">
            <w:pPr>
              <w:ind w:left="104"/>
              <w:contextualSpacing/>
              <w:jc w:val="both"/>
              <w:rPr>
                <w:rFonts w:eastAsia="Times New Roman" w:cstheme="minorHAnsi"/>
                <w:sz w:val="20"/>
                <w:szCs w:val="20"/>
              </w:rPr>
            </w:pPr>
            <w:r w:rsidRPr="00E31A92">
              <w:rPr>
                <w:rFonts w:cstheme="minorHAnsi"/>
                <w:spacing w:val="-2"/>
                <w:sz w:val="20"/>
                <w:szCs w:val="20"/>
              </w:rPr>
              <w:t>TABE</w:t>
            </w:r>
            <w:r w:rsidRPr="00E31A92">
              <w:rPr>
                <w:rFonts w:cstheme="minorHAnsi"/>
                <w:sz w:val="20"/>
                <w:szCs w:val="20"/>
              </w:rPr>
              <w:t xml:space="preserve"> </w:t>
            </w:r>
            <w:r w:rsidRPr="00E31A92">
              <w:rPr>
                <w:rFonts w:cstheme="minorHAnsi"/>
                <w:spacing w:val="-3"/>
                <w:sz w:val="20"/>
                <w:szCs w:val="20"/>
              </w:rPr>
              <w:t>CLAS-E</w:t>
            </w:r>
            <w:r w:rsidRPr="00E31A92">
              <w:rPr>
                <w:rFonts w:cstheme="minorHAnsi"/>
                <w:spacing w:val="3"/>
                <w:sz w:val="20"/>
                <w:szCs w:val="20"/>
              </w:rPr>
              <w:t xml:space="preserve"> </w:t>
            </w:r>
            <w:r w:rsidRPr="00E31A92">
              <w:rPr>
                <w:rFonts w:cstheme="minorHAnsi"/>
                <w:spacing w:val="-2"/>
                <w:sz w:val="20"/>
                <w:szCs w:val="20"/>
              </w:rPr>
              <w:t>Form</w:t>
            </w:r>
            <w:r w:rsidRPr="00E31A92">
              <w:rPr>
                <w:rFonts w:cstheme="minorHAnsi"/>
                <w:spacing w:val="-6"/>
                <w:sz w:val="20"/>
                <w:szCs w:val="20"/>
              </w:rPr>
              <w:t xml:space="preserve"> </w:t>
            </w:r>
            <w:r w:rsidRPr="00E31A92">
              <w:rPr>
                <w:rFonts w:cstheme="minorHAnsi"/>
                <w:sz w:val="20"/>
                <w:szCs w:val="20"/>
              </w:rPr>
              <w:t>A,</w:t>
            </w:r>
            <w:r w:rsidRPr="00E31A92">
              <w:rPr>
                <w:rFonts w:cstheme="minorHAnsi"/>
                <w:spacing w:val="2"/>
                <w:sz w:val="20"/>
                <w:szCs w:val="20"/>
              </w:rPr>
              <w:t xml:space="preserve"> </w:t>
            </w:r>
            <w:r w:rsidRPr="00E31A92">
              <w:rPr>
                <w:rFonts w:cstheme="minorHAnsi"/>
                <w:spacing w:val="-3"/>
                <w:sz w:val="20"/>
                <w:szCs w:val="20"/>
              </w:rPr>
              <w:t>Level</w:t>
            </w:r>
            <w:r w:rsidRPr="00E31A92">
              <w:rPr>
                <w:rFonts w:cstheme="minorHAnsi"/>
                <w:spacing w:val="-1"/>
                <w:sz w:val="20"/>
                <w:szCs w:val="20"/>
              </w:rPr>
              <w:t xml:space="preserve"> </w:t>
            </w:r>
            <w:r w:rsidRPr="00E31A92">
              <w:rPr>
                <w:rFonts w:cstheme="minorHAnsi"/>
                <w:sz w:val="20"/>
                <w:szCs w:val="20"/>
              </w:rPr>
              <w:t>2</w:t>
            </w:r>
          </w:p>
        </w:tc>
        <w:tc>
          <w:tcPr>
            <w:tcW w:w="4578" w:type="dxa"/>
            <w:tcBorders>
              <w:top w:val="single" w:sz="5" w:space="0" w:color="000000"/>
              <w:left w:val="single" w:sz="5" w:space="0" w:color="000000"/>
              <w:bottom w:val="single" w:sz="5" w:space="0" w:color="000000"/>
              <w:right w:val="single" w:sz="5" w:space="0" w:color="000000"/>
            </w:tcBorders>
          </w:tcPr>
          <w:p w14:paraId="3726C047" w14:textId="77777777" w:rsidR="0060091A" w:rsidRPr="00E31A92" w:rsidRDefault="0060091A" w:rsidP="00C5528D">
            <w:pPr>
              <w:ind w:left="102"/>
              <w:contextualSpacing/>
              <w:jc w:val="both"/>
              <w:rPr>
                <w:rFonts w:eastAsia="Times New Roman" w:cstheme="minorHAnsi"/>
                <w:sz w:val="20"/>
                <w:szCs w:val="20"/>
              </w:rPr>
            </w:pPr>
            <w:r w:rsidRPr="00E31A92">
              <w:rPr>
                <w:rFonts w:cstheme="minorHAnsi"/>
                <w:spacing w:val="-2"/>
                <w:sz w:val="20"/>
                <w:szCs w:val="20"/>
              </w:rPr>
              <w:t>TABE</w:t>
            </w:r>
            <w:r w:rsidRPr="00E31A92">
              <w:rPr>
                <w:rFonts w:cstheme="minorHAnsi"/>
                <w:sz w:val="20"/>
                <w:szCs w:val="20"/>
              </w:rPr>
              <w:t xml:space="preserve"> </w:t>
            </w:r>
            <w:r w:rsidRPr="00E31A92">
              <w:rPr>
                <w:rFonts w:cstheme="minorHAnsi"/>
                <w:spacing w:val="-3"/>
                <w:sz w:val="20"/>
                <w:szCs w:val="20"/>
              </w:rPr>
              <w:t>CLAS-E</w:t>
            </w:r>
          </w:p>
        </w:tc>
      </w:tr>
      <w:tr w:rsidR="0060091A" w:rsidRPr="00E31A92" w14:paraId="1328D8E9" w14:textId="77777777" w:rsidTr="00F215FD">
        <w:trPr>
          <w:trHeight w:hRule="exact" w:val="252"/>
        </w:trPr>
        <w:tc>
          <w:tcPr>
            <w:tcW w:w="5310" w:type="dxa"/>
            <w:tcBorders>
              <w:top w:val="single" w:sz="5" w:space="0" w:color="000000"/>
              <w:left w:val="single" w:sz="5" w:space="0" w:color="000000"/>
              <w:bottom w:val="single" w:sz="5" w:space="0" w:color="000000"/>
              <w:right w:val="single" w:sz="5" w:space="0" w:color="000000"/>
            </w:tcBorders>
          </w:tcPr>
          <w:p w14:paraId="19CCB17D" w14:textId="77777777" w:rsidR="0060091A" w:rsidRPr="00E31A92" w:rsidRDefault="0060091A" w:rsidP="00C5528D">
            <w:pPr>
              <w:ind w:left="104"/>
              <w:contextualSpacing/>
              <w:jc w:val="both"/>
              <w:rPr>
                <w:rFonts w:eastAsia="Times New Roman" w:cstheme="minorHAnsi"/>
                <w:sz w:val="20"/>
                <w:szCs w:val="20"/>
              </w:rPr>
            </w:pPr>
            <w:r w:rsidRPr="00E31A92">
              <w:rPr>
                <w:rFonts w:cstheme="minorHAnsi"/>
                <w:spacing w:val="-2"/>
                <w:sz w:val="20"/>
                <w:szCs w:val="20"/>
              </w:rPr>
              <w:t>TABE</w:t>
            </w:r>
            <w:r w:rsidRPr="00E31A92">
              <w:rPr>
                <w:rFonts w:cstheme="minorHAnsi"/>
                <w:sz w:val="20"/>
                <w:szCs w:val="20"/>
              </w:rPr>
              <w:t xml:space="preserve"> </w:t>
            </w:r>
            <w:r w:rsidRPr="00E31A92">
              <w:rPr>
                <w:rFonts w:cstheme="minorHAnsi"/>
                <w:spacing w:val="-3"/>
                <w:sz w:val="20"/>
                <w:szCs w:val="20"/>
              </w:rPr>
              <w:t>CLAS-E</w:t>
            </w:r>
            <w:r w:rsidRPr="00E31A92">
              <w:rPr>
                <w:rFonts w:cstheme="minorHAnsi"/>
                <w:spacing w:val="3"/>
                <w:sz w:val="20"/>
                <w:szCs w:val="20"/>
              </w:rPr>
              <w:t xml:space="preserve"> </w:t>
            </w:r>
            <w:r w:rsidRPr="00E31A92">
              <w:rPr>
                <w:rFonts w:cstheme="minorHAnsi"/>
                <w:spacing w:val="-2"/>
                <w:sz w:val="20"/>
                <w:szCs w:val="20"/>
              </w:rPr>
              <w:t>Form</w:t>
            </w:r>
            <w:r w:rsidRPr="00E31A92">
              <w:rPr>
                <w:rFonts w:cstheme="minorHAnsi"/>
                <w:spacing w:val="-6"/>
                <w:sz w:val="20"/>
                <w:szCs w:val="20"/>
              </w:rPr>
              <w:t xml:space="preserve"> </w:t>
            </w:r>
            <w:r w:rsidRPr="00E31A92">
              <w:rPr>
                <w:rFonts w:cstheme="minorHAnsi"/>
                <w:sz w:val="20"/>
                <w:szCs w:val="20"/>
              </w:rPr>
              <w:t>A,</w:t>
            </w:r>
            <w:r w:rsidRPr="00E31A92">
              <w:rPr>
                <w:rFonts w:cstheme="minorHAnsi"/>
                <w:spacing w:val="2"/>
                <w:sz w:val="20"/>
                <w:szCs w:val="20"/>
              </w:rPr>
              <w:t xml:space="preserve"> </w:t>
            </w:r>
            <w:r w:rsidRPr="00E31A92">
              <w:rPr>
                <w:rFonts w:cstheme="minorHAnsi"/>
                <w:spacing w:val="-3"/>
                <w:sz w:val="20"/>
                <w:szCs w:val="20"/>
              </w:rPr>
              <w:t>Level</w:t>
            </w:r>
            <w:r w:rsidRPr="00E31A92">
              <w:rPr>
                <w:rFonts w:cstheme="minorHAnsi"/>
                <w:spacing w:val="-1"/>
                <w:sz w:val="20"/>
                <w:szCs w:val="20"/>
              </w:rPr>
              <w:t xml:space="preserve"> </w:t>
            </w:r>
            <w:r w:rsidRPr="00E31A92">
              <w:rPr>
                <w:rFonts w:cstheme="minorHAnsi"/>
                <w:sz w:val="20"/>
                <w:szCs w:val="20"/>
              </w:rPr>
              <w:t>3</w:t>
            </w:r>
          </w:p>
        </w:tc>
        <w:tc>
          <w:tcPr>
            <w:tcW w:w="4578" w:type="dxa"/>
            <w:tcBorders>
              <w:top w:val="single" w:sz="5" w:space="0" w:color="000000"/>
              <w:left w:val="single" w:sz="5" w:space="0" w:color="000000"/>
              <w:bottom w:val="single" w:sz="5" w:space="0" w:color="000000"/>
              <w:right w:val="single" w:sz="5" w:space="0" w:color="000000"/>
            </w:tcBorders>
          </w:tcPr>
          <w:p w14:paraId="5CC1D583" w14:textId="77777777" w:rsidR="0060091A" w:rsidRPr="00E31A92" w:rsidRDefault="0060091A" w:rsidP="00C5528D">
            <w:pPr>
              <w:ind w:left="102"/>
              <w:contextualSpacing/>
              <w:jc w:val="both"/>
              <w:rPr>
                <w:rFonts w:eastAsia="Times New Roman" w:cstheme="minorHAnsi"/>
                <w:sz w:val="20"/>
                <w:szCs w:val="20"/>
              </w:rPr>
            </w:pPr>
            <w:r w:rsidRPr="00E31A92">
              <w:rPr>
                <w:rFonts w:cstheme="minorHAnsi"/>
                <w:spacing w:val="-2"/>
                <w:sz w:val="20"/>
                <w:szCs w:val="20"/>
              </w:rPr>
              <w:t>TABE</w:t>
            </w:r>
            <w:r w:rsidRPr="00E31A92">
              <w:rPr>
                <w:rFonts w:cstheme="minorHAnsi"/>
                <w:sz w:val="20"/>
                <w:szCs w:val="20"/>
              </w:rPr>
              <w:t xml:space="preserve"> </w:t>
            </w:r>
            <w:r w:rsidRPr="00E31A92">
              <w:rPr>
                <w:rFonts w:cstheme="minorHAnsi"/>
                <w:spacing w:val="-3"/>
                <w:sz w:val="20"/>
                <w:szCs w:val="20"/>
              </w:rPr>
              <w:t>CLAS-E</w:t>
            </w:r>
          </w:p>
        </w:tc>
      </w:tr>
      <w:tr w:rsidR="0060091A" w:rsidRPr="00E31A92" w14:paraId="5DD6C038" w14:textId="77777777" w:rsidTr="00F215FD">
        <w:trPr>
          <w:trHeight w:hRule="exact" w:val="252"/>
        </w:trPr>
        <w:tc>
          <w:tcPr>
            <w:tcW w:w="5310" w:type="dxa"/>
            <w:tcBorders>
              <w:top w:val="single" w:sz="5" w:space="0" w:color="000000"/>
              <w:left w:val="single" w:sz="5" w:space="0" w:color="000000"/>
              <w:bottom w:val="single" w:sz="5" w:space="0" w:color="000000"/>
              <w:right w:val="single" w:sz="5" w:space="0" w:color="000000"/>
            </w:tcBorders>
          </w:tcPr>
          <w:p w14:paraId="21161FB7" w14:textId="77777777" w:rsidR="0060091A" w:rsidRPr="00E31A92" w:rsidRDefault="0060091A" w:rsidP="00C5528D">
            <w:pPr>
              <w:ind w:left="104"/>
              <w:contextualSpacing/>
              <w:jc w:val="both"/>
              <w:rPr>
                <w:rFonts w:eastAsia="Times New Roman" w:cstheme="minorHAnsi"/>
                <w:sz w:val="20"/>
                <w:szCs w:val="20"/>
              </w:rPr>
            </w:pPr>
            <w:r w:rsidRPr="00E31A92">
              <w:rPr>
                <w:rFonts w:cstheme="minorHAnsi"/>
                <w:spacing w:val="-2"/>
                <w:sz w:val="20"/>
                <w:szCs w:val="20"/>
              </w:rPr>
              <w:t>TABE</w:t>
            </w:r>
            <w:r w:rsidRPr="00E31A92">
              <w:rPr>
                <w:rFonts w:cstheme="minorHAnsi"/>
                <w:sz w:val="20"/>
                <w:szCs w:val="20"/>
              </w:rPr>
              <w:t xml:space="preserve"> </w:t>
            </w:r>
            <w:r w:rsidRPr="00E31A92">
              <w:rPr>
                <w:rFonts w:cstheme="minorHAnsi"/>
                <w:spacing w:val="-3"/>
                <w:sz w:val="20"/>
                <w:szCs w:val="20"/>
              </w:rPr>
              <w:t>CLAS-E</w:t>
            </w:r>
            <w:r w:rsidRPr="00E31A92">
              <w:rPr>
                <w:rFonts w:cstheme="minorHAnsi"/>
                <w:spacing w:val="3"/>
                <w:sz w:val="20"/>
                <w:szCs w:val="20"/>
              </w:rPr>
              <w:t xml:space="preserve"> </w:t>
            </w:r>
            <w:r w:rsidRPr="00E31A92">
              <w:rPr>
                <w:rFonts w:cstheme="minorHAnsi"/>
                <w:spacing w:val="-2"/>
                <w:sz w:val="20"/>
                <w:szCs w:val="20"/>
              </w:rPr>
              <w:t>Form</w:t>
            </w:r>
            <w:r w:rsidRPr="00E31A92">
              <w:rPr>
                <w:rFonts w:cstheme="minorHAnsi"/>
                <w:spacing w:val="-6"/>
                <w:sz w:val="20"/>
                <w:szCs w:val="20"/>
              </w:rPr>
              <w:t xml:space="preserve"> </w:t>
            </w:r>
            <w:r w:rsidRPr="00E31A92">
              <w:rPr>
                <w:rFonts w:cstheme="minorHAnsi"/>
                <w:sz w:val="20"/>
                <w:szCs w:val="20"/>
              </w:rPr>
              <w:t>A,</w:t>
            </w:r>
            <w:r w:rsidRPr="00E31A92">
              <w:rPr>
                <w:rFonts w:cstheme="minorHAnsi"/>
                <w:spacing w:val="2"/>
                <w:sz w:val="20"/>
                <w:szCs w:val="20"/>
              </w:rPr>
              <w:t xml:space="preserve"> </w:t>
            </w:r>
            <w:r w:rsidRPr="00E31A92">
              <w:rPr>
                <w:rFonts w:cstheme="minorHAnsi"/>
                <w:spacing w:val="-3"/>
                <w:sz w:val="20"/>
                <w:szCs w:val="20"/>
              </w:rPr>
              <w:t>Level 4</w:t>
            </w:r>
          </w:p>
        </w:tc>
        <w:tc>
          <w:tcPr>
            <w:tcW w:w="4578" w:type="dxa"/>
            <w:tcBorders>
              <w:top w:val="single" w:sz="5" w:space="0" w:color="000000"/>
              <w:left w:val="single" w:sz="5" w:space="0" w:color="000000"/>
              <w:bottom w:val="single" w:sz="5" w:space="0" w:color="000000"/>
              <w:right w:val="single" w:sz="5" w:space="0" w:color="000000"/>
            </w:tcBorders>
          </w:tcPr>
          <w:p w14:paraId="68CB6461" w14:textId="77777777" w:rsidR="0060091A" w:rsidRPr="00E31A92" w:rsidRDefault="0060091A" w:rsidP="00C5528D">
            <w:pPr>
              <w:ind w:left="102"/>
              <w:contextualSpacing/>
              <w:jc w:val="both"/>
              <w:rPr>
                <w:rFonts w:eastAsia="Times New Roman" w:cstheme="minorHAnsi"/>
                <w:sz w:val="20"/>
                <w:szCs w:val="20"/>
              </w:rPr>
            </w:pPr>
            <w:r w:rsidRPr="00E31A92">
              <w:rPr>
                <w:rFonts w:cstheme="minorHAnsi"/>
                <w:spacing w:val="-2"/>
                <w:sz w:val="20"/>
                <w:szCs w:val="20"/>
              </w:rPr>
              <w:t>TABE</w:t>
            </w:r>
            <w:r w:rsidRPr="00E31A92">
              <w:rPr>
                <w:rFonts w:cstheme="minorHAnsi"/>
                <w:sz w:val="20"/>
                <w:szCs w:val="20"/>
              </w:rPr>
              <w:t xml:space="preserve"> </w:t>
            </w:r>
            <w:r w:rsidRPr="00E31A92">
              <w:rPr>
                <w:rFonts w:cstheme="minorHAnsi"/>
                <w:spacing w:val="-3"/>
                <w:sz w:val="20"/>
                <w:szCs w:val="20"/>
              </w:rPr>
              <w:t>CLAS-E</w:t>
            </w:r>
          </w:p>
        </w:tc>
      </w:tr>
      <w:tr w:rsidR="0060091A" w:rsidRPr="00E31A92" w14:paraId="5240A7BA" w14:textId="77777777" w:rsidTr="00F215FD">
        <w:trPr>
          <w:trHeight w:hRule="exact" w:val="252"/>
        </w:trPr>
        <w:tc>
          <w:tcPr>
            <w:tcW w:w="5310" w:type="dxa"/>
            <w:tcBorders>
              <w:top w:val="single" w:sz="5" w:space="0" w:color="000000"/>
              <w:left w:val="single" w:sz="5" w:space="0" w:color="000000"/>
              <w:bottom w:val="single" w:sz="5" w:space="0" w:color="000000"/>
              <w:right w:val="single" w:sz="5" w:space="0" w:color="000000"/>
            </w:tcBorders>
          </w:tcPr>
          <w:p w14:paraId="1298FC2A" w14:textId="77777777" w:rsidR="0060091A" w:rsidRPr="00E31A92" w:rsidRDefault="0060091A" w:rsidP="00C5528D">
            <w:pPr>
              <w:ind w:left="104"/>
              <w:contextualSpacing/>
              <w:jc w:val="both"/>
              <w:rPr>
                <w:rFonts w:eastAsia="Times New Roman" w:cstheme="minorHAnsi"/>
                <w:sz w:val="20"/>
                <w:szCs w:val="20"/>
              </w:rPr>
            </w:pPr>
            <w:r w:rsidRPr="00E31A92">
              <w:rPr>
                <w:rFonts w:cstheme="minorHAnsi"/>
                <w:spacing w:val="-2"/>
                <w:sz w:val="20"/>
                <w:szCs w:val="20"/>
              </w:rPr>
              <w:t>TABE</w:t>
            </w:r>
            <w:r w:rsidRPr="00E31A92">
              <w:rPr>
                <w:rFonts w:cstheme="minorHAnsi"/>
                <w:sz w:val="20"/>
                <w:szCs w:val="20"/>
              </w:rPr>
              <w:t xml:space="preserve"> </w:t>
            </w:r>
            <w:r w:rsidRPr="00E31A92">
              <w:rPr>
                <w:rFonts w:cstheme="minorHAnsi"/>
                <w:spacing w:val="-3"/>
                <w:sz w:val="20"/>
                <w:szCs w:val="20"/>
              </w:rPr>
              <w:t>CLAS-E</w:t>
            </w:r>
            <w:r w:rsidRPr="00E31A92">
              <w:rPr>
                <w:rFonts w:cstheme="minorHAnsi"/>
                <w:spacing w:val="3"/>
                <w:sz w:val="20"/>
                <w:szCs w:val="20"/>
              </w:rPr>
              <w:t xml:space="preserve"> </w:t>
            </w:r>
            <w:r w:rsidRPr="00E31A92">
              <w:rPr>
                <w:rFonts w:cstheme="minorHAnsi"/>
                <w:spacing w:val="-2"/>
                <w:sz w:val="20"/>
                <w:szCs w:val="20"/>
              </w:rPr>
              <w:t>Form</w:t>
            </w:r>
            <w:r w:rsidRPr="00E31A92">
              <w:rPr>
                <w:rFonts w:cstheme="minorHAnsi"/>
                <w:spacing w:val="-6"/>
                <w:sz w:val="20"/>
                <w:szCs w:val="20"/>
              </w:rPr>
              <w:t xml:space="preserve"> </w:t>
            </w:r>
            <w:r w:rsidRPr="00E31A92">
              <w:rPr>
                <w:rFonts w:cstheme="minorHAnsi"/>
                <w:sz w:val="20"/>
                <w:szCs w:val="20"/>
              </w:rPr>
              <w:t>B,</w:t>
            </w:r>
            <w:r w:rsidRPr="00E31A92">
              <w:rPr>
                <w:rFonts w:cstheme="minorHAnsi"/>
                <w:spacing w:val="2"/>
                <w:sz w:val="20"/>
                <w:szCs w:val="20"/>
              </w:rPr>
              <w:t xml:space="preserve"> </w:t>
            </w:r>
            <w:r w:rsidRPr="00E31A92">
              <w:rPr>
                <w:rFonts w:cstheme="minorHAnsi"/>
                <w:spacing w:val="-3"/>
                <w:sz w:val="20"/>
                <w:szCs w:val="20"/>
              </w:rPr>
              <w:t>Level 1</w:t>
            </w:r>
          </w:p>
        </w:tc>
        <w:tc>
          <w:tcPr>
            <w:tcW w:w="4578" w:type="dxa"/>
            <w:tcBorders>
              <w:top w:val="single" w:sz="5" w:space="0" w:color="000000"/>
              <w:left w:val="single" w:sz="5" w:space="0" w:color="000000"/>
              <w:bottom w:val="single" w:sz="5" w:space="0" w:color="000000"/>
              <w:right w:val="single" w:sz="5" w:space="0" w:color="000000"/>
            </w:tcBorders>
          </w:tcPr>
          <w:p w14:paraId="120E863E" w14:textId="77777777" w:rsidR="0060091A" w:rsidRPr="00E31A92" w:rsidRDefault="0060091A" w:rsidP="00C5528D">
            <w:pPr>
              <w:ind w:left="102"/>
              <w:contextualSpacing/>
              <w:jc w:val="both"/>
              <w:rPr>
                <w:rFonts w:eastAsia="Times New Roman" w:cstheme="minorHAnsi"/>
                <w:sz w:val="20"/>
                <w:szCs w:val="20"/>
              </w:rPr>
            </w:pPr>
            <w:r w:rsidRPr="00E31A92">
              <w:rPr>
                <w:rFonts w:cstheme="minorHAnsi"/>
                <w:spacing w:val="-2"/>
                <w:sz w:val="20"/>
                <w:szCs w:val="20"/>
              </w:rPr>
              <w:t>TABE</w:t>
            </w:r>
            <w:r w:rsidRPr="00E31A92">
              <w:rPr>
                <w:rFonts w:cstheme="minorHAnsi"/>
                <w:sz w:val="20"/>
                <w:szCs w:val="20"/>
              </w:rPr>
              <w:t xml:space="preserve"> </w:t>
            </w:r>
            <w:r w:rsidRPr="00E31A92">
              <w:rPr>
                <w:rFonts w:cstheme="minorHAnsi"/>
                <w:spacing w:val="-3"/>
                <w:sz w:val="20"/>
                <w:szCs w:val="20"/>
              </w:rPr>
              <w:t>CLAS-E</w:t>
            </w:r>
          </w:p>
        </w:tc>
      </w:tr>
      <w:tr w:rsidR="0060091A" w:rsidRPr="00E31A92" w14:paraId="7FD2BC0A" w14:textId="77777777" w:rsidTr="00F215FD">
        <w:trPr>
          <w:trHeight w:hRule="exact" w:val="252"/>
        </w:trPr>
        <w:tc>
          <w:tcPr>
            <w:tcW w:w="5310" w:type="dxa"/>
            <w:tcBorders>
              <w:top w:val="single" w:sz="5" w:space="0" w:color="000000"/>
              <w:left w:val="single" w:sz="5" w:space="0" w:color="000000"/>
              <w:bottom w:val="single" w:sz="5" w:space="0" w:color="000000"/>
              <w:right w:val="single" w:sz="5" w:space="0" w:color="000000"/>
            </w:tcBorders>
          </w:tcPr>
          <w:p w14:paraId="156F750C" w14:textId="77777777" w:rsidR="0060091A" w:rsidRPr="00E31A92" w:rsidRDefault="0060091A" w:rsidP="00C5528D">
            <w:pPr>
              <w:ind w:left="104"/>
              <w:contextualSpacing/>
              <w:jc w:val="both"/>
              <w:rPr>
                <w:rFonts w:eastAsia="Times New Roman" w:cstheme="minorHAnsi"/>
                <w:sz w:val="20"/>
                <w:szCs w:val="20"/>
              </w:rPr>
            </w:pPr>
            <w:r w:rsidRPr="00E31A92">
              <w:rPr>
                <w:rFonts w:cstheme="minorHAnsi"/>
                <w:spacing w:val="-2"/>
                <w:sz w:val="20"/>
                <w:szCs w:val="20"/>
              </w:rPr>
              <w:t>TABE</w:t>
            </w:r>
            <w:r w:rsidRPr="00E31A92">
              <w:rPr>
                <w:rFonts w:cstheme="minorHAnsi"/>
                <w:sz w:val="20"/>
                <w:szCs w:val="20"/>
              </w:rPr>
              <w:t xml:space="preserve"> </w:t>
            </w:r>
            <w:r w:rsidRPr="00E31A92">
              <w:rPr>
                <w:rFonts w:cstheme="minorHAnsi"/>
                <w:spacing w:val="-3"/>
                <w:sz w:val="20"/>
                <w:szCs w:val="20"/>
              </w:rPr>
              <w:t>CLAS-E</w:t>
            </w:r>
            <w:r w:rsidRPr="00E31A92">
              <w:rPr>
                <w:rFonts w:cstheme="minorHAnsi"/>
                <w:spacing w:val="3"/>
                <w:sz w:val="20"/>
                <w:szCs w:val="20"/>
              </w:rPr>
              <w:t xml:space="preserve"> </w:t>
            </w:r>
            <w:r w:rsidRPr="00E31A92">
              <w:rPr>
                <w:rFonts w:cstheme="minorHAnsi"/>
                <w:spacing w:val="-2"/>
                <w:sz w:val="20"/>
                <w:szCs w:val="20"/>
              </w:rPr>
              <w:t>Form</w:t>
            </w:r>
            <w:r w:rsidRPr="00E31A92">
              <w:rPr>
                <w:rFonts w:cstheme="minorHAnsi"/>
                <w:spacing w:val="-6"/>
                <w:sz w:val="20"/>
                <w:szCs w:val="20"/>
              </w:rPr>
              <w:t xml:space="preserve"> </w:t>
            </w:r>
            <w:r w:rsidRPr="00E31A92">
              <w:rPr>
                <w:rFonts w:cstheme="minorHAnsi"/>
                <w:sz w:val="20"/>
                <w:szCs w:val="20"/>
              </w:rPr>
              <w:t>B,</w:t>
            </w:r>
            <w:r w:rsidRPr="00E31A92">
              <w:rPr>
                <w:rFonts w:cstheme="minorHAnsi"/>
                <w:spacing w:val="2"/>
                <w:sz w:val="20"/>
                <w:szCs w:val="20"/>
              </w:rPr>
              <w:t xml:space="preserve"> </w:t>
            </w:r>
            <w:r w:rsidRPr="00E31A92">
              <w:rPr>
                <w:rFonts w:cstheme="minorHAnsi"/>
                <w:spacing w:val="-3"/>
                <w:sz w:val="20"/>
                <w:szCs w:val="20"/>
              </w:rPr>
              <w:t>Level</w:t>
            </w:r>
            <w:r w:rsidRPr="00E31A92">
              <w:rPr>
                <w:rFonts w:cstheme="minorHAnsi"/>
                <w:spacing w:val="-1"/>
                <w:sz w:val="20"/>
                <w:szCs w:val="20"/>
              </w:rPr>
              <w:t xml:space="preserve"> </w:t>
            </w:r>
            <w:r w:rsidRPr="00E31A92">
              <w:rPr>
                <w:rFonts w:cstheme="minorHAnsi"/>
                <w:sz w:val="20"/>
                <w:szCs w:val="20"/>
              </w:rPr>
              <w:t>2</w:t>
            </w:r>
          </w:p>
        </w:tc>
        <w:tc>
          <w:tcPr>
            <w:tcW w:w="4578" w:type="dxa"/>
            <w:tcBorders>
              <w:top w:val="single" w:sz="5" w:space="0" w:color="000000"/>
              <w:left w:val="single" w:sz="5" w:space="0" w:color="000000"/>
              <w:bottom w:val="single" w:sz="5" w:space="0" w:color="000000"/>
              <w:right w:val="single" w:sz="5" w:space="0" w:color="000000"/>
            </w:tcBorders>
          </w:tcPr>
          <w:p w14:paraId="6FEA051A" w14:textId="77777777" w:rsidR="0060091A" w:rsidRPr="00E31A92" w:rsidRDefault="0060091A" w:rsidP="00C5528D">
            <w:pPr>
              <w:ind w:left="102"/>
              <w:contextualSpacing/>
              <w:jc w:val="both"/>
              <w:rPr>
                <w:rFonts w:eastAsia="Times New Roman" w:cstheme="minorHAnsi"/>
                <w:sz w:val="20"/>
                <w:szCs w:val="20"/>
              </w:rPr>
            </w:pPr>
            <w:r w:rsidRPr="00E31A92">
              <w:rPr>
                <w:rFonts w:cstheme="minorHAnsi"/>
                <w:spacing w:val="-2"/>
                <w:sz w:val="20"/>
                <w:szCs w:val="20"/>
              </w:rPr>
              <w:t>TABE</w:t>
            </w:r>
            <w:r w:rsidRPr="00E31A92">
              <w:rPr>
                <w:rFonts w:cstheme="minorHAnsi"/>
                <w:sz w:val="20"/>
                <w:szCs w:val="20"/>
              </w:rPr>
              <w:t xml:space="preserve"> </w:t>
            </w:r>
            <w:r w:rsidRPr="00E31A92">
              <w:rPr>
                <w:rFonts w:cstheme="minorHAnsi"/>
                <w:spacing w:val="-3"/>
                <w:sz w:val="20"/>
                <w:szCs w:val="20"/>
              </w:rPr>
              <w:t>CLAS-E</w:t>
            </w:r>
          </w:p>
        </w:tc>
      </w:tr>
      <w:tr w:rsidR="0060091A" w:rsidRPr="00E31A92" w14:paraId="228E5534" w14:textId="77777777" w:rsidTr="00F215FD">
        <w:trPr>
          <w:trHeight w:hRule="exact" w:val="250"/>
        </w:trPr>
        <w:tc>
          <w:tcPr>
            <w:tcW w:w="5310" w:type="dxa"/>
            <w:tcBorders>
              <w:top w:val="single" w:sz="5" w:space="0" w:color="000000"/>
              <w:left w:val="single" w:sz="5" w:space="0" w:color="000000"/>
              <w:bottom w:val="single" w:sz="6" w:space="0" w:color="000000"/>
              <w:right w:val="single" w:sz="5" w:space="0" w:color="000000"/>
            </w:tcBorders>
          </w:tcPr>
          <w:p w14:paraId="5284C6BD" w14:textId="77777777" w:rsidR="0060091A" w:rsidRPr="00E31A92" w:rsidRDefault="0060091A" w:rsidP="00C5528D">
            <w:pPr>
              <w:ind w:left="104"/>
              <w:contextualSpacing/>
              <w:jc w:val="both"/>
              <w:rPr>
                <w:rFonts w:eastAsia="Times New Roman" w:cstheme="minorHAnsi"/>
                <w:sz w:val="20"/>
                <w:szCs w:val="20"/>
              </w:rPr>
            </w:pPr>
            <w:r w:rsidRPr="00E31A92">
              <w:rPr>
                <w:rFonts w:cstheme="minorHAnsi"/>
                <w:spacing w:val="-2"/>
                <w:sz w:val="20"/>
                <w:szCs w:val="20"/>
              </w:rPr>
              <w:t>TABE</w:t>
            </w:r>
            <w:r w:rsidRPr="00E31A92">
              <w:rPr>
                <w:rFonts w:cstheme="minorHAnsi"/>
                <w:sz w:val="20"/>
                <w:szCs w:val="20"/>
              </w:rPr>
              <w:t xml:space="preserve"> </w:t>
            </w:r>
            <w:r w:rsidRPr="00E31A92">
              <w:rPr>
                <w:rFonts w:cstheme="minorHAnsi"/>
                <w:spacing w:val="-3"/>
                <w:sz w:val="20"/>
                <w:szCs w:val="20"/>
              </w:rPr>
              <w:t>CLAS-E</w:t>
            </w:r>
            <w:r w:rsidRPr="00E31A92">
              <w:rPr>
                <w:rFonts w:cstheme="minorHAnsi"/>
                <w:spacing w:val="3"/>
                <w:sz w:val="20"/>
                <w:szCs w:val="20"/>
              </w:rPr>
              <w:t xml:space="preserve"> </w:t>
            </w:r>
            <w:r w:rsidRPr="00E31A92">
              <w:rPr>
                <w:rFonts w:cstheme="minorHAnsi"/>
                <w:spacing w:val="-2"/>
                <w:sz w:val="20"/>
                <w:szCs w:val="20"/>
              </w:rPr>
              <w:t>Form</w:t>
            </w:r>
            <w:r w:rsidRPr="00E31A92">
              <w:rPr>
                <w:rFonts w:cstheme="minorHAnsi"/>
                <w:spacing w:val="-6"/>
                <w:sz w:val="20"/>
                <w:szCs w:val="20"/>
              </w:rPr>
              <w:t xml:space="preserve"> </w:t>
            </w:r>
            <w:r w:rsidRPr="00E31A92">
              <w:rPr>
                <w:rFonts w:cstheme="minorHAnsi"/>
                <w:sz w:val="20"/>
                <w:szCs w:val="20"/>
              </w:rPr>
              <w:t>B,</w:t>
            </w:r>
            <w:r w:rsidRPr="00E31A92">
              <w:rPr>
                <w:rFonts w:cstheme="minorHAnsi"/>
                <w:spacing w:val="2"/>
                <w:sz w:val="20"/>
                <w:szCs w:val="20"/>
              </w:rPr>
              <w:t xml:space="preserve"> </w:t>
            </w:r>
            <w:r w:rsidRPr="00E31A92">
              <w:rPr>
                <w:rFonts w:cstheme="minorHAnsi"/>
                <w:spacing w:val="-3"/>
                <w:sz w:val="20"/>
                <w:szCs w:val="20"/>
              </w:rPr>
              <w:t>Level</w:t>
            </w:r>
            <w:r w:rsidRPr="00E31A92">
              <w:rPr>
                <w:rFonts w:cstheme="minorHAnsi"/>
                <w:spacing w:val="-1"/>
                <w:sz w:val="20"/>
                <w:szCs w:val="20"/>
              </w:rPr>
              <w:t xml:space="preserve"> </w:t>
            </w:r>
            <w:r w:rsidRPr="00E31A92">
              <w:rPr>
                <w:rFonts w:cstheme="minorHAnsi"/>
                <w:sz w:val="20"/>
                <w:szCs w:val="20"/>
              </w:rPr>
              <w:t>3</w:t>
            </w:r>
          </w:p>
        </w:tc>
        <w:tc>
          <w:tcPr>
            <w:tcW w:w="4578" w:type="dxa"/>
            <w:tcBorders>
              <w:top w:val="single" w:sz="5" w:space="0" w:color="000000"/>
              <w:left w:val="single" w:sz="5" w:space="0" w:color="000000"/>
              <w:bottom w:val="single" w:sz="6" w:space="0" w:color="000000"/>
              <w:right w:val="single" w:sz="5" w:space="0" w:color="000000"/>
            </w:tcBorders>
          </w:tcPr>
          <w:p w14:paraId="4AC92B48" w14:textId="77777777" w:rsidR="0060091A" w:rsidRPr="00E31A92" w:rsidRDefault="0060091A" w:rsidP="00C5528D">
            <w:pPr>
              <w:ind w:left="102"/>
              <w:contextualSpacing/>
              <w:jc w:val="both"/>
              <w:rPr>
                <w:rFonts w:eastAsia="Times New Roman" w:cstheme="minorHAnsi"/>
                <w:sz w:val="20"/>
                <w:szCs w:val="20"/>
              </w:rPr>
            </w:pPr>
            <w:r w:rsidRPr="00E31A92">
              <w:rPr>
                <w:rFonts w:cstheme="minorHAnsi"/>
                <w:spacing w:val="-2"/>
                <w:sz w:val="20"/>
                <w:szCs w:val="20"/>
              </w:rPr>
              <w:t>TABE</w:t>
            </w:r>
            <w:r w:rsidRPr="00E31A92">
              <w:rPr>
                <w:rFonts w:cstheme="minorHAnsi"/>
                <w:sz w:val="20"/>
                <w:szCs w:val="20"/>
              </w:rPr>
              <w:t xml:space="preserve"> </w:t>
            </w:r>
            <w:r w:rsidRPr="00E31A92">
              <w:rPr>
                <w:rFonts w:cstheme="minorHAnsi"/>
                <w:spacing w:val="-3"/>
                <w:sz w:val="20"/>
                <w:szCs w:val="20"/>
              </w:rPr>
              <w:t>CLAS-E</w:t>
            </w:r>
          </w:p>
        </w:tc>
      </w:tr>
      <w:tr w:rsidR="0060091A" w:rsidRPr="00E31A92" w14:paraId="74E8E3DA" w14:textId="77777777" w:rsidTr="00F215FD">
        <w:trPr>
          <w:trHeight w:hRule="exact" w:val="252"/>
        </w:trPr>
        <w:tc>
          <w:tcPr>
            <w:tcW w:w="5310" w:type="dxa"/>
            <w:tcBorders>
              <w:top w:val="single" w:sz="6" w:space="0" w:color="000000"/>
              <w:left w:val="single" w:sz="6" w:space="0" w:color="000000"/>
              <w:bottom w:val="single" w:sz="4" w:space="0" w:color="auto"/>
              <w:right w:val="single" w:sz="6" w:space="0" w:color="000000"/>
            </w:tcBorders>
          </w:tcPr>
          <w:p w14:paraId="496782E2" w14:textId="77777777" w:rsidR="0060091A" w:rsidRPr="00E31A92" w:rsidRDefault="0060091A" w:rsidP="00C5528D">
            <w:pPr>
              <w:ind w:left="104"/>
              <w:contextualSpacing/>
              <w:jc w:val="both"/>
              <w:rPr>
                <w:rFonts w:eastAsia="Times New Roman" w:cstheme="minorHAnsi"/>
                <w:sz w:val="20"/>
                <w:szCs w:val="20"/>
              </w:rPr>
            </w:pPr>
            <w:r w:rsidRPr="00E31A92">
              <w:rPr>
                <w:rFonts w:cstheme="minorHAnsi"/>
                <w:spacing w:val="-2"/>
                <w:sz w:val="20"/>
                <w:szCs w:val="20"/>
              </w:rPr>
              <w:t>TABE</w:t>
            </w:r>
            <w:r w:rsidRPr="00E31A92">
              <w:rPr>
                <w:rFonts w:cstheme="minorHAnsi"/>
                <w:sz w:val="20"/>
                <w:szCs w:val="20"/>
              </w:rPr>
              <w:t xml:space="preserve"> </w:t>
            </w:r>
            <w:r w:rsidRPr="00E31A92">
              <w:rPr>
                <w:rFonts w:cstheme="minorHAnsi"/>
                <w:spacing w:val="-3"/>
                <w:sz w:val="20"/>
                <w:szCs w:val="20"/>
              </w:rPr>
              <w:t>CLAS-E</w:t>
            </w:r>
            <w:r w:rsidRPr="00E31A92">
              <w:rPr>
                <w:rFonts w:cstheme="minorHAnsi"/>
                <w:spacing w:val="3"/>
                <w:sz w:val="20"/>
                <w:szCs w:val="20"/>
              </w:rPr>
              <w:t xml:space="preserve"> </w:t>
            </w:r>
            <w:r w:rsidRPr="00E31A92">
              <w:rPr>
                <w:rFonts w:cstheme="minorHAnsi"/>
                <w:spacing w:val="-2"/>
                <w:sz w:val="20"/>
                <w:szCs w:val="20"/>
              </w:rPr>
              <w:t>Form</w:t>
            </w:r>
            <w:r w:rsidRPr="00E31A92">
              <w:rPr>
                <w:rFonts w:cstheme="minorHAnsi"/>
                <w:spacing w:val="-6"/>
                <w:sz w:val="20"/>
                <w:szCs w:val="20"/>
              </w:rPr>
              <w:t xml:space="preserve"> </w:t>
            </w:r>
            <w:r w:rsidRPr="00E31A92">
              <w:rPr>
                <w:rFonts w:cstheme="minorHAnsi"/>
                <w:sz w:val="20"/>
                <w:szCs w:val="20"/>
              </w:rPr>
              <w:t>B,</w:t>
            </w:r>
            <w:r w:rsidRPr="00E31A92">
              <w:rPr>
                <w:rFonts w:cstheme="minorHAnsi"/>
                <w:spacing w:val="2"/>
                <w:sz w:val="20"/>
                <w:szCs w:val="20"/>
              </w:rPr>
              <w:t xml:space="preserve"> </w:t>
            </w:r>
            <w:r w:rsidRPr="00E31A92">
              <w:rPr>
                <w:rFonts w:cstheme="minorHAnsi"/>
                <w:spacing w:val="-3"/>
                <w:sz w:val="20"/>
                <w:szCs w:val="20"/>
              </w:rPr>
              <w:t>Level</w:t>
            </w:r>
            <w:r w:rsidRPr="00E31A92">
              <w:rPr>
                <w:rFonts w:cstheme="minorHAnsi"/>
                <w:spacing w:val="-1"/>
                <w:sz w:val="20"/>
                <w:szCs w:val="20"/>
              </w:rPr>
              <w:t xml:space="preserve"> </w:t>
            </w:r>
            <w:r w:rsidRPr="00E31A92">
              <w:rPr>
                <w:rFonts w:cstheme="minorHAnsi"/>
                <w:sz w:val="20"/>
                <w:szCs w:val="20"/>
              </w:rPr>
              <w:t>4</w:t>
            </w:r>
          </w:p>
        </w:tc>
        <w:tc>
          <w:tcPr>
            <w:tcW w:w="4578" w:type="dxa"/>
            <w:tcBorders>
              <w:top w:val="single" w:sz="6" w:space="0" w:color="000000"/>
              <w:left w:val="single" w:sz="6" w:space="0" w:color="000000"/>
              <w:bottom w:val="single" w:sz="4" w:space="0" w:color="auto"/>
              <w:right w:val="single" w:sz="6" w:space="0" w:color="000000"/>
            </w:tcBorders>
          </w:tcPr>
          <w:p w14:paraId="2314ED86" w14:textId="77777777" w:rsidR="0060091A" w:rsidRPr="00E31A92" w:rsidRDefault="0060091A" w:rsidP="00C5528D">
            <w:pPr>
              <w:ind w:left="102"/>
              <w:contextualSpacing/>
              <w:jc w:val="both"/>
              <w:rPr>
                <w:rFonts w:eastAsia="Times New Roman" w:cstheme="minorHAnsi"/>
                <w:sz w:val="20"/>
                <w:szCs w:val="20"/>
              </w:rPr>
            </w:pPr>
            <w:r w:rsidRPr="00E31A92">
              <w:rPr>
                <w:rFonts w:cstheme="minorHAnsi"/>
                <w:spacing w:val="-2"/>
                <w:sz w:val="20"/>
                <w:szCs w:val="20"/>
              </w:rPr>
              <w:t>TABE</w:t>
            </w:r>
            <w:r w:rsidRPr="00E31A92">
              <w:rPr>
                <w:rFonts w:cstheme="minorHAnsi"/>
                <w:sz w:val="20"/>
                <w:szCs w:val="20"/>
              </w:rPr>
              <w:t xml:space="preserve"> </w:t>
            </w:r>
            <w:r w:rsidRPr="00E31A92">
              <w:rPr>
                <w:rFonts w:cstheme="minorHAnsi"/>
                <w:spacing w:val="-3"/>
                <w:sz w:val="20"/>
                <w:szCs w:val="20"/>
              </w:rPr>
              <w:t>CLAS-E</w:t>
            </w:r>
          </w:p>
        </w:tc>
      </w:tr>
      <w:tr w:rsidR="0060091A" w:rsidRPr="00E31A92" w14:paraId="7959E86B" w14:textId="77777777" w:rsidTr="00F215FD">
        <w:trPr>
          <w:trHeight w:hRule="exact" w:val="252"/>
        </w:trPr>
        <w:tc>
          <w:tcPr>
            <w:tcW w:w="5310" w:type="dxa"/>
            <w:tcBorders>
              <w:top w:val="single" w:sz="4" w:space="0" w:color="auto"/>
            </w:tcBorders>
          </w:tcPr>
          <w:p w14:paraId="257A088D" w14:textId="77777777" w:rsidR="0060091A" w:rsidRPr="00E31A92" w:rsidRDefault="0060091A" w:rsidP="00C5528D">
            <w:pPr>
              <w:ind w:left="104"/>
              <w:contextualSpacing/>
              <w:jc w:val="both"/>
              <w:rPr>
                <w:rFonts w:cstheme="minorHAnsi"/>
                <w:spacing w:val="-2"/>
                <w:sz w:val="20"/>
                <w:szCs w:val="20"/>
              </w:rPr>
            </w:pPr>
          </w:p>
        </w:tc>
        <w:tc>
          <w:tcPr>
            <w:tcW w:w="4578" w:type="dxa"/>
            <w:tcBorders>
              <w:top w:val="single" w:sz="4" w:space="0" w:color="auto"/>
              <w:left w:val="nil"/>
            </w:tcBorders>
          </w:tcPr>
          <w:p w14:paraId="55A6C17E" w14:textId="4A03FA16" w:rsidR="0060091A" w:rsidRPr="00E31A92" w:rsidRDefault="0060091A" w:rsidP="00C5528D">
            <w:pPr>
              <w:ind w:left="102"/>
              <w:contextualSpacing/>
              <w:jc w:val="right"/>
              <w:rPr>
                <w:rFonts w:cstheme="minorHAnsi"/>
                <w:spacing w:val="-2"/>
                <w:sz w:val="20"/>
                <w:szCs w:val="20"/>
              </w:rPr>
            </w:pPr>
            <w:r w:rsidRPr="00E31A92">
              <w:rPr>
                <w:rFonts w:cstheme="minorHAnsi"/>
                <w:b/>
                <w:spacing w:val="-1"/>
                <w:sz w:val="19"/>
                <w:szCs w:val="19"/>
              </w:rPr>
              <w:t>L</w:t>
            </w:r>
            <w:r w:rsidR="00CD2B97">
              <w:rPr>
                <w:rFonts w:cstheme="minorHAnsi"/>
                <w:b/>
                <w:spacing w:val="-1"/>
                <w:sz w:val="19"/>
                <w:szCs w:val="19"/>
              </w:rPr>
              <w:t>a</w:t>
            </w:r>
            <w:r w:rsidRPr="00E31A92">
              <w:rPr>
                <w:rFonts w:cstheme="minorHAnsi"/>
                <w:b/>
                <w:spacing w:val="-1"/>
                <w:sz w:val="19"/>
                <w:szCs w:val="19"/>
              </w:rPr>
              <w:t>st</w:t>
            </w:r>
            <w:r w:rsidRPr="00E31A92">
              <w:rPr>
                <w:rFonts w:cstheme="minorHAnsi"/>
                <w:b/>
                <w:spacing w:val="-8"/>
                <w:sz w:val="19"/>
                <w:szCs w:val="19"/>
              </w:rPr>
              <w:t xml:space="preserve"> </w:t>
            </w:r>
            <w:r w:rsidRPr="00E31A92">
              <w:rPr>
                <w:rFonts w:cstheme="minorHAnsi"/>
                <w:b/>
                <w:spacing w:val="-1"/>
                <w:sz w:val="19"/>
                <w:szCs w:val="19"/>
              </w:rPr>
              <w:t>Upda</w:t>
            </w:r>
            <w:r w:rsidR="00CD2B97">
              <w:rPr>
                <w:rFonts w:cstheme="minorHAnsi"/>
                <w:b/>
                <w:spacing w:val="-1"/>
                <w:sz w:val="19"/>
                <w:szCs w:val="19"/>
              </w:rPr>
              <w:t>te: December 31, 202</w:t>
            </w:r>
            <w:r w:rsidR="00F215FD">
              <w:rPr>
                <w:rFonts w:cstheme="minorHAnsi"/>
                <w:b/>
                <w:spacing w:val="-1"/>
                <w:sz w:val="19"/>
                <w:szCs w:val="19"/>
              </w:rPr>
              <w:t>3</w:t>
            </w:r>
          </w:p>
        </w:tc>
      </w:tr>
    </w:tbl>
    <w:p w14:paraId="03791953" w14:textId="77777777" w:rsidR="0060091A" w:rsidRPr="00F37ADA" w:rsidRDefault="0060091A" w:rsidP="0060091A">
      <w:pPr>
        <w:contextualSpacing/>
        <w:jc w:val="both"/>
        <w:rPr>
          <w:rFonts w:ascii="Times New Roman" w:eastAsia="Times New Roman" w:hAnsi="Times New Roman" w:cs="Times New Roman"/>
          <w:b/>
          <w:bCs/>
          <w:sz w:val="19"/>
          <w:szCs w:val="19"/>
        </w:rPr>
      </w:pPr>
    </w:p>
    <w:p w14:paraId="634CCA00" w14:textId="63D6DCE9" w:rsidR="00993BA2" w:rsidRDefault="00993BA2" w:rsidP="0060091A">
      <w:pPr>
        <w:contextualSpacing/>
        <w:jc w:val="both"/>
        <w:rPr>
          <w:rFonts w:ascii="Times New Roman" w:eastAsia="Times New Roman" w:hAnsi="Times New Roman" w:cs="Times New Roman"/>
          <w:b/>
          <w:bCs/>
          <w:sz w:val="19"/>
          <w:szCs w:val="19"/>
        </w:rPr>
      </w:pPr>
    </w:p>
    <w:p w14:paraId="44E5B547" w14:textId="77777777" w:rsidR="00993BA2" w:rsidRDefault="00993BA2">
      <w:pPr>
        <w:rPr>
          <w:rFonts w:ascii="Times New Roman" w:eastAsia="Times New Roman" w:hAnsi="Times New Roman" w:cs="Times New Roman"/>
          <w:b/>
          <w:bCs/>
          <w:sz w:val="19"/>
          <w:szCs w:val="19"/>
        </w:rPr>
      </w:pPr>
      <w:r>
        <w:rPr>
          <w:rFonts w:ascii="Times New Roman" w:eastAsia="Times New Roman" w:hAnsi="Times New Roman" w:cs="Times New Roman"/>
          <w:b/>
          <w:bCs/>
          <w:sz w:val="19"/>
          <w:szCs w:val="19"/>
        </w:rPr>
        <w:br w:type="page"/>
      </w:r>
    </w:p>
    <w:p w14:paraId="1E642978" w14:textId="77777777" w:rsidR="002219F0" w:rsidRDefault="002219F0" w:rsidP="002219F0">
      <w:pPr>
        <w:pStyle w:val="Heading2"/>
        <w:rPr>
          <w:b/>
          <w:color w:val="000000"/>
          <w:sz w:val="24"/>
          <w:szCs w:val="24"/>
          <w:u w:val="single"/>
        </w:rPr>
      </w:pPr>
      <w:bookmarkStart w:id="64" w:name="_Toc146879454"/>
      <w:r>
        <w:rPr>
          <w:b/>
          <w:color w:val="000000"/>
          <w:sz w:val="24"/>
          <w:szCs w:val="24"/>
          <w:u w:val="single"/>
        </w:rPr>
        <w:lastRenderedPageBreak/>
        <w:t>MARYLAND GUIDELINES FOR DISTANCE LEARNING</w:t>
      </w:r>
      <w:bookmarkEnd w:id="64"/>
    </w:p>
    <w:p w14:paraId="03979559" w14:textId="77777777" w:rsidR="002219F0" w:rsidRDefault="002219F0" w:rsidP="002219F0">
      <w:pPr>
        <w:pStyle w:val="Heading2"/>
        <w:spacing w:before="0"/>
        <w:rPr>
          <w:b/>
          <w:color w:val="000000"/>
          <w:sz w:val="25"/>
          <w:szCs w:val="25"/>
        </w:rPr>
      </w:pPr>
    </w:p>
    <w:p w14:paraId="69492603" w14:textId="77777777" w:rsidR="002219F0" w:rsidRDefault="002219F0" w:rsidP="002219F0">
      <w:pPr>
        <w:pStyle w:val="Heading3"/>
        <w:rPr>
          <w:rFonts w:ascii="Calibri" w:eastAsia="Calibri" w:hAnsi="Calibri" w:cs="Calibri"/>
          <w:sz w:val="24"/>
          <w:szCs w:val="24"/>
          <w:u w:val="single"/>
        </w:rPr>
      </w:pPr>
      <w:bookmarkStart w:id="65" w:name="_1t3h5sf" w:colFirst="0" w:colLast="0"/>
      <w:bookmarkStart w:id="66" w:name="_Toc146879455"/>
      <w:bookmarkEnd w:id="65"/>
      <w:r>
        <w:rPr>
          <w:rFonts w:ascii="Calibri" w:eastAsia="Calibri" w:hAnsi="Calibri" w:cs="Calibri"/>
          <w:sz w:val="24"/>
          <w:szCs w:val="24"/>
          <w:u w:val="single"/>
        </w:rPr>
        <w:t>Purpose</w:t>
      </w:r>
      <w:bookmarkEnd w:id="66"/>
    </w:p>
    <w:p w14:paraId="36442126" w14:textId="77777777" w:rsidR="002219F0" w:rsidRDefault="002219F0" w:rsidP="002219F0">
      <w:pPr>
        <w:spacing w:after="0" w:line="240" w:lineRule="auto"/>
      </w:pPr>
    </w:p>
    <w:p w14:paraId="6EB88365" w14:textId="77777777" w:rsidR="002219F0" w:rsidRDefault="002219F0" w:rsidP="002219F0">
      <w:pPr>
        <w:rPr>
          <w:sz w:val="21"/>
          <w:szCs w:val="21"/>
        </w:rPr>
      </w:pPr>
      <w:r>
        <w:rPr>
          <w:sz w:val="21"/>
          <w:szCs w:val="21"/>
        </w:rPr>
        <w:t>The purpose of these guidelines is to provide a systematic process by which grant-funded adult education programs in Maryland can appraise distance learning systems as necessary and appropriate for their learning communities.  By understanding the motivation and historical need for distance education for adult learners, and by accessing key definitions about students and access modalities, programs can build a foundation of support through distance learning.  Utilizing these guidelines, programs can expect to derive an understanding of approved methods of distance education, including directives on evaluating online- and print-based applications and resources, submitting proxy hours forms for acceptance, and reviewing data on contact hours for reporting and evaluation.</w:t>
      </w:r>
    </w:p>
    <w:p w14:paraId="3795BCAB" w14:textId="77777777" w:rsidR="002219F0" w:rsidRDefault="002219F0" w:rsidP="002219F0">
      <w:pPr>
        <w:pStyle w:val="Heading3"/>
        <w:ind w:right="114"/>
        <w:rPr>
          <w:rFonts w:ascii="Calibri" w:eastAsia="Calibri" w:hAnsi="Calibri" w:cs="Calibri"/>
          <w:sz w:val="24"/>
          <w:szCs w:val="24"/>
          <w:u w:val="single"/>
        </w:rPr>
      </w:pPr>
      <w:bookmarkStart w:id="67" w:name="_4d34og8" w:colFirst="0" w:colLast="0"/>
      <w:bookmarkStart w:id="68" w:name="_Toc146879456"/>
      <w:bookmarkEnd w:id="67"/>
      <w:r>
        <w:rPr>
          <w:rFonts w:ascii="Calibri" w:eastAsia="Calibri" w:hAnsi="Calibri" w:cs="Calibri"/>
          <w:sz w:val="24"/>
          <w:szCs w:val="24"/>
          <w:u w:val="single"/>
        </w:rPr>
        <w:t>Maryland Requirements for Distance Learning</w:t>
      </w:r>
      <w:bookmarkEnd w:id="68"/>
    </w:p>
    <w:p w14:paraId="0673B315" w14:textId="77777777" w:rsidR="002219F0" w:rsidRDefault="002219F0" w:rsidP="002219F0">
      <w:pPr>
        <w:spacing w:after="0"/>
        <w:rPr>
          <w:sz w:val="21"/>
          <w:szCs w:val="21"/>
        </w:rPr>
      </w:pPr>
    </w:p>
    <w:p w14:paraId="1FA9E0A2" w14:textId="77777777" w:rsidR="002219F0" w:rsidRDefault="002219F0" w:rsidP="002219F0">
      <w:pPr>
        <w:spacing w:after="0"/>
        <w:ind w:right="114"/>
        <w:rPr>
          <w:sz w:val="21"/>
          <w:szCs w:val="21"/>
        </w:rPr>
      </w:pPr>
      <w:r>
        <w:rPr>
          <w:sz w:val="21"/>
          <w:szCs w:val="21"/>
        </w:rPr>
        <w:t>Maryland Department of Labor’s Office of Adult Education and Literacy Services requires all grantees to provide distance learning opportunities and to integrate digital literacy into their service models and program approaches.  Distance learning opportunities are defined as activities in which learners are separated from instructors by time, geography, or both.  Grantees must submit appropriate proxy hours forms to their program specialist for approval.</w:t>
      </w:r>
    </w:p>
    <w:p w14:paraId="531B5C93" w14:textId="77777777" w:rsidR="002219F0" w:rsidRDefault="002219F0" w:rsidP="002219F0">
      <w:pPr>
        <w:spacing w:after="0"/>
        <w:ind w:right="114"/>
        <w:rPr>
          <w:sz w:val="21"/>
          <w:szCs w:val="21"/>
        </w:rPr>
      </w:pPr>
    </w:p>
    <w:p w14:paraId="5BBB564E" w14:textId="77777777" w:rsidR="002219F0" w:rsidRDefault="002219F0" w:rsidP="002219F0">
      <w:pPr>
        <w:spacing w:after="0"/>
        <w:ind w:right="114"/>
        <w:rPr>
          <w:sz w:val="24"/>
          <w:szCs w:val="24"/>
          <w:u w:val="single"/>
        </w:rPr>
      </w:pPr>
      <w:r>
        <w:rPr>
          <w:sz w:val="21"/>
          <w:szCs w:val="21"/>
        </w:rPr>
        <w:t xml:space="preserve">Programs must document, track, and report learners’ participation in </w:t>
      </w:r>
      <w:hyperlink w:anchor="z337ya">
        <w:r>
          <w:rPr>
            <w:color w:val="1155CC"/>
            <w:sz w:val="21"/>
            <w:szCs w:val="21"/>
            <w:u w:val="single"/>
          </w:rPr>
          <w:t>approved distance learning opportunities</w:t>
        </w:r>
      </w:hyperlink>
      <w:r>
        <w:rPr>
          <w:sz w:val="21"/>
          <w:szCs w:val="21"/>
        </w:rPr>
        <w:t xml:space="preserve"> for entry into LACES.  Distance learning hours </w:t>
      </w:r>
      <w:proofErr w:type="gramStart"/>
      <w:r>
        <w:rPr>
          <w:sz w:val="21"/>
          <w:szCs w:val="21"/>
        </w:rPr>
        <w:t>entered into</w:t>
      </w:r>
      <w:proofErr w:type="gramEnd"/>
      <w:r>
        <w:rPr>
          <w:sz w:val="21"/>
          <w:szCs w:val="21"/>
        </w:rPr>
        <w:t xml:space="preserve"> LACES count towards the recommended timelines for administration of post-tests.</w:t>
      </w:r>
    </w:p>
    <w:p w14:paraId="3CEAE58C" w14:textId="77777777" w:rsidR="002219F0" w:rsidRDefault="002219F0" w:rsidP="002219F0">
      <w:pPr>
        <w:pStyle w:val="Heading3"/>
        <w:rPr>
          <w:rFonts w:ascii="Calibri" w:eastAsia="Calibri" w:hAnsi="Calibri" w:cs="Calibri"/>
          <w:sz w:val="24"/>
          <w:szCs w:val="24"/>
          <w:u w:val="single"/>
        </w:rPr>
      </w:pPr>
      <w:bookmarkStart w:id="69" w:name="_2s8eyo1" w:colFirst="0" w:colLast="0"/>
      <w:bookmarkEnd w:id="69"/>
    </w:p>
    <w:p w14:paraId="1A750554" w14:textId="77777777" w:rsidR="002219F0" w:rsidRDefault="002219F0" w:rsidP="002219F0">
      <w:pPr>
        <w:pStyle w:val="Heading3"/>
        <w:rPr>
          <w:rFonts w:ascii="Calibri" w:eastAsia="Calibri" w:hAnsi="Calibri" w:cs="Calibri"/>
          <w:i/>
          <w:sz w:val="25"/>
          <w:szCs w:val="25"/>
          <w:u w:val="single"/>
        </w:rPr>
      </w:pPr>
      <w:bookmarkStart w:id="70" w:name="_17dp8vu" w:colFirst="0" w:colLast="0"/>
      <w:bookmarkStart w:id="71" w:name="_Toc146879457"/>
      <w:bookmarkEnd w:id="70"/>
      <w:r>
        <w:rPr>
          <w:rFonts w:ascii="Calibri" w:eastAsia="Calibri" w:hAnsi="Calibri" w:cs="Calibri"/>
          <w:sz w:val="24"/>
          <w:szCs w:val="24"/>
          <w:u w:val="single"/>
        </w:rPr>
        <w:t>Background</w:t>
      </w:r>
      <w:bookmarkEnd w:id="71"/>
    </w:p>
    <w:p w14:paraId="165A1659" w14:textId="77777777" w:rsidR="002219F0" w:rsidRDefault="002219F0" w:rsidP="002219F0">
      <w:pPr>
        <w:spacing w:after="0" w:line="240" w:lineRule="auto"/>
        <w:ind w:right="116"/>
        <w:rPr>
          <w:sz w:val="21"/>
          <w:szCs w:val="21"/>
        </w:rPr>
      </w:pPr>
    </w:p>
    <w:p w14:paraId="19181BF7" w14:textId="77777777" w:rsidR="002219F0" w:rsidRDefault="002219F0" w:rsidP="002219F0">
      <w:pPr>
        <w:spacing w:after="0"/>
        <w:ind w:right="115"/>
        <w:rPr>
          <w:sz w:val="21"/>
          <w:szCs w:val="21"/>
        </w:rPr>
      </w:pPr>
      <w:r>
        <w:rPr>
          <w:sz w:val="21"/>
          <w:szCs w:val="21"/>
        </w:rPr>
        <w:t>In fiscal year 2017, Maryland established a distance learning workgroup to explore digital learning options that would meet the needs of a changing student population. English language learners and ABE students, with skills below the high school level, represented the highest numbers of enrolled learners. There was a need to identify curricula that would provide the kind of rigor and instructional support that would lead to increased student achievement and meet the needs of the learner population. Additionally, since the more demanding requirements for instructional content that aligns with College and Career Readiness Standards require digital literacy and online learning skills, students may also require supplemental work beyond what might be adequately covered in the classroom alone.</w:t>
      </w:r>
    </w:p>
    <w:p w14:paraId="4CF59F15" w14:textId="77777777" w:rsidR="002219F0" w:rsidRDefault="002219F0" w:rsidP="002219F0">
      <w:pPr>
        <w:pBdr>
          <w:top w:val="nil"/>
          <w:left w:val="nil"/>
          <w:bottom w:val="nil"/>
          <w:right w:val="nil"/>
          <w:between w:val="nil"/>
        </w:pBdr>
        <w:spacing w:after="0"/>
        <w:rPr>
          <w:color w:val="000000"/>
          <w:sz w:val="21"/>
          <w:szCs w:val="21"/>
        </w:rPr>
      </w:pPr>
    </w:p>
    <w:p w14:paraId="05E4C5FE" w14:textId="734959F4" w:rsidR="002219F0" w:rsidRDefault="002219F0" w:rsidP="002219F0">
      <w:pPr>
        <w:spacing w:after="0"/>
        <w:ind w:right="113"/>
        <w:rPr>
          <w:sz w:val="21"/>
          <w:szCs w:val="21"/>
        </w:rPr>
      </w:pPr>
      <w:r>
        <w:rPr>
          <w:sz w:val="21"/>
          <w:szCs w:val="21"/>
        </w:rPr>
        <w:t xml:space="preserve">Based on input from local providers, the state decided to focus on the implementation of a blended learning program. This approach combines both traditional and online instruction; learning goals are integrated, and instruction is monitored and supported in both face-to-face and online modalities. Blended learning provides greater flexibility to students regarding where, when, and how learning occurs. Data indicates that adult learners who engage in blended learning outperform learners who attend traditional classes or programs offered completely at a distance.  In fact, </w:t>
      </w:r>
      <w:r w:rsidR="007A0CFB">
        <w:rPr>
          <w:sz w:val="21"/>
          <w:szCs w:val="21"/>
        </w:rPr>
        <w:t>regarding data</w:t>
      </w:r>
      <w:r>
        <w:rPr>
          <w:sz w:val="21"/>
          <w:szCs w:val="21"/>
        </w:rPr>
        <w:t xml:space="preserve"> collected from 2009 - 2018, the completion rate for hybrid learners averaged 17.5 percent higher than the completion rate for face-to-face learners.</w:t>
      </w:r>
      <w:r>
        <w:rPr>
          <w:sz w:val="21"/>
          <w:szCs w:val="21"/>
          <w:vertAlign w:val="superscript"/>
        </w:rPr>
        <w:footnoteReference w:id="5"/>
      </w:r>
      <w:r>
        <w:rPr>
          <w:sz w:val="21"/>
          <w:szCs w:val="21"/>
        </w:rPr>
        <w:t xml:space="preserve">  Particularly for beginning-level learners and those who need more guidance and support, this blended model of structured curricula with in-person instruction combined with distance education is more beneficial than using digital technologies alone.</w:t>
      </w:r>
      <w:r>
        <w:rPr>
          <w:sz w:val="21"/>
          <w:szCs w:val="21"/>
          <w:vertAlign w:val="superscript"/>
        </w:rPr>
        <w:footnoteReference w:id="6"/>
      </w:r>
    </w:p>
    <w:p w14:paraId="348C6130" w14:textId="77777777" w:rsidR="002219F0" w:rsidRDefault="002219F0" w:rsidP="002219F0">
      <w:pPr>
        <w:spacing w:after="0"/>
        <w:ind w:right="113"/>
        <w:rPr>
          <w:sz w:val="21"/>
          <w:szCs w:val="21"/>
        </w:rPr>
      </w:pPr>
    </w:p>
    <w:p w14:paraId="087945F5" w14:textId="77777777" w:rsidR="002219F0" w:rsidRDefault="002219F0" w:rsidP="002219F0">
      <w:pPr>
        <w:spacing w:after="0"/>
        <w:ind w:right="113"/>
        <w:rPr>
          <w:sz w:val="21"/>
          <w:szCs w:val="21"/>
        </w:rPr>
      </w:pPr>
      <w:r>
        <w:rPr>
          <w:sz w:val="21"/>
          <w:szCs w:val="21"/>
        </w:rPr>
        <w:t xml:space="preserve">The COVID-19 pandemic, which necessitated a transition to fully remote educational delivery and content review, directed focus on the availability, interest, and need for distance learning.  Online tools and environments afford an expanded view of learning and capture the potential for the development of new knowledge.  Asynchronous online learning, </w:t>
      </w:r>
      <w:proofErr w:type="spellStart"/>
      <w:r>
        <w:rPr>
          <w:sz w:val="21"/>
          <w:szCs w:val="21"/>
        </w:rPr>
        <w:t>HyFlex</w:t>
      </w:r>
      <w:proofErr w:type="spellEnd"/>
      <w:r>
        <w:rPr>
          <w:sz w:val="21"/>
          <w:szCs w:val="21"/>
        </w:rPr>
        <w:t>, hybrid, blended classrooms, and Remote In-Office Checks for clients in the National External Diploma Program® are all distance learning systems which demand preparation to yield production.  As programs include more options for distance education, learners grow empowered and equipped with the determination and power of their preferences, thereby aiding their motivation and persistence in their adult education classroom.</w:t>
      </w:r>
    </w:p>
    <w:p w14:paraId="2F7D817A" w14:textId="77777777" w:rsidR="002219F0" w:rsidRDefault="002219F0" w:rsidP="002219F0">
      <w:pPr>
        <w:spacing w:after="0"/>
        <w:ind w:right="113"/>
        <w:rPr>
          <w:sz w:val="21"/>
          <w:szCs w:val="21"/>
        </w:rPr>
      </w:pPr>
    </w:p>
    <w:p w14:paraId="7CDCE502" w14:textId="77777777" w:rsidR="002219F0" w:rsidRDefault="002219F0" w:rsidP="002219F0">
      <w:pPr>
        <w:pStyle w:val="Heading3"/>
        <w:spacing w:line="259" w:lineRule="auto"/>
        <w:rPr>
          <w:rFonts w:ascii="Calibri" w:eastAsia="Calibri" w:hAnsi="Calibri" w:cs="Calibri"/>
          <w:sz w:val="24"/>
          <w:szCs w:val="24"/>
          <w:u w:val="single"/>
        </w:rPr>
      </w:pPr>
      <w:bookmarkStart w:id="72" w:name="_3rdcrjn" w:colFirst="0" w:colLast="0"/>
      <w:bookmarkStart w:id="73" w:name="_Toc146879458"/>
      <w:bookmarkEnd w:id="72"/>
      <w:r>
        <w:rPr>
          <w:rFonts w:ascii="Calibri" w:eastAsia="Calibri" w:hAnsi="Calibri" w:cs="Calibri"/>
          <w:sz w:val="24"/>
          <w:szCs w:val="24"/>
          <w:u w:val="single"/>
        </w:rPr>
        <w:t>Need for Distance Learning</w:t>
      </w:r>
      <w:bookmarkEnd w:id="73"/>
    </w:p>
    <w:p w14:paraId="414A66B4" w14:textId="77777777" w:rsidR="002219F0" w:rsidRDefault="002219F0" w:rsidP="002219F0">
      <w:pPr>
        <w:spacing w:after="0"/>
      </w:pPr>
    </w:p>
    <w:p w14:paraId="5E52CD4C" w14:textId="77777777" w:rsidR="002219F0" w:rsidRDefault="002219F0" w:rsidP="002219F0">
      <w:pPr>
        <w:spacing w:after="0"/>
        <w:ind w:right="117"/>
        <w:rPr>
          <w:sz w:val="21"/>
          <w:szCs w:val="21"/>
        </w:rPr>
      </w:pPr>
      <w:r>
        <w:rPr>
          <w:sz w:val="21"/>
          <w:szCs w:val="21"/>
        </w:rPr>
        <w:t xml:space="preserve">This document defines activities approved for blended and distance learning for Maryland programs and provides guidelines for the reporting of adult learners’ proxy contact hours to the National Reporting System (NRS) with the LACES system.  The vast benefits and improved outcomes demonstrated through the inclusion of distance learning reflect its need.  Distance learning allows programs to reach geographically remote students, and it allows students to work flexibly and at their own pace.  Distance learning rewards educators and learners alike as systems can provide immediate feedback, and teachers can differentiate instruction based on individual learning needs.  Programs and educators should be mindful of the limitations of distance learning on a per student, case-by-case basis, assessing readiness for distance learning, including access to and fluency with digital resources, to appropriately structure communities and systems of support.  </w:t>
      </w:r>
    </w:p>
    <w:p w14:paraId="299AC882" w14:textId="77777777" w:rsidR="002219F0" w:rsidRDefault="002219F0" w:rsidP="002219F0">
      <w:pPr>
        <w:spacing w:after="0"/>
        <w:ind w:right="117"/>
        <w:rPr>
          <w:sz w:val="21"/>
          <w:szCs w:val="21"/>
        </w:rPr>
      </w:pPr>
    </w:p>
    <w:p w14:paraId="320AEC48" w14:textId="01F531C9" w:rsidR="002219F0" w:rsidRDefault="002219F0" w:rsidP="002219F0">
      <w:pPr>
        <w:spacing w:after="0"/>
        <w:ind w:right="117"/>
        <w:rPr>
          <w:sz w:val="21"/>
          <w:szCs w:val="21"/>
        </w:rPr>
      </w:pPr>
      <w:r>
        <w:rPr>
          <w:sz w:val="21"/>
          <w:szCs w:val="21"/>
        </w:rPr>
        <w:t xml:space="preserve">Driven to engage with technology to advance their education and career goals, adult learners continue to shift their mindsets about digital </w:t>
      </w:r>
      <w:r w:rsidR="00D20832">
        <w:rPr>
          <w:sz w:val="21"/>
          <w:szCs w:val="21"/>
        </w:rPr>
        <w:t>skill building</w:t>
      </w:r>
      <w:r>
        <w:rPr>
          <w:sz w:val="21"/>
          <w:szCs w:val="21"/>
        </w:rPr>
        <w:t>.  Committed to exploring digital environments, adult learners also expressed greater appreciation for distance learning as their levels of confidence with digital technology and their rewards with technology use have improved.</w:t>
      </w:r>
      <w:r>
        <w:rPr>
          <w:sz w:val="21"/>
          <w:szCs w:val="21"/>
          <w:vertAlign w:val="superscript"/>
        </w:rPr>
        <w:footnoteReference w:id="7"/>
      </w:r>
      <w:r>
        <w:rPr>
          <w:sz w:val="21"/>
          <w:szCs w:val="21"/>
        </w:rPr>
        <w:t xml:space="preserve">  As of 2021, 27% of adults living in households earning less than $30,000 a year are smartphone-only internet users – meaning they own a smartphone but do not have broadband internet at home, representing a substantial increase from 12% in 2013.</w:t>
      </w:r>
      <w:r>
        <w:rPr>
          <w:sz w:val="21"/>
          <w:szCs w:val="21"/>
          <w:vertAlign w:val="superscript"/>
        </w:rPr>
        <w:footnoteReference w:id="8"/>
      </w:r>
      <w:r>
        <w:rPr>
          <w:sz w:val="21"/>
          <w:szCs w:val="21"/>
        </w:rPr>
        <w:t xml:space="preserve">  With the pressure across many industry sectors to enhance operations through the use of technology, adult learners need the opportunity to practice their digital skills and learn new ones for personal and professional development.</w:t>
      </w:r>
    </w:p>
    <w:p w14:paraId="681763D1" w14:textId="77777777" w:rsidR="002219F0" w:rsidRDefault="002219F0" w:rsidP="002219F0">
      <w:pPr>
        <w:spacing w:after="0"/>
        <w:ind w:right="117"/>
        <w:rPr>
          <w:sz w:val="21"/>
          <w:szCs w:val="21"/>
        </w:rPr>
      </w:pPr>
      <w:r>
        <w:br w:type="page"/>
      </w:r>
    </w:p>
    <w:p w14:paraId="645D24B6" w14:textId="77777777" w:rsidR="002219F0" w:rsidRDefault="002219F0" w:rsidP="002219F0">
      <w:pPr>
        <w:pStyle w:val="Heading2"/>
        <w:rPr>
          <w:b/>
          <w:color w:val="000000"/>
          <w:sz w:val="24"/>
          <w:szCs w:val="24"/>
          <w:u w:val="single"/>
        </w:rPr>
      </w:pPr>
      <w:bookmarkStart w:id="74" w:name="_26in1rg" w:colFirst="0" w:colLast="0"/>
      <w:bookmarkStart w:id="75" w:name="_Toc146879459"/>
      <w:bookmarkEnd w:id="74"/>
      <w:r>
        <w:rPr>
          <w:b/>
          <w:color w:val="000000"/>
          <w:sz w:val="24"/>
          <w:szCs w:val="24"/>
          <w:u w:val="single"/>
        </w:rPr>
        <w:lastRenderedPageBreak/>
        <w:t>GENERAL DISTANCE LEARNING REQUIREMENTS</w:t>
      </w:r>
      <w:bookmarkEnd w:id="75"/>
    </w:p>
    <w:p w14:paraId="64564783" w14:textId="77777777" w:rsidR="002219F0" w:rsidRDefault="002219F0" w:rsidP="002219F0">
      <w:pPr>
        <w:spacing w:after="0"/>
        <w:rPr>
          <w:sz w:val="21"/>
          <w:szCs w:val="21"/>
        </w:rPr>
      </w:pPr>
    </w:p>
    <w:p w14:paraId="5D024DEC" w14:textId="77777777" w:rsidR="002219F0" w:rsidRDefault="002219F0" w:rsidP="002219F0">
      <w:pPr>
        <w:pStyle w:val="Heading3"/>
        <w:spacing w:line="259" w:lineRule="auto"/>
        <w:rPr>
          <w:rFonts w:ascii="Calibri" w:eastAsia="Calibri" w:hAnsi="Calibri" w:cs="Calibri"/>
          <w:sz w:val="24"/>
          <w:szCs w:val="24"/>
          <w:u w:val="single"/>
        </w:rPr>
      </w:pPr>
      <w:bookmarkStart w:id="76" w:name="_lnxbz9" w:colFirst="0" w:colLast="0"/>
      <w:bookmarkStart w:id="77" w:name="_Toc146879460"/>
      <w:bookmarkEnd w:id="76"/>
      <w:r>
        <w:rPr>
          <w:rFonts w:ascii="Calibri" w:eastAsia="Calibri" w:hAnsi="Calibri" w:cs="Calibri"/>
          <w:sz w:val="24"/>
          <w:szCs w:val="24"/>
          <w:u w:val="single"/>
        </w:rPr>
        <w:t>Definition of Distance Learning</w:t>
      </w:r>
      <w:bookmarkEnd w:id="77"/>
    </w:p>
    <w:p w14:paraId="3C742EB3" w14:textId="77777777" w:rsidR="002219F0" w:rsidRDefault="002219F0" w:rsidP="002219F0">
      <w:pPr>
        <w:spacing w:after="0"/>
        <w:ind w:right="115"/>
        <w:rPr>
          <w:sz w:val="21"/>
          <w:szCs w:val="21"/>
        </w:rPr>
      </w:pPr>
    </w:p>
    <w:p w14:paraId="50306C4F" w14:textId="77777777" w:rsidR="002219F0" w:rsidRDefault="002219F0" w:rsidP="002219F0">
      <w:pPr>
        <w:spacing w:after="0"/>
        <w:ind w:right="115"/>
        <w:rPr>
          <w:sz w:val="21"/>
          <w:szCs w:val="21"/>
        </w:rPr>
      </w:pPr>
      <w:r>
        <w:rPr>
          <w:sz w:val="21"/>
          <w:szCs w:val="21"/>
        </w:rPr>
        <w:t xml:space="preserve">Distance learning is a formal learning activity where students and instructors are separated by geography, time, or both for </w:t>
      </w:r>
      <w:proofErr w:type="gramStart"/>
      <w:r>
        <w:rPr>
          <w:sz w:val="21"/>
          <w:szCs w:val="21"/>
        </w:rPr>
        <w:t>the majority of</w:t>
      </w:r>
      <w:proofErr w:type="gramEnd"/>
      <w:r>
        <w:rPr>
          <w:sz w:val="21"/>
          <w:szCs w:val="21"/>
        </w:rPr>
        <w:t xml:space="preserve"> the instructional period. Distance learning materials are delivered through a variety of media including, but not limited to, print, audio recording, videotape, broadcasts, computer software, web-based programs, and other online technology. Teachers support distance learners through communication via mail, telephone, email, or online technologies.</w:t>
      </w:r>
      <w:r>
        <w:rPr>
          <w:sz w:val="21"/>
          <w:szCs w:val="21"/>
          <w:vertAlign w:val="superscript"/>
        </w:rPr>
        <w:footnoteReference w:id="9"/>
      </w:r>
    </w:p>
    <w:p w14:paraId="6CB7E006" w14:textId="77777777" w:rsidR="002219F0" w:rsidRDefault="002219F0" w:rsidP="002219F0">
      <w:pPr>
        <w:widowControl w:val="0"/>
        <w:pBdr>
          <w:top w:val="nil"/>
          <w:left w:val="nil"/>
          <w:bottom w:val="nil"/>
          <w:right w:val="nil"/>
          <w:between w:val="nil"/>
        </w:pBdr>
        <w:tabs>
          <w:tab w:val="left" w:pos="940"/>
        </w:tabs>
        <w:spacing w:after="0"/>
        <w:ind w:left="720" w:right="116"/>
        <w:rPr>
          <w:sz w:val="21"/>
          <w:szCs w:val="21"/>
        </w:rPr>
      </w:pPr>
    </w:p>
    <w:p w14:paraId="651A3166" w14:textId="77777777" w:rsidR="002219F0" w:rsidRDefault="002219F0" w:rsidP="002219F0">
      <w:pPr>
        <w:pStyle w:val="Heading3"/>
        <w:ind w:right="113"/>
        <w:rPr>
          <w:rFonts w:ascii="Calibri" w:eastAsia="Calibri" w:hAnsi="Calibri" w:cs="Calibri"/>
          <w:sz w:val="24"/>
          <w:szCs w:val="24"/>
          <w:u w:val="single"/>
        </w:rPr>
      </w:pPr>
      <w:bookmarkStart w:id="78" w:name="_sjbgwtnk8zto" w:colFirst="0" w:colLast="0"/>
      <w:bookmarkStart w:id="79" w:name="_Toc146879461"/>
      <w:bookmarkEnd w:id="78"/>
      <w:r>
        <w:rPr>
          <w:rFonts w:ascii="Calibri" w:eastAsia="Calibri" w:hAnsi="Calibri" w:cs="Calibri"/>
          <w:sz w:val="24"/>
          <w:szCs w:val="24"/>
          <w:u w:val="single"/>
        </w:rPr>
        <w:t>Defining Distance Learners</w:t>
      </w:r>
      <w:bookmarkEnd w:id="79"/>
    </w:p>
    <w:p w14:paraId="38E6138F" w14:textId="77777777" w:rsidR="002219F0" w:rsidRDefault="002219F0" w:rsidP="002219F0">
      <w:pPr>
        <w:spacing w:after="0"/>
        <w:ind w:right="113"/>
        <w:rPr>
          <w:b/>
          <w:sz w:val="21"/>
          <w:szCs w:val="21"/>
          <w:u w:val="single"/>
        </w:rPr>
      </w:pPr>
    </w:p>
    <w:p w14:paraId="6D89384D" w14:textId="77777777" w:rsidR="002219F0" w:rsidRDefault="002219F0" w:rsidP="002219F0">
      <w:pPr>
        <w:spacing w:after="0"/>
        <w:ind w:right="113"/>
        <w:rPr>
          <w:sz w:val="21"/>
          <w:szCs w:val="21"/>
        </w:rPr>
      </w:pPr>
      <w:r>
        <w:rPr>
          <w:sz w:val="21"/>
          <w:szCs w:val="21"/>
        </w:rPr>
        <w:t xml:space="preserve">For NRS reporting, a student is considered a distance learning student if </w:t>
      </w:r>
      <w:proofErr w:type="gramStart"/>
      <w:r>
        <w:rPr>
          <w:sz w:val="21"/>
          <w:szCs w:val="21"/>
        </w:rPr>
        <w:t>the majority of</w:t>
      </w:r>
      <w:proofErr w:type="gramEnd"/>
      <w:r>
        <w:rPr>
          <w:sz w:val="21"/>
          <w:szCs w:val="21"/>
        </w:rPr>
        <w:t xml:space="preserve"> attendance hours (51% or more) take place outside of the classroom and are counted as proxy hours. Both face-to-face hours and proxy hours will be included in the federal report. </w:t>
      </w:r>
      <w:proofErr w:type="gramStart"/>
      <w:r>
        <w:rPr>
          <w:sz w:val="21"/>
          <w:szCs w:val="21"/>
        </w:rPr>
        <w:t>Final</w:t>
      </w:r>
      <w:proofErr w:type="gramEnd"/>
      <w:r>
        <w:rPr>
          <w:sz w:val="21"/>
          <w:szCs w:val="21"/>
        </w:rPr>
        <w:t xml:space="preserve"> determination of the student’s status is calculated at the end of the fiscal year.</w:t>
      </w:r>
    </w:p>
    <w:p w14:paraId="4441DCA1" w14:textId="77777777" w:rsidR="002219F0" w:rsidRDefault="002219F0" w:rsidP="002219F0">
      <w:pPr>
        <w:spacing w:after="0"/>
        <w:ind w:right="113"/>
        <w:rPr>
          <w:sz w:val="21"/>
          <w:szCs w:val="21"/>
        </w:rPr>
      </w:pPr>
    </w:p>
    <w:p w14:paraId="2DB9F3AA" w14:textId="77777777" w:rsidR="002219F0" w:rsidRDefault="002219F0" w:rsidP="002219F0">
      <w:pPr>
        <w:pStyle w:val="Heading3"/>
        <w:ind w:right="113"/>
        <w:rPr>
          <w:rFonts w:ascii="Calibri" w:eastAsia="Calibri" w:hAnsi="Calibri" w:cs="Calibri"/>
          <w:sz w:val="24"/>
          <w:szCs w:val="24"/>
          <w:u w:val="single"/>
        </w:rPr>
      </w:pPr>
      <w:bookmarkStart w:id="80" w:name="_otmuzhvti4vk" w:colFirst="0" w:colLast="0"/>
      <w:bookmarkStart w:id="81" w:name="_Toc146879462"/>
      <w:bookmarkEnd w:id="80"/>
      <w:r>
        <w:rPr>
          <w:rFonts w:ascii="Calibri" w:eastAsia="Calibri" w:hAnsi="Calibri" w:cs="Calibri"/>
          <w:sz w:val="24"/>
          <w:szCs w:val="24"/>
          <w:u w:val="single"/>
        </w:rPr>
        <w:t>Defining Classroom Type</w:t>
      </w:r>
      <w:bookmarkEnd w:id="81"/>
    </w:p>
    <w:p w14:paraId="51C59F2B" w14:textId="77777777" w:rsidR="002219F0" w:rsidRDefault="002219F0" w:rsidP="002219F0">
      <w:pPr>
        <w:spacing w:after="0"/>
        <w:ind w:right="113"/>
        <w:rPr>
          <w:b/>
          <w:sz w:val="24"/>
          <w:szCs w:val="24"/>
          <w:u w:val="single"/>
        </w:rPr>
      </w:pPr>
    </w:p>
    <w:p w14:paraId="2578095E" w14:textId="77777777" w:rsidR="002219F0" w:rsidRDefault="002219F0" w:rsidP="002219F0">
      <w:pPr>
        <w:spacing w:after="0"/>
        <w:ind w:right="113"/>
        <w:rPr>
          <w:sz w:val="24"/>
          <w:szCs w:val="24"/>
        </w:rPr>
      </w:pPr>
      <w:r>
        <w:rPr>
          <w:sz w:val="24"/>
          <w:szCs w:val="24"/>
        </w:rPr>
        <w:t xml:space="preserve">See </w:t>
      </w:r>
      <w:hyperlink w:anchor="3whwml4">
        <w:r>
          <w:rPr>
            <w:b/>
            <w:i/>
            <w:color w:val="1155CC"/>
            <w:sz w:val="24"/>
            <w:szCs w:val="24"/>
            <w:u w:val="single"/>
          </w:rPr>
          <w:t>Definitions</w:t>
        </w:r>
      </w:hyperlink>
      <w:r>
        <w:rPr>
          <w:sz w:val="24"/>
          <w:szCs w:val="24"/>
        </w:rPr>
        <w:t>.</w:t>
      </w:r>
    </w:p>
    <w:p w14:paraId="090C1F56" w14:textId="77777777" w:rsidR="002219F0" w:rsidRDefault="002219F0" w:rsidP="002219F0">
      <w:pPr>
        <w:pStyle w:val="Heading3"/>
        <w:spacing w:line="259" w:lineRule="auto"/>
        <w:rPr>
          <w:rFonts w:ascii="Calibri" w:eastAsia="Calibri" w:hAnsi="Calibri" w:cs="Calibri"/>
          <w:sz w:val="21"/>
          <w:szCs w:val="21"/>
        </w:rPr>
      </w:pPr>
    </w:p>
    <w:p w14:paraId="311AE4F5" w14:textId="77777777" w:rsidR="002219F0" w:rsidRDefault="002219F0" w:rsidP="002219F0">
      <w:pPr>
        <w:pStyle w:val="Heading3"/>
        <w:spacing w:line="259" w:lineRule="auto"/>
        <w:rPr>
          <w:rFonts w:ascii="Calibri" w:eastAsia="Calibri" w:hAnsi="Calibri" w:cs="Calibri"/>
          <w:sz w:val="24"/>
          <w:szCs w:val="24"/>
          <w:u w:val="single"/>
        </w:rPr>
      </w:pPr>
      <w:bookmarkStart w:id="82" w:name="_35nkun2" w:colFirst="0" w:colLast="0"/>
      <w:bookmarkStart w:id="83" w:name="_Toc146879463"/>
      <w:bookmarkEnd w:id="82"/>
      <w:r>
        <w:rPr>
          <w:rFonts w:ascii="Calibri" w:eastAsia="Calibri" w:hAnsi="Calibri" w:cs="Calibri"/>
          <w:sz w:val="24"/>
          <w:szCs w:val="24"/>
          <w:u w:val="single"/>
        </w:rPr>
        <w:t>Identifying and Reporting Contact Hours</w:t>
      </w:r>
      <w:bookmarkEnd w:id="83"/>
      <w:r>
        <w:rPr>
          <w:rFonts w:ascii="Calibri" w:eastAsia="Calibri" w:hAnsi="Calibri" w:cs="Calibri"/>
          <w:sz w:val="24"/>
          <w:szCs w:val="24"/>
          <w:u w:val="single"/>
        </w:rPr>
        <w:t xml:space="preserve"> </w:t>
      </w:r>
    </w:p>
    <w:p w14:paraId="6FCE661D" w14:textId="77777777" w:rsidR="002219F0" w:rsidRDefault="002219F0" w:rsidP="002219F0">
      <w:pPr>
        <w:spacing w:after="0"/>
      </w:pPr>
    </w:p>
    <w:p w14:paraId="5C3061F1" w14:textId="77777777" w:rsidR="002219F0" w:rsidRDefault="002219F0" w:rsidP="002219F0">
      <w:pPr>
        <w:pBdr>
          <w:top w:val="nil"/>
          <w:left w:val="nil"/>
          <w:bottom w:val="nil"/>
          <w:right w:val="nil"/>
          <w:between w:val="nil"/>
        </w:pBdr>
        <w:spacing w:after="0"/>
        <w:rPr>
          <w:sz w:val="21"/>
          <w:szCs w:val="21"/>
        </w:rPr>
      </w:pPr>
      <w:r>
        <w:rPr>
          <w:sz w:val="21"/>
          <w:szCs w:val="21"/>
        </w:rPr>
        <w:t>N</w:t>
      </w:r>
      <w:r>
        <w:rPr>
          <w:color w:val="000000"/>
          <w:sz w:val="21"/>
          <w:szCs w:val="21"/>
        </w:rPr>
        <w:t>on-proxy contact hours</w:t>
      </w:r>
      <w:r>
        <w:rPr>
          <w:sz w:val="21"/>
          <w:szCs w:val="21"/>
        </w:rPr>
        <w:t xml:space="preserve"> are procured by time spent interacting face-to-face with the learner. It can also occur during student intake and orientation, which includes assessment, goal setting, counseling, and classroom-based skills training. </w:t>
      </w:r>
    </w:p>
    <w:p w14:paraId="472A3AAF" w14:textId="77777777" w:rsidR="002219F0" w:rsidRDefault="002219F0" w:rsidP="002219F0">
      <w:pPr>
        <w:pBdr>
          <w:top w:val="nil"/>
          <w:left w:val="nil"/>
          <w:bottom w:val="nil"/>
          <w:right w:val="nil"/>
          <w:between w:val="nil"/>
        </w:pBdr>
        <w:spacing w:after="0"/>
        <w:rPr>
          <w:sz w:val="21"/>
          <w:szCs w:val="21"/>
        </w:rPr>
      </w:pPr>
      <w:r>
        <w:rPr>
          <w:sz w:val="21"/>
          <w:szCs w:val="21"/>
        </w:rPr>
        <w:t>Proxy contact hours are procured by time students spend engaged in approved distance learning activities. The hours for each approved activity can occur by way of the following models:</w:t>
      </w:r>
    </w:p>
    <w:p w14:paraId="3A1A2723" w14:textId="77777777" w:rsidR="002219F0" w:rsidRDefault="002219F0">
      <w:pPr>
        <w:widowControl w:val="0"/>
        <w:numPr>
          <w:ilvl w:val="0"/>
          <w:numId w:val="34"/>
        </w:numPr>
        <w:pBdr>
          <w:top w:val="nil"/>
          <w:left w:val="nil"/>
          <w:bottom w:val="nil"/>
          <w:right w:val="nil"/>
          <w:between w:val="nil"/>
        </w:pBdr>
        <w:tabs>
          <w:tab w:val="left" w:pos="940"/>
        </w:tabs>
        <w:spacing w:after="0"/>
        <w:ind w:left="360" w:right="116"/>
        <w:rPr>
          <w:sz w:val="21"/>
          <w:szCs w:val="21"/>
        </w:rPr>
      </w:pPr>
      <w:r>
        <w:rPr>
          <w:b/>
          <w:color w:val="000000"/>
          <w:sz w:val="21"/>
          <w:szCs w:val="21"/>
        </w:rPr>
        <w:t>Clock Time Model</w:t>
      </w:r>
      <w:r>
        <w:rPr>
          <w:color w:val="000000"/>
          <w:sz w:val="21"/>
          <w:szCs w:val="21"/>
        </w:rPr>
        <w:t xml:space="preserve"> assigns contact hours based on the elapsed time that a learner is connected or engaged in an online or </w:t>
      </w:r>
      <w:r>
        <w:rPr>
          <w:sz w:val="21"/>
          <w:szCs w:val="21"/>
        </w:rPr>
        <w:t>stand-alone</w:t>
      </w:r>
      <w:r>
        <w:rPr>
          <w:color w:val="000000"/>
          <w:sz w:val="21"/>
          <w:szCs w:val="21"/>
        </w:rPr>
        <w:t xml:space="preserve"> software program that tracks time. The </w:t>
      </w:r>
      <w:r>
        <w:rPr>
          <w:sz w:val="21"/>
          <w:szCs w:val="21"/>
        </w:rPr>
        <w:t>system must track time and log out students after a preset period of inactivity. Proxy hours must have recorded time in the system and must be validated by the learning management system.</w:t>
      </w:r>
    </w:p>
    <w:p w14:paraId="185C4235" w14:textId="77777777" w:rsidR="002219F0" w:rsidRDefault="002219F0">
      <w:pPr>
        <w:widowControl w:val="0"/>
        <w:numPr>
          <w:ilvl w:val="0"/>
          <w:numId w:val="34"/>
        </w:numPr>
        <w:pBdr>
          <w:top w:val="nil"/>
          <w:left w:val="nil"/>
          <w:bottom w:val="nil"/>
          <w:right w:val="nil"/>
          <w:between w:val="nil"/>
        </w:pBdr>
        <w:tabs>
          <w:tab w:val="left" w:pos="940"/>
        </w:tabs>
        <w:spacing w:after="0"/>
        <w:ind w:left="360" w:right="117"/>
        <w:rPr>
          <w:sz w:val="21"/>
          <w:szCs w:val="21"/>
        </w:rPr>
      </w:pPr>
      <w:r>
        <w:rPr>
          <w:b/>
          <w:color w:val="000000"/>
          <w:sz w:val="21"/>
          <w:szCs w:val="21"/>
        </w:rPr>
        <w:t>Teacher Verification Model</w:t>
      </w:r>
      <w:r>
        <w:rPr>
          <w:color w:val="000000"/>
          <w:sz w:val="21"/>
          <w:szCs w:val="21"/>
        </w:rPr>
        <w:t xml:space="preserve">, which assigns a fixed number of hours of credit for each assignment based on teacher </w:t>
      </w:r>
      <w:r>
        <w:rPr>
          <w:sz w:val="21"/>
          <w:szCs w:val="21"/>
        </w:rPr>
        <w:t xml:space="preserve">observation </w:t>
      </w:r>
      <w:r>
        <w:rPr>
          <w:color w:val="000000"/>
          <w:sz w:val="21"/>
          <w:szCs w:val="21"/>
        </w:rPr>
        <w:t>of the extent to which learners engaged in or completed the assignment.</w:t>
      </w:r>
    </w:p>
    <w:p w14:paraId="2664B296" w14:textId="77777777" w:rsidR="002219F0" w:rsidRDefault="002219F0">
      <w:pPr>
        <w:widowControl w:val="0"/>
        <w:numPr>
          <w:ilvl w:val="0"/>
          <w:numId w:val="34"/>
        </w:numPr>
        <w:pBdr>
          <w:top w:val="nil"/>
          <w:left w:val="nil"/>
          <w:bottom w:val="nil"/>
          <w:right w:val="nil"/>
          <w:between w:val="nil"/>
        </w:pBdr>
        <w:tabs>
          <w:tab w:val="left" w:pos="940"/>
        </w:tabs>
        <w:spacing w:after="0"/>
        <w:ind w:left="360" w:right="116"/>
        <w:rPr>
          <w:sz w:val="21"/>
          <w:szCs w:val="21"/>
        </w:rPr>
      </w:pPr>
      <w:r>
        <w:rPr>
          <w:b/>
          <w:color w:val="000000"/>
          <w:sz w:val="21"/>
          <w:szCs w:val="21"/>
        </w:rPr>
        <w:t>Learner Mastery Model</w:t>
      </w:r>
      <w:r>
        <w:rPr>
          <w:color w:val="000000"/>
          <w:sz w:val="21"/>
          <w:szCs w:val="21"/>
        </w:rPr>
        <w:t xml:space="preserve">, which assigns a fixed number of hours for credit based on the learner passing a test on the content of each lesson. </w:t>
      </w:r>
      <w:proofErr w:type="gramStart"/>
      <w:r>
        <w:rPr>
          <w:color w:val="000000"/>
          <w:sz w:val="21"/>
          <w:szCs w:val="21"/>
        </w:rPr>
        <w:t>Learners</w:t>
      </w:r>
      <w:proofErr w:type="gramEnd"/>
      <w:r>
        <w:rPr>
          <w:color w:val="000000"/>
          <w:sz w:val="21"/>
          <w:szCs w:val="21"/>
        </w:rPr>
        <w:t xml:space="preserve"> work with the curriculum and materials and when they feel they have mastered the material, take an </w:t>
      </w:r>
      <w:r>
        <w:rPr>
          <w:sz w:val="21"/>
          <w:szCs w:val="21"/>
        </w:rPr>
        <w:t>assessment</w:t>
      </w:r>
      <w:r>
        <w:rPr>
          <w:color w:val="000000"/>
          <w:sz w:val="21"/>
          <w:szCs w:val="21"/>
        </w:rPr>
        <w:t>. A high percentage of correct answers (typically 70%) earns the credit hours attached to the material.</w:t>
      </w:r>
    </w:p>
    <w:p w14:paraId="0023FB57" w14:textId="77777777" w:rsidR="002219F0" w:rsidRDefault="002219F0" w:rsidP="002219F0">
      <w:pPr>
        <w:pBdr>
          <w:top w:val="nil"/>
          <w:left w:val="nil"/>
          <w:bottom w:val="nil"/>
          <w:right w:val="nil"/>
          <w:between w:val="nil"/>
        </w:pBdr>
        <w:spacing w:after="0"/>
        <w:rPr>
          <w:color w:val="000000"/>
          <w:sz w:val="21"/>
          <w:szCs w:val="21"/>
        </w:rPr>
      </w:pPr>
    </w:p>
    <w:p w14:paraId="7F6DD9B8" w14:textId="77777777" w:rsidR="002219F0" w:rsidRDefault="002219F0" w:rsidP="002219F0">
      <w:pPr>
        <w:pStyle w:val="Heading3"/>
        <w:rPr>
          <w:rFonts w:ascii="Calibri" w:eastAsia="Calibri" w:hAnsi="Calibri" w:cs="Calibri"/>
          <w:sz w:val="24"/>
          <w:szCs w:val="24"/>
          <w:u w:val="single"/>
        </w:rPr>
      </w:pPr>
      <w:bookmarkStart w:id="84" w:name="_1ksv4uv" w:colFirst="0" w:colLast="0"/>
      <w:bookmarkStart w:id="85" w:name="_Toc146879464"/>
      <w:bookmarkEnd w:id="84"/>
      <w:r>
        <w:rPr>
          <w:rFonts w:ascii="Calibri" w:eastAsia="Calibri" w:hAnsi="Calibri" w:cs="Calibri"/>
          <w:sz w:val="24"/>
          <w:szCs w:val="24"/>
          <w:u w:val="single"/>
        </w:rPr>
        <w:t>NRS Reporting for Students in Distance Learning</w:t>
      </w:r>
      <w:bookmarkEnd w:id="85"/>
    </w:p>
    <w:p w14:paraId="344672FD" w14:textId="77777777" w:rsidR="002219F0" w:rsidRDefault="002219F0" w:rsidP="002219F0">
      <w:pPr>
        <w:spacing w:after="0"/>
        <w:ind w:right="114"/>
        <w:rPr>
          <w:sz w:val="21"/>
          <w:szCs w:val="21"/>
        </w:rPr>
      </w:pPr>
    </w:p>
    <w:p w14:paraId="0DB6219D" w14:textId="77777777" w:rsidR="002219F0" w:rsidRDefault="002219F0" w:rsidP="002219F0">
      <w:pPr>
        <w:spacing w:after="0"/>
        <w:ind w:right="114"/>
        <w:rPr>
          <w:sz w:val="21"/>
          <w:szCs w:val="21"/>
        </w:rPr>
      </w:pPr>
      <w:r>
        <w:rPr>
          <w:sz w:val="21"/>
          <w:szCs w:val="21"/>
        </w:rPr>
        <w:t>Students are required to have at least 12 hours of contact and a valid pre-test with the program before they can be counted for federal reporting.</w:t>
      </w:r>
    </w:p>
    <w:p w14:paraId="1F344560" w14:textId="77777777" w:rsidR="002219F0" w:rsidRDefault="002219F0" w:rsidP="002219F0">
      <w:pPr>
        <w:spacing w:after="0"/>
        <w:ind w:right="114"/>
        <w:rPr>
          <w:sz w:val="21"/>
          <w:szCs w:val="21"/>
        </w:rPr>
      </w:pPr>
    </w:p>
    <w:p w14:paraId="33563656" w14:textId="77777777" w:rsidR="002219F0" w:rsidRDefault="002219F0" w:rsidP="002219F0">
      <w:pPr>
        <w:spacing w:after="0"/>
        <w:ind w:right="114"/>
        <w:rPr>
          <w:color w:val="000000"/>
          <w:sz w:val="21"/>
          <w:szCs w:val="21"/>
        </w:rPr>
      </w:pPr>
      <w:r>
        <w:rPr>
          <w:sz w:val="21"/>
          <w:szCs w:val="21"/>
        </w:rPr>
        <w:t xml:space="preserve">All LACES data elements are required for reporting distance learning students. Adult education programs must maintain auditable records of proxy contact hours and enter data, at minimum monthly, to meet both state and federal reporting requirements. For NRS purposes, programs that choose to use proxy contact hours will enter these hours in LACES as “Instruction-Distance Learning.” To meet the requirements for attendance hour verification, programs must maintain </w:t>
      </w:r>
      <w:r>
        <w:rPr>
          <w:sz w:val="21"/>
          <w:szCs w:val="21"/>
        </w:rPr>
        <w:lastRenderedPageBreak/>
        <w:t>documentation of proxy hours earned, the curriculum used, and date completed. All programs are required to submit a Proxy Hour Request Form to their assigned MD Labor Adult Education Program Specialist before hours may be entered in LACES.</w:t>
      </w:r>
    </w:p>
    <w:p w14:paraId="0D6F5F81" w14:textId="77777777" w:rsidR="002219F0" w:rsidRDefault="002219F0" w:rsidP="002219F0">
      <w:pPr>
        <w:pStyle w:val="Heading3"/>
        <w:spacing w:line="259" w:lineRule="auto"/>
        <w:rPr>
          <w:rFonts w:ascii="Calibri" w:eastAsia="Calibri" w:hAnsi="Calibri" w:cs="Calibri"/>
          <w:sz w:val="21"/>
          <w:szCs w:val="21"/>
        </w:rPr>
      </w:pPr>
    </w:p>
    <w:p w14:paraId="04AF9EAD" w14:textId="77777777" w:rsidR="002219F0" w:rsidRDefault="002219F0" w:rsidP="002219F0">
      <w:pPr>
        <w:pStyle w:val="Heading3"/>
        <w:spacing w:line="259" w:lineRule="auto"/>
        <w:rPr>
          <w:rFonts w:ascii="Calibri" w:eastAsia="Calibri" w:hAnsi="Calibri" w:cs="Calibri"/>
          <w:sz w:val="24"/>
          <w:szCs w:val="24"/>
          <w:u w:val="single"/>
        </w:rPr>
      </w:pPr>
      <w:bookmarkStart w:id="86" w:name="_44sinio" w:colFirst="0" w:colLast="0"/>
      <w:bookmarkStart w:id="87" w:name="_Toc146879465"/>
      <w:bookmarkEnd w:id="86"/>
      <w:r>
        <w:rPr>
          <w:rFonts w:ascii="Calibri" w:eastAsia="Calibri" w:hAnsi="Calibri" w:cs="Calibri"/>
          <w:sz w:val="24"/>
          <w:szCs w:val="24"/>
          <w:u w:val="single"/>
        </w:rPr>
        <w:t>Assessment for Distance Learners</w:t>
      </w:r>
      <w:bookmarkEnd w:id="87"/>
    </w:p>
    <w:p w14:paraId="6066F8E9" w14:textId="77777777" w:rsidR="002219F0" w:rsidRDefault="002219F0" w:rsidP="002219F0">
      <w:pPr>
        <w:spacing w:after="0"/>
        <w:ind w:right="115"/>
        <w:rPr>
          <w:sz w:val="21"/>
          <w:szCs w:val="21"/>
        </w:rPr>
      </w:pPr>
    </w:p>
    <w:p w14:paraId="6967E6F9" w14:textId="77777777" w:rsidR="002219F0" w:rsidRDefault="002219F0" w:rsidP="002219F0">
      <w:pPr>
        <w:spacing w:after="0"/>
        <w:ind w:right="115"/>
        <w:rPr>
          <w:sz w:val="21"/>
          <w:szCs w:val="21"/>
        </w:rPr>
      </w:pPr>
      <w:r>
        <w:rPr>
          <w:sz w:val="21"/>
          <w:szCs w:val="21"/>
        </w:rPr>
        <w:t xml:space="preserve">The Basic Education Skills and English Language Assessments Policy fully applies to all students. Distance learners must be assessed under the same guidelines as other learners and post-tested after the appropriate number of instructional hours; therefore, all standardized assessments must be administered in a proctored, face-to-face setting. </w:t>
      </w:r>
    </w:p>
    <w:p w14:paraId="5214C09D" w14:textId="77777777" w:rsidR="002219F0" w:rsidRDefault="002219F0" w:rsidP="002219F0">
      <w:pPr>
        <w:pStyle w:val="Heading3"/>
        <w:spacing w:line="259" w:lineRule="auto"/>
        <w:rPr>
          <w:rFonts w:ascii="Calibri" w:eastAsia="Calibri" w:hAnsi="Calibri" w:cs="Calibri"/>
          <w:sz w:val="21"/>
          <w:szCs w:val="21"/>
        </w:rPr>
      </w:pPr>
    </w:p>
    <w:p w14:paraId="012E1EEE" w14:textId="77777777" w:rsidR="002219F0" w:rsidRDefault="002219F0" w:rsidP="002219F0">
      <w:pPr>
        <w:pStyle w:val="Heading3"/>
        <w:rPr>
          <w:rFonts w:ascii="Calibri" w:eastAsia="Calibri" w:hAnsi="Calibri" w:cs="Calibri"/>
          <w:sz w:val="24"/>
          <w:szCs w:val="24"/>
          <w:u w:val="single"/>
        </w:rPr>
      </w:pPr>
      <w:bookmarkStart w:id="88" w:name="_2jxsxqh" w:colFirst="0" w:colLast="0"/>
      <w:bookmarkStart w:id="89" w:name="_Toc146879466"/>
      <w:bookmarkEnd w:id="88"/>
      <w:r>
        <w:rPr>
          <w:rFonts w:ascii="Calibri" w:eastAsia="Calibri" w:hAnsi="Calibri" w:cs="Calibri"/>
          <w:sz w:val="24"/>
          <w:szCs w:val="24"/>
          <w:u w:val="single"/>
        </w:rPr>
        <w:t>Approved Curriculum for Distance Learning</w:t>
      </w:r>
      <w:bookmarkEnd w:id="89"/>
    </w:p>
    <w:p w14:paraId="61654668" w14:textId="77777777" w:rsidR="002219F0" w:rsidRDefault="002219F0" w:rsidP="002219F0">
      <w:pPr>
        <w:spacing w:after="0"/>
        <w:rPr>
          <w:sz w:val="21"/>
          <w:szCs w:val="21"/>
        </w:rPr>
      </w:pPr>
    </w:p>
    <w:p w14:paraId="054AFB99" w14:textId="77777777" w:rsidR="002219F0" w:rsidRDefault="002219F0" w:rsidP="002219F0">
      <w:pPr>
        <w:spacing w:after="0"/>
        <w:rPr>
          <w:sz w:val="21"/>
          <w:szCs w:val="21"/>
        </w:rPr>
      </w:pPr>
      <w:r>
        <w:rPr>
          <w:sz w:val="21"/>
          <w:szCs w:val="21"/>
        </w:rPr>
        <w:t>Curriculum should be selected according to the type, level, and goals of the learner.  The Office of Adult Education and Literacy Services approves resources using the following criteria:</w:t>
      </w:r>
    </w:p>
    <w:p w14:paraId="28A2C62B" w14:textId="77777777" w:rsidR="002219F0" w:rsidRDefault="002219F0" w:rsidP="002219F0">
      <w:pPr>
        <w:spacing w:after="0"/>
        <w:rPr>
          <w:sz w:val="21"/>
          <w:szCs w:val="21"/>
        </w:rPr>
      </w:pPr>
    </w:p>
    <w:p w14:paraId="07993232" w14:textId="77777777" w:rsidR="002219F0" w:rsidRDefault="002219F0">
      <w:pPr>
        <w:numPr>
          <w:ilvl w:val="0"/>
          <w:numId w:val="35"/>
        </w:numPr>
        <w:spacing w:after="0"/>
        <w:rPr>
          <w:sz w:val="21"/>
          <w:szCs w:val="21"/>
        </w:rPr>
      </w:pPr>
      <w:r>
        <w:rPr>
          <w:sz w:val="21"/>
          <w:szCs w:val="21"/>
        </w:rPr>
        <w:t>Alignment with College and Career Readiness Standards for Adult Education (CCRS</w:t>
      </w:r>
      <w:proofErr w:type="gramStart"/>
      <w:r>
        <w:rPr>
          <w:sz w:val="21"/>
          <w:szCs w:val="21"/>
        </w:rPr>
        <w:t>);</w:t>
      </w:r>
      <w:proofErr w:type="gramEnd"/>
    </w:p>
    <w:p w14:paraId="1B276216" w14:textId="77777777" w:rsidR="002219F0" w:rsidRDefault="002219F0">
      <w:pPr>
        <w:numPr>
          <w:ilvl w:val="0"/>
          <w:numId w:val="35"/>
        </w:numPr>
        <w:spacing w:after="0"/>
        <w:rPr>
          <w:sz w:val="21"/>
          <w:szCs w:val="21"/>
        </w:rPr>
      </w:pPr>
      <w:r>
        <w:rPr>
          <w:sz w:val="21"/>
          <w:szCs w:val="21"/>
        </w:rPr>
        <w:t xml:space="preserve">Acceptable student </w:t>
      </w:r>
      <w:proofErr w:type="gramStart"/>
      <w:r>
        <w:rPr>
          <w:sz w:val="21"/>
          <w:szCs w:val="21"/>
        </w:rPr>
        <w:t>interface;</w:t>
      </w:r>
      <w:proofErr w:type="gramEnd"/>
    </w:p>
    <w:p w14:paraId="50EAA921" w14:textId="77777777" w:rsidR="002219F0" w:rsidRDefault="002219F0">
      <w:pPr>
        <w:numPr>
          <w:ilvl w:val="0"/>
          <w:numId w:val="35"/>
        </w:numPr>
        <w:spacing w:after="0"/>
        <w:rPr>
          <w:sz w:val="21"/>
          <w:szCs w:val="21"/>
        </w:rPr>
      </w:pPr>
      <w:r>
        <w:rPr>
          <w:sz w:val="21"/>
          <w:szCs w:val="21"/>
        </w:rPr>
        <w:t xml:space="preserve">Acceptable teacher or program </w:t>
      </w:r>
      <w:proofErr w:type="gramStart"/>
      <w:r>
        <w:rPr>
          <w:sz w:val="21"/>
          <w:szCs w:val="21"/>
        </w:rPr>
        <w:t>interface;</w:t>
      </w:r>
      <w:proofErr w:type="gramEnd"/>
    </w:p>
    <w:p w14:paraId="5567273C" w14:textId="77777777" w:rsidR="002219F0" w:rsidRDefault="002219F0">
      <w:pPr>
        <w:numPr>
          <w:ilvl w:val="0"/>
          <w:numId w:val="35"/>
        </w:numPr>
        <w:spacing w:after="0"/>
        <w:rPr>
          <w:sz w:val="21"/>
          <w:szCs w:val="21"/>
        </w:rPr>
      </w:pPr>
      <w:r>
        <w:rPr>
          <w:sz w:val="21"/>
          <w:szCs w:val="21"/>
        </w:rPr>
        <w:t>Acceptable level of instructional value</w:t>
      </w:r>
    </w:p>
    <w:p w14:paraId="7159173D" w14:textId="77777777" w:rsidR="002219F0" w:rsidRDefault="002219F0" w:rsidP="002219F0">
      <w:pPr>
        <w:spacing w:after="0"/>
        <w:rPr>
          <w:b/>
          <w:sz w:val="21"/>
          <w:szCs w:val="21"/>
        </w:rPr>
      </w:pPr>
    </w:p>
    <w:p w14:paraId="01DD7554" w14:textId="77777777" w:rsidR="002219F0" w:rsidRDefault="002219F0" w:rsidP="002219F0">
      <w:pPr>
        <w:spacing w:after="0"/>
        <w:rPr>
          <w:b/>
          <w:sz w:val="21"/>
          <w:szCs w:val="21"/>
        </w:rPr>
      </w:pPr>
      <w:r>
        <w:rPr>
          <w:b/>
          <w:sz w:val="21"/>
          <w:szCs w:val="21"/>
        </w:rPr>
        <w:t xml:space="preserve">If a program wishes to use an approved or not yet approved distance learning curriculum, the </w:t>
      </w:r>
      <w:r>
        <w:rPr>
          <w:b/>
          <w:i/>
          <w:sz w:val="21"/>
          <w:szCs w:val="21"/>
        </w:rPr>
        <w:t xml:space="preserve">Proxy Hour Request Form </w:t>
      </w:r>
      <w:r>
        <w:rPr>
          <w:b/>
          <w:sz w:val="21"/>
          <w:szCs w:val="21"/>
        </w:rPr>
        <w:t xml:space="preserve">must be submitted for approval to the program’s assigned Adult Education Program Specialist at MD Labor. </w:t>
      </w:r>
    </w:p>
    <w:p w14:paraId="27EAB5DD" w14:textId="77777777" w:rsidR="002219F0" w:rsidRDefault="002219F0" w:rsidP="002219F0">
      <w:pPr>
        <w:spacing w:after="0"/>
        <w:rPr>
          <w:b/>
          <w:sz w:val="21"/>
          <w:szCs w:val="21"/>
        </w:rPr>
      </w:pPr>
    </w:p>
    <w:p w14:paraId="724FA86A" w14:textId="77777777" w:rsidR="002219F0" w:rsidRDefault="002219F0" w:rsidP="002219F0">
      <w:pPr>
        <w:spacing w:after="0"/>
        <w:rPr>
          <w:sz w:val="21"/>
          <w:szCs w:val="21"/>
        </w:rPr>
      </w:pPr>
      <w:r>
        <w:rPr>
          <w:sz w:val="21"/>
          <w:szCs w:val="21"/>
        </w:rPr>
        <w:t>Distance learning programs may be reviewed and added or removed on an annual basis.</w:t>
      </w:r>
    </w:p>
    <w:p w14:paraId="74FCE623" w14:textId="77777777" w:rsidR="002219F0" w:rsidRDefault="002219F0" w:rsidP="002219F0">
      <w:pPr>
        <w:spacing w:after="0"/>
        <w:rPr>
          <w:sz w:val="21"/>
          <w:szCs w:val="21"/>
        </w:rPr>
      </w:pPr>
    </w:p>
    <w:p w14:paraId="2515C1D4" w14:textId="77777777" w:rsidR="002219F0" w:rsidRDefault="002219F0" w:rsidP="002219F0">
      <w:pPr>
        <w:spacing w:after="0"/>
        <w:rPr>
          <w:sz w:val="21"/>
          <w:szCs w:val="21"/>
        </w:rPr>
      </w:pPr>
      <w:r>
        <w:rPr>
          <w:sz w:val="21"/>
          <w:szCs w:val="21"/>
        </w:rPr>
        <w:t xml:space="preserve">While other curricula can be approved, Maryland Adult Education and Literacy Services recognizes the following as </w:t>
      </w:r>
      <w:bookmarkStart w:id="90" w:name="z337ya" w:colFirst="0" w:colLast="0"/>
      <w:bookmarkEnd w:id="90"/>
      <w:r>
        <w:rPr>
          <w:sz w:val="21"/>
          <w:szCs w:val="21"/>
        </w:rPr>
        <w:t>approved distance learning curricula:</w:t>
      </w:r>
    </w:p>
    <w:p w14:paraId="4EB9B842" w14:textId="77777777" w:rsidR="002219F0" w:rsidRDefault="002219F0" w:rsidP="002219F0">
      <w:pPr>
        <w:rPr>
          <w:sz w:val="23"/>
          <w:szCs w:val="23"/>
        </w:rPr>
      </w:pPr>
      <w:r>
        <w:br w:type="page"/>
      </w:r>
    </w:p>
    <w:tbl>
      <w:tblPr>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2219F0" w14:paraId="078AE013" w14:textId="77777777" w:rsidTr="009659A7">
        <w:trPr>
          <w:trHeight w:val="430"/>
        </w:trPr>
        <w:tc>
          <w:tcPr>
            <w:tcW w:w="10800" w:type="dxa"/>
            <w:gridSpan w:val="2"/>
            <w:shd w:val="clear" w:color="auto" w:fill="F4CCCC"/>
            <w:tcMar>
              <w:top w:w="100" w:type="dxa"/>
              <w:left w:w="100" w:type="dxa"/>
              <w:bottom w:w="100" w:type="dxa"/>
              <w:right w:w="100" w:type="dxa"/>
            </w:tcMar>
          </w:tcPr>
          <w:p w14:paraId="45DE9870" w14:textId="77777777" w:rsidR="002219F0" w:rsidRDefault="002219F0" w:rsidP="009659A7">
            <w:pPr>
              <w:pBdr>
                <w:top w:val="nil"/>
                <w:left w:val="nil"/>
                <w:bottom w:val="nil"/>
                <w:right w:val="nil"/>
                <w:between w:val="nil"/>
              </w:pBdr>
              <w:rPr>
                <w:b/>
                <w:color w:val="000000"/>
                <w:sz w:val="23"/>
                <w:szCs w:val="23"/>
              </w:rPr>
            </w:pPr>
            <w:r>
              <w:rPr>
                <w:b/>
                <w:color w:val="000000"/>
                <w:sz w:val="23"/>
                <w:szCs w:val="23"/>
              </w:rPr>
              <w:lastRenderedPageBreak/>
              <w:t>Learner Mastery Model</w:t>
            </w:r>
          </w:p>
        </w:tc>
      </w:tr>
      <w:tr w:rsidR="002219F0" w14:paraId="534367C7" w14:textId="77777777" w:rsidTr="009659A7">
        <w:trPr>
          <w:trHeight w:val="430"/>
        </w:trPr>
        <w:tc>
          <w:tcPr>
            <w:tcW w:w="10800" w:type="dxa"/>
            <w:gridSpan w:val="2"/>
            <w:shd w:val="clear" w:color="auto" w:fill="auto"/>
            <w:tcMar>
              <w:top w:w="100" w:type="dxa"/>
              <w:left w:w="100" w:type="dxa"/>
              <w:bottom w:w="100" w:type="dxa"/>
              <w:right w:w="100" w:type="dxa"/>
            </w:tcMar>
          </w:tcPr>
          <w:p w14:paraId="75C2F524" w14:textId="77777777" w:rsidR="002219F0" w:rsidRDefault="002219F0" w:rsidP="009659A7">
            <w:pPr>
              <w:rPr>
                <w:color w:val="000000"/>
                <w:sz w:val="23"/>
                <w:szCs w:val="23"/>
              </w:rPr>
            </w:pPr>
            <w:r>
              <w:rPr>
                <w:color w:val="000000"/>
                <w:sz w:val="23"/>
                <w:szCs w:val="23"/>
              </w:rPr>
              <w:t>Learners must achieve 70% proficiency or greater for activities to receive reportable hours.</w:t>
            </w:r>
          </w:p>
        </w:tc>
      </w:tr>
      <w:tr w:rsidR="002219F0" w14:paraId="7BFB28F3" w14:textId="77777777" w:rsidTr="009659A7">
        <w:trPr>
          <w:trHeight w:val="20"/>
        </w:trPr>
        <w:tc>
          <w:tcPr>
            <w:tcW w:w="5400" w:type="dxa"/>
            <w:shd w:val="clear" w:color="auto" w:fill="F4CCCC"/>
            <w:tcMar>
              <w:top w:w="100" w:type="dxa"/>
              <w:left w:w="100" w:type="dxa"/>
              <w:bottom w:w="100" w:type="dxa"/>
              <w:right w:w="100" w:type="dxa"/>
            </w:tcMar>
          </w:tcPr>
          <w:p w14:paraId="5BF12751" w14:textId="77777777" w:rsidR="002219F0" w:rsidRDefault="002219F0" w:rsidP="009659A7">
            <w:pPr>
              <w:pBdr>
                <w:top w:val="nil"/>
                <w:left w:val="nil"/>
                <w:bottom w:val="nil"/>
                <w:right w:val="nil"/>
                <w:between w:val="nil"/>
              </w:pBdr>
              <w:rPr>
                <w:b/>
                <w:color w:val="000000"/>
                <w:sz w:val="23"/>
                <w:szCs w:val="23"/>
              </w:rPr>
            </w:pPr>
            <w:r>
              <w:rPr>
                <w:b/>
                <w:color w:val="000000"/>
                <w:sz w:val="23"/>
                <w:szCs w:val="23"/>
              </w:rPr>
              <w:t>Clock Time Model</w:t>
            </w:r>
          </w:p>
        </w:tc>
        <w:tc>
          <w:tcPr>
            <w:tcW w:w="5400" w:type="dxa"/>
            <w:shd w:val="clear" w:color="auto" w:fill="F4CCCC"/>
            <w:tcMar>
              <w:top w:w="100" w:type="dxa"/>
              <w:left w:w="100" w:type="dxa"/>
              <w:bottom w:w="100" w:type="dxa"/>
              <w:right w:w="100" w:type="dxa"/>
            </w:tcMar>
          </w:tcPr>
          <w:p w14:paraId="4D7E2917" w14:textId="77777777" w:rsidR="002219F0" w:rsidRDefault="002219F0" w:rsidP="009659A7">
            <w:pPr>
              <w:pBdr>
                <w:top w:val="nil"/>
                <w:left w:val="nil"/>
                <w:bottom w:val="nil"/>
                <w:right w:val="nil"/>
                <w:between w:val="nil"/>
              </w:pBdr>
              <w:rPr>
                <w:b/>
                <w:color w:val="000000"/>
                <w:sz w:val="23"/>
                <w:szCs w:val="23"/>
              </w:rPr>
            </w:pPr>
          </w:p>
        </w:tc>
      </w:tr>
      <w:tr w:rsidR="002219F0" w14:paraId="79EFCB58" w14:textId="77777777" w:rsidTr="009659A7">
        <w:trPr>
          <w:trHeight w:val="20"/>
        </w:trPr>
        <w:tc>
          <w:tcPr>
            <w:tcW w:w="5400" w:type="dxa"/>
            <w:shd w:val="clear" w:color="auto" w:fill="auto"/>
            <w:tcMar>
              <w:top w:w="100" w:type="dxa"/>
              <w:left w:w="100" w:type="dxa"/>
              <w:bottom w:w="100" w:type="dxa"/>
              <w:right w:w="100" w:type="dxa"/>
            </w:tcMar>
          </w:tcPr>
          <w:p w14:paraId="6D5EEB0F" w14:textId="77777777" w:rsidR="002219F0" w:rsidRDefault="002219F0" w:rsidP="009659A7">
            <w:pPr>
              <w:rPr>
                <w:color w:val="000000"/>
                <w:sz w:val="23"/>
                <w:szCs w:val="23"/>
              </w:rPr>
            </w:pPr>
            <w:r>
              <w:rPr>
                <w:color w:val="000000"/>
                <w:sz w:val="23"/>
                <w:szCs w:val="23"/>
              </w:rPr>
              <w:t>Aztec</w:t>
            </w:r>
          </w:p>
        </w:tc>
        <w:tc>
          <w:tcPr>
            <w:tcW w:w="5400" w:type="dxa"/>
            <w:shd w:val="clear" w:color="auto" w:fill="auto"/>
            <w:tcMar>
              <w:top w:w="100" w:type="dxa"/>
              <w:left w:w="100" w:type="dxa"/>
              <w:bottom w:w="100" w:type="dxa"/>
              <w:right w:w="100" w:type="dxa"/>
            </w:tcMar>
          </w:tcPr>
          <w:p w14:paraId="6D6C9728" w14:textId="77777777" w:rsidR="002219F0" w:rsidRDefault="002219F0" w:rsidP="009659A7">
            <w:pPr>
              <w:rPr>
                <w:color w:val="000000"/>
                <w:sz w:val="23"/>
                <w:szCs w:val="23"/>
              </w:rPr>
            </w:pPr>
            <w:r>
              <w:rPr>
                <w:color w:val="000000"/>
                <w:sz w:val="23"/>
                <w:szCs w:val="23"/>
              </w:rPr>
              <w:t>Khan Academy</w:t>
            </w:r>
            <w:r>
              <w:rPr>
                <w:color w:val="000000"/>
                <w:sz w:val="23"/>
                <w:szCs w:val="23"/>
              </w:rPr>
              <w:tab/>
            </w:r>
          </w:p>
        </w:tc>
      </w:tr>
      <w:tr w:rsidR="002219F0" w14:paraId="54F87F2D" w14:textId="77777777" w:rsidTr="009659A7">
        <w:trPr>
          <w:trHeight w:val="20"/>
        </w:trPr>
        <w:tc>
          <w:tcPr>
            <w:tcW w:w="5400" w:type="dxa"/>
            <w:shd w:val="clear" w:color="auto" w:fill="auto"/>
            <w:tcMar>
              <w:top w:w="100" w:type="dxa"/>
              <w:left w:w="100" w:type="dxa"/>
              <w:bottom w:w="100" w:type="dxa"/>
              <w:right w:w="100" w:type="dxa"/>
            </w:tcMar>
          </w:tcPr>
          <w:p w14:paraId="7F58EBDF" w14:textId="77777777" w:rsidR="002219F0" w:rsidRDefault="002219F0" w:rsidP="009659A7">
            <w:pPr>
              <w:rPr>
                <w:color w:val="000000"/>
                <w:sz w:val="23"/>
                <w:szCs w:val="23"/>
              </w:rPr>
            </w:pPr>
            <w:r>
              <w:rPr>
                <w:color w:val="000000"/>
                <w:sz w:val="23"/>
                <w:szCs w:val="23"/>
              </w:rPr>
              <w:t>Burlington English</w:t>
            </w:r>
          </w:p>
        </w:tc>
        <w:tc>
          <w:tcPr>
            <w:tcW w:w="5400" w:type="dxa"/>
            <w:shd w:val="clear" w:color="auto" w:fill="auto"/>
            <w:tcMar>
              <w:top w:w="100" w:type="dxa"/>
              <w:left w:w="100" w:type="dxa"/>
              <w:bottom w:w="100" w:type="dxa"/>
              <w:right w:w="100" w:type="dxa"/>
            </w:tcMar>
          </w:tcPr>
          <w:p w14:paraId="115DC26D" w14:textId="77777777" w:rsidR="002219F0" w:rsidRDefault="002219F0" w:rsidP="009659A7">
            <w:pPr>
              <w:rPr>
                <w:color w:val="000000"/>
                <w:sz w:val="23"/>
                <w:szCs w:val="23"/>
              </w:rPr>
            </w:pPr>
            <w:r>
              <w:rPr>
                <w:color w:val="000000"/>
                <w:sz w:val="23"/>
                <w:szCs w:val="23"/>
              </w:rPr>
              <w:t>Learning Upgrade</w:t>
            </w:r>
          </w:p>
        </w:tc>
      </w:tr>
      <w:tr w:rsidR="002219F0" w14:paraId="6697586D" w14:textId="77777777" w:rsidTr="009659A7">
        <w:trPr>
          <w:trHeight w:val="20"/>
        </w:trPr>
        <w:tc>
          <w:tcPr>
            <w:tcW w:w="5400" w:type="dxa"/>
            <w:shd w:val="clear" w:color="auto" w:fill="auto"/>
            <w:tcMar>
              <w:top w:w="100" w:type="dxa"/>
              <w:left w:w="100" w:type="dxa"/>
              <w:bottom w:w="100" w:type="dxa"/>
              <w:right w:w="100" w:type="dxa"/>
            </w:tcMar>
          </w:tcPr>
          <w:p w14:paraId="5C33C84C" w14:textId="77777777" w:rsidR="002219F0" w:rsidRDefault="002219F0" w:rsidP="009659A7">
            <w:pPr>
              <w:rPr>
                <w:color w:val="000000"/>
                <w:sz w:val="23"/>
                <w:szCs w:val="23"/>
              </w:rPr>
            </w:pPr>
            <w:r>
              <w:rPr>
                <w:color w:val="000000"/>
                <w:sz w:val="23"/>
                <w:szCs w:val="23"/>
              </w:rPr>
              <w:t>CASAS Academy</w:t>
            </w:r>
          </w:p>
        </w:tc>
        <w:tc>
          <w:tcPr>
            <w:tcW w:w="5400" w:type="dxa"/>
            <w:shd w:val="clear" w:color="auto" w:fill="auto"/>
            <w:tcMar>
              <w:top w:w="100" w:type="dxa"/>
              <w:left w:w="100" w:type="dxa"/>
              <w:bottom w:w="100" w:type="dxa"/>
              <w:right w:w="100" w:type="dxa"/>
            </w:tcMar>
          </w:tcPr>
          <w:p w14:paraId="4997FB7A" w14:textId="77777777" w:rsidR="002219F0" w:rsidRDefault="002219F0" w:rsidP="009659A7">
            <w:pPr>
              <w:rPr>
                <w:color w:val="000000"/>
                <w:sz w:val="23"/>
                <w:szCs w:val="23"/>
              </w:rPr>
            </w:pPr>
            <w:r>
              <w:rPr>
                <w:color w:val="000000"/>
                <w:sz w:val="23"/>
                <w:szCs w:val="23"/>
              </w:rPr>
              <w:t>McGraw Hill, Pre-GED Online</w:t>
            </w:r>
          </w:p>
        </w:tc>
      </w:tr>
      <w:tr w:rsidR="002219F0" w14:paraId="1F3F3D12" w14:textId="77777777" w:rsidTr="009659A7">
        <w:trPr>
          <w:trHeight w:val="20"/>
        </w:trPr>
        <w:tc>
          <w:tcPr>
            <w:tcW w:w="5400" w:type="dxa"/>
            <w:shd w:val="clear" w:color="auto" w:fill="auto"/>
            <w:tcMar>
              <w:top w:w="100" w:type="dxa"/>
              <w:left w:w="100" w:type="dxa"/>
              <w:bottom w:w="100" w:type="dxa"/>
              <w:right w:w="100" w:type="dxa"/>
            </w:tcMar>
          </w:tcPr>
          <w:p w14:paraId="57283705" w14:textId="77777777" w:rsidR="002219F0" w:rsidRDefault="002219F0" w:rsidP="009659A7">
            <w:pPr>
              <w:rPr>
                <w:color w:val="000000"/>
                <w:sz w:val="23"/>
                <w:szCs w:val="23"/>
                <w:highlight w:val="white"/>
              </w:rPr>
            </w:pPr>
            <w:r>
              <w:rPr>
                <w:color w:val="000000"/>
                <w:sz w:val="23"/>
                <w:szCs w:val="23"/>
                <w:highlight w:val="white"/>
              </w:rPr>
              <w:t xml:space="preserve">Cell-Ed </w:t>
            </w:r>
          </w:p>
        </w:tc>
        <w:tc>
          <w:tcPr>
            <w:tcW w:w="5400" w:type="dxa"/>
            <w:shd w:val="clear" w:color="auto" w:fill="auto"/>
            <w:tcMar>
              <w:top w:w="100" w:type="dxa"/>
              <w:left w:w="100" w:type="dxa"/>
              <w:bottom w:w="100" w:type="dxa"/>
              <w:right w:w="100" w:type="dxa"/>
            </w:tcMar>
          </w:tcPr>
          <w:p w14:paraId="3CD3AA76" w14:textId="77777777" w:rsidR="002219F0" w:rsidRDefault="002219F0" w:rsidP="009659A7">
            <w:pPr>
              <w:rPr>
                <w:color w:val="000000"/>
                <w:sz w:val="23"/>
                <w:szCs w:val="23"/>
              </w:rPr>
            </w:pPr>
            <w:r>
              <w:rPr>
                <w:color w:val="000000"/>
                <w:sz w:val="23"/>
                <w:szCs w:val="23"/>
              </w:rPr>
              <w:t>NEWSELA Essentials or Core Subject Products</w:t>
            </w:r>
          </w:p>
        </w:tc>
      </w:tr>
      <w:tr w:rsidR="002219F0" w14:paraId="1BB5143C" w14:textId="77777777" w:rsidTr="009659A7">
        <w:trPr>
          <w:trHeight w:val="20"/>
        </w:trPr>
        <w:tc>
          <w:tcPr>
            <w:tcW w:w="5400" w:type="dxa"/>
            <w:shd w:val="clear" w:color="auto" w:fill="auto"/>
            <w:tcMar>
              <w:top w:w="100" w:type="dxa"/>
              <w:left w:w="100" w:type="dxa"/>
              <w:bottom w:w="100" w:type="dxa"/>
              <w:right w:w="100" w:type="dxa"/>
            </w:tcMar>
          </w:tcPr>
          <w:p w14:paraId="5816AAF6" w14:textId="77777777" w:rsidR="002219F0" w:rsidRDefault="002219F0" w:rsidP="009659A7">
            <w:pPr>
              <w:rPr>
                <w:color w:val="000000"/>
                <w:sz w:val="23"/>
                <w:szCs w:val="23"/>
              </w:rPr>
            </w:pPr>
            <w:r>
              <w:rPr>
                <w:color w:val="000000"/>
                <w:sz w:val="23"/>
                <w:szCs w:val="23"/>
              </w:rPr>
              <w:t>Edmentum: PLATO</w:t>
            </w:r>
          </w:p>
        </w:tc>
        <w:tc>
          <w:tcPr>
            <w:tcW w:w="5400" w:type="dxa"/>
            <w:shd w:val="clear" w:color="auto" w:fill="auto"/>
            <w:tcMar>
              <w:top w:w="100" w:type="dxa"/>
              <w:left w:w="100" w:type="dxa"/>
              <w:bottom w:w="100" w:type="dxa"/>
              <w:right w:w="100" w:type="dxa"/>
            </w:tcMar>
          </w:tcPr>
          <w:p w14:paraId="78A98DE2" w14:textId="77777777" w:rsidR="002219F0" w:rsidRDefault="002219F0" w:rsidP="009659A7">
            <w:pPr>
              <w:rPr>
                <w:color w:val="000000"/>
                <w:sz w:val="23"/>
                <w:szCs w:val="23"/>
              </w:rPr>
            </w:pPr>
            <w:r>
              <w:rPr>
                <w:color w:val="000000"/>
                <w:sz w:val="23"/>
                <w:szCs w:val="23"/>
                <w:highlight w:val="white"/>
              </w:rPr>
              <w:t xml:space="preserve">Pearson </w:t>
            </w:r>
            <w:proofErr w:type="spellStart"/>
            <w:r>
              <w:rPr>
                <w:color w:val="000000"/>
                <w:sz w:val="23"/>
                <w:szCs w:val="23"/>
                <w:highlight w:val="white"/>
              </w:rPr>
              <w:t>MyLab</w:t>
            </w:r>
            <w:proofErr w:type="spellEnd"/>
            <w:r>
              <w:rPr>
                <w:color w:val="000000"/>
                <w:sz w:val="23"/>
                <w:szCs w:val="23"/>
                <w:highlight w:val="white"/>
              </w:rPr>
              <w:t xml:space="preserve"> Series </w:t>
            </w:r>
          </w:p>
        </w:tc>
      </w:tr>
      <w:tr w:rsidR="002219F0" w14:paraId="0D899B98" w14:textId="77777777" w:rsidTr="009659A7">
        <w:trPr>
          <w:trHeight w:val="20"/>
        </w:trPr>
        <w:tc>
          <w:tcPr>
            <w:tcW w:w="5400" w:type="dxa"/>
            <w:shd w:val="clear" w:color="auto" w:fill="auto"/>
            <w:tcMar>
              <w:top w:w="100" w:type="dxa"/>
              <w:left w:w="100" w:type="dxa"/>
              <w:bottom w:w="100" w:type="dxa"/>
              <w:right w:w="100" w:type="dxa"/>
            </w:tcMar>
          </w:tcPr>
          <w:p w14:paraId="0CD60277" w14:textId="77777777" w:rsidR="002219F0" w:rsidRDefault="002219F0" w:rsidP="009659A7">
            <w:pPr>
              <w:rPr>
                <w:color w:val="000000"/>
                <w:sz w:val="23"/>
                <w:szCs w:val="23"/>
              </w:rPr>
            </w:pPr>
            <w:proofErr w:type="spellStart"/>
            <w:r>
              <w:rPr>
                <w:color w:val="000000"/>
                <w:sz w:val="23"/>
                <w:szCs w:val="23"/>
              </w:rPr>
              <w:t>EnGen</w:t>
            </w:r>
            <w:proofErr w:type="spellEnd"/>
          </w:p>
        </w:tc>
        <w:tc>
          <w:tcPr>
            <w:tcW w:w="5400" w:type="dxa"/>
            <w:shd w:val="clear" w:color="auto" w:fill="auto"/>
            <w:tcMar>
              <w:top w:w="100" w:type="dxa"/>
              <w:left w:w="100" w:type="dxa"/>
              <w:bottom w:w="100" w:type="dxa"/>
              <w:right w:w="100" w:type="dxa"/>
            </w:tcMar>
          </w:tcPr>
          <w:p w14:paraId="09293958" w14:textId="77777777" w:rsidR="002219F0" w:rsidRDefault="002219F0" w:rsidP="009659A7">
            <w:pPr>
              <w:rPr>
                <w:color w:val="000000"/>
                <w:sz w:val="23"/>
                <w:szCs w:val="23"/>
                <w:highlight w:val="white"/>
              </w:rPr>
            </w:pPr>
            <w:r>
              <w:rPr>
                <w:color w:val="000000"/>
                <w:sz w:val="23"/>
                <w:szCs w:val="23"/>
                <w:highlight w:val="white"/>
              </w:rPr>
              <w:t>Reading Horizons</w:t>
            </w:r>
          </w:p>
        </w:tc>
      </w:tr>
      <w:tr w:rsidR="002219F0" w14:paraId="21716E6C" w14:textId="77777777" w:rsidTr="009659A7">
        <w:trPr>
          <w:trHeight w:val="20"/>
        </w:trPr>
        <w:tc>
          <w:tcPr>
            <w:tcW w:w="5400" w:type="dxa"/>
            <w:shd w:val="clear" w:color="auto" w:fill="auto"/>
            <w:tcMar>
              <w:top w:w="100" w:type="dxa"/>
              <w:left w:w="100" w:type="dxa"/>
              <w:bottom w:w="100" w:type="dxa"/>
              <w:right w:w="100" w:type="dxa"/>
            </w:tcMar>
          </w:tcPr>
          <w:p w14:paraId="7322D9A7" w14:textId="77777777" w:rsidR="002219F0" w:rsidRDefault="002219F0" w:rsidP="009659A7">
            <w:pPr>
              <w:rPr>
                <w:color w:val="000000"/>
                <w:sz w:val="23"/>
                <w:szCs w:val="23"/>
              </w:rPr>
            </w:pPr>
            <w:r>
              <w:rPr>
                <w:color w:val="000000"/>
                <w:sz w:val="23"/>
                <w:szCs w:val="23"/>
              </w:rPr>
              <w:t>English Discoveries</w:t>
            </w:r>
          </w:p>
        </w:tc>
        <w:tc>
          <w:tcPr>
            <w:tcW w:w="5400" w:type="dxa"/>
            <w:shd w:val="clear" w:color="auto" w:fill="auto"/>
            <w:tcMar>
              <w:top w:w="100" w:type="dxa"/>
              <w:left w:w="100" w:type="dxa"/>
              <w:bottom w:w="100" w:type="dxa"/>
              <w:right w:w="100" w:type="dxa"/>
            </w:tcMar>
          </w:tcPr>
          <w:p w14:paraId="1B04C7CB" w14:textId="77777777" w:rsidR="002219F0" w:rsidRDefault="002219F0" w:rsidP="009659A7">
            <w:pPr>
              <w:rPr>
                <w:color w:val="000000"/>
                <w:sz w:val="23"/>
                <w:szCs w:val="23"/>
                <w:highlight w:val="white"/>
              </w:rPr>
            </w:pPr>
            <w:r>
              <w:rPr>
                <w:color w:val="000000"/>
                <w:sz w:val="23"/>
                <w:szCs w:val="23"/>
                <w:highlight w:val="white"/>
              </w:rPr>
              <w:t>Rosetta Stone</w:t>
            </w:r>
          </w:p>
        </w:tc>
      </w:tr>
      <w:tr w:rsidR="002219F0" w14:paraId="0A0D6212" w14:textId="77777777" w:rsidTr="009659A7">
        <w:trPr>
          <w:trHeight w:val="20"/>
        </w:trPr>
        <w:tc>
          <w:tcPr>
            <w:tcW w:w="5400" w:type="dxa"/>
            <w:shd w:val="clear" w:color="auto" w:fill="auto"/>
            <w:tcMar>
              <w:top w:w="100" w:type="dxa"/>
              <w:left w:w="100" w:type="dxa"/>
              <w:bottom w:w="100" w:type="dxa"/>
              <w:right w:w="100" w:type="dxa"/>
            </w:tcMar>
          </w:tcPr>
          <w:p w14:paraId="17A5D724" w14:textId="77777777" w:rsidR="002219F0" w:rsidRDefault="002219F0" w:rsidP="009659A7">
            <w:pPr>
              <w:rPr>
                <w:color w:val="000000"/>
                <w:sz w:val="23"/>
                <w:szCs w:val="23"/>
              </w:rPr>
            </w:pPr>
            <w:r>
              <w:rPr>
                <w:color w:val="000000"/>
                <w:sz w:val="23"/>
                <w:szCs w:val="23"/>
              </w:rPr>
              <w:t>Essential Education: GED Academy</w:t>
            </w:r>
          </w:p>
        </w:tc>
        <w:tc>
          <w:tcPr>
            <w:tcW w:w="5400" w:type="dxa"/>
            <w:shd w:val="clear" w:color="auto" w:fill="auto"/>
            <w:tcMar>
              <w:top w:w="100" w:type="dxa"/>
              <w:left w:w="100" w:type="dxa"/>
              <w:bottom w:w="100" w:type="dxa"/>
              <w:right w:w="100" w:type="dxa"/>
            </w:tcMar>
          </w:tcPr>
          <w:p w14:paraId="503B3281" w14:textId="77777777" w:rsidR="002219F0" w:rsidRDefault="002219F0" w:rsidP="009659A7">
            <w:pPr>
              <w:rPr>
                <w:color w:val="000000"/>
                <w:sz w:val="23"/>
                <w:szCs w:val="23"/>
              </w:rPr>
            </w:pPr>
            <w:r>
              <w:rPr>
                <w:color w:val="000000"/>
                <w:sz w:val="23"/>
                <w:szCs w:val="23"/>
              </w:rPr>
              <w:t>TABE Academy</w:t>
            </w:r>
          </w:p>
        </w:tc>
      </w:tr>
      <w:tr w:rsidR="002219F0" w14:paraId="1E5BC077" w14:textId="77777777" w:rsidTr="009659A7">
        <w:trPr>
          <w:trHeight w:val="20"/>
        </w:trPr>
        <w:tc>
          <w:tcPr>
            <w:tcW w:w="5400" w:type="dxa"/>
            <w:shd w:val="clear" w:color="auto" w:fill="auto"/>
            <w:tcMar>
              <w:top w:w="100" w:type="dxa"/>
              <w:left w:w="100" w:type="dxa"/>
              <w:bottom w:w="100" w:type="dxa"/>
              <w:right w:w="100" w:type="dxa"/>
            </w:tcMar>
          </w:tcPr>
          <w:p w14:paraId="3E7812E6" w14:textId="77777777" w:rsidR="002219F0" w:rsidRDefault="002219F0" w:rsidP="009659A7">
            <w:pPr>
              <w:rPr>
                <w:color w:val="000000"/>
                <w:sz w:val="23"/>
                <w:szCs w:val="23"/>
              </w:rPr>
            </w:pPr>
            <w:proofErr w:type="spellStart"/>
            <w:r>
              <w:rPr>
                <w:color w:val="000000"/>
                <w:sz w:val="23"/>
                <w:szCs w:val="23"/>
              </w:rPr>
              <w:t>i</w:t>
            </w:r>
            <w:proofErr w:type="spellEnd"/>
            <w:r>
              <w:rPr>
                <w:color w:val="000000"/>
                <w:sz w:val="23"/>
                <w:szCs w:val="23"/>
              </w:rPr>
              <w:t>-Pathways</w:t>
            </w:r>
          </w:p>
        </w:tc>
        <w:tc>
          <w:tcPr>
            <w:tcW w:w="5400" w:type="dxa"/>
            <w:shd w:val="clear" w:color="auto" w:fill="auto"/>
            <w:tcMar>
              <w:top w:w="100" w:type="dxa"/>
              <w:left w:w="100" w:type="dxa"/>
              <w:bottom w:w="100" w:type="dxa"/>
              <w:right w:w="100" w:type="dxa"/>
            </w:tcMar>
          </w:tcPr>
          <w:p w14:paraId="1F79CA8A" w14:textId="77777777" w:rsidR="002219F0" w:rsidRDefault="002219F0" w:rsidP="009659A7">
            <w:pPr>
              <w:rPr>
                <w:color w:val="000000"/>
                <w:sz w:val="23"/>
                <w:szCs w:val="23"/>
              </w:rPr>
            </w:pPr>
            <w:r>
              <w:rPr>
                <w:color w:val="000000"/>
                <w:sz w:val="23"/>
                <w:szCs w:val="23"/>
              </w:rPr>
              <w:t>USA Learns</w:t>
            </w:r>
          </w:p>
        </w:tc>
      </w:tr>
      <w:tr w:rsidR="002219F0" w14:paraId="5121EEF3" w14:textId="77777777" w:rsidTr="009659A7">
        <w:trPr>
          <w:trHeight w:val="430"/>
        </w:trPr>
        <w:tc>
          <w:tcPr>
            <w:tcW w:w="10800" w:type="dxa"/>
            <w:gridSpan w:val="2"/>
            <w:shd w:val="clear" w:color="auto" w:fill="F4CCCC"/>
            <w:tcMar>
              <w:top w:w="100" w:type="dxa"/>
              <w:left w:w="100" w:type="dxa"/>
              <w:bottom w:w="100" w:type="dxa"/>
              <w:right w:w="100" w:type="dxa"/>
            </w:tcMar>
          </w:tcPr>
          <w:p w14:paraId="40F34EC7" w14:textId="77777777" w:rsidR="002219F0" w:rsidRDefault="002219F0" w:rsidP="009659A7">
            <w:pPr>
              <w:rPr>
                <w:b/>
                <w:color w:val="000000"/>
                <w:sz w:val="23"/>
                <w:szCs w:val="23"/>
              </w:rPr>
            </w:pPr>
            <w:r>
              <w:rPr>
                <w:b/>
                <w:color w:val="000000"/>
                <w:sz w:val="23"/>
                <w:szCs w:val="23"/>
              </w:rPr>
              <w:t>Teacher Verification Model</w:t>
            </w:r>
          </w:p>
        </w:tc>
      </w:tr>
      <w:tr w:rsidR="002219F0" w14:paraId="0B37A25C" w14:textId="77777777" w:rsidTr="009659A7">
        <w:trPr>
          <w:trHeight w:val="430"/>
        </w:trPr>
        <w:tc>
          <w:tcPr>
            <w:tcW w:w="10800" w:type="dxa"/>
            <w:gridSpan w:val="2"/>
            <w:shd w:val="clear" w:color="auto" w:fill="auto"/>
            <w:tcMar>
              <w:top w:w="100" w:type="dxa"/>
              <w:left w:w="100" w:type="dxa"/>
              <w:bottom w:w="100" w:type="dxa"/>
              <w:right w:w="100" w:type="dxa"/>
            </w:tcMar>
          </w:tcPr>
          <w:p w14:paraId="1DD8C522" w14:textId="77777777" w:rsidR="002219F0" w:rsidRDefault="002219F0" w:rsidP="009659A7">
            <w:pPr>
              <w:rPr>
                <w:color w:val="000000"/>
                <w:sz w:val="23"/>
                <w:szCs w:val="23"/>
              </w:rPr>
            </w:pPr>
            <w:r>
              <w:rPr>
                <w:color w:val="000000"/>
                <w:sz w:val="23"/>
                <w:szCs w:val="23"/>
              </w:rPr>
              <w:t xml:space="preserve">Resources found through Internet searches, resources compiled into a single location within a learning management system (LMS) or webpage, and resources created by the instructor can be used for this model. </w:t>
            </w:r>
          </w:p>
          <w:p w14:paraId="200F6F90" w14:textId="77777777" w:rsidR="002219F0" w:rsidRDefault="002219F0" w:rsidP="009659A7">
            <w:pPr>
              <w:rPr>
                <w:color w:val="000000"/>
                <w:sz w:val="23"/>
                <w:szCs w:val="23"/>
              </w:rPr>
            </w:pPr>
            <w:r>
              <w:rPr>
                <w:color w:val="000000"/>
                <w:sz w:val="23"/>
                <w:szCs w:val="23"/>
              </w:rPr>
              <w:t xml:space="preserve">*Records of previous classroom </w:t>
            </w:r>
            <w:proofErr w:type="gramStart"/>
            <w:r>
              <w:rPr>
                <w:color w:val="000000"/>
                <w:sz w:val="23"/>
                <w:szCs w:val="23"/>
              </w:rPr>
              <w:t>use</w:t>
            </w:r>
            <w:proofErr w:type="gramEnd"/>
            <w:r>
              <w:rPr>
                <w:color w:val="000000"/>
                <w:sz w:val="23"/>
                <w:szCs w:val="23"/>
              </w:rPr>
              <w:t xml:space="preserve"> and documented time of assignment completion must be included in the Proxy Hour Request Form for approval. </w:t>
            </w:r>
          </w:p>
        </w:tc>
      </w:tr>
    </w:tbl>
    <w:p w14:paraId="705C5BFD" w14:textId="77777777" w:rsidR="002219F0" w:rsidRDefault="002219F0" w:rsidP="002219F0">
      <w:pPr>
        <w:spacing w:before="200"/>
        <w:rPr>
          <w:sz w:val="19"/>
          <w:szCs w:val="19"/>
        </w:rPr>
      </w:pPr>
      <w:r>
        <w:rPr>
          <w:b/>
          <w:sz w:val="19"/>
          <w:szCs w:val="19"/>
        </w:rPr>
        <w:t xml:space="preserve">NOTE: </w:t>
      </w:r>
      <w:r>
        <w:rPr>
          <w:sz w:val="19"/>
          <w:szCs w:val="19"/>
        </w:rPr>
        <w:t>The Maryland Department of Labor has the discretion to add or remove programs from the pre-approved list in the future.</w:t>
      </w:r>
    </w:p>
    <w:p w14:paraId="2241FE6F" w14:textId="77777777" w:rsidR="002219F0" w:rsidRDefault="002219F0" w:rsidP="002219F0">
      <w:pPr>
        <w:pBdr>
          <w:top w:val="nil"/>
          <w:left w:val="nil"/>
          <w:bottom w:val="nil"/>
          <w:right w:val="nil"/>
          <w:between w:val="nil"/>
        </w:pBdr>
        <w:spacing w:after="0"/>
        <w:rPr>
          <w:color w:val="000000"/>
          <w:sz w:val="23"/>
          <w:szCs w:val="23"/>
        </w:rPr>
      </w:pPr>
    </w:p>
    <w:p w14:paraId="6A759A3B" w14:textId="77777777" w:rsidR="007A0CFB" w:rsidRDefault="007A0CFB" w:rsidP="002219F0">
      <w:pPr>
        <w:pStyle w:val="Heading3"/>
        <w:rPr>
          <w:rFonts w:ascii="Calibri" w:eastAsia="Calibri" w:hAnsi="Calibri" w:cs="Calibri"/>
          <w:sz w:val="24"/>
          <w:szCs w:val="24"/>
          <w:u w:val="single"/>
        </w:rPr>
      </w:pPr>
      <w:bookmarkStart w:id="91" w:name="_3j2qqm3" w:colFirst="0" w:colLast="0"/>
      <w:bookmarkEnd w:id="91"/>
    </w:p>
    <w:p w14:paraId="7B65CDA8" w14:textId="77777777" w:rsidR="007A0CFB" w:rsidRDefault="007A0CFB" w:rsidP="002219F0">
      <w:pPr>
        <w:pStyle w:val="Heading3"/>
        <w:rPr>
          <w:rFonts w:ascii="Calibri" w:eastAsia="Calibri" w:hAnsi="Calibri" w:cs="Calibri"/>
          <w:sz w:val="24"/>
          <w:szCs w:val="24"/>
          <w:u w:val="single"/>
        </w:rPr>
      </w:pPr>
    </w:p>
    <w:p w14:paraId="1F1A5271" w14:textId="77777777" w:rsidR="007A0CFB" w:rsidRDefault="007A0CFB" w:rsidP="002219F0">
      <w:pPr>
        <w:pStyle w:val="Heading3"/>
        <w:rPr>
          <w:rFonts w:ascii="Calibri" w:eastAsia="Calibri" w:hAnsi="Calibri" w:cs="Calibri"/>
          <w:sz w:val="24"/>
          <w:szCs w:val="24"/>
          <w:u w:val="single"/>
        </w:rPr>
      </w:pPr>
    </w:p>
    <w:p w14:paraId="66DCBDE8" w14:textId="77777777" w:rsidR="007A0CFB" w:rsidRDefault="007A0CFB" w:rsidP="002219F0">
      <w:pPr>
        <w:pStyle w:val="Heading3"/>
        <w:rPr>
          <w:rFonts w:ascii="Calibri" w:eastAsia="Calibri" w:hAnsi="Calibri" w:cs="Calibri"/>
          <w:sz w:val="24"/>
          <w:szCs w:val="24"/>
          <w:u w:val="single"/>
        </w:rPr>
      </w:pPr>
    </w:p>
    <w:p w14:paraId="4D26855A" w14:textId="77777777" w:rsidR="007A0CFB" w:rsidRDefault="007A0CFB" w:rsidP="002219F0">
      <w:pPr>
        <w:pStyle w:val="Heading3"/>
        <w:rPr>
          <w:rFonts w:ascii="Calibri" w:eastAsia="Calibri" w:hAnsi="Calibri" w:cs="Calibri"/>
          <w:sz w:val="24"/>
          <w:szCs w:val="24"/>
          <w:u w:val="single"/>
        </w:rPr>
      </w:pPr>
    </w:p>
    <w:p w14:paraId="1C531405" w14:textId="77777777" w:rsidR="007A0CFB" w:rsidRDefault="007A0CFB" w:rsidP="002219F0">
      <w:pPr>
        <w:pStyle w:val="Heading3"/>
        <w:rPr>
          <w:rFonts w:ascii="Calibri" w:eastAsia="Calibri" w:hAnsi="Calibri" w:cs="Calibri"/>
          <w:sz w:val="24"/>
          <w:szCs w:val="24"/>
          <w:u w:val="single"/>
        </w:rPr>
      </w:pPr>
    </w:p>
    <w:p w14:paraId="58CAB62C" w14:textId="59D6B10D" w:rsidR="002219F0" w:rsidRDefault="002219F0" w:rsidP="002219F0">
      <w:pPr>
        <w:pStyle w:val="Heading3"/>
        <w:rPr>
          <w:rFonts w:ascii="Calibri" w:eastAsia="Calibri" w:hAnsi="Calibri" w:cs="Calibri"/>
          <w:sz w:val="24"/>
          <w:szCs w:val="24"/>
          <w:u w:val="single"/>
        </w:rPr>
      </w:pPr>
      <w:bookmarkStart w:id="92" w:name="_Toc146879467"/>
      <w:r>
        <w:rPr>
          <w:rFonts w:ascii="Calibri" w:eastAsia="Calibri" w:hAnsi="Calibri" w:cs="Calibri"/>
          <w:sz w:val="24"/>
          <w:szCs w:val="24"/>
          <w:u w:val="single"/>
        </w:rPr>
        <w:lastRenderedPageBreak/>
        <w:t>Funding for Distance Learning Programs</w:t>
      </w:r>
      <w:bookmarkEnd w:id="92"/>
    </w:p>
    <w:p w14:paraId="73BBAB9E" w14:textId="77777777" w:rsidR="002219F0" w:rsidRDefault="002219F0" w:rsidP="002219F0">
      <w:pPr>
        <w:spacing w:after="0"/>
      </w:pPr>
    </w:p>
    <w:p w14:paraId="01B3D359" w14:textId="77777777" w:rsidR="002219F0" w:rsidRDefault="002219F0" w:rsidP="002219F0">
      <w:pPr>
        <w:spacing w:after="0"/>
        <w:ind w:right="113"/>
        <w:rPr>
          <w:sz w:val="23"/>
          <w:szCs w:val="23"/>
        </w:rPr>
      </w:pPr>
      <w:r>
        <w:rPr>
          <w:sz w:val="23"/>
          <w:szCs w:val="23"/>
        </w:rPr>
        <w:t>Programs may use available funding allocations to support the blended and distance learning program. Maryland will continue to explore high-quality online curricula that allow programs to have access to enriched learning experiences.</w:t>
      </w:r>
    </w:p>
    <w:p w14:paraId="6ABFB60D" w14:textId="77777777" w:rsidR="002219F0" w:rsidRDefault="002219F0" w:rsidP="002219F0">
      <w:pPr>
        <w:spacing w:after="0"/>
        <w:ind w:right="113"/>
        <w:rPr>
          <w:sz w:val="23"/>
          <w:szCs w:val="23"/>
        </w:rPr>
      </w:pPr>
    </w:p>
    <w:p w14:paraId="57B7FDD2" w14:textId="77777777" w:rsidR="002219F0" w:rsidRDefault="002219F0" w:rsidP="002219F0">
      <w:pPr>
        <w:pStyle w:val="Heading3"/>
        <w:spacing w:line="259" w:lineRule="auto"/>
        <w:rPr>
          <w:rFonts w:ascii="Calibri" w:eastAsia="Calibri" w:hAnsi="Calibri" w:cs="Calibri"/>
          <w:sz w:val="24"/>
          <w:szCs w:val="24"/>
          <w:u w:val="single"/>
        </w:rPr>
      </w:pPr>
      <w:bookmarkStart w:id="93" w:name="_1y810tw" w:colFirst="0" w:colLast="0"/>
      <w:bookmarkStart w:id="94" w:name="_Toc146879468"/>
      <w:bookmarkEnd w:id="93"/>
      <w:r>
        <w:rPr>
          <w:rFonts w:ascii="Calibri" w:eastAsia="Calibri" w:hAnsi="Calibri" w:cs="Calibri"/>
          <w:sz w:val="24"/>
          <w:szCs w:val="24"/>
          <w:u w:val="single"/>
        </w:rPr>
        <w:t>Instructor Training Requirements</w:t>
      </w:r>
      <w:bookmarkEnd w:id="94"/>
    </w:p>
    <w:p w14:paraId="48913DC0" w14:textId="77777777" w:rsidR="002219F0" w:rsidRDefault="002219F0" w:rsidP="002219F0">
      <w:pPr>
        <w:spacing w:after="0"/>
      </w:pPr>
    </w:p>
    <w:p w14:paraId="06FACE23" w14:textId="77777777" w:rsidR="002219F0" w:rsidRDefault="002219F0" w:rsidP="002219F0">
      <w:pPr>
        <w:spacing w:after="0"/>
        <w:ind w:right="115"/>
        <w:rPr>
          <w:sz w:val="23"/>
          <w:szCs w:val="23"/>
        </w:rPr>
      </w:pPr>
      <w:r>
        <w:rPr>
          <w:sz w:val="23"/>
          <w:szCs w:val="23"/>
        </w:rPr>
        <w:t>Programs that wish to offer a blended or distance learning program must meet state required professional development standards and ensure that instructors participate in vendor-provided training for the online curriculum. Teachers and local leadership team members may need to develop new skills and as needed, train staff to build and enhance skills in areas of digital communication methods, digital course navigation and learning management system.</w:t>
      </w:r>
    </w:p>
    <w:p w14:paraId="5EC2D0F5" w14:textId="77777777" w:rsidR="002219F0" w:rsidRDefault="002219F0" w:rsidP="002219F0">
      <w:pPr>
        <w:spacing w:after="0"/>
        <w:ind w:right="115"/>
        <w:rPr>
          <w:sz w:val="23"/>
          <w:szCs w:val="23"/>
        </w:rPr>
      </w:pPr>
    </w:p>
    <w:p w14:paraId="72D72257" w14:textId="77777777" w:rsidR="002219F0" w:rsidRDefault="002219F0" w:rsidP="002219F0">
      <w:pPr>
        <w:spacing w:after="0"/>
        <w:ind w:right="114"/>
        <w:rPr>
          <w:sz w:val="23"/>
          <w:szCs w:val="23"/>
        </w:rPr>
      </w:pPr>
      <w:r>
        <w:rPr>
          <w:sz w:val="23"/>
          <w:szCs w:val="23"/>
        </w:rPr>
        <w:t>MD Labor provides training in planning and implementing blended and distance learning programs.</w:t>
      </w:r>
    </w:p>
    <w:p w14:paraId="424D4D8E" w14:textId="77777777" w:rsidR="002219F0" w:rsidRDefault="002219F0" w:rsidP="002219F0">
      <w:pPr>
        <w:spacing w:after="0"/>
        <w:ind w:right="114"/>
        <w:rPr>
          <w:sz w:val="23"/>
          <w:szCs w:val="23"/>
        </w:rPr>
      </w:pPr>
    </w:p>
    <w:p w14:paraId="2AA5146F" w14:textId="77777777" w:rsidR="002219F0" w:rsidRDefault="002219F0" w:rsidP="002219F0">
      <w:pPr>
        <w:pStyle w:val="Heading3"/>
        <w:spacing w:line="259" w:lineRule="auto"/>
        <w:rPr>
          <w:rFonts w:ascii="Calibri" w:eastAsia="Calibri" w:hAnsi="Calibri" w:cs="Calibri"/>
          <w:sz w:val="24"/>
          <w:szCs w:val="24"/>
          <w:u w:val="single"/>
        </w:rPr>
      </w:pPr>
      <w:bookmarkStart w:id="95" w:name="_4i7ojhp" w:colFirst="0" w:colLast="0"/>
      <w:bookmarkStart w:id="96" w:name="_Toc146879469"/>
      <w:bookmarkEnd w:id="95"/>
      <w:r>
        <w:rPr>
          <w:rFonts w:ascii="Calibri" w:eastAsia="Calibri" w:hAnsi="Calibri" w:cs="Calibri"/>
          <w:sz w:val="24"/>
          <w:szCs w:val="24"/>
          <w:u w:val="single"/>
        </w:rPr>
        <w:t>Proxy Hours Request Form Guidelines</w:t>
      </w:r>
      <w:bookmarkEnd w:id="96"/>
    </w:p>
    <w:p w14:paraId="1A0DA39E" w14:textId="77777777" w:rsidR="002219F0" w:rsidRDefault="002219F0" w:rsidP="002219F0"/>
    <w:p w14:paraId="525D459A" w14:textId="7647671D" w:rsidR="002219F0" w:rsidRDefault="002219F0" w:rsidP="002219F0">
      <w:r>
        <w:t xml:space="preserve">The purpose of the </w:t>
      </w:r>
      <w:r>
        <w:rPr>
          <w:i/>
        </w:rPr>
        <w:t>Proxy Hour Request Form</w:t>
      </w:r>
      <w:r>
        <w:t xml:space="preserve"> is twofold:  ensure that programs are utilizing online platforms, programs, and applications with fidelity and intentionality and to keep a record of program selections.  Forms should be submitted two weeks prior to the start of each grant cycle or two weeks prior to the start of implementation as needed.  The Maryland Department of Labor will make a</w:t>
      </w:r>
      <w:r w:rsidR="00B12944">
        <w:t>n approval</w:t>
      </w:r>
      <w:r>
        <w:t xml:space="preserve"> determination five business days after submission.</w:t>
      </w:r>
    </w:p>
    <w:p w14:paraId="6F085306" w14:textId="77777777" w:rsidR="007A0CFB" w:rsidRDefault="007A0CFB" w:rsidP="00B12944">
      <w:pPr>
        <w:pStyle w:val="Heading3"/>
        <w:rPr>
          <w:rFonts w:ascii="Calibri" w:eastAsia="Calibri" w:hAnsi="Calibri" w:cs="Calibri"/>
          <w:sz w:val="24"/>
          <w:szCs w:val="24"/>
          <w:u w:val="single"/>
        </w:rPr>
      </w:pPr>
    </w:p>
    <w:p w14:paraId="3EF6DC1B" w14:textId="77777777" w:rsidR="007A0CFB" w:rsidRDefault="007A0CFB" w:rsidP="00B12944">
      <w:pPr>
        <w:pStyle w:val="Heading3"/>
        <w:rPr>
          <w:rFonts w:ascii="Calibri" w:eastAsia="Calibri" w:hAnsi="Calibri" w:cs="Calibri"/>
          <w:sz w:val="24"/>
          <w:szCs w:val="24"/>
          <w:u w:val="single"/>
        </w:rPr>
      </w:pPr>
    </w:p>
    <w:p w14:paraId="4512CFA9" w14:textId="77777777" w:rsidR="007A0CFB" w:rsidRDefault="007A0CFB" w:rsidP="00B12944">
      <w:pPr>
        <w:pStyle w:val="Heading3"/>
        <w:rPr>
          <w:rFonts w:ascii="Calibri" w:eastAsia="Calibri" w:hAnsi="Calibri" w:cs="Calibri"/>
          <w:sz w:val="24"/>
          <w:szCs w:val="24"/>
          <w:u w:val="single"/>
        </w:rPr>
      </w:pPr>
    </w:p>
    <w:p w14:paraId="315699B0" w14:textId="77777777" w:rsidR="007A0CFB" w:rsidRDefault="007A0CFB" w:rsidP="00B12944">
      <w:pPr>
        <w:pStyle w:val="Heading3"/>
        <w:rPr>
          <w:rFonts w:ascii="Calibri" w:eastAsia="Calibri" w:hAnsi="Calibri" w:cs="Calibri"/>
          <w:sz w:val="24"/>
          <w:szCs w:val="24"/>
          <w:u w:val="single"/>
        </w:rPr>
      </w:pPr>
    </w:p>
    <w:p w14:paraId="1AD11CA0" w14:textId="77777777" w:rsidR="007A0CFB" w:rsidRDefault="007A0CFB" w:rsidP="00B12944">
      <w:pPr>
        <w:pStyle w:val="Heading3"/>
        <w:rPr>
          <w:rFonts w:ascii="Calibri" w:eastAsia="Calibri" w:hAnsi="Calibri" w:cs="Calibri"/>
          <w:sz w:val="24"/>
          <w:szCs w:val="24"/>
          <w:u w:val="single"/>
        </w:rPr>
      </w:pPr>
    </w:p>
    <w:p w14:paraId="4177C725" w14:textId="77777777" w:rsidR="007A0CFB" w:rsidRDefault="007A0CFB" w:rsidP="00B12944">
      <w:pPr>
        <w:pStyle w:val="Heading3"/>
        <w:rPr>
          <w:rFonts w:ascii="Calibri" w:eastAsia="Calibri" w:hAnsi="Calibri" w:cs="Calibri"/>
          <w:sz w:val="24"/>
          <w:szCs w:val="24"/>
          <w:u w:val="single"/>
        </w:rPr>
      </w:pPr>
    </w:p>
    <w:p w14:paraId="7B137C4E" w14:textId="77777777" w:rsidR="007A0CFB" w:rsidRDefault="007A0CFB" w:rsidP="00B12944">
      <w:pPr>
        <w:pStyle w:val="Heading3"/>
        <w:rPr>
          <w:rFonts w:ascii="Calibri" w:eastAsia="Calibri" w:hAnsi="Calibri" w:cs="Calibri"/>
          <w:sz w:val="24"/>
          <w:szCs w:val="24"/>
          <w:u w:val="single"/>
        </w:rPr>
      </w:pPr>
    </w:p>
    <w:p w14:paraId="26A1856A" w14:textId="77777777" w:rsidR="007A0CFB" w:rsidRDefault="007A0CFB" w:rsidP="00B12944">
      <w:pPr>
        <w:pStyle w:val="Heading3"/>
        <w:rPr>
          <w:rFonts w:ascii="Calibri" w:eastAsia="Calibri" w:hAnsi="Calibri" w:cs="Calibri"/>
          <w:sz w:val="24"/>
          <w:szCs w:val="24"/>
          <w:u w:val="single"/>
        </w:rPr>
      </w:pPr>
    </w:p>
    <w:p w14:paraId="064CCE54" w14:textId="77777777" w:rsidR="007A0CFB" w:rsidRDefault="007A0CFB" w:rsidP="00B12944">
      <w:pPr>
        <w:pStyle w:val="Heading3"/>
        <w:rPr>
          <w:rFonts w:ascii="Calibri" w:eastAsia="Calibri" w:hAnsi="Calibri" w:cs="Calibri"/>
          <w:sz w:val="24"/>
          <w:szCs w:val="24"/>
          <w:u w:val="single"/>
        </w:rPr>
      </w:pPr>
    </w:p>
    <w:p w14:paraId="0CE9C175" w14:textId="77777777" w:rsidR="007A0CFB" w:rsidRDefault="007A0CFB" w:rsidP="00B12944">
      <w:pPr>
        <w:pStyle w:val="Heading3"/>
        <w:rPr>
          <w:rFonts w:ascii="Calibri" w:eastAsia="Calibri" w:hAnsi="Calibri" w:cs="Calibri"/>
          <w:sz w:val="24"/>
          <w:szCs w:val="24"/>
          <w:u w:val="single"/>
        </w:rPr>
      </w:pPr>
    </w:p>
    <w:p w14:paraId="2876C10A" w14:textId="77777777" w:rsidR="007A0CFB" w:rsidRDefault="007A0CFB" w:rsidP="00B12944">
      <w:pPr>
        <w:pStyle w:val="Heading3"/>
        <w:rPr>
          <w:rFonts w:ascii="Calibri" w:eastAsia="Calibri" w:hAnsi="Calibri" w:cs="Calibri"/>
          <w:sz w:val="24"/>
          <w:szCs w:val="24"/>
          <w:u w:val="single"/>
        </w:rPr>
      </w:pPr>
    </w:p>
    <w:p w14:paraId="7C6C097F" w14:textId="77777777" w:rsidR="007A0CFB" w:rsidRDefault="007A0CFB" w:rsidP="00B12944">
      <w:pPr>
        <w:pStyle w:val="Heading3"/>
        <w:rPr>
          <w:rFonts w:ascii="Calibri" w:eastAsia="Calibri" w:hAnsi="Calibri" w:cs="Calibri"/>
          <w:sz w:val="24"/>
          <w:szCs w:val="24"/>
          <w:u w:val="single"/>
        </w:rPr>
      </w:pPr>
    </w:p>
    <w:p w14:paraId="5DEF7C2F" w14:textId="77777777" w:rsidR="007A0CFB" w:rsidRDefault="007A0CFB" w:rsidP="00B12944">
      <w:pPr>
        <w:pStyle w:val="Heading3"/>
        <w:rPr>
          <w:rFonts w:ascii="Calibri" w:eastAsia="Calibri" w:hAnsi="Calibri" w:cs="Calibri"/>
          <w:sz w:val="24"/>
          <w:szCs w:val="24"/>
          <w:u w:val="single"/>
        </w:rPr>
      </w:pPr>
    </w:p>
    <w:p w14:paraId="7A4EA1BC" w14:textId="77777777" w:rsidR="007A0CFB" w:rsidRDefault="007A0CFB" w:rsidP="00B12944">
      <w:pPr>
        <w:pStyle w:val="Heading3"/>
        <w:rPr>
          <w:rFonts w:ascii="Calibri" w:eastAsia="Calibri" w:hAnsi="Calibri" w:cs="Calibri"/>
          <w:sz w:val="24"/>
          <w:szCs w:val="24"/>
          <w:u w:val="single"/>
        </w:rPr>
      </w:pPr>
    </w:p>
    <w:p w14:paraId="48BACABC" w14:textId="77777777" w:rsidR="007A0CFB" w:rsidRDefault="007A0CFB" w:rsidP="00B12944">
      <w:pPr>
        <w:pStyle w:val="Heading3"/>
        <w:rPr>
          <w:rFonts w:ascii="Calibri" w:eastAsia="Calibri" w:hAnsi="Calibri" w:cs="Calibri"/>
          <w:sz w:val="24"/>
          <w:szCs w:val="24"/>
          <w:u w:val="single"/>
        </w:rPr>
      </w:pPr>
    </w:p>
    <w:p w14:paraId="45661262" w14:textId="77777777" w:rsidR="007A0CFB" w:rsidRDefault="007A0CFB" w:rsidP="00B12944">
      <w:pPr>
        <w:pStyle w:val="Heading3"/>
        <w:rPr>
          <w:rFonts w:ascii="Calibri" w:eastAsia="Calibri" w:hAnsi="Calibri" w:cs="Calibri"/>
          <w:sz w:val="24"/>
          <w:szCs w:val="24"/>
          <w:u w:val="single"/>
        </w:rPr>
      </w:pPr>
    </w:p>
    <w:p w14:paraId="4E78A387" w14:textId="77777777" w:rsidR="007A0CFB" w:rsidRDefault="007A0CFB" w:rsidP="00B12944">
      <w:pPr>
        <w:pStyle w:val="Heading3"/>
        <w:rPr>
          <w:rFonts w:ascii="Calibri" w:eastAsia="Calibri" w:hAnsi="Calibri" w:cs="Calibri"/>
          <w:sz w:val="24"/>
          <w:szCs w:val="24"/>
          <w:u w:val="single"/>
        </w:rPr>
      </w:pPr>
    </w:p>
    <w:p w14:paraId="29B86916" w14:textId="77777777" w:rsidR="007A0CFB" w:rsidRDefault="007A0CFB" w:rsidP="00B12944">
      <w:pPr>
        <w:pStyle w:val="Heading3"/>
        <w:rPr>
          <w:rFonts w:ascii="Calibri" w:eastAsia="Calibri" w:hAnsi="Calibri" w:cs="Calibri"/>
          <w:sz w:val="24"/>
          <w:szCs w:val="24"/>
          <w:u w:val="single"/>
        </w:rPr>
      </w:pPr>
    </w:p>
    <w:p w14:paraId="0F990FF0" w14:textId="77777777" w:rsidR="007A0CFB" w:rsidRDefault="007A0CFB" w:rsidP="00B12944">
      <w:pPr>
        <w:pStyle w:val="Heading3"/>
        <w:rPr>
          <w:rFonts w:ascii="Calibri" w:eastAsia="Calibri" w:hAnsi="Calibri" w:cs="Calibri"/>
          <w:sz w:val="24"/>
          <w:szCs w:val="24"/>
          <w:u w:val="single"/>
        </w:rPr>
      </w:pPr>
    </w:p>
    <w:p w14:paraId="28B9AD1E" w14:textId="77777777" w:rsidR="007A0CFB" w:rsidRDefault="007A0CFB" w:rsidP="00B12944">
      <w:pPr>
        <w:pStyle w:val="Heading3"/>
        <w:rPr>
          <w:rFonts w:ascii="Calibri" w:eastAsia="Calibri" w:hAnsi="Calibri" w:cs="Calibri"/>
          <w:sz w:val="24"/>
          <w:szCs w:val="24"/>
          <w:u w:val="single"/>
        </w:rPr>
      </w:pPr>
    </w:p>
    <w:p w14:paraId="21369D4E" w14:textId="77777777" w:rsidR="007A0CFB" w:rsidRDefault="007A0CFB" w:rsidP="00B12944">
      <w:pPr>
        <w:pStyle w:val="Heading3"/>
        <w:rPr>
          <w:rFonts w:ascii="Calibri" w:eastAsia="Calibri" w:hAnsi="Calibri" w:cs="Calibri"/>
          <w:sz w:val="24"/>
          <w:szCs w:val="24"/>
          <w:u w:val="single"/>
        </w:rPr>
      </w:pPr>
    </w:p>
    <w:p w14:paraId="1D7B1718" w14:textId="77777777" w:rsidR="007A0CFB" w:rsidRDefault="007A0CFB" w:rsidP="00B12944">
      <w:pPr>
        <w:pStyle w:val="Heading3"/>
        <w:rPr>
          <w:rFonts w:ascii="Calibri" w:eastAsia="Calibri" w:hAnsi="Calibri" w:cs="Calibri"/>
          <w:sz w:val="24"/>
          <w:szCs w:val="24"/>
          <w:u w:val="single"/>
        </w:rPr>
      </w:pPr>
    </w:p>
    <w:p w14:paraId="486E9577" w14:textId="1631BF53" w:rsidR="00B12944" w:rsidRDefault="00B12944" w:rsidP="00B12944">
      <w:pPr>
        <w:pStyle w:val="Heading3"/>
        <w:rPr>
          <w:rFonts w:ascii="Calibri" w:eastAsia="Calibri" w:hAnsi="Calibri" w:cs="Calibri"/>
          <w:sz w:val="24"/>
          <w:szCs w:val="24"/>
          <w:u w:val="single"/>
        </w:rPr>
      </w:pPr>
      <w:bookmarkStart w:id="97" w:name="_Toc146879470"/>
      <w:r>
        <w:rPr>
          <w:rFonts w:ascii="Calibri" w:eastAsia="Calibri" w:hAnsi="Calibri" w:cs="Calibri"/>
          <w:sz w:val="24"/>
          <w:szCs w:val="24"/>
          <w:u w:val="single"/>
        </w:rPr>
        <w:lastRenderedPageBreak/>
        <w:t>Proxy Hours Request Form</w:t>
      </w:r>
      <w:bookmarkEnd w:id="97"/>
    </w:p>
    <w:p w14:paraId="5568CA99" w14:textId="77777777" w:rsidR="00B12944" w:rsidRDefault="00B12944" w:rsidP="00B12944">
      <w:pPr>
        <w:rPr>
          <w:i/>
        </w:rPr>
      </w:pPr>
      <w:r>
        <w:rPr>
          <w:i/>
        </w:rPr>
        <w:t xml:space="preserve">Forms should be submitted two weeks prior to the start of each grant cycle, or two weeks prior to the start of implementation, as needed.  The Maryland Department of Labor will </w:t>
      </w:r>
      <w:proofErr w:type="gramStart"/>
      <w:r>
        <w:rPr>
          <w:i/>
        </w:rPr>
        <w:t>make a determination</w:t>
      </w:r>
      <w:proofErr w:type="gramEnd"/>
      <w:r>
        <w:rPr>
          <w:i/>
        </w:rPr>
        <w:t xml:space="preserve"> five business days after submission. Determinations for programs on the pre-approved Clock Time Model may require less processing time.</w:t>
      </w:r>
    </w:p>
    <w:tbl>
      <w:tblPr>
        <w:tblW w:w="108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20"/>
        <w:gridCol w:w="2700"/>
        <w:gridCol w:w="4700"/>
      </w:tblGrid>
      <w:tr w:rsidR="00B12944" w14:paraId="5F229C29" w14:textId="77777777" w:rsidTr="009659A7">
        <w:trPr>
          <w:trHeight w:val="575"/>
        </w:trPr>
        <w:tc>
          <w:tcPr>
            <w:tcW w:w="3420" w:type="dxa"/>
          </w:tcPr>
          <w:p w14:paraId="5C4EFEDC" w14:textId="6A465179" w:rsidR="00B12944" w:rsidRDefault="00B12944" w:rsidP="009659A7">
            <w:pPr>
              <w:rPr>
                <w:b/>
                <w:color w:val="000000"/>
              </w:rPr>
            </w:pPr>
            <w:r>
              <w:rPr>
                <w:b/>
                <w:color w:val="000000"/>
                <w:sz w:val="24"/>
                <w:szCs w:val="24"/>
              </w:rPr>
              <w:t>Program Name:</w:t>
            </w:r>
          </w:p>
          <w:p w14:paraId="5D9427A5" w14:textId="77777777" w:rsidR="00B12944" w:rsidRDefault="00B12944" w:rsidP="009659A7">
            <w:pPr>
              <w:rPr>
                <w:color w:val="000000"/>
              </w:rPr>
            </w:pPr>
            <w:r>
              <w:rPr>
                <w:color w:val="000000"/>
              </w:rPr>
              <w:t>Click or tap here to enter text.</w:t>
            </w:r>
            <w:r>
              <w:rPr>
                <w:color w:val="000000"/>
                <w:sz w:val="24"/>
                <w:szCs w:val="24"/>
              </w:rPr>
              <w:tab/>
            </w:r>
          </w:p>
        </w:tc>
        <w:tc>
          <w:tcPr>
            <w:tcW w:w="2700" w:type="dxa"/>
          </w:tcPr>
          <w:p w14:paraId="17C1CA19" w14:textId="77777777" w:rsidR="00B12944" w:rsidRDefault="00B12944" w:rsidP="009659A7">
            <w:pPr>
              <w:rPr>
                <w:b/>
                <w:color w:val="000000"/>
              </w:rPr>
            </w:pPr>
            <w:r>
              <w:rPr>
                <w:b/>
                <w:color w:val="000000"/>
                <w:sz w:val="24"/>
                <w:szCs w:val="24"/>
              </w:rPr>
              <w:t>Date Submitted:</w:t>
            </w:r>
          </w:p>
          <w:p w14:paraId="0072DCCE" w14:textId="77777777" w:rsidR="00B12944" w:rsidRDefault="00B12944" w:rsidP="009659A7">
            <w:pPr>
              <w:rPr>
                <w:color w:val="000000"/>
              </w:rPr>
            </w:pPr>
            <w:r>
              <w:rPr>
                <w:color w:val="000000"/>
              </w:rPr>
              <w:t>Click or tap to enter a date.</w:t>
            </w:r>
          </w:p>
        </w:tc>
        <w:tc>
          <w:tcPr>
            <w:tcW w:w="4700" w:type="dxa"/>
          </w:tcPr>
          <w:p w14:paraId="518D7565" w14:textId="77777777" w:rsidR="00B12944" w:rsidRDefault="00B12944" w:rsidP="009659A7">
            <w:pPr>
              <w:rPr>
                <w:b/>
                <w:color w:val="000000"/>
              </w:rPr>
            </w:pPr>
            <w:r>
              <w:rPr>
                <w:b/>
                <w:color w:val="000000"/>
                <w:sz w:val="24"/>
                <w:szCs w:val="24"/>
              </w:rPr>
              <w:t>Phone:</w:t>
            </w:r>
          </w:p>
          <w:p w14:paraId="3ADD8420" w14:textId="77777777" w:rsidR="00B12944" w:rsidRDefault="00B12944" w:rsidP="009659A7">
            <w:pPr>
              <w:rPr>
                <w:color w:val="000000"/>
              </w:rPr>
            </w:pPr>
            <w:r>
              <w:rPr>
                <w:color w:val="000000"/>
              </w:rPr>
              <w:t>Click or tap here to enter text.</w:t>
            </w:r>
          </w:p>
        </w:tc>
      </w:tr>
      <w:tr w:rsidR="00B12944" w14:paraId="418F7A39" w14:textId="77777777" w:rsidTr="009659A7">
        <w:trPr>
          <w:trHeight w:val="405"/>
        </w:trPr>
        <w:tc>
          <w:tcPr>
            <w:tcW w:w="6120" w:type="dxa"/>
            <w:gridSpan w:val="2"/>
          </w:tcPr>
          <w:p w14:paraId="4DCDB73F" w14:textId="77777777" w:rsidR="00B12944" w:rsidRDefault="00B12944" w:rsidP="009659A7">
            <w:pPr>
              <w:rPr>
                <w:color w:val="000000"/>
              </w:rPr>
            </w:pPr>
            <w:r>
              <w:rPr>
                <w:b/>
                <w:color w:val="000000"/>
                <w:sz w:val="24"/>
                <w:szCs w:val="24"/>
              </w:rPr>
              <w:t>Submitted by:</w:t>
            </w:r>
            <w:r>
              <w:rPr>
                <w:color w:val="000000"/>
                <w:sz w:val="24"/>
                <w:szCs w:val="24"/>
              </w:rPr>
              <w:t xml:space="preserve"> </w:t>
            </w:r>
            <w:r>
              <w:rPr>
                <w:color w:val="000000"/>
              </w:rPr>
              <w:t>Click or tap here to enter text.</w:t>
            </w:r>
          </w:p>
        </w:tc>
        <w:tc>
          <w:tcPr>
            <w:tcW w:w="4700" w:type="dxa"/>
          </w:tcPr>
          <w:p w14:paraId="67FBCA5F" w14:textId="30917E14" w:rsidR="00B12944" w:rsidRDefault="00B12944" w:rsidP="009659A7">
            <w:pPr>
              <w:rPr>
                <w:color w:val="000000"/>
              </w:rPr>
            </w:pPr>
            <w:r>
              <w:rPr>
                <w:b/>
                <w:color w:val="000000"/>
                <w:sz w:val="24"/>
                <w:szCs w:val="24"/>
              </w:rPr>
              <w:t>Email:</w:t>
            </w:r>
            <w:r>
              <w:rPr>
                <w:color w:val="000000"/>
              </w:rPr>
              <w:t xml:space="preserve"> Click or tap here to enter text.</w:t>
            </w:r>
          </w:p>
        </w:tc>
      </w:tr>
    </w:tbl>
    <w:p w14:paraId="2BC24623" w14:textId="77777777" w:rsidR="00B12944" w:rsidRDefault="00B12944" w:rsidP="002219F0">
      <w:pPr>
        <w:rPr>
          <w:b/>
          <w:sz w:val="32"/>
          <w:szCs w:val="32"/>
        </w:rPr>
      </w:pPr>
    </w:p>
    <w:tbl>
      <w:tblPr>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00"/>
        <w:gridCol w:w="5400"/>
      </w:tblGrid>
      <w:tr w:rsidR="00B12944" w14:paraId="15773AE2" w14:textId="77777777" w:rsidTr="009659A7">
        <w:trPr>
          <w:trHeight w:val="1053"/>
        </w:trPr>
        <w:tc>
          <w:tcPr>
            <w:tcW w:w="10800" w:type="dxa"/>
            <w:gridSpan w:val="2"/>
          </w:tcPr>
          <w:p w14:paraId="57097099" w14:textId="77777777" w:rsidR="00B12944" w:rsidRDefault="00B12944" w:rsidP="009659A7">
            <w:pPr>
              <w:tabs>
                <w:tab w:val="left" w:pos="4074"/>
              </w:tabs>
              <w:rPr>
                <w:b/>
                <w:color w:val="000000"/>
                <w:highlight w:val="white"/>
              </w:rPr>
            </w:pPr>
            <w:r>
              <w:rPr>
                <w:b/>
                <w:color w:val="000000"/>
                <w:sz w:val="24"/>
                <w:szCs w:val="24"/>
                <w:highlight w:val="white"/>
              </w:rPr>
              <w:t>Product Name:</w:t>
            </w:r>
          </w:p>
          <w:p w14:paraId="20318D27" w14:textId="77777777" w:rsidR="00B12944" w:rsidRDefault="00B12944" w:rsidP="009659A7">
            <w:pPr>
              <w:tabs>
                <w:tab w:val="left" w:pos="4074"/>
              </w:tabs>
              <w:rPr>
                <w:b/>
                <w:color w:val="000000"/>
                <w:highlight w:val="white"/>
              </w:rPr>
            </w:pPr>
            <w:r>
              <w:rPr>
                <w:color w:val="000000"/>
                <w:highlight w:val="white"/>
              </w:rPr>
              <w:t>Click or tap here to enter text.</w:t>
            </w:r>
          </w:p>
          <w:p w14:paraId="2800D667" w14:textId="77777777" w:rsidR="00B12944" w:rsidRDefault="00B12944" w:rsidP="009659A7">
            <w:pPr>
              <w:tabs>
                <w:tab w:val="left" w:pos="4074"/>
              </w:tabs>
              <w:rPr>
                <w:color w:val="000000"/>
                <w:highlight w:val="white"/>
              </w:rPr>
            </w:pPr>
            <w:r>
              <w:rPr>
                <w:b/>
                <w:color w:val="000000"/>
                <w:sz w:val="24"/>
                <w:szCs w:val="24"/>
                <w:highlight w:val="white"/>
              </w:rPr>
              <w:t>Publishe</w:t>
            </w:r>
            <w:r>
              <w:rPr>
                <w:color w:val="000000"/>
                <w:sz w:val="24"/>
                <w:szCs w:val="24"/>
                <w:highlight w:val="white"/>
              </w:rPr>
              <w:t xml:space="preserve">r: </w:t>
            </w:r>
            <w:r>
              <w:rPr>
                <w:color w:val="000000"/>
                <w:highlight w:val="white"/>
              </w:rPr>
              <w:t>Click or tap here to enter text.</w:t>
            </w:r>
          </w:p>
          <w:p w14:paraId="432E00F7" w14:textId="77777777" w:rsidR="00B12944" w:rsidRDefault="00B12944" w:rsidP="009659A7">
            <w:pPr>
              <w:tabs>
                <w:tab w:val="left" w:pos="4074"/>
              </w:tabs>
              <w:rPr>
                <w:color w:val="000000"/>
                <w:highlight w:val="white"/>
              </w:rPr>
            </w:pPr>
            <w:r>
              <w:rPr>
                <w:b/>
                <w:color w:val="000000"/>
                <w:sz w:val="24"/>
                <w:szCs w:val="24"/>
                <w:highlight w:val="white"/>
              </w:rPr>
              <w:t xml:space="preserve">ISBN </w:t>
            </w:r>
            <w:r>
              <w:rPr>
                <w:b/>
                <w:color w:val="000000"/>
                <w:sz w:val="20"/>
                <w:szCs w:val="20"/>
                <w:highlight w:val="white"/>
              </w:rPr>
              <w:t>(if applicable)</w:t>
            </w:r>
            <w:r>
              <w:rPr>
                <w:b/>
                <w:color w:val="000000"/>
                <w:sz w:val="24"/>
                <w:szCs w:val="24"/>
                <w:highlight w:val="white"/>
              </w:rPr>
              <w:t>:</w:t>
            </w:r>
            <w:r>
              <w:rPr>
                <w:color w:val="000000"/>
                <w:sz w:val="24"/>
                <w:szCs w:val="24"/>
                <w:highlight w:val="white"/>
              </w:rPr>
              <w:t xml:space="preserve"> </w:t>
            </w:r>
            <w:r>
              <w:rPr>
                <w:color w:val="000000"/>
                <w:highlight w:val="white"/>
              </w:rPr>
              <w:t>Click or tap here to enter text.</w:t>
            </w:r>
          </w:p>
          <w:p w14:paraId="56E7CB83" w14:textId="77777777" w:rsidR="00B12944" w:rsidRDefault="00B12944" w:rsidP="009659A7">
            <w:pPr>
              <w:tabs>
                <w:tab w:val="left" w:pos="4074"/>
              </w:tabs>
              <w:rPr>
                <w:color w:val="000000"/>
                <w:highlight w:val="white"/>
              </w:rPr>
            </w:pPr>
            <w:r>
              <w:rPr>
                <w:b/>
                <w:color w:val="000000"/>
                <w:sz w:val="24"/>
                <w:szCs w:val="24"/>
                <w:highlight w:val="white"/>
              </w:rPr>
              <w:t xml:space="preserve">URL </w:t>
            </w:r>
            <w:r>
              <w:rPr>
                <w:b/>
                <w:color w:val="000000"/>
                <w:sz w:val="20"/>
                <w:szCs w:val="20"/>
                <w:highlight w:val="white"/>
              </w:rPr>
              <w:t>(if applicable)</w:t>
            </w:r>
            <w:r>
              <w:rPr>
                <w:color w:val="000000"/>
                <w:sz w:val="24"/>
                <w:szCs w:val="24"/>
                <w:highlight w:val="white"/>
              </w:rPr>
              <w:t xml:space="preserve">: </w:t>
            </w:r>
            <w:r>
              <w:rPr>
                <w:color w:val="000000"/>
                <w:highlight w:val="white"/>
              </w:rPr>
              <w:t>Click or tap here to enter text.</w:t>
            </w:r>
          </w:p>
        </w:tc>
      </w:tr>
      <w:tr w:rsidR="00B12944" w14:paraId="0A4D1E97" w14:textId="77777777" w:rsidTr="009659A7">
        <w:trPr>
          <w:trHeight w:val="295"/>
        </w:trPr>
        <w:tc>
          <w:tcPr>
            <w:tcW w:w="10800" w:type="dxa"/>
            <w:gridSpan w:val="2"/>
          </w:tcPr>
          <w:p w14:paraId="1A1A9EDC" w14:textId="77777777" w:rsidR="00B12944" w:rsidRDefault="00B12944" w:rsidP="009659A7">
            <w:pPr>
              <w:tabs>
                <w:tab w:val="left" w:pos="4074"/>
              </w:tabs>
              <w:rPr>
                <w:color w:val="000000"/>
                <w:highlight w:val="white"/>
              </w:rPr>
            </w:pPr>
            <w:r>
              <w:rPr>
                <w:b/>
                <w:color w:val="000000"/>
                <w:sz w:val="24"/>
                <w:szCs w:val="24"/>
                <w:highlight w:val="white"/>
              </w:rPr>
              <w:t xml:space="preserve">Approximate Cost: </w:t>
            </w:r>
            <w:r>
              <w:rPr>
                <w:color w:val="000000"/>
                <w:highlight w:val="white"/>
              </w:rPr>
              <w:t>Click or tap here to enter text.</w:t>
            </w:r>
          </w:p>
        </w:tc>
      </w:tr>
      <w:tr w:rsidR="00B12944" w14:paraId="1BB250B8" w14:textId="77777777" w:rsidTr="009659A7">
        <w:trPr>
          <w:trHeight w:val="295"/>
        </w:trPr>
        <w:tc>
          <w:tcPr>
            <w:tcW w:w="10800" w:type="dxa"/>
            <w:gridSpan w:val="2"/>
          </w:tcPr>
          <w:p w14:paraId="4B9B30F7" w14:textId="77777777" w:rsidR="00B12944" w:rsidRDefault="00B12944" w:rsidP="009659A7">
            <w:pPr>
              <w:tabs>
                <w:tab w:val="left" w:pos="4074"/>
              </w:tabs>
              <w:rPr>
                <w:b/>
                <w:color w:val="000000"/>
              </w:rPr>
            </w:pPr>
            <w:r>
              <w:rPr>
                <w:b/>
                <w:color w:val="000000"/>
                <w:sz w:val="24"/>
                <w:szCs w:val="24"/>
              </w:rPr>
              <w:t xml:space="preserve">Product Description: </w:t>
            </w:r>
            <w:r>
              <w:rPr>
                <w:color w:val="000000"/>
              </w:rPr>
              <w:t>Click or tap here to enter text.</w:t>
            </w:r>
          </w:p>
        </w:tc>
      </w:tr>
      <w:tr w:rsidR="00B12944" w14:paraId="1E67F751" w14:textId="77777777" w:rsidTr="009659A7">
        <w:trPr>
          <w:trHeight w:val="1061"/>
        </w:trPr>
        <w:tc>
          <w:tcPr>
            <w:tcW w:w="5400" w:type="dxa"/>
          </w:tcPr>
          <w:p w14:paraId="22CF6648" w14:textId="77777777" w:rsidR="00B12944" w:rsidRDefault="00B12944" w:rsidP="009659A7">
            <w:pPr>
              <w:tabs>
                <w:tab w:val="left" w:pos="4074"/>
              </w:tabs>
              <w:rPr>
                <w:color w:val="000000"/>
              </w:rPr>
            </w:pPr>
            <w:r>
              <w:rPr>
                <w:b/>
                <w:color w:val="000000"/>
                <w:sz w:val="24"/>
                <w:szCs w:val="24"/>
              </w:rPr>
              <w:t>Target Learners:</w:t>
            </w:r>
          </w:p>
        </w:tc>
        <w:tc>
          <w:tcPr>
            <w:tcW w:w="5400" w:type="dxa"/>
          </w:tcPr>
          <w:p w14:paraId="09939DEB" w14:textId="77777777" w:rsidR="00B12944" w:rsidRDefault="00B12944">
            <w:pPr>
              <w:widowControl w:val="0"/>
              <w:numPr>
                <w:ilvl w:val="0"/>
                <w:numId w:val="40"/>
              </w:numPr>
              <w:tabs>
                <w:tab w:val="left" w:pos="4074"/>
              </w:tabs>
              <w:rPr>
                <w:color w:val="000000"/>
              </w:rPr>
            </w:pPr>
            <w:r>
              <w:rPr>
                <w:color w:val="000000"/>
              </w:rPr>
              <w:t xml:space="preserve">ABE </w:t>
            </w:r>
          </w:p>
          <w:p w14:paraId="7F1DF7F7" w14:textId="77777777" w:rsidR="00B12944" w:rsidRDefault="00B12944">
            <w:pPr>
              <w:widowControl w:val="0"/>
              <w:numPr>
                <w:ilvl w:val="0"/>
                <w:numId w:val="40"/>
              </w:numPr>
              <w:tabs>
                <w:tab w:val="left" w:pos="4074"/>
              </w:tabs>
              <w:rPr>
                <w:color w:val="000000"/>
              </w:rPr>
            </w:pPr>
            <w:r>
              <w:rPr>
                <w:color w:val="000000"/>
              </w:rPr>
              <w:t xml:space="preserve">ESL </w:t>
            </w:r>
          </w:p>
          <w:p w14:paraId="3BBEB664" w14:textId="77777777" w:rsidR="00B12944" w:rsidRDefault="00B12944">
            <w:pPr>
              <w:widowControl w:val="0"/>
              <w:numPr>
                <w:ilvl w:val="0"/>
                <w:numId w:val="40"/>
              </w:numPr>
              <w:tabs>
                <w:tab w:val="left" w:pos="4074"/>
              </w:tabs>
              <w:rPr>
                <w:color w:val="000000"/>
              </w:rPr>
            </w:pPr>
            <w:r>
              <w:rPr>
                <w:color w:val="000000"/>
              </w:rPr>
              <w:t>Both</w:t>
            </w:r>
          </w:p>
        </w:tc>
      </w:tr>
      <w:tr w:rsidR="00B12944" w14:paraId="39E4F465" w14:textId="77777777" w:rsidTr="009659A7">
        <w:trPr>
          <w:trHeight w:val="1988"/>
        </w:trPr>
        <w:tc>
          <w:tcPr>
            <w:tcW w:w="5400" w:type="dxa"/>
          </w:tcPr>
          <w:p w14:paraId="1587A1DD" w14:textId="77777777" w:rsidR="00B12944" w:rsidRDefault="00B12944" w:rsidP="009659A7">
            <w:pPr>
              <w:tabs>
                <w:tab w:val="left" w:pos="4074"/>
              </w:tabs>
              <w:rPr>
                <w:i/>
                <w:color w:val="000000"/>
              </w:rPr>
            </w:pPr>
            <w:r>
              <w:rPr>
                <w:b/>
                <w:color w:val="000000"/>
                <w:sz w:val="24"/>
                <w:szCs w:val="24"/>
              </w:rPr>
              <w:t xml:space="preserve">Type of Product:  </w:t>
            </w:r>
            <w:r>
              <w:rPr>
                <w:color w:val="000000"/>
                <w:sz w:val="24"/>
                <w:szCs w:val="24"/>
              </w:rPr>
              <w:t xml:space="preserve">Indicate the type of product. </w:t>
            </w:r>
            <w:r>
              <w:rPr>
                <w:i/>
                <w:color w:val="000000"/>
                <w:sz w:val="24"/>
                <w:szCs w:val="24"/>
              </w:rPr>
              <w:t>Check all that apply.</w:t>
            </w:r>
          </w:p>
          <w:p w14:paraId="0F59610C" w14:textId="77777777" w:rsidR="00B12944" w:rsidRDefault="00B12944">
            <w:pPr>
              <w:widowControl w:val="0"/>
              <w:numPr>
                <w:ilvl w:val="0"/>
                <w:numId w:val="38"/>
              </w:numPr>
              <w:tabs>
                <w:tab w:val="left" w:pos="4074"/>
              </w:tabs>
              <w:rPr>
                <w:color w:val="000000"/>
              </w:rPr>
            </w:pPr>
            <w:r>
              <w:rPr>
                <w:color w:val="000000"/>
                <w:sz w:val="24"/>
                <w:szCs w:val="24"/>
              </w:rPr>
              <w:t>Digital Literacy</w:t>
            </w:r>
          </w:p>
          <w:p w14:paraId="72ECC0F4" w14:textId="77777777" w:rsidR="00B12944" w:rsidRDefault="00B12944">
            <w:pPr>
              <w:widowControl w:val="0"/>
              <w:numPr>
                <w:ilvl w:val="0"/>
                <w:numId w:val="38"/>
              </w:numPr>
              <w:tabs>
                <w:tab w:val="left" w:pos="4074"/>
              </w:tabs>
              <w:rPr>
                <w:color w:val="000000"/>
              </w:rPr>
            </w:pPr>
            <w:r>
              <w:rPr>
                <w:color w:val="000000"/>
                <w:sz w:val="24"/>
                <w:szCs w:val="24"/>
              </w:rPr>
              <w:t>English Language Arts</w:t>
            </w:r>
          </w:p>
          <w:p w14:paraId="7FB3484C" w14:textId="77777777" w:rsidR="00B12944" w:rsidRDefault="00B12944">
            <w:pPr>
              <w:widowControl w:val="0"/>
              <w:numPr>
                <w:ilvl w:val="0"/>
                <w:numId w:val="38"/>
              </w:numPr>
              <w:tabs>
                <w:tab w:val="left" w:pos="4074"/>
              </w:tabs>
              <w:rPr>
                <w:color w:val="000000"/>
              </w:rPr>
            </w:pPr>
            <w:r>
              <w:rPr>
                <w:color w:val="000000"/>
                <w:sz w:val="24"/>
                <w:szCs w:val="24"/>
              </w:rPr>
              <w:t>English as a Second Language (ESL)</w:t>
            </w:r>
          </w:p>
          <w:p w14:paraId="1BE98EF6" w14:textId="77777777" w:rsidR="00B12944" w:rsidRDefault="00B12944">
            <w:pPr>
              <w:widowControl w:val="0"/>
              <w:numPr>
                <w:ilvl w:val="0"/>
                <w:numId w:val="38"/>
              </w:numPr>
              <w:tabs>
                <w:tab w:val="left" w:pos="4074"/>
              </w:tabs>
              <w:rPr>
                <w:color w:val="000000"/>
              </w:rPr>
            </w:pPr>
            <w:r>
              <w:rPr>
                <w:color w:val="000000"/>
                <w:sz w:val="24"/>
                <w:szCs w:val="24"/>
              </w:rPr>
              <w:t>Integrated Education and Training</w:t>
            </w:r>
          </w:p>
          <w:p w14:paraId="6A1E36E0" w14:textId="77777777" w:rsidR="00B12944" w:rsidRDefault="00B12944" w:rsidP="009659A7">
            <w:pPr>
              <w:tabs>
                <w:tab w:val="left" w:pos="4074"/>
              </w:tabs>
              <w:rPr>
                <w:color w:val="000000"/>
              </w:rPr>
            </w:pPr>
          </w:p>
        </w:tc>
        <w:tc>
          <w:tcPr>
            <w:tcW w:w="5400" w:type="dxa"/>
          </w:tcPr>
          <w:p w14:paraId="242C2278" w14:textId="77777777" w:rsidR="00B12944" w:rsidRDefault="00B12944" w:rsidP="009659A7">
            <w:pPr>
              <w:tabs>
                <w:tab w:val="left" w:pos="4074"/>
              </w:tabs>
              <w:rPr>
                <w:color w:val="000000"/>
              </w:rPr>
            </w:pPr>
          </w:p>
          <w:p w14:paraId="4C330912" w14:textId="77777777" w:rsidR="00B12944" w:rsidRDefault="00B12944">
            <w:pPr>
              <w:widowControl w:val="0"/>
              <w:numPr>
                <w:ilvl w:val="0"/>
                <w:numId w:val="36"/>
              </w:numPr>
              <w:tabs>
                <w:tab w:val="left" w:pos="4074"/>
              </w:tabs>
              <w:rPr>
                <w:color w:val="000000"/>
              </w:rPr>
            </w:pPr>
            <w:r>
              <w:rPr>
                <w:color w:val="000000"/>
              </w:rPr>
              <w:t>Math</w:t>
            </w:r>
          </w:p>
          <w:p w14:paraId="5CEFC936" w14:textId="77777777" w:rsidR="00B12944" w:rsidRDefault="00B12944">
            <w:pPr>
              <w:widowControl w:val="0"/>
              <w:numPr>
                <w:ilvl w:val="0"/>
                <w:numId w:val="36"/>
              </w:numPr>
              <w:tabs>
                <w:tab w:val="left" w:pos="4074"/>
              </w:tabs>
              <w:rPr>
                <w:color w:val="000000"/>
              </w:rPr>
            </w:pPr>
            <w:r>
              <w:rPr>
                <w:color w:val="000000"/>
              </w:rPr>
              <w:t>Financial Literacy</w:t>
            </w:r>
          </w:p>
          <w:p w14:paraId="7606F601" w14:textId="77777777" w:rsidR="00B12944" w:rsidRDefault="00B12944">
            <w:pPr>
              <w:widowControl w:val="0"/>
              <w:numPr>
                <w:ilvl w:val="0"/>
                <w:numId w:val="36"/>
              </w:numPr>
              <w:tabs>
                <w:tab w:val="left" w:pos="4074"/>
              </w:tabs>
              <w:rPr>
                <w:color w:val="000000"/>
              </w:rPr>
            </w:pPr>
            <w:r>
              <w:rPr>
                <w:color w:val="000000"/>
              </w:rPr>
              <w:t>Occupational Literacy</w:t>
            </w:r>
          </w:p>
          <w:p w14:paraId="041878F5" w14:textId="77777777" w:rsidR="00B12944" w:rsidRDefault="00B12944">
            <w:pPr>
              <w:widowControl w:val="0"/>
              <w:numPr>
                <w:ilvl w:val="0"/>
                <w:numId w:val="36"/>
              </w:numPr>
              <w:tabs>
                <w:tab w:val="left" w:pos="4074"/>
              </w:tabs>
              <w:rPr>
                <w:color w:val="000000"/>
              </w:rPr>
            </w:pPr>
            <w:r>
              <w:rPr>
                <w:color w:val="000000"/>
              </w:rPr>
              <w:t>Other: (specify) _________________________________</w:t>
            </w:r>
          </w:p>
        </w:tc>
      </w:tr>
    </w:tbl>
    <w:p w14:paraId="1F8092AC" w14:textId="77777777" w:rsidR="00B12944" w:rsidRDefault="00B12944" w:rsidP="00B12944">
      <w:pPr>
        <w:widowControl w:val="0"/>
        <w:spacing w:after="0" w:line="276" w:lineRule="auto"/>
        <w:rPr>
          <w:sz w:val="21"/>
          <w:szCs w:val="21"/>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52"/>
        <w:gridCol w:w="352"/>
        <w:gridCol w:w="921"/>
        <w:gridCol w:w="1247"/>
        <w:gridCol w:w="1644"/>
        <w:gridCol w:w="1403"/>
        <w:gridCol w:w="1403"/>
        <w:gridCol w:w="1480"/>
        <w:gridCol w:w="1288"/>
      </w:tblGrid>
      <w:tr w:rsidR="00B12944" w14:paraId="3F0CA8BF" w14:textId="77777777" w:rsidTr="00B12944">
        <w:trPr>
          <w:trHeight w:val="200"/>
        </w:trPr>
        <w:tc>
          <w:tcPr>
            <w:tcW w:w="650" w:type="pct"/>
            <w:gridSpan w:val="2"/>
          </w:tcPr>
          <w:p w14:paraId="2F3B4086" w14:textId="77777777" w:rsidR="00B12944" w:rsidRDefault="00B12944" w:rsidP="009659A7">
            <w:pPr>
              <w:tabs>
                <w:tab w:val="left" w:pos="4074"/>
              </w:tabs>
              <w:rPr>
                <w:b/>
                <w:color w:val="000000"/>
                <w:highlight w:val="white"/>
              </w:rPr>
            </w:pPr>
          </w:p>
        </w:tc>
        <w:tc>
          <w:tcPr>
            <w:tcW w:w="4350" w:type="pct"/>
            <w:gridSpan w:val="7"/>
          </w:tcPr>
          <w:p w14:paraId="22878B01" w14:textId="65FCD319" w:rsidR="00B12944" w:rsidRDefault="00B12944" w:rsidP="009659A7">
            <w:pPr>
              <w:tabs>
                <w:tab w:val="left" w:pos="4074"/>
              </w:tabs>
              <w:rPr>
                <w:color w:val="000000"/>
                <w:highlight w:val="white"/>
              </w:rPr>
            </w:pPr>
            <w:r>
              <w:rPr>
                <w:b/>
                <w:color w:val="000000"/>
                <w:highlight w:val="white"/>
              </w:rPr>
              <w:t xml:space="preserve">Product Level (ABE/ESL):  </w:t>
            </w:r>
            <w:r>
              <w:rPr>
                <w:color w:val="000000"/>
                <w:highlight w:val="white"/>
              </w:rPr>
              <w:t>Indicate the National Reporting System (NRS) Educational Functioning Levels</w:t>
            </w:r>
          </w:p>
          <w:p w14:paraId="44EC79E2" w14:textId="77777777" w:rsidR="00B12944" w:rsidRDefault="00B12944" w:rsidP="009659A7">
            <w:pPr>
              <w:tabs>
                <w:tab w:val="left" w:pos="4074"/>
              </w:tabs>
              <w:rPr>
                <w:b/>
                <w:color w:val="000000"/>
                <w:sz w:val="20"/>
                <w:szCs w:val="20"/>
              </w:rPr>
            </w:pPr>
            <w:r>
              <w:rPr>
                <w:color w:val="000000"/>
                <w:highlight w:val="white"/>
              </w:rPr>
              <w:t xml:space="preserve">(EFLs) and Scale Scores for which the product is recommended. </w:t>
            </w:r>
            <w:r>
              <w:rPr>
                <w:i/>
                <w:color w:val="000000"/>
                <w:highlight w:val="white"/>
              </w:rPr>
              <w:t>Check all that apply.</w:t>
            </w:r>
          </w:p>
        </w:tc>
      </w:tr>
      <w:tr w:rsidR="00B12944" w14:paraId="5AEA17C8" w14:textId="77777777" w:rsidTr="00B12944">
        <w:tc>
          <w:tcPr>
            <w:tcW w:w="487" w:type="pct"/>
          </w:tcPr>
          <w:p w14:paraId="63B27277" w14:textId="77777777" w:rsidR="00B12944" w:rsidRDefault="00B12944" w:rsidP="009659A7">
            <w:pPr>
              <w:rPr>
                <w:b/>
                <w:color w:val="000000"/>
                <w:sz w:val="20"/>
                <w:szCs w:val="20"/>
              </w:rPr>
            </w:pPr>
            <w:r>
              <w:rPr>
                <w:b/>
                <w:color w:val="000000"/>
                <w:sz w:val="20"/>
                <w:szCs w:val="20"/>
              </w:rPr>
              <w:lastRenderedPageBreak/>
              <w:t>Product Level</w:t>
            </w:r>
          </w:p>
        </w:tc>
        <w:tc>
          <w:tcPr>
            <w:tcW w:w="590" w:type="pct"/>
            <w:gridSpan w:val="2"/>
          </w:tcPr>
          <w:p w14:paraId="4FDE1938" w14:textId="77777777" w:rsidR="00B12944" w:rsidRDefault="00B12944" w:rsidP="009659A7">
            <w:pPr>
              <w:rPr>
                <w:b/>
                <w:color w:val="000000"/>
                <w:sz w:val="20"/>
                <w:szCs w:val="20"/>
              </w:rPr>
            </w:pPr>
            <w:r>
              <w:rPr>
                <w:b/>
                <w:color w:val="000000"/>
                <w:sz w:val="20"/>
                <w:szCs w:val="20"/>
              </w:rPr>
              <w:t>ABE NRS EFL</w:t>
            </w:r>
          </w:p>
        </w:tc>
        <w:tc>
          <w:tcPr>
            <w:tcW w:w="578" w:type="pct"/>
          </w:tcPr>
          <w:p w14:paraId="167A58F5" w14:textId="77777777" w:rsidR="00B12944" w:rsidRDefault="00B12944" w:rsidP="009659A7">
            <w:pPr>
              <w:rPr>
                <w:b/>
                <w:color w:val="000000"/>
                <w:sz w:val="20"/>
                <w:szCs w:val="20"/>
                <w:u w:val="single"/>
              </w:rPr>
            </w:pPr>
            <w:r>
              <w:rPr>
                <w:b/>
                <w:color w:val="000000"/>
                <w:sz w:val="20"/>
                <w:szCs w:val="20"/>
                <w:u w:val="single"/>
              </w:rPr>
              <w:t>CASAS GOALS</w:t>
            </w:r>
          </w:p>
          <w:p w14:paraId="6EB359C9" w14:textId="77777777" w:rsidR="00B12944" w:rsidRDefault="00B12944" w:rsidP="009659A7">
            <w:pPr>
              <w:rPr>
                <w:b/>
                <w:color w:val="000000"/>
                <w:sz w:val="20"/>
                <w:szCs w:val="20"/>
                <w:u w:val="single"/>
              </w:rPr>
            </w:pPr>
            <w:r>
              <w:rPr>
                <w:b/>
                <w:color w:val="000000"/>
                <w:sz w:val="20"/>
                <w:szCs w:val="20"/>
                <w:u w:val="single"/>
              </w:rPr>
              <w:t>Reading</w:t>
            </w:r>
          </w:p>
          <w:p w14:paraId="7188695B" w14:textId="77777777" w:rsidR="00B12944" w:rsidRDefault="00B12944" w:rsidP="009659A7">
            <w:pPr>
              <w:rPr>
                <w:b/>
                <w:color w:val="000000"/>
                <w:sz w:val="20"/>
                <w:szCs w:val="20"/>
              </w:rPr>
            </w:pPr>
            <w:r>
              <w:rPr>
                <w:b/>
                <w:color w:val="000000"/>
                <w:sz w:val="20"/>
                <w:szCs w:val="20"/>
              </w:rPr>
              <w:t>Scale Score Ranges</w:t>
            </w:r>
          </w:p>
        </w:tc>
        <w:tc>
          <w:tcPr>
            <w:tcW w:w="762" w:type="pct"/>
          </w:tcPr>
          <w:p w14:paraId="193EB349" w14:textId="77777777" w:rsidR="00B12944" w:rsidRDefault="00B12944" w:rsidP="009659A7">
            <w:pPr>
              <w:rPr>
                <w:b/>
                <w:color w:val="000000"/>
                <w:sz w:val="20"/>
                <w:szCs w:val="20"/>
                <w:u w:val="single"/>
              </w:rPr>
            </w:pPr>
            <w:r>
              <w:rPr>
                <w:b/>
                <w:color w:val="000000"/>
                <w:sz w:val="20"/>
                <w:szCs w:val="20"/>
                <w:u w:val="single"/>
              </w:rPr>
              <w:t>CASAS GOALS</w:t>
            </w:r>
          </w:p>
          <w:p w14:paraId="1570A84D" w14:textId="77777777" w:rsidR="00B12944" w:rsidRDefault="00B12944" w:rsidP="009659A7">
            <w:pPr>
              <w:rPr>
                <w:b/>
                <w:color w:val="000000"/>
                <w:sz w:val="20"/>
                <w:szCs w:val="20"/>
                <w:u w:val="single"/>
              </w:rPr>
            </w:pPr>
            <w:r>
              <w:rPr>
                <w:b/>
                <w:color w:val="000000"/>
                <w:sz w:val="20"/>
                <w:szCs w:val="20"/>
                <w:u w:val="single"/>
              </w:rPr>
              <w:t>Math</w:t>
            </w:r>
          </w:p>
          <w:p w14:paraId="1DF54EF7" w14:textId="77777777" w:rsidR="00B12944" w:rsidRDefault="00B12944" w:rsidP="009659A7">
            <w:pPr>
              <w:rPr>
                <w:b/>
                <w:color w:val="000000"/>
                <w:sz w:val="20"/>
                <w:szCs w:val="20"/>
              </w:rPr>
            </w:pPr>
            <w:r>
              <w:rPr>
                <w:b/>
                <w:color w:val="000000"/>
                <w:sz w:val="20"/>
                <w:szCs w:val="20"/>
              </w:rPr>
              <w:t>Scale Score Ranges</w:t>
            </w:r>
          </w:p>
        </w:tc>
        <w:tc>
          <w:tcPr>
            <w:tcW w:w="650" w:type="pct"/>
          </w:tcPr>
          <w:p w14:paraId="6A0D6779" w14:textId="77777777" w:rsidR="00B12944" w:rsidRDefault="00B12944" w:rsidP="009659A7">
            <w:pPr>
              <w:rPr>
                <w:b/>
                <w:color w:val="000000"/>
                <w:sz w:val="20"/>
                <w:szCs w:val="20"/>
                <w:u w:val="single"/>
              </w:rPr>
            </w:pPr>
            <w:r>
              <w:rPr>
                <w:b/>
                <w:color w:val="000000"/>
                <w:sz w:val="20"/>
                <w:szCs w:val="20"/>
                <w:u w:val="single"/>
              </w:rPr>
              <w:t>CASAS GOALS</w:t>
            </w:r>
          </w:p>
          <w:p w14:paraId="04804201" w14:textId="77777777" w:rsidR="00B12944" w:rsidRDefault="00B12944" w:rsidP="009659A7">
            <w:pPr>
              <w:rPr>
                <w:b/>
                <w:color w:val="000000"/>
                <w:sz w:val="20"/>
                <w:szCs w:val="20"/>
                <w:u w:val="single"/>
              </w:rPr>
            </w:pPr>
            <w:r>
              <w:rPr>
                <w:b/>
                <w:color w:val="000000"/>
                <w:sz w:val="20"/>
                <w:szCs w:val="20"/>
                <w:u w:val="single"/>
              </w:rPr>
              <w:t>Math 2</w:t>
            </w:r>
          </w:p>
          <w:p w14:paraId="68D2484B" w14:textId="754F8673" w:rsidR="00B12944" w:rsidRPr="00B12944" w:rsidRDefault="00B12944" w:rsidP="009659A7">
            <w:pPr>
              <w:rPr>
                <w:b/>
                <w:color w:val="000000"/>
                <w:sz w:val="20"/>
                <w:szCs w:val="20"/>
              </w:rPr>
            </w:pPr>
            <w:r w:rsidRPr="00B12944">
              <w:rPr>
                <w:b/>
                <w:color w:val="000000"/>
                <w:sz w:val="20"/>
                <w:szCs w:val="20"/>
              </w:rPr>
              <w:t>Scale Score Ranges</w:t>
            </w:r>
          </w:p>
        </w:tc>
        <w:tc>
          <w:tcPr>
            <w:tcW w:w="650" w:type="pct"/>
          </w:tcPr>
          <w:p w14:paraId="66E32E06" w14:textId="0F271160" w:rsidR="00B12944" w:rsidRDefault="00B12944" w:rsidP="009659A7">
            <w:pPr>
              <w:rPr>
                <w:b/>
                <w:color w:val="000000"/>
                <w:sz w:val="20"/>
                <w:szCs w:val="20"/>
                <w:u w:val="single"/>
              </w:rPr>
            </w:pPr>
            <w:r>
              <w:rPr>
                <w:b/>
                <w:color w:val="000000"/>
                <w:sz w:val="20"/>
                <w:szCs w:val="20"/>
                <w:u w:val="single"/>
              </w:rPr>
              <w:t>TABE 11&amp;12</w:t>
            </w:r>
          </w:p>
          <w:p w14:paraId="34698348" w14:textId="77777777" w:rsidR="00B12944" w:rsidRDefault="00B12944" w:rsidP="009659A7">
            <w:pPr>
              <w:rPr>
                <w:b/>
                <w:color w:val="000000"/>
                <w:sz w:val="20"/>
                <w:szCs w:val="20"/>
                <w:u w:val="single"/>
              </w:rPr>
            </w:pPr>
            <w:r>
              <w:rPr>
                <w:b/>
                <w:color w:val="000000"/>
                <w:sz w:val="20"/>
                <w:szCs w:val="20"/>
                <w:u w:val="single"/>
              </w:rPr>
              <w:t>Reading</w:t>
            </w:r>
          </w:p>
          <w:p w14:paraId="4EDE3899" w14:textId="77777777" w:rsidR="00B12944" w:rsidRDefault="00B12944" w:rsidP="009659A7">
            <w:pPr>
              <w:rPr>
                <w:b/>
                <w:color w:val="000000"/>
                <w:sz w:val="20"/>
                <w:szCs w:val="20"/>
              </w:rPr>
            </w:pPr>
            <w:r>
              <w:rPr>
                <w:b/>
                <w:color w:val="000000"/>
                <w:sz w:val="20"/>
                <w:szCs w:val="20"/>
              </w:rPr>
              <w:t xml:space="preserve">Scale Score Ranges </w:t>
            </w:r>
          </w:p>
        </w:tc>
        <w:tc>
          <w:tcPr>
            <w:tcW w:w="686" w:type="pct"/>
          </w:tcPr>
          <w:p w14:paraId="3E2E1E73" w14:textId="77777777" w:rsidR="00B12944" w:rsidRDefault="00B12944" w:rsidP="009659A7">
            <w:pPr>
              <w:rPr>
                <w:b/>
                <w:color w:val="000000"/>
                <w:sz w:val="20"/>
                <w:szCs w:val="20"/>
                <w:u w:val="single"/>
              </w:rPr>
            </w:pPr>
            <w:r>
              <w:rPr>
                <w:b/>
                <w:color w:val="000000"/>
                <w:sz w:val="20"/>
                <w:szCs w:val="20"/>
                <w:u w:val="single"/>
              </w:rPr>
              <w:t xml:space="preserve">TABE 11&amp;12 </w:t>
            </w:r>
          </w:p>
          <w:p w14:paraId="0A52E597" w14:textId="77777777" w:rsidR="00B12944" w:rsidRDefault="00B12944" w:rsidP="009659A7">
            <w:pPr>
              <w:rPr>
                <w:color w:val="000000"/>
                <w:sz w:val="20"/>
                <w:szCs w:val="20"/>
              </w:rPr>
            </w:pPr>
            <w:r>
              <w:rPr>
                <w:b/>
                <w:color w:val="000000"/>
                <w:sz w:val="20"/>
                <w:szCs w:val="20"/>
                <w:u w:val="single"/>
              </w:rPr>
              <w:t>Math</w:t>
            </w:r>
          </w:p>
          <w:p w14:paraId="293E9418" w14:textId="77777777" w:rsidR="00B12944" w:rsidRDefault="00B12944" w:rsidP="009659A7">
            <w:pPr>
              <w:rPr>
                <w:b/>
                <w:color w:val="000000"/>
                <w:sz w:val="20"/>
                <w:szCs w:val="20"/>
              </w:rPr>
            </w:pPr>
            <w:r>
              <w:rPr>
                <w:b/>
                <w:color w:val="000000"/>
                <w:sz w:val="20"/>
                <w:szCs w:val="20"/>
              </w:rPr>
              <w:t xml:space="preserve">Scale Score Ranges </w:t>
            </w:r>
          </w:p>
        </w:tc>
        <w:tc>
          <w:tcPr>
            <w:tcW w:w="598" w:type="pct"/>
          </w:tcPr>
          <w:p w14:paraId="60C42612" w14:textId="77777777" w:rsidR="00B12944" w:rsidRDefault="00B12944" w:rsidP="009659A7">
            <w:pPr>
              <w:rPr>
                <w:b/>
                <w:color w:val="000000"/>
                <w:sz w:val="20"/>
                <w:szCs w:val="20"/>
                <w:u w:val="single"/>
              </w:rPr>
            </w:pPr>
            <w:r>
              <w:rPr>
                <w:b/>
                <w:color w:val="000000"/>
                <w:sz w:val="20"/>
                <w:szCs w:val="20"/>
                <w:u w:val="single"/>
              </w:rPr>
              <w:t xml:space="preserve">TABE 11&amp;12 </w:t>
            </w:r>
          </w:p>
          <w:p w14:paraId="5FF57A12" w14:textId="77777777" w:rsidR="00B12944" w:rsidRDefault="00B12944" w:rsidP="009659A7">
            <w:pPr>
              <w:rPr>
                <w:b/>
                <w:color w:val="000000"/>
                <w:sz w:val="20"/>
                <w:szCs w:val="20"/>
                <w:u w:val="single"/>
              </w:rPr>
            </w:pPr>
            <w:r>
              <w:rPr>
                <w:b/>
                <w:color w:val="000000"/>
                <w:sz w:val="20"/>
                <w:szCs w:val="20"/>
                <w:u w:val="single"/>
              </w:rPr>
              <w:t>Language</w:t>
            </w:r>
          </w:p>
          <w:p w14:paraId="6758F634" w14:textId="77777777" w:rsidR="00B12944" w:rsidRDefault="00B12944" w:rsidP="009659A7">
            <w:pPr>
              <w:rPr>
                <w:b/>
                <w:color w:val="000000"/>
                <w:sz w:val="20"/>
                <w:szCs w:val="20"/>
              </w:rPr>
            </w:pPr>
            <w:r>
              <w:rPr>
                <w:b/>
                <w:color w:val="000000"/>
                <w:sz w:val="20"/>
                <w:szCs w:val="20"/>
              </w:rPr>
              <w:t xml:space="preserve">Scale Score Ranges </w:t>
            </w:r>
          </w:p>
        </w:tc>
      </w:tr>
      <w:tr w:rsidR="00B12944" w14:paraId="637F8138" w14:textId="77777777" w:rsidTr="00B12944">
        <w:tc>
          <w:tcPr>
            <w:tcW w:w="487" w:type="pct"/>
          </w:tcPr>
          <w:p w14:paraId="619F4D43" w14:textId="77777777" w:rsidR="00B12944" w:rsidRDefault="00B12944">
            <w:pPr>
              <w:widowControl w:val="0"/>
              <w:numPr>
                <w:ilvl w:val="0"/>
                <w:numId w:val="41"/>
              </w:numPr>
              <w:spacing w:after="0" w:line="240" w:lineRule="auto"/>
              <w:rPr>
                <w:color w:val="000000"/>
                <w:sz w:val="20"/>
                <w:szCs w:val="20"/>
              </w:rPr>
            </w:pPr>
          </w:p>
        </w:tc>
        <w:tc>
          <w:tcPr>
            <w:tcW w:w="590" w:type="pct"/>
            <w:gridSpan w:val="2"/>
          </w:tcPr>
          <w:p w14:paraId="3763FBFA" w14:textId="77777777" w:rsidR="00B12944" w:rsidRDefault="00B12944" w:rsidP="009659A7">
            <w:pPr>
              <w:rPr>
                <w:color w:val="000000"/>
                <w:sz w:val="20"/>
                <w:szCs w:val="20"/>
              </w:rPr>
            </w:pPr>
            <w:r>
              <w:rPr>
                <w:color w:val="000000"/>
                <w:sz w:val="20"/>
                <w:szCs w:val="20"/>
              </w:rPr>
              <w:t>ABE Level 1</w:t>
            </w:r>
          </w:p>
        </w:tc>
        <w:tc>
          <w:tcPr>
            <w:tcW w:w="578" w:type="pct"/>
          </w:tcPr>
          <w:p w14:paraId="11C66A3C" w14:textId="77777777" w:rsidR="00B12944" w:rsidRDefault="00B12944" w:rsidP="009659A7">
            <w:pPr>
              <w:rPr>
                <w:color w:val="000000"/>
                <w:sz w:val="20"/>
                <w:szCs w:val="20"/>
              </w:rPr>
            </w:pPr>
            <w:r>
              <w:rPr>
                <w:color w:val="000000"/>
                <w:sz w:val="20"/>
                <w:szCs w:val="20"/>
              </w:rPr>
              <w:t>203 and below</w:t>
            </w:r>
          </w:p>
        </w:tc>
        <w:tc>
          <w:tcPr>
            <w:tcW w:w="762" w:type="pct"/>
          </w:tcPr>
          <w:p w14:paraId="03E62D0F" w14:textId="77777777" w:rsidR="00B12944" w:rsidRDefault="00B12944" w:rsidP="009659A7">
            <w:pPr>
              <w:rPr>
                <w:color w:val="000000"/>
                <w:sz w:val="20"/>
                <w:szCs w:val="20"/>
              </w:rPr>
            </w:pPr>
            <w:r>
              <w:rPr>
                <w:color w:val="000000"/>
                <w:sz w:val="20"/>
                <w:szCs w:val="20"/>
              </w:rPr>
              <w:t>193 and below</w:t>
            </w:r>
          </w:p>
        </w:tc>
        <w:tc>
          <w:tcPr>
            <w:tcW w:w="650" w:type="pct"/>
          </w:tcPr>
          <w:p w14:paraId="4EF22D52" w14:textId="0B6EB602" w:rsidR="00B12944" w:rsidRDefault="00B12944" w:rsidP="009659A7">
            <w:pPr>
              <w:rPr>
                <w:color w:val="000000"/>
                <w:sz w:val="20"/>
                <w:szCs w:val="20"/>
              </w:rPr>
            </w:pPr>
            <w:r>
              <w:rPr>
                <w:color w:val="000000"/>
                <w:sz w:val="20"/>
                <w:szCs w:val="20"/>
              </w:rPr>
              <w:t>192 and below</w:t>
            </w:r>
          </w:p>
        </w:tc>
        <w:tc>
          <w:tcPr>
            <w:tcW w:w="650" w:type="pct"/>
          </w:tcPr>
          <w:p w14:paraId="305B40D6" w14:textId="662C5CD4" w:rsidR="00B12944" w:rsidRDefault="00B12944" w:rsidP="009659A7">
            <w:pPr>
              <w:rPr>
                <w:color w:val="000000"/>
                <w:sz w:val="20"/>
                <w:szCs w:val="20"/>
              </w:rPr>
            </w:pPr>
            <w:r>
              <w:rPr>
                <w:color w:val="000000"/>
                <w:sz w:val="20"/>
                <w:szCs w:val="20"/>
              </w:rPr>
              <w:t>300-441</w:t>
            </w:r>
          </w:p>
        </w:tc>
        <w:tc>
          <w:tcPr>
            <w:tcW w:w="686" w:type="pct"/>
          </w:tcPr>
          <w:p w14:paraId="37D327E9" w14:textId="77777777" w:rsidR="00B12944" w:rsidRDefault="00B12944" w:rsidP="009659A7">
            <w:pPr>
              <w:rPr>
                <w:color w:val="000000"/>
                <w:sz w:val="20"/>
                <w:szCs w:val="20"/>
              </w:rPr>
            </w:pPr>
            <w:r>
              <w:rPr>
                <w:color w:val="000000"/>
                <w:sz w:val="20"/>
                <w:szCs w:val="20"/>
              </w:rPr>
              <w:t>300-448</w:t>
            </w:r>
          </w:p>
        </w:tc>
        <w:tc>
          <w:tcPr>
            <w:tcW w:w="598" w:type="pct"/>
          </w:tcPr>
          <w:p w14:paraId="3AAEEB23" w14:textId="77777777" w:rsidR="00B12944" w:rsidRDefault="00B12944" w:rsidP="009659A7">
            <w:pPr>
              <w:rPr>
                <w:color w:val="000000"/>
                <w:sz w:val="20"/>
                <w:szCs w:val="20"/>
              </w:rPr>
            </w:pPr>
            <w:r>
              <w:rPr>
                <w:color w:val="000000"/>
                <w:sz w:val="20"/>
                <w:szCs w:val="20"/>
              </w:rPr>
              <w:t>300-457</w:t>
            </w:r>
          </w:p>
        </w:tc>
      </w:tr>
      <w:tr w:rsidR="00B12944" w14:paraId="174290A7" w14:textId="77777777" w:rsidTr="00B12944">
        <w:tc>
          <w:tcPr>
            <w:tcW w:w="487" w:type="pct"/>
          </w:tcPr>
          <w:p w14:paraId="2D8D2394" w14:textId="77777777" w:rsidR="00B12944" w:rsidRDefault="00B12944">
            <w:pPr>
              <w:widowControl w:val="0"/>
              <w:numPr>
                <w:ilvl w:val="0"/>
                <w:numId w:val="37"/>
              </w:numPr>
              <w:spacing w:after="0" w:line="240" w:lineRule="auto"/>
              <w:rPr>
                <w:color w:val="000000"/>
                <w:sz w:val="20"/>
                <w:szCs w:val="20"/>
              </w:rPr>
            </w:pPr>
          </w:p>
        </w:tc>
        <w:tc>
          <w:tcPr>
            <w:tcW w:w="590" w:type="pct"/>
            <w:gridSpan w:val="2"/>
          </w:tcPr>
          <w:p w14:paraId="1A9A9D44" w14:textId="77777777" w:rsidR="00B12944" w:rsidRDefault="00B12944" w:rsidP="009659A7">
            <w:pPr>
              <w:rPr>
                <w:color w:val="000000"/>
                <w:sz w:val="20"/>
                <w:szCs w:val="20"/>
              </w:rPr>
            </w:pPr>
            <w:r>
              <w:rPr>
                <w:color w:val="000000"/>
                <w:sz w:val="20"/>
                <w:szCs w:val="20"/>
              </w:rPr>
              <w:t>ABE Level 2</w:t>
            </w:r>
          </w:p>
        </w:tc>
        <w:tc>
          <w:tcPr>
            <w:tcW w:w="578" w:type="pct"/>
          </w:tcPr>
          <w:p w14:paraId="388FEB88" w14:textId="77777777" w:rsidR="00B12944" w:rsidRDefault="00B12944" w:rsidP="009659A7">
            <w:pPr>
              <w:rPr>
                <w:color w:val="000000"/>
                <w:sz w:val="20"/>
                <w:szCs w:val="20"/>
              </w:rPr>
            </w:pPr>
            <w:r>
              <w:rPr>
                <w:color w:val="000000"/>
                <w:sz w:val="20"/>
                <w:szCs w:val="20"/>
              </w:rPr>
              <w:t>204-216</w:t>
            </w:r>
          </w:p>
        </w:tc>
        <w:tc>
          <w:tcPr>
            <w:tcW w:w="762" w:type="pct"/>
          </w:tcPr>
          <w:p w14:paraId="044B923B" w14:textId="77777777" w:rsidR="00B12944" w:rsidRDefault="00B12944" w:rsidP="009659A7">
            <w:pPr>
              <w:rPr>
                <w:color w:val="000000"/>
                <w:sz w:val="20"/>
                <w:szCs w:val="20"/>
              </w:rPr>
            </w:pPr>
            <w:r>
              <w:rPr>
                <w:color w:val="000000"/>
                <w:sz w:val="20"/>
                <w:szCs w:val="20"/>
              </w:rPr>
              <w:t>194-203</w:t>
            </w:r>
          </w:p>
        </w:tc>
        <w:tc>
          <w:tcPr>
            <w:tcW w:w="650" w:type="pct"/>
          </w:tcPr>
          <w:p w14:paraId="0ACE0788" w14:textId="1AB06BFF" w:rsidR="00B12944" w:rsidRDefault="00B12944" w:rsidP="009659A7">
            <w:pPr>
              <w:rPr>
                <w:color w:val="000000"/>
                <w:sz w:val="20"/>
                <w:szCs w:val="20"/>
              </w:rPr>
            </w:pPr>
            <w:r>
              <w:rPr>
                <w:color w:val="000000"/>
                <w:sz w:val="20"/>
                <w:szCs w:val="20"/>
              </w:rPr>
              <w:t>193-203</w:t>
            </w:r>
          </w:p>
        </w:tc>
        <w:tc>
          <w:tcPr>
            <w:tcW w:w="650" w:type="pct"/>
          </w:tcPr>
          <w:p w14:paraId="6235A265" w14:textId="3BC189BE" w:rsidR="00B12944" w:rsidRDefault="00B12944" w:rsidP="009659A7">
            <w:pPr>
              <w:rPr>
                <w:color w:val="000000"/>
                <w:sz w:val="20"/>
                <w:szCs w:val="20"/>
              </w:rPr>
            </w:pPr>
            <w:r>
              <w:rPr>
                <w:color w:val="000000"/>
                <w:sz w:val="20"/>
                <w:szCs w:val="20"/>
              </w:rPr>
              <w:t>442-500</w:t>
            </w:r>
          </w:p>
        </w:tc>
        <w:tc>
          <w:tcPr>
            <w:tcW w:w="686" w:type="pct"/>
          </w:tcPr>
          <w:p w14:paraId="3EA3E90A" w14:textId="77777777" w:rsidR="00B12944" w:rsidRDefault="00B12944" w:rsidP="009659A7">
            <w:pPr>
              <w:rPr>
                <w:color w:val="000000"/>
                <w:sz w:val="20"/>
                <w:szCs w:val="20"/>
              </w:rPr>
            </w:pPr>
            <w:r>
              <w:rPr>
                <w:color w:val="000000"/>
                <w:sz w:val="20"/>
                <w:szCs w:val="20"/>
              </w:rPr>
              <w:t>449-495</w:t>
            </w:r>
          </w:p>
        </w:tc>
        <w:tc>
          <w:tcPr>
            <w:tcW w:w="598" w:type="pct"/>
          </w:tcPr>
          <w:p w14:paraId="312FF123" w14:textId="77777777" w:rsidR="00B12944" w:rsidRDefault="00B12944" w:rsidP="009659A7">
            <w:pPr>
              <w:rPr>
                <w:color w:val="000000"/>
                <w:sz w:val="20"/>
                <w:szCs w:val="20"/>
              </w:rPr>
            </w:pPr>
            <w:r>
              <w:rPr>
                <w:color w:val="000000"/>
                <w:sz w:val="20"/>
                <w:szCs w:val="20"/>
              </w:rPr>
              <w:t>458-510</w:t>
            </w:r>
          </w:p>
        </w:tc>
      </w:tr>
      <w:tr w:rsidR="00B12944" w14:paraId="7CD730D6" w14:textId="77777777" w:rsidTr="00B12944">
        <w:tc>
          <w:tcPr>
            <w:tcW w:w="487" w:type="pct"/>
          </w:tcPr>
          <w:p w14:paraId="6FB40E56" w14:textId="77777777" w:rsidR="00B12944" w:rsidRDefault="00B12944">
            <w:pPr>
              <w:widowControl w:val="0"/>
              <w:numPr>
                <w:ilvl w:val="0"/>
                <w:numId w:val="42"/>
              </w:numPr>
              <w:spacing w:after="0" w:line="240" w:lineRule="auto"/>
              <w:rPr>
                <w:color w:val="000000"/>
                <w:sz w:val="20"/>
                <w:szCs w:val="20"/>
              </w:rPr>
            </w:pPr>
          </w:p>
        </w:tc>
        <w:tc>
          <w:tcPr>
            <w:tcW w:w="590" w:type="pct"/>
            <w:gridSpan w:val="2"/>
          </w:tcPr>
          <w:p w14:paraId="6996F7DE" w14:textId="77777777" w:rsidR="00B12944" w:rsidRDefault="00B12944" w:rsidP="009659A7">
            <w:pPr>
              <w:rPr>
                <w:color w:val="000000"/>
                <w:sz w:val="20"/>
                <w:szCs w:val="20"/>
              </w:rPr>
            </w:pPr>
            <w:r>
              <w:rPr>
                <w:color w:val="000000"/>
                <w:sz w:val="20"/>
                <w:szCs w:val="20"/>
              </w:rPr>
              <w:t>ABE Level 3</w:t>
            </w:r>
          </w:p>
        </w:tc>
        <w:tc>
          <w:tcPr>
            <w:tcW w:w="578" w:type="pct"/>
          </w:tcPr>
          <w:p w14:paraId="5FAFFEF3" w14:textId="77777777" w:rsidR="00B12944" w:rsidRDefault="00B12944" w:rsidP="009659A7">
            <w:pPr>
              <w:rPr>
                <w:color w:val="000000"/>
                <w:sz w:val="20"/>
                <w:szCs w:val="20"/>
              </w:rPr>
            </w:pPr>
            <w:r>
              <w:rPr>
                <w:color w:val="000000"/>
                <w:sz w:val="20"/>
                <w:szCs w:val="20"/>
              </w:rPr>
              <w:t>217-227</w:t>
            </w:r>
          </w:p>
        </w:tc>
        <w:tc>
          <w:tcPr>
            <w:tcW w:w="762" w:type="pct"/>
          </w:tcPr>
          <w:p w14:paraId="7DD4A16A" w14:textId="77777777" w:rsidR="00B12944" w:rsidRDefault="00B12944" w:rsidP="009659A7">
            <w:pPr>
              <w:rPr>
                <w:color w:val="000000"/>
                <w:sz w:val="20"/>
                <w:szCs w:val="20"/>
              </w:rPr>
            </w:pPr>
            <w:r>
              <w:rPr>
                <w:color w:val="000000"/>
                <w:sz w:val="20"/>
                <w:szCs w:val="20"/>
              </w:rPr>
              <w:t>204-214</w:t>
            </w:r>
          </w:p>
        </w:tc>
        <w:tc>
          <w:tcPr>
            <w:tcW w:w="650" w:type="pct"/>
          </w:tcPr>
          <w:p w14:paraId="3030463B" w14:textId="1778D657" w:rsidR="00B12944" w:rsidRDefault="00B12944" w:rsidP="009659A7">
            <w:pPr>
              <w:rPr>
                <w:color w:val="000000"/>
                <w:sz w:val="20"/>
                <w:szCs w:val="20"/>
              </w:rPr>
            </w:pPr>
            <w:r>
              <w:rPr>
                <w:color w:val="000000"/>
                <w:sz w:val="20"/>
                <w:szCs w:val="20"/>
              </w:rPr>
              <w:t>204-213</w:t>
            </w:r>
          </w:p>
        </w:tc>
        <w:tc>
          <w:tcPr>
            <w:tcW w:w="650" w:type="pct"/>
          </w:tcPr>
          <w:p w14:paraId="61416A59" w14:textId="1D03A727" w:rsidR="00B12944" w:rsidRDefault="00B12944" w:rsidP="009659A7">
            <w:pPr>
              <w:rPr>
                <w:color w:val="000000"/>
                <w:sz w:val="20"/>
                <w:szCs w:val="20"/>
              </w:rPr>
            </w:pPr>
            <w:r>
              <w:rPr>
                <w:color w:val="000000"/>
                <w:sz w:val="20"/>
                <w:szCs w:val="20"/>
              </w:rPr>
              <w:t>501-535</w:t>
            </w:r>
          </w:p>
        </w:tc>
        <w:tc>
          <w:tcPr>
            <w:tcW w:w="686" w:type="pct"/>
          </w:tcPr>
          <w:p w14:paraId="2599C880" w14:textId="77777777" w:rsidR="00B12944" w:rsidRDefault="00B12944" w:rsidP="009659A7">
            <w:pPr>
              <w:rPr>
                <w:color w:val="000000"/>
                <w:sz w:val="20"/>
                <w:szCs w:val="20"/>
              </w:rPr>
            </w:pPr>
            <w:r>
              <w:rPr>
                <w:color w:val="000000"/>
                <w:sz w:val="20"/>
                <w:szCs w:val="20"/>
              </w:rPr>
              <w:t>496-536</w:t>
            </w:r>
          </w:p>
        </w:tc>
        <w:tc>
          <w:tcPr>
            <w:tcW w:w="598" w:type="pct"/>
          </w:tcPr>
          <w:p w14:paraId="17ADAD1F" w14:textId="77777777" w:rsidR="00B12944" w:rsidRDefault="00B12944" w:rsidP="009659A7">
            <w:pPr>
              <w:rPr>
                <w:color w:val="000000"/>
                <w:sz w:val="20"/>
                <w:szCs w:val="20"/>
              </w:rPr>
            </w:pPr>
            <w:r>
              <w:rPr>
                <w:color w:val="000000"/>
                <w:sz w:val="20"/>
                <w:szCs w:val="20"/>
              </w:rPr>
              <w:t>511-546</w:t>
            </w:r>
          </w:p>
        </w:tc>
      </w:tr>
      <w:tr w:rsidR="00B12944" w14:paraId="02DC3F2D" w14:textId="77777777" w:rsidTr="00B12944">
        <w:tc>
          <w:tcPr>
            <w:tcW w:w="487" w:type="pct"/>
          </w:tcPr>
          <w:p w14:paraId="667972E2" w14:textId="77777777" w:rsidR="00B12944" w:rsidRDefault="00B12944">
            <w:pPr>
              <w:widowControl w:val="0"/>
              <w:numPr>
                <w:ilvl w:val="0"/>
                <w:numId w:val="44"/>
              </w:numPr>
              <w:spacing w:after="0" w:line="240" w:lineRule="auto"/>
              <w:rPr>
                <w:color w:val="000000"/>
                <w:sz w:val="20"/>
                <w:szCs w:val="20"/>
              </w:rPr>
            </w:pPr>
          </w:p>
        </w:tc>
        <w:tc>
          <w:tcPr>
            <w:tcW w:w="590" w:type="pct"/>
            <w:gridSpan w:val="2"/>
          </w:tcPr>
          <w:p w14:paraId="5C392CBB" w14:textId="77777777" w:rsidR="00B12944" w:rsidRDefault="00B12944" w:rsidP="009659A7">
            <w:pPr>
              <w:rPr>
                <w:color w:val="000000"/>
                <w:sz w:val="20"/>
                <w:szCs w:val="20"/>
              </w:rPr>
            </w:pPr>
            <w:r>
              <w:rPr>
                <w:color w:val="000000"/>
                <w:sz w:val="20"/>
                <w:szCs w:val="20"/>
              </w:rPr>
              <w:t>ABE Level 4</w:t>
            </w:r>
          </w:p>
        </w:tc>
        <w:tc>
          <w:tcPr>
            <w:tcW w:w="578" w:type="pct"/>
          </w:tcPr>
          <w:p w14:paraId="1875D99A" w14:textId="77777777" w:rsidR="00B12944" w:rsidRDefault="00B12944" w:rsidP="009659A7">
            <w:pPr>
              <w:rPr>
                <w:color w:val="000000"/>
                <w:sz w:val="20"/>
                <w:szCs w:val="20"/>
              </w:rPr>
            </w:pPr>
            <w:r>
              <w:rPr>
                <w:color w:val="000000"/>
                <w:sz w:val="20"/>
                <w:szCs w:val="20"/>
              </w:rPr>
              <w:t>228-238</w:t>
            </w:r>
          </w:p>
        </w:tc>
        <w:tc>
          <w:tcPr>
            <w:tcW w:w="762" w:type="pct"/>
          </w:tcPr>
          <w:p w14:paraId="7C29B059" w14:textId="77777777" w:rsidR="00B12944" w:rsidRDefault="00B12944" w:rsidP="009659A7">
            <w:pPr>
              <w:rPr>
                <w:color w:val="000000"/>
                <w:sz w:val="20"/>
                <w:szCs w:val="20"/>
              </w:rPr>
            </w:pPr>
            <w:r>
              <w:rPr>
                <w:color w:val="000000"/>
                <w:sz w:val="20"/>
                <w:szCs w:val="20"/>
              </w:rPr>
              <w:t>215-225</w:t>
            </w:r>
          </w:p>
        </w:tc>
        <w:tc>
          <w:tcPr>
            <w:tcW w:w="650" w:type="pct"/>
          </w:tcPr>
          <w:p w14:paraId="5B584EAE" w14:textId="6F7FF940" w:rsidR="00B12944" w:rsidRDefault="00B12944" w:rsidP="009659A7">
            <w:pPr>
              <w:rPr>
                <w:color w:val="000000"/>
                <w:sz w:val="20"/>
                <w:szCs w:val="20"/>
              </w:rPr>
            </w:pPr>
            <w:r>
              <w:rPr>
                <w:color w:val="000000"/>
                <w:sz w:val="20"/>
                <w:szCs w:val="20"/>
              </w:rPr>
              <w:t>214-224</w:t>
            </w:r>
          </w:p>
        </w:tc>
        <w:tc>
          <w:tcPr>
            <w:tcW w:w="650" w:type="pct"/>
          </w:tcPr>
          <w:p w14:paraId="665F4A81" w14:textId="47030EB7" w:rsidR="00B12944" w:rsidRDefault="00B12944" w:rsidP="009659A7">
            <w:pPr>
              <w:rPr>
                <w:color w:val="000000"/>
                <w:sz w:val="20"/>
                <w:szCs w:val="20"/>
              </w:rPr>
            </w:pPr>
            <w:r>
              <w:rPr>
                <w:color w:val="000000"/>
                <w:sz w:val="20"/>
                <w:szCs w:val="20"/>
              </w:rPr>
              <w:t>536-575</w:t>
            </w:r>
          </w:p>
        </w:tc>
        <w:tc>
          <w:tcPr>
            <w:tcW w:w="686" w:type="pct"/>
          </w:tcPr>
          <w:p w14:paraId="70BA2096" w14:textId="77777777" w:rsidR="00B12944" w:rsidRDefault="00B12944" w:rsidP="009659A7">
            <w:pPr>
              <w:rPr>
                <w:color w:val="000000"/>
                <w:sz w:val="20"/>
                <w:szCs w:val="20"/>
              </w:rPr>
            </w:pPr>
            <w:r>
              <w:rPr>
                <w:color w:val="000000"/>
                <w:sz w:val="20"/>
                <w:szCs w:val="20"/>
              </w:rPr>
              <w:t>537-595</w:t>
            </w:r>
          </w:p>
        </w:tc>
        <w:tc>
          <w:tcPr>
            <w:tcW w:w="598" w:type="pct"/>
          </w:tcPr>
          <w:p w14:paraId="2F80FFA6" w14:textId="77777777" w:rsidR="00B12944" w:rsidRDefault="00B12944" w:rsidP="009659A7">
            <w:pPr>
              <w:rPr>
                <w:color w:val="000000"/>
                <w:sz w:val="20"/>
                <w:szCs w:val="20"/>
              </w:rPr>
            </w:pPr>
            <w:r>
              <w:rPr>
                <w:color w:val="000000"/>
                <w:sz w:val="20"/>
                <w:szCs w:val="20"/>
              </w:rPr>
              <w:t>547-583</w:t>
            </w:r>
          </w:p>
        </w:tc>
      </w:tr>
      <w:tr w:rsidR="00B12944" w14:paraId="35D727BB" w14:textId="77777777" w:rsidTr="00B12944">
        <w:tc>
          <w:tcPr>
            <w:tcW w:w="487" w:type="pct"/>
          </w:tcPr>
          <w:p w14:paraId="567059D8" w14:textId="77777777" w:rsidR="00B12944" w:rsidRDefault="00B12944">
            <w:pPr>
              <w:widowControl w:val="0"/>
              <w:numPr>
                <w:ilvl w:val="0"/>
                <w:numId w:val="39"/>
              </w:numPr>
              <w:spacing w:after="0" w:line="240" w:lineRule="auto"/>
              <w:rPr>
                <w:color w:val="000000"/>
                <w:sz w:val="20"/>
                <w:szCs w:val="20"/>
              </w:rPr>
            </w:pPr>
          </w:p>
        </w:tc>
        <w:tc>
          <w:tcPr>
            <w:tcW w:w="590" w:type="pct"/>
            <w:gridSpan w:val="2"/>
          </w:tcPr>
          <w:p w14:paraId="2F338BAA" w14:textId="77777777" w:rsidR="00B12944" w:rsidRDefault="00B12944" w:rsidP="009659A7">
            <w:pPr>
              <w:rPr>
                <w:color w:val="000000"/>
                <w:sz w:val="20"/>
                <w:szCs w:val="20"/>
              </w:rPr>
            </w:pPr>
            <w:r>
              <w:rPr>
                <w:color w:val="000000"/>
                <w:sz w:val="20"/>
                <w:szCs w:val="20"/>
              </w:rPr>
              <w:t>ABE Level 5</w:t>
            </w:r>
          </w:p>
        </w:tc>
        <w:tc>
          <w:tcPr>
            <w:tcW w:w="578" w:type="pct"/>
          </w:tcPr>
          <w:p w14:paraId="6781BB38" w14:textId="77777777" w:rsidR="00B12944" w:rsidRDefault="00B12944" w:rsidP="009659A7">
            <w:pPr>
              <w:rPr>
                <w:color w:val="000000"/>
                <w:sz w:val="20"/>
                <w:szCs w:val="20"/>
              </w:rPr>
            </w:pPr>
            <w:r>
              <w:rPr>
                <w:color w:val="000000"/>
                <w:sz w:val="20"/>
                <w:szCs w:val="20"/>
              </w:rPr>
              <w:t>239-248</w:t>
            </w:r>
          </w:p>
        </w:tc>
        <w:tc>
          <w:tcPr>
            <w:tcW w:w="762" w:type="pct"/>
          </w:tcPr>
          <w:p w14:paraId="76F8319A" w14:textId="77777777" w:rsidR="00B12944" w:rsidRDefault="00B12944" w:rsidP="009659A7">
            <w:pPr>
              <w:rPr>
                <w:color w:val="000000"/>
                <w:sz w:val="20"/>
                <w:szCs w:val="20"/>
              </w:rPr>
            </w:pPr>
            <w:r>
              <w:rPr>
                <w:color w:val="000000"/>
                <w:sz w:val="20"/>
                <w:szCs w:val="20"/>
              </w:rPr>
              <w:t>226-235</w:t>
            </w:r>
          </w:p>
        </w:tc>
        <w:tc>
          <w:tcPr>
            <w:tcW w:w="650" w:type="pct"/>
          </w:tcPr>
          <w:p w14:paraId="5F7C4B28" w14:textId="5431F14E" w:rsidR="00B12944" w:rsidRDefault="00B12944" w:rsidP="009659A7">
            <w:pPr>
              <w:rPr>
                <w:color w:val="000000"/>
                <w:sz w:val="20"/>
                <w:szCs w:val="20"/>
              </w:rPr>
            </w:pPr>
            <w:r>
              <w:rPr>
                <w:color w:val="000000"/>
                <w:sz w:val="20"/>
                <w:szCs w:val="20"/>
              </w:rPr>
              <w:t>225-235</w:t>
            </w:r>
          </w:p>
        </w:tc>
        <w:tc>
          <w:tcPr>
            <w:tcW w:w="650" w:type="pct"/>
          </w:tcPr>
          <w:p w14:paraId="2A93CE1E" w14:textId="65CF5EFF" w:rsidR="00B12944" w:rsidRDefault="00B12944" w:rsidP="009659A7">
            <w:pPr>
              <w:rPr>
                <w:color w:val="000000"/>
                <w:sz w:val="20"/>
                <w:szCs w:val="20"/>
              </w:rPr>
            </w:pPr>
            <w:r>
              <w:rPr>
                <w:color w:val="000000"/>
                <w:sz w:val="20"/>
                <w:szCs w:val="20"/>
              </w:rPr>
              <w:t>576-616</w:t>
            </w:r>
          </w:p>
        </w:tc>
        <w:tc>
          <w:tcPr>
            <w:tcW w:w="686" w:type="pct"/>
          </w:tcPr>
          <w:p w14:paraId="03572167" w14:textId="77777777" w:rsidR="00B12944" w:rsidRDefault="00B12944" w:rsidP="009659A7">
            <w:pPr>
              <w:rPr>
                <w:color w:val="000000"/>
                <w:sz w:val="20"/>
                <w:szCs w:val="20"/>
              </w:rPr>
            </w:pPr>
            <w:r>
              <w:rPr>
                <w:color w:val="000000"/>
                <w:sz w:val="20"/>
                <w:szCs w:val="20"/>
              </w:rPr>
              <w:t>584-630</w:t>
            </w:r>
          </w:p>
        </w:tc>
        <w:tc>
          <w:tcPr>
            <w:tcW w:w="598" w:type="pct"/>
          </w:tcPr>
          <w:p w14:paraId="40A9315A" w14:textId="77777777" w:rsidR="00B12944" w:rsidRDefault="00B12944" w:rsidP="009659A7">
            <w:pPr>
              <w:rPr>
                <w:color w:val="000000"/>
                <w:sz w:val="20"/>
                <w:szCs w:val="20"/>
              </w:rPr>
            </w:pPr>
            <w:r>
              <w:rPr>
                <w:color w:val="000000"/>
                <w:sz w:val="20"/>
                <w:szCs w:val="20"/>
              </w:rPr>
              <w:t>584-630</w:t>
            </w:r>
          </w:p>
        </w:tc>
      </w:tr>
      <w:tr w:rsidR="00B12944" w14:paraId="1649DA23" w14:textId="77777777" w:rsidTr="00B12944">
        <w:tc>
          <w:tcPr>
            <w:tcW w:w="487" w:type="pct"/>
          </w:tcPr>
          <w:p w14:paraId="1A1C0934" w14:textId="77777777" w:rsidR="00B12944" w:rsidRDefault="00B12944">
            <w:pPr>
              <w:widowControl w:val="0"/>
              <w:numPr>
                <w:ilvl w:val="0"/>
                <w:numId w:val="43"/>
              </w:numPr>
              <w:spacing w:after="0" w:line="240" w:lineRule="auto"/>
              <w:rPr>
                <w:color w:val="000000"/>
                <w:sz w:val="20"/>
                <w:szCs w:val="20"/>
              </w:rPr>
            </w:pPr>
          </w:p>
        </w:tc>
        <w:tc>
          <w:tcPr>
            <w:tcW w:w="590" w:type="pct"/>
            <w:gridSpan w:val="2"/>
          </w:tcPr>
          <w:p w14:paraId="4099C251" w14:textId="77777777" w:rsidR="00B12944" w:rsidRDefault="00B12944" w:rsidP="009659A7">
            <w:pPr>
              <w:rPr>
                <w:color w:val="000000"/>
                <w:sz w:val="20"/>
                <w:szCs w:val="20"/>
              </w:rPr>
            </w:pPr>
            <w:r>
              <w:rPr>
                <w:color w:val="000000"/>
                <w:sz w:val="20"/>
                <w:szCs w:val="20"/>
              </w:rPr>
              <w:t>ABE Level 6</w:t>
            </w:r>
          </w:p>
        </w:tc>
        <w:tc>
          <w:tcPr>
            <w:tcW w:w="578" w:type="pct"/>
          </w:tcPr>
          <w:p w14:paraId="65C080A1" w14:textId="77777777" w:rsidR="00B12944" w:rsidRDefault="00B12944" w:rsidP="009659A7">
            <w:pPr>
              <w:rPr>
                <w:color w:val="000000"/>
                <w:sz w:val="20"/>
                <w:szCs w:val="20"/>
              </w:rPr>
            </w:pPr>
            <w:r>
              <w:rPr>
                <w:color w:val="000000"/>
                <w:sz w:val="20"/>
                <w:szCs w:val="20"/>
              </w:rPr>
              <w:t>249 and above</w:t>
            </w:r>
          </w:p>
        </w:tc>
        <w:tc>
          <w:tcPr>
            <w:tcW w:w="762" w:type="pct"/>
          </w:tcPr>
          <w:p w14:paraId="25138D36" w14:textId="77777777" w:rsidR="00B12944" w:rsidRDefault="00B12944" w:rsidP="009659A7">
            <w:pPr>
              <w:rPr>
                <w:color w:val="000000"/>
                <w:sz w:val="20"/>
                <w:szCs w:val="20"/>
              </w:rPr>
            </w:pPr>
            <w:r>
              <w:rPr>
                <w:color w:val="000000"/>
                <w:sz w:val="20"/>
                <w:szCs w:val="20"/>
              </w:rPr>
              <w:t>236 and above</w:t>
            </w:r>
          </w:p>
        </w:tc>
        <w:tc>
          <w:tcPr>
            <w:tcW w:w="650" w:type="pct"/>
          </w:tcPr>
          <w:p w14:paraId="6D838E7C" w14:textId="3DF48F2A" w:rsidR="00B12944" w:rsidRDefault="00B12944" w:rsidP="009659A7">
            <w:pPr>
              <w:rPr>
                <w:color w:val="000000"/>
                <w:sz w:val="20"/>
                <w:szCs w:val="20"/>
              </w:rPr>
            </w:pPr>
            <w:r>
              <w:rPr>
                <w:color w:val="000000"/>
                <w:sz w:val="20"/>
                <w:szCs w:val="20"/>
              </w:rPr>
              <w:t xml:space="preserve">236 and </w:t>
            </w:r>
            <w:r w:rsidR="00D20832">
              <w:rPr>
                <w:color w:val="000000"/>
                <w:sz w:val="20"/>
                <w:szCs w:val="20"/>
              </w:rPr>
              <w:t>above</w:t>
            </w:r>
          </w:p>
        </w:tc>
        <w:tc>
          <w:tcPr>
            <w:tcW w:w="650" w:type="pct"/>
          </w:tcPr>
          <w:p w14:paraId="7A1D1998" w14:textId="3E5C144C" w:rsidR="00B12944" w:rsidRDefault="00B12944" w:rsidP="009659A7">
            <w:pPr>
              <w:rPr>
                <w:color w:val="000000"/>
                <w:sz w:val="20"/>
                <w:szCs w:val="20"/>
              </w:rPr>
            </w:pPr>
            <w:r>
              <w:rPr>
                <w:color w:val="000000"/>
                <w:sz w:val="20"/>
                <w:szCs w:val="20"/>
              </w:rPr>
              <w:t>617-800</w:t>
            </w:r>
          </w:p>
        </w:tc>
        <w:tc>
          <w:tcPr>
            <w:tcW w:w="686" w:type="pct"/>
          </w:tcPr>
          <w:p w14:paraId="496BD946" w14:textId="77777777" w:rsidR="00B12944" w:rsidRDefault="00B12944" w:rsidP="009659A7">
            <w:pPr>
              <w:rPr>
                <w:color w:val="000000"/>
                <w:sz w:val="20"/>
                <w:szCs w:val="20"/>
              </w:rPr>
            </w:pPr>
            <w:r>
              <w:rPr>
                <w:color w:val="000000"/>
                <w:sz w:val="20"/>
                <w:szCs w:val="20"/>
              </w:rPr>
              <w:t>657-800</w:t>
            </w:r>
          </w:p>
        </w:tc>
        <w:tc>
          <w:tcPr>
            <w:tcW w:w="598" w:type="pct"/>
          </w:tcPr>
          <w:p w14:paraId="497B326A" w14:textId="77777777" w:rsidR="00B12944" w:rsidRDefault="00B12944" w:rsidP="009659A7">
            <w:pPr>
              <w:rPr>
                <w:color w:val="000000"/>
                <w:sz w:val="20"/>
                <w:szCs w:val="20"/>
              </w:rPr>
            </w:pPr>
            <w:r>
              <w:rPr>
                <w:color w:val="000000"/>
                <w:sz w:val="20"/>
                <w:szCs w:val="20"/>
              </w:rPr>
              <w:t>631-800</w:t>
            </w:r>
          </w:p>
        </w:tc>
      </w:tr>
    </w:tbl>
    <w:p w14:paraId="2A422B16" w14:textId="77777777" w:rsidR="00B12944" w:rsidRDefault="00B12944" w:rsidP="00B12944">
      <w:pPr>
        <w:widowControl w:val="0"/>
        <w:spacing w:after="0" w:line="240" w:lineRule="auto"/>
        <w:rPr>
          <w:sz w:val="21"/>
          <w:szCs w:val="21"/>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81"/>
        <w:gridCol w:w="1217"/>
        <w:gridCol w:w="887"/>
        <w:gridCol w:w="319"/>
        <w:gridCol w:w="1157"/>
        <w:gridCol w:w="1355"/>
        <w:gridCol w:w="1530"/>
        <w:gridCol w:w="1435"/>
        <w:gridCol w:w="1709"/>
      </w:tblGrid>
      <w:tr w:rsidR="00C769C5" w14:paraId="7128DA9E" w14:textId="77777777" w:rsidTr="007A0CFB">
        <w:trPr>
          <w:trHeight w:val="935"/>
        </w:trPr>
        <w:tc>
          <w:tcPr>
            <w:tcW w:w="547" w:type="pct"/>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7BB193" w14:textId="77777777" w:rsidR="002A4073" w:rsidRDefault="002A4073" w:rsidP="009659A7">
            <w:pPr>
              <w:rPr>
                <w:b/>
                <w:color w:val="000000"/>
                <w:sz w:val="20"/>
                <w:szCs w:val="20"/>
              </w:rPr>
            </w:pPr>
            <w:r>
              <w:rPr>
                <w:b/>
                <w:color w:val="000000"/>
                <w:sz w:val="20"/>
                <w:szCs w:val="20"/>
              </w:rPr>
              <w:t>Product Level</w:t>
            </w:r>
          </w:p>
        </w:tc>
        <w:tc>
          <w:tcPr>
            <w:tcW w:w="564" w:type="pct"/>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583249" w14:textId="77777777" w:rsidR="002A4073" w:rsidRDefault="002A4073" w:rsidP="009659A7">
            <w:pPr>
              <w:rPr>
                <w:b/>
                <w:color w:val="000000"/>
                <w:sz w:val="20"/>
                <w:szCs w:val="20"/>
              </w:rPr>
            </w:pPr>
            <w:r>
              <w:rPr>
                <w:b/>
                <w:color w:val="000000"/>
                <w:sz w:val="20"/>
                <w:szCs w:val="20"/>
              </w:rPr>
              <w:t>ESL NRS EFL</w:t>
            </w:r>
          </w:p>
        </w:tc>
        <w:tc>
          <w:tcPr>
            <w:tcW w:w="1095" w:type="pct"/>
            <w:gridSpan w:val="3"/>
            <w:tcBorders>
              <w:top w:val="single" w:sz="4" w:space="0" w:color="000000"/>
              <w:left w:val="single" w:sz="4" w:space="0" w:color="000000"/>
              <w:right w:val="single" w:sz="4" w:space="0" w:color="000000"/>
            </w:tcBorders>
            <w:tcMar>
              <w:top w:w="0" w:type="dxa"/>
              <w:left w:w="108" w:type="dxa"/>
              <w:bottom w:w="0" w:type="dxa"/>
              <w:right w:w="108" w:type="dxa"/>
            </w:tcMar>
          </w:tcPr>
          <w:p w14:paraId="5A3F1356" w14:textId="10F2238C" w:rsidR="002A4073" w:rsidRDefault="002A4073" w:rsidP="00C769C5">
            <w:pPr>
              <w:jc w:val="center"/>
              <w:rPr>
                <w:b/>
                <w:color w:val="000000"/>
                <w:sz w:val="20"/>
                <w:szCs w:val="20"/>
                <w:u w:val="single"/>
              </w:rPr>
            </w:pPr>
            <w:r>
              <w:rPr>
                <w:b/>
                <w:color w:val="000000"/>
                <w:sz w:val="20"/>
                <w:szCs w:val="20"/>
                <w:u w:val="single"/>
              </w:rPr>
              <w:t>CASAS Life &amp; Work</w:t>
            </w:r>
          </w:p>
          <w:p w14:paraId="1E9A6F3E" w14:textId="344A78D1" w:rsidR="002A4073" w:rsidRDefault="002A4073" w:rsidP="00C769C5">
            <w:pPr>
              <w:jc w:val="center"/>
              <w:rPr>
                <w:color w:val="000000"/>
                <w:sz w:val="20"/>
                <w:szCs w:val="20"/>
              </w:rPr>
            </w:pPr>
            <w:r>
              <w:rPr>
                <w:b/>
                <w:color w:val="000000"/>
                <w:sz w:val="20"/>
                <w:szCs w:val="20"/>
              </w:rPr>
              <w:t>Scale Score Ranges</w:t>
            </w:r>
          </w:p>
        </w:tc>
        <w:tc>
          <w:tcPr>
            <w:tcW w:w="1337" w:type="pct"/>
            <w:gridSpan w:val="2"/>
            <w:tcBorders>
              <w:top w:val="single" w:sz="4" w:space="0" w:color="000000"/>
              <w:left w:val="single" w:sz="4" w:space="0" w:color="000000"/>
              <w:right w:val="single" w:sz="4" w:space="0" w:color="000000"/>
            </w:tcBorders>
          </w:tcPr>
          <w:p w14:paraId="72BED42C" w14:textId="77777777" w:rsidR="002A4073" w:rsidRPr="009A3BD6" w:rsidRDefault="002A4073" w:rsidP="009659A7">
            <w:pPr>
              <w:jc w:val="center"/>
              <w:rPr>
                <w:b/>
                <w:color w:val="000000"/>
                <w:sz w:val="20"/>
                <w:szCs w:val="20"/>
                <w:u w:val="single"/>
              </w:rPr>
            </w:pPr>
            <w:r w:rsidRPr="009A3BD6">
              <w:rPr>
                <w:b/>
                <w:color w:val="000000"/>
                <w:sz w:val="20"/>
                <w:szCs w:val="20"/>
                <w:u w:val="single"/>
              </w:rPr>
              <w:t xml:space="preserve">CASAS STEPS </w:t>
            </w:r>
          </w:p>
          <w:p w14:paraId="7F8AF5A6" w14:textId="77777777" w:rsidR="002A4073" w:rsidRPr="009A3BD6" w:rsidRDefault="002A4073" w:rsidP="009659A7">
            <w:pPr>
              <w:jc w:val="center"/>
              <w:rPr>
                <w:b/>
                <w:color w:val="000000"/>
                <w:sz w:val="20"/>
                <w:szCs w:val="20"/>
              </w:rPr>
            </w:pPr>
            <w:r w:rsidRPr="009A3BD6">
              <w:rPr>
                <w:b/>
                <w:color w:val="000000"/>
                <w:sz w:val="20"/>
                <w:szCs w:val="20"/>
              </w:rPr>
              <w:t>Scale Score Ranges</w:t>
            </w:r>
          </w:p>
          <w:p w14:paraId="4CBCCB9F" w14:textId="1A7A884B" w:rsidR="002A4073" w:rsidRPr="002A4073" w:rsidRDefault="002A4073" w:rsidP="002A4073">
            <w:pPr>
              <w:rPr>
                <w:b/>
                <w:color w:val="000000"/>
                <w:sz w:val="20"/>
                <w:szCs w:val="20"/>
              </w:rPr>
            </w:pPr>
          </w:p>
        </w:tc>
        <w:tc>
          <w:tcPr>
            <w:tcW w:w="1457" w:type="pct"/>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AA695A" w14:textId="7EF30968" w:rsidR="002A4073" w:rsidRDefault="002A4073" w:rsidP="009659A7">
            <w:pPr>
              <w:jc w:val="center"/>
              <w:rPr>
                <w:b/>
                <w:color w:val="000000"/>
                <w:sz w:val="20"/>
                <w:szCs w:val="20"/>
                <w:u w:val="single"/>
              </w:rPr>
            </w:pPr>
            <w:r>
              <w:rPr>
                <w:b/>
                <w:color w:val="000000"/>
                <w:sz w:val="20"/>
                <w:szCs w:val="20"/>
                <w:u w:val="single"/>
              </w:rPr>
              <w:t>TABE CLAS-E</w:t>
            </w:r>
          </w:p>
          <w:p w14:paraId="159874A5" w14:textId="77777777" w:rsidR="002A4073" w:rsidRDefault="002A4073" w:rsidP="009659A7">
            <w:pPr>
              <w:jc w:val="center"/>
              <w:rPr>
                <w:color w:val="000000"/>
                <w:sz w:val="20"/>
                <w:szCs w:val="20"/>
              </w:rPr>
            </w:pPr>
            <w:r>
              <w:rPr>
                <w:b/>
                <w:color w:val="000000"/>
                <w:sz w:val="20"/>
                <w:szCs w:val="20"/>
              </w:rPr>
              <w:t>Scale Score Ranges</w:t>
            </w:r>
          </w:p>
        </w:tc>
      </w:tr>
      <w:tr w:rsidR="00C769C5" w14:paraId="096F6EBF" w14:textId="77777777" w:rsidTr="007A0CFB">
        <w:tc>
          <w:tcPr>
            <w:tcW w:w="547"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57E299" w14:textId="77777777" w:rsidR="002A4073" w:rsidRDefault="002A4073" w:rsidP="009659A7">
            <w:pPr>
              <w:spacing w:line="276" w:lineRule="auto"/>
              <w:rPr>
                <w:sz w:val="20"/>
                <w:szCs w:val="20"/>
              </w:rPr>
            </w:pPr>
          </w:p>
        </w:tc>
        <w:tc>
          <w:tcPr>
            <w:tcW w:w="564"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9CE386" w14:textId="77777777" w:rsidR="002A4073" w:rsidRDefault="002A4073" w:rsidP="009659A7">
            <w:pPr>
              <w:spacing w:line="276" w:lineRule="auto"/>
              <w:rPr>
                <w:sz w:val="20"/>
                <w:szCs w:val="20"/>
              </w:rPr>
            </w:pPr>
          </w:p>
        </w:tc>
        <w:tc>
          <w:tcPr>
            <w:tcW w:w="559" w:type="pct"/>
            <w:gridSpan w:val="2"/>
            <w:tcBorders>
              <w:left w:val="single" w:sz="4" w:space="0" w:color="000000"/>
              <w:bottom w:val="single" w:sz="4" w:space="0" w:color="000000"/>
              <w:right w:val="single" w:sz="4" w:space="0" w:color="000000"/>
            </w:tcBorders>
            <w:tcMar>
              <w:top w:w="0" w:type="dxa"/>
              <w:left w:w="108" w:type="dxa"/>
              <w:bottom w:w="0" w:type="dxa"/>
              <w:right w:w="108" w:type="dxa"/>
            </w:tcMar>
          </w:tcPr>
          <w:p w14:paraId="4E10FD40" w14:textId="069B090E" w:rsidR="002A4073" w:rsidRPr="002A4073" w:rsidRDefault="002A4073" w:rsidP="009659A7">
            <w:pPr>
              <w:spacing w:line="276" w:lineRule="auto"/>
              <w:rPr>
                <w:b/>
                <w:bCs/>
                <w:sz w:val="20"/>
                <w:szCs w:val="20"/>
              </w:rPr>
            </w:pPr>
            <w:r w:rsidRPr="002A4073">
              <w:rPr>
                <w:b/>
                <w:bCs/>
                <w:sz w:val="20"/>
                <w:szCs w:val="20"/>
              </w:rPr>
              <w:t>Reading</w:t>
            </w:r>
          </w:p>
        </w:tc>
        <w:tc>
          <w:tcPr>
            <w:tcW w:w="536" w:type="pct"/>
            <w:tcBorders>
              <w:left w:val="single" w:sz="4" w:space="0" w:color="000000"/>
              <w:bottom w:val="single" w:sz="4" w:space="0" w:color="000000"/>
              <w:right w:val="single" w:sz="4" w:space="0" w:color="000000"/>
            </w:tcBorders>
          </w:tcPr>
          <w:p w14:paraId="57B5DB9C" w14:textId="10BE2BF5" w:rsidR="002A4073" w:rsidRPr="002A4073" w:rsidRDefault="002A4073" w:rsidP="009659A7">
            <w:pPr>
              <w:spacing w:line="276" w:lineRule="auto"/>
              <w:rPr>
                <w:b/>
                <w:bCs/>
                <w:sz w:val="20"/>
                <w:szCs w:val="20"/>
              </w:rPr>
            </w:pPr>
            <w:r w:rsidRPr="002A4073">
              <w:rPr>
                <w:b/>
                <w:bCs/>
                <w:sz w:val="20"/>
                <w:szCs w:val="20"/>
              </w:rPr>
              <w:t>Listening</w:t>
            </w:r>
          </w:p>
        </w:tc>
        <w:tc>
          <w:tcPr>
            <w:tcW w:w="628" w:type="pct"/>
            <w:tcBorders>
              <w:left w:val="single" w:sz="4" w:space="0" w:color="000000"/>
              <w:bottom w:val="single" w:sz="4" w:space="0" w:color="000000"/>
              <w:right w:val="single" w:sz="4" w:space="0" w:color="000000"/>
            </w:tcBorders>
          </w:tcPr>
          <w:p w14:paraId="00C8F90E" w14:textId="60E14ED9" w:rsidR="002A4073" w:rsidRPr="002A4073" w:rsidRDefault="002A4073" w:rsidP="009659A7">
            <w:pPr>
              <w:rPr>
                <w:b/>
                <w:color w:val="000000"/>
                <w:sz w:val="20"/>
                <w:szCs w:val="20"/>
              </w:rPr>
            </w:pPr>
            <w:r w:rsidRPr="002A4073">
              <w:rPr>
                <w:b/>
                <w:color w:val="000000"/>
                <w:sz w:val="20"/>
                <w:szCs w:val="20"/>
              </w:rPr>
              <w:t>Reading</w:t>
            </w:r>
          </w:p>
        </w:tc>
        <w:tc>
          <w:tcPr>
            <w:tcW w:w="709" w:type="pct"/>
            <w:tcBorders>
              <w:left w:val="single" w:sz="4" w:space="0" w:color="000000"/>
              <w:bottom w:val="single" w:sz="4" w:space="0" w:color="000000"/>
              <w:right w:val="single" w:sz="4" w:space="0" w:color="000000"/>
            </w:tcBorders>
          </w:tcPr>
          <w:p w14:paraId="036F7CE5" w14:textId="44CB8F9B" w:rsidR="002A4073" w:rsidRPr="002A4073" w:rsidRDefault="002A4073" w:rsidP="009659A7">
            <w:pPr>
              <w:rPr>
                <w:b/>
                <w:color w:val="000000"/>
                <w:sz w:val="20"/>
                <w:szCs w:val="20"/>
              </w:rPr>
            </w:pPr>
            <w:r w:rsidRPr="002A4073">
              <w:rPr>
                <w:b/>
                <w:color w:val="000000"/>
                <w:sz w:val="20"/>
                <w:szCs w:val="20"/>
              </w:rPr>
              <w:t>Listening</w:t>
            </w:r>
          </w:p>
        </w:tc>
        <w:tc>
          <w:tcPr>
            <w:tcW w:w="66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B6C862" w14:textId="01DC81E2" w:rsidR="002A4073" w:rsidRDefault="002A4073" w:rsidP="009659A7">
            <w:pPr>
              <w:rPr>
                <w:b/>
                <w:color w:val="000000"/>
                <w:sz w:val="20"/>
                <w:szCs w:val="20"/>
              </w:rPr>
            </w:pPr>
            <w:r>
              <w:rPr>
                <w:b/>
                <w:color w:val="000000"/>
                <w:sz w:val="20"/>
                <w:szCs w:val="20"/>
              </w:rPr>
              <w:t>Reading &amp; Writing</w:t>
            </w:r>
          </w:p>
        </w:tc>
        <w:tc>
          <w:tcPr>
            <w:tcW w:w="79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325A33" w14:textId="77777777" w:rsidR="002A4073" w:rsidRDefault="002A4073" w:rsidP="009659A7">
            <w:pPr>
              <w:rPr>
                <w:b/>
                <w:color w:val="000000"/>
                <w:sz w:val="20"/>
                <w:szCs w:val="20"/>
              </w:rPr>
            </w:pPr>
            <w:r>
              <w:rPr>
                <w:b/>
                <w:color w:val="000000"/>
                <w:sz w:val="20"/>
                <w:szCs w:val="20"/>
              </w:rPr>
              <w:t xml:space="preserve">Speaking &amp; </w:t>
            </w:r>
            <w:proofErr w:type="gramStart"/>
            <w:r>
              <w:rPr>
                <w:b/>
                <w:color w:val="000000"/>
                <w:sz w:val="20"/>
                <w:szCs w:val="20"/>
              </w:rPr>
              <w:t>Listening</w:t>
            </w:r>
            <w:proofErr w:type="gramEnd"/>
          </w:p>
        </w:tc>
      </w:tr>
      <w:tr w:rsidR="00C769C5" w14:paraId="51E6A24E" w14:textId="77777777" w:rsidTr="007A0CFB">
        <w:trPr>
          <w:trHeight w:val="485"/>
        </w:trPr>
        <w:tc>
          <w:tcPr>
            <w:tcW w:w="54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16996C" w14:textId="77777777" w:rsidR="00A75916" w:rsidRDefault="00A75916">
            <w:pPr>
              <w:widowControl w:val="0"/>
              <w:numPr>
                <w:ilvl w:val="0"/>
                <w:numId w:val="49"/>
              </w:numPr>
              <w:rPr>
                <w:color w:val="000000"/>
                <w:sz w:val="20"/>
                <w:szCs w:val="20"/>
              </w:rPr>
            </w:pPr>
          </w:p>
        </w:tc>
        <w:tc>
          <w:tcPr>
            <w:tcW w:w="56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08C2A4" w14:textId="77777777" w:rsidR="00A75916" w:rsidRDefault="00A75916" w:rsidP="00A75916">
            <w:pPr>
              <w:rPr>
                <w:color w:val="000000"/>
                <w:sz w:val="20"/>
                <w:szCs w:val="20"/>
              </w:rPr>
            </w:pPr>
            <w:r>
              <w:rPr>
                <w:color w:val="000000"/>
                <w:sz w:val="20"/>
                <w:szCs w:val="20"/>
              </w:rPr>
              <w:t>ESL Level 1</w:t>
            </w:r>
          </w:p>
        </w:tc>
        <w:tc>
          <w:tcPr>
            <w:tcW w:w="559" w:type="pct"/>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1FD18A" w14:textId="77777777" w:rsidR="00A75916" w:rsidRDefault="00A75916" w:rsidP="00A75916">
            <w:pPr>
              <w:rPr>
                <w:color w:val="000000"/>
                <w:sz w:val="20"/>
                <w:szCs w:val="20"/>
              </w:rPr>
            </w:pPr>
            <w:r>
              <w:rPr>
                <w:color w:val="000000"/>
                <w:sz w:val="20"/>
                <w:szCs w:val="20"/>
              </w:rPr>
              <w:t>180 and below</w:t>
            </w:r>
          </w:p>
        </w:tc>
        <w:tc>
          <w:tcPr>
            <w:tcW w:w="536" w:type="pct"/>
            <w:tcBorders>
              <w:top w:val="single" w:sz="4" w:space="0" w:color="000000"/>
              <w:left w:val="single" w:sz="4" w:space="0" w:color="000000"/>
              <w:bottom w:val="single" w:sz="4" w:space="0" w:color="000000"/>
              <w:right w:val="single" w:sz="4" w:space="0" w:color="000000"/>
            </w:tcBorders>
          </w:tcPr>
          <w:p w14:paraId="04E969D1" w14:textId="5BF5DEE0" w:rsidR="00A75916" w:rsidRPr="002A4073" w:rsidRDefault="00A75916" w:rsidP="00A75916">
            <w:pPr>
              <w:rPr>
                <w:b/>
                <w:bCs/>
                <w:color w:val="000000"/>
                <w:sz w:val="20"/>
                <w:szCs w:val="20"/>
              </w:rPr>
            </w:pPr>
            <w:r w:rsidRPr="002A4073">
              <w:rPr>
                <w:b/>
                <w:bCs/>
                <w:color w:val="000000"/>
                <w:sz w:val="20"/>
                <w:szCs w:val="20"/>
              </w:rPr>
              <w:t>180 and below</w:t>
            </w:r>
          </w:p>
        </w:tc>
        <w:tc>
          <w:tcPr>
            <w:tcW w:w="628" w:type="pct"/>
            <w:tcBorders>
              <w:top w:val="single" w:sz="4" w:space="0" w:color="000000"/>
              <w:left w:val="single" w:sz="4" w:space="0" w:color="000000"/>
              <w:bottom w:val="single" w:sz="4" w:space="0" w:color="000000"/>
              <w:right w:val="single" w:sz="4" w:space="0" w:color="000000"/>
            </w:tcBorders>
          </w:tcPr>
          <w:p w14:paraId="77EABB2F" w14:textId="034D9E3C" w:rsidR="00A75916" w:rsidRDefault="00D20832" w:rsidP="00A75916">
            <w:pPr>
              <w:rPr>
                <w:color w:val="000000"/>
                <w:sz w:val="20"/>
                <w:szCs w:val="20"/>
              </w:rPr>
            </w:pPr>
            <w:r>
              <w:rPr>
                <w:color w:val="000000"/>
                <w:sz w:val="20"/>
                <w:szCs w:val="20"/>
              </w:rPr>
              <w:t>183 and below</w:t>
            </w:r>
          </w:p>
        </w:tc>
        <w:tc>
          <w:tcPr>
            <w:tcW w:w="70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B66B4E" w14:textId="134BF517" w:rsidR="00A75916" w:rsidRDefault="00C769C5" w:rsidP="00A75916">
            <w:pPr>
              <w:rPr>
                <w:color w:val="000000"/>
                <w:sz w:val="20"/>
                <w:szCs w:val="20"/>
              </w:rPr>
            </w:pPr>
            <w:r>
              <w:rPr>
                <w:color w:val="000000"/>
                <w:sz w:val="20"/>
                <w:szCs w:val="20"/>
              </w:rPr>
              <w:t>181 and below</w:t>
            </w:r>
          </w:p>
        </w:tc>
        <w:tc>
          <w:tcPr>
            <w:tcW w:w="66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3F76CF" w14:textId="77777777" w:rsidR="00A75916" w:rsidRDefault="00A75916" w:rsidP="00A75916">
            <w:pPr>
              <w:rPr>
                <w:color w:val="000000"/>
                <w:sz w:val="20"/>
                <w:szCs w:val="20"/>
              </w:rPr>
            </w:pPr>
            <w:r>
              <w:rPr>
                <w:color w:val="000000"/>
                <w:sz w:val="20"/>
                <w:szCs w:val="20"/>
              </w:rPr>
              <w:t>225-394</w:t>
            </w:r>
          </w:p>
        </w:tc>
        <w:tc>
          <w:tcPr>
            <w:tcW w:w="79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BDDD7C" w14:textId="77777777" w:rsidR="00A75916" w:rsidRDefault="00A75916" w:rsidP="00A75916">
            <w:pPr>
              <w:rPr>
                <w:color w:val="000000"/>
                <w:sz w:val="20"/>
                <w:szCs w:val="20"/>
              </w:rPr>
            </w:pPr>
            <w:r>
              <w:rPr>
                <w:color w:val="000000"/>
                <w:sz w:val="20"/>
                <w:szCs w:val="20"/>
              </w:rPr>
              <w:t>230-407</w:t>
            </w:r>
          </w:p>
        </w:tc>
      </w:tr>
      <w:tr w:rsidR="00C769C5" w14:paraId="1F79C62D" w14:textId="77777777" w:rsidTr="007A0CFB">
        <w:tc>
          <w:tcPr>
            <w:tcW w:w="54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ED7663" w14:textId="77777777" w:rsidR="00A75916" w:rsidRDefault="00A75916">
            <w:pPr>
              <w:widowControl w:val="0"/>
              <w:numPr>
                <w:ilvl w:val="0"/>
                <w:numId w:val="45"/>
              </w:numPr>
              <w:rPr>
                <w:color w:val="000000"/>
                <w:sz w:val="20"/>
                <w:szCs w:val="20"/>
              </w:rPr>
            </w:pPr>
          </w:p>
        </w:tc>
        <w:tc>
          <w:tcPr>
            <w:tcW w:w="56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E36499" w14:textId="77777777" w:rsidR="00A75916" w:rsidRDefault="00A75916" w:rsidP="00A75916">
            <w:pPr>
              <w:rPr>
                <w:color w:val="000000"/>
                <w:sz w:val="20"/>
                <w:szCs w:val="20"/>
              </w:rPr>
            </w:pPr>
            <w:r>
              <w:rPr>
                <w:color w:val="000000"/>
                <w:sz w:val="20"/>
                <w:szCs w:val="20"/>
              </w:rPr>
              <w:t>ESL Level 2</w:t>
            </w:r>
          </w:p>
        </w:tc>
        <w:tc>
          <w:tcPr>
            <w:tcW w:w="559" w:type="pct"/>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96F0A3" w14:textId="77777777" w:rsidR="00A75916" w:rsidRDefault="00A75916" w:rsidP="00A75916">
            <w:pPr>
              <w:rPr>
                <w:color w:val="000000"/>
                <w:sz w:val="20"/>
                <w:szCs w:val="20"/>
              </w:rPr>
            </w:pPr>
            <w:r>
              <w:rPr>
                <w:color w:val="000000"/>
                <w:sz w:val="20"/>
                <w:szCs w:val="20"/>
              </w:rPr>
              <w:t>181-190</w:t>
            </w:r>
          </w:p>
        </w:tc>
        <w:tc>
          <w:tcPr>
            <w:tcW w:w="536" w:type="pct"/>
            <w:tcBorders>
              <w:top w:val="single" w:sz="4" w:space="0" w:color="000000"/>
              <w:left w:val="single" w:sz="4" w:space="0" w:color="000000"/>
              <w:bottom w:val="single" w:sz="4" w:space="0" w:color="000000"/>
              <w:right w:val="single" w:sz="4" w:space="0" w:color="000000"/>
            </w:tcBorders>
          </w:tcPr>
          <w:p w14:paraId="0D0F30F9" w14:textId="02742CCB" w:rsidR="00A75916" w:rsidRDefault="00A75916" w:rsidP="00A75916">
            <w:pPr>
              <w:rPr>
                <w:color w:val="000000"/>
                <w:sz w:val="20"/>
                <w:szCs w:val="20"/>
              </w:rPr>
            </w:pPr>
            <w:r>
              <w:rPr>
                <w:color w:val="000000"/>
                <w:sz w:val="20"/>
                <w:szCs w:val="20"/>
              </w:rPr>
              <w:t>181-189</w:t>
            </w:r>
          </w:p>
        </w:tc>
        <w:tc>
          <w:tcPr>
            <w:tcW w:w="628" w:type="pct"/>
            <w:tcBorders>
              <w:top w:val="single" w:sz="4" w:space="0" w:color="000000"/>
              <w:left w:val="single" w:sz="4" w:space="0" w:color="000000"/>
              <w:bottom w:val="single" w:sz="4" w:space="0" w:color="000000"/>
              <w:right w:val="single" w:sz="4" w:space="0" w:color="000000"/>
            </w:tcBorders>
          </w:tcPr>
          <w:p w14:paraId="62F2EC66" w14:textId="4E92DE3D" w:rsidR="00A75916" w:rsidRDefault="00C769C5" w:rsidP="00A75916">
            <w:pPr>
              <w:rPr>
                <w:color w:val="000000"/>
                <w:sz w:val="20"/>
                <w:szCs w:val="20"/>
              </w:rPr>
            </w:pPr>
            <w:r>
              <w:rPr>
                <w:color w:val="000000"/>
                <w:sz w:val="20"/>
                <w:szCs w:val="20"/>
              </w:rPr>
              <w:t>184-196</w:t>
            </w:r>
          </w:p>
        </w:tc>
        <w:tc>
          <w:tcPr>
            <w:tcW w:w="70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9A79C1" w14:textId="1F770311" w:rsidR="00A75916" w:rsidRDefault="00C769C5" w:rsidP="00A75916">
            <w:pPr>
              <w:rPr>
                <w:color w:val="000000"/>
                <w:sz w:val="20"/>
                <w:szCs w:val="20"/>
              </w:rPr>
            </w:pPr>
            <w:r>
              <w:rPr>
                <w:color w:val="000000"/>
                <w:sz w:val="20"/>
                <w:szCs w:val="20"/>
              </w:rPr>
              <w:t>182-191</w:t>
            </w:r>
          </w:p>
        </w:tc>
        <w:tc>
          <w:tcPr>
            <w:tcW w:w="66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3DA11A" w14:textId="77777777" w:rsidR="00A75916" w:rsidRDefault="00A75916" w:rsidP="00A75916">
            <w:pPr>
              <w:rPr>
                <w:color w:val="000000"/>
                <w:sz w:val="20"/>
                <w:szCs w:val="20"/>
              </w:rPr>
            </w:pPr>
            <w:r>
              <w:rPr>
                <w:color w:val="000000"/>
                <w:sz w:val="20"/>
                <w:szCs w:val="20"/>
              </w:rPr>
              <w:t>395-441</w:t>
            </w:r>
          </w:p>
        </w:tc>
        <w:tc>
          <w:tcPr>
            <w:tcW w:w="79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5A40EF" w14:textId="77777777" w:rsidR="00A75916" w:rsidRDefault="00A75916" w:rsidP="00A75916">
            <w:pPr>
              <w:rPr>
                <w:color w:val="000000"/>
                <w:sz w:val="20"/>
                <w:szCs w:val="20"/>
              </w:rPr>
            </w:pPr>
            <w:r>
              <w:rPr>
                <w:color w:val="000000"/>
                <w:sz w:val="20"/>
                <w:szCs w:val="20"/>
              </w:rPr>
              <w:t>408-449</w:t>
            </w:r>
          </w:p>
        </w:tc>
      </w:tr>
      <w:tr w:rsidR="007A0CFB" w14:paraId="5288EDF3" w14:textId="77777777" w:rsidTr="007A0CFB">
        <w:tc>
          <w:tcPr>
            <w:tcW w:w="54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B46C6A" w14:textId="77777777" w:rsidR="00A75916" w:rsidRDefault="00A75916">
            <w:pPr>
              <w:widowControl w:val="0"/>
              <w:numPr>
                <w:ilvl w:val="0"/>
                <w:numId w:val="46"/>
              </w:numPr>
              <w:rPr>
                <w:color w:val="000000"/>
                <w:sz w:val="20"/>
                <w:szCs w:val="20"/>
              </w:rPr>
            </w:pPr>
          </w:p>
        </w:tc>
        <w:tc>
          <w:tcPr>
            <w:tcW w:w="56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AFDD99" w14:textId="77777777" w:rsidR="00A75916" w:rsidRDefault="00A75916" w:rsidP="00A75916">
            <w:pPr>
              <w:rPr>
                <w:color w:val="000000"/>
                <w:sz w:val="20"/>
                <w:szCs w:val="20"/>
              </w:rPr>
            </w:pPr>
            <w:r>
              <w:rPr>
                <w:color w:val="000000"/>
                <w:sz w:val="20"/>
                <w:szCs w:val="20"/>
              </w:rPr>
              <w:t>ESL Level 3</w:t>
            </w:r>
          </w:p>
        </w:tc>
        <w:tc>
          <w:tcPr>
            <w:tcW w:w="41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D50E2C" w14:textId="77777777" w:rsidR="00A75916" w:rsidRDefault="00A75916" w:rsidP="00A75916">
            <w:pPr>
              <w:rPr>
                <w:color w:val="000000"/>
                <w:sz w:val="20"/>
                <w:szCs w:val="20"/>
              </w:rPr>
            </w:pPr>
            <w:r>
              <w:rPr>
                <w:color w:val="000000"/>
                <w:sz w:val="20"/>
                <w:szCs w:val="20"/>
              </w:rPr>
              <w:t>191-200</w:t>
            </w:r>
          </w:p>
        </w:tc>
        <w:tc>
          <w:tcPr>
            <w:tcW w:w="684" w:type="pct"/>
            <w:gridSpan w:val="2"/>
            <w:tcBorders>
              <w:top w:val="single" w:sz="4" w:space="0" w:color="000000"/>
              <w:left w:val="single" w:sz="4" w:space="0" w:color="000000"/>
              <w:bottom w:val="single" w:sz="4" w:space="0" w:color="000000"/>
              <w:right w:val="single" w:sz="4" w:space="0" w:color="000000"/>
            </w:tcBorders>
          </w:tcPr>
          <w:p w14:paraId="471CE959" w14:textId="3DE70D10" w:rsidR="00A75916" w:rsidRDefault="00A75916" w:rsidP="00A75916">
            <w:pPr>
              <w:rPr>
                <w:color w:val="000000"/>
                <w:sz w:val="20"/>
                <w:szCs w:val="20"/>
              </w:rPr>
            </w:pPr>
            <w:r>
              <w:rPr>
                <w:color w:val="000000"/>
                <w:sz w:val="20"/>
                <w:szCs w:val="20"/>
              </w:rPr>
              <w:t>190-199</w:t>
            </w:r>
          </w:p>
        </w:tc>
        <w:tc>
          <w:tcPr>
            <w:tcW w:w="628" w:type="pct"/>
            <w:tcBorders>
              <w:top w:val="single" w:sz="4" w:space="0" w:color="000000"/>
              <w:left w:val="single" w:sz="4" w:space="0" w:color="000000"/>
              <w:bottom w:val="single" w:sz="4" w:space="0" w:color="000000"/>
              <w:right w:val="single" w:sz="4" w:space="0" w:color="000000"/>
            </w:tcBorders>
          </w:tcPr>
          <w:p w14:paraId="404AEA45" w14:textId="2BE52CD8" w:rsidR="00A75916" w:rsidRDefault="00C769C5" w:rsidP="00A75916">
            <w:pPr>
              <w:rPr>
                <w:color w:val="000000"/>
                <w:sz w:val="20"/>
                <w:szCs w:val="20"/>
              </w:rPr>
            </w:pPr>
            <w:r>
              <w:rPr>
                <w:color w:val="000000"/>
                <w:sz w:val="20"/>
                <w:szCs w:val="20"/>
              </w:rPr>
              <w:t>197-206</w:t>
            </w:r>
          </w:p>
        </w:tc>
        <w:tc>
          <w:tcPr>
            <w:tcW w:w="70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8D94C9" w14:textId="798020AD" w:rsidR="00A75916" w:rsidRDefault="00C769C5" w:rsidP="00A75916">
            <w:pPr>
              <w:rPr>
                <w:color w:val="000000"/>
                <w:sz w:val="20"/>
                <w:szCs w:val="20"/>
              </w:rPr>
            </w:pPr>
            <w:r>
              <w:rPr>
                <w:color w:val="000000"/>
                <w:sz w:val="20"/>
                <w:szCs w:val="20"/>
              </w:rPr>
              <w:t>192-201</w:t>
            </w:r>
          </w:p>
        </w:tc>
        <w:tc>
          <w:tcPr>
            <w:tcW w:w="66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91C4F3" w14:textId="77777777" w:rsidR="00A75916" w:rsidRDefault="00A75916" w:rsidP="00A75916">
            <w:pPr>
              <w:rPr>
                <w:color w:val="000000"/>
                <w:sz w:val="20"/>
                <w:szCs w:val="20"/>
              </w:rPr>
            </w:pPr>
            <w:r>
              <w:rPr>
                <w:color w:val="000000"/>
                <w:sz w:val="20"/>
                <w:szCs w:val="20"/>
              </w:rPr>
              <w:t>442-482</w:t>
            </w:r>
          </w:p>
        </w:tc>
        <w:tc>
          <w:tcPr>
            <w:tcW w:w="79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3D87A1" w14:textId="77777777" w:rsidR="00A75916" w:rsidRDefault="00A75916" w:rsidP="00A75916">
            <w:pPr>
              <w:rPr>
                <w:color w:val="000000"/>
                <w:sz w:val="20"/>
                <w:szCs w:val="20"/>
              </w:rPr>
            </w:pPr>
            <w:r>
              <w:rPr>
                <w:color w:val="000000"/>
                <w:sz w:val="20"/>
                <w:szCs w:val="20"/>
              </w:rPr>
              <w:t>450-485</w:t>
            </w:r>
          </w:p>
        </w:tc>
      </w:tr>
      <w:tr w:rsidR="007A0CFB" w14:paraId="0AB7C94B" w14:textId="77777777" w:rsidTr="007A0CFB">
        <w:tc>
          <w:tcPr>
            <w:tcW w:w="54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1D6189" w14:textId="77777777" w:rsidR="00A75916" w:rsidRDefault="00A75916">
            <w:pPr>
              <w:widowControl w:val="0"/>
              <w:numPr>
                <w:ilvl w:val="0"/>
                <w:numId w:val="50"/>
              </w:numPr>
              <w:rPr>
                <w:color w:val="000000"/>
                <w:sz w:val="20"/>
                <w:szCs w:val="20"/>
              </w:rPr>
            </w:pPr>
          </w:p>
        </w:tc>
        <w:tc>
          <w:tcPr>
            <w:tcW w:w="56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33B1F2" w14:textId="77777777" w:rsidR="00A75916" w:rsidRDefault="00A75916" w:rsidP="00A75916">
            <w:pPr>
              <w:rPr>
                <w:color w:val="000000"/>
                <w:sz w:val="20"/>
                <w:szCs w:val="20"/>
              </w:rPr>
            </w:pPr>
            <w:r>
              <w:rPr>
                <w:color w:val="000000"/>
                <w:sz w:val="20"/>
                <w:szCs w:val="20"/>
              </w:rPr>
              <w:t>ESL Level 4</w:t>
            </w:r>
          </w:p>
        </w:tc>
        <w:tc>
          <w:tcPr>
            <w:tcW w:w="41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3E36FA" w14:textId="77777777" w:rsidR="00A75916" w:rsidRDefault="00A75916" w:rsidP="00A75916">
            <w:pPr>
              <w:rPr>
                <w:color w:val="000000"/>
                <w:sz w:val="20"/>
                <w:szCs w:val="20"/>
              </w:rPr>
            </w:pPr>
            <w:r>
              <w:rPr>
                <w:color w:val="000000"/>
                <w:sz w:val="20"/>
                <w:szCs w:val="20"/>
              </w:rPr>
              <w:t>201-210</w:t>
            </w:r>
          </w:p>
        </w:tc>
        <w:tc>
          <w:tcPr>
            <w:tcW w:w="684" w:type="pct"/>
            <w:gridSpan w:val="2"/>
            <w:tcBorders>
              <w:top w:val="single" w:sz="4" w:space="0" w:color="000000"/>
              <w:left w:val="single" w:sz="4" w:space="0" w:color="000000"/>
              <w:bottom w:val="single" w:sz="4" w:space="0" w:color="000000"/>
              <w:right w:val="single" w:sz="4" w:space="0" w:color="000000"/>
            </w:tcBorders>
          </w:tcPr>
          <w:p w14:paraId="24721EDC" w14:textId="63ECE3D2" w:rsidR="00A75916" w:rsidRDefault="00A75916" w:rsidP="00A75916">
            <w:pPr>
              <w:rPr>
                <w:color w:val="000000"/>
                <w:sz w:val="20"/>
                <w:szCs w:val="20"/>
              </w:rPr>
            </w:pPr>
            <w:r>
              <w:rPr>
                <w:color w:val="000000"/>
                <w:sz w:val="20"/>
                <w:szCs w:val="20"/>
              </w:rPr>
              <w:t>200-209</w:t>
            </w:r>
          </w:p>
        </w:tc>
        <w:tc>
          <w:tcPr>
            <w:tcW w:w="628" w:type="pct"/>
            <w:tcBorders>
              <w:top w:val="single" w:sz="4" w:space="0" w:color="000000"/>
              <w:left w:val="single" w:sz="4" w:space="0" w:color="000000"/>
              <w:bottom w:val="single" w:sz="4" w:space="0" w:color="000000"/>
              <w:right w:val="single" w:sz="4" w:space="0" w:color="000000"/>
            </w:tcBorders>
          </w:tcPr>
          <w:p w14:paraId="423BCC5E" w14:textId="5B88ED67" w:rsidR="00A75916" w:rsidRDefault="00C769C5" w:rsidP="00A75916">
            <w:pPr>
              <w:rPr>
                <w:color w:val="000000"/>
                <w:sz w:val="20"/>
                <w:szCs w:val="20"/>
              </w:rPr>
            </w:pPr>
            <w:r>
              <w:rPr>
                <w:color w:val="000000"/>
                <w:sz w:val="20"/>
                <w:szCs w:val="20"/>
              </w:rPr>
              <w:t>207-216</w:t>
            </w:r>
          </w:p>
        </w:tc>
        <w:tc>
          <w:tcPr>
            <w:tcW w:w="70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CFF926" w14:textId="6170B81C" w:rsidR="00A75916" w:rsidRDefault="00C769C5" w:rsidP="00A75916">
            <w:pPr>
              <w:rPr>
                <w:color w:val="000000"/>
                <w:sz w:val="20"/>
                <w:szCs w:val="20"/>
              </w:rPr>
            </w:pPr>
            <w:r>
              <w:rPr>
                <w:color w:val="000000"/>
                <w:sz w:val="20"/>
                <w:szCs w:val="20"/>
              </w:rPr>
              <w:t>202-211</w:t>
            </w:r>
          </w:p>
        </w:tc>
        <w:tc>
          <w:tcPr>
            <w:tcW w:w="66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9608F7" w14:textId="77777777" w:rsidR="00A75916" w:rsidRDefault="00A75916" w:rsidP="00A75916">
            <w:pPr>
              <w:rPr>
                <w:color w:val="000000"/>
                <w:sz w:val="20"/>
                <w:szCs w:val="20"/>
              </w:rPr>
            </w:pPr>
            <w:r>
              <w:rPr>
                <w:color w:val="000000"/>
                <w:sz w:val="20"/>
                <w:szCs w:val="20"/>
              </w:rPr>
              <w:t>483-514</w:t>
            </w:r>
          </w:p>
        </w:tc>
        <w:tc>
          <w:tcPr>
            <w:tcW w:w="79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E29D42" w14:textId="77777777" w:rsidR="00A75916" w:rsidRDefault="00A75916" w:rsidP="00A75916">
            <w:pPr>
              <w:rPr>
                <w:color w:val="000000"/>
                <w:sz w:val="20"/>
                <w:szCs w:val="20"/>
              </w:rPr>
            </w:pPr>
            <w:r>
              <w:rPr>
                <w:color w:val="000000"/>
                <w:sz w:val="20"/>
                <w:szCs w:val="20"/>
              </w:rPr>
              <w:t>486-525</w:t>
            </w:r>
          </w:p>
        </w:tc>
      </w:tr>
      <w:tr w:rsidR="007A0CFB" w14:paraId="7FE34602" w14:textId="77777777" w:rsidTr="007A0CFB">
        <w:trPr>
          <w:trHeight w:val="285"/>
        </w:trPr>
        <w:tc>
          <w:tcPr>
            <w:tcW w:w="54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B1ED54" w14:textId="77777777" w:rsidR="00A75916" w:rsidRDefault="00A75916">
            <w:pPr>
              <w:widowControl w:val="0"/>
              <w:numPr>
                <w:ilvl w:val="0"/>
                <w:numId w:val="48"/>
              </w:numPr>
              <w:rPr>
                <w:color w:val="000000"/>
                <w:sz w:val="20"/>
                <w:szCs w:val="20"/>
              </w:rPr>
            </w:pPr>
          </w:p>
        </w:tc>
        <w:tc>
          <w:tcPr>
            <w:tcW w:w="56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EA9A5E" w14:textId="77777777" w:rsidR="00A75916" w:rsidRDefault="00A75916" w:rsidP="00A75916">
            <w:pPr>
              <w:rPr>
                <w:color w:val="000000"/>
                <w:sz w:val="20"/>
                <w:szCs w:val="20"/>
              </w:rPr>
            </w:pPr>
            <w:r>
              <w:rPr>
                <w:color w:val="000000"/>
                <w:sz w:val="20"/>
                <w:szCs w:val="20"/>
              </w:rPr>
              <w:t>ESL Level 5</w:t>
            </w:r>
          </w:p>
        </w:tc>
        <w:tc>
          <w:tcPr>
            <w:tcW w:w="41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30BC60" w14:textId="77777777" w:rsidR="00A75916" w:rsidRDefault="00A75916" w:rsidP="00A75916">
            <w:pPr>
              <w:rPr>
                <w:color w:val="000000"/>
                <w:sz w:val="20"/>
                <w:szCs w:val="20"/>
              </w:rPr>
            </w:pPr>
            <w:r>
              <w:rPr>
                <w:color w:val="000000"/>
                <w:sz w:val="20"/>
                <w:szCs w:val="20"/>
              </w:rPr>
              <w:t>211-220</w:t>
            </w:r>
          </w:p>
        </w:tc>
        <w:tc>
          <w:tcPr>
            <w:tcW w:w="684" w:type="pct"/>
            <w:gridSpan w:val="2"/>
            <w:tcBorders>
              <w:top w:val="single" w:sz="4" w:space="0" w:color="000000"/>
              <w:left w:val="single" w:sz="4" w:space="0" w:color="000000"/>
              <w:bottom w:val="single" w:sz="4" w:space="0" w:color="000000"/>
              <w:right w:val="single" w:sz="4" w:space="0" w:color="000000"/>
            </w:tcBorders>
          </w:tcPr>
          <w:p w14:paraId="5D0E9A6B" w14:textId="11ECEB4C" w:rsidR="00A75916" w:rsidRDefault="00A75916" w:rsidP="00A75916">
            <w:pPr>
              <w:rPr>
                <w:color w:val="000000"/>
                <w:sz w:val="20"/>
                <w:szCs w:val="20"/>
              </w:rPr>
            </w:pPr>
            <w:r>
              <w:rPr>
                <w:color w:val="000000"/>
                <w:sz w:val="20"/>
                <w:szCs w:val="20"/>
              </w:rPr>
              <w:t>210-218</w:t>
            </w:r>
          </w:p>
        </w:tc>
        <w:tc>
          <w:tcPr>
            <w:tcW w:w="628" w:type="pct"/>
            <w:tcBorders>
              <w:top w:val="single" w:sz="4" w:space="0" w:color="000000"/>
              <w:left w:val="single" w:sz="4" w:space="0" w:color="000000"/>
              <w:bottom w:val="single" w:sz="4" w:space="0" w:color="000000"/>
              <w:right w:val="single" w:sz="4" w:space="0" w:color="000000"/>
            </w:tcBorders>
          </w:tcPr>
          <w:p w14:paraId="4FBF66AA" w14:textId="681D5533" w:rsidR="00A75916" w:rsidRPr="00A75916" w:rsidRDefault="00C769C5" w:rsidP="00C769C5">
            <w:pPr>
              <w:rPr>
                <w:sz w:val="20"/>
                <w:szCs w:val="20"/>
              </w:rPr>
            </w:pPr>
            <w:r>
              <w:rPr>
                <w:sz w:val="20"/>
                <w:szCs w:val="20"/>
              </w:rPr>
              <w:t>212-227</w:t>
            </w:r>
          </w:p>
        </w:tc>
        <w:tc>
          <w:tcPr>
            <w:tcW w:w="70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B77982" w14:textId="145940C5" w:rsidR="00A75916" w:rsidRDefault="00C769C5" w:rsidP="00A75916">
            <w:pPr>
              <w:rPr>
                <w:color w:val="000000"/>
                <w:sz w:val="20"/>
                <w:szCs w:val="20"/>
              </w:rPr>
            </w:pPr>
            <w:r>
              <w:rPr>
                <w:color w:val="000000"/>
                <w:sz w:val="20"/>
                <w:szCs w:val="20"/>
              </w:rPr>
              <w:t>212-221</w:t>
            </w:r>
          </w:p>
        </w:tc>
        <w:tc>
          <w:tcPr>
            <w:tcW w:w="66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BD2068" w14:textId="77777777" w:rsidR="00A75916" w:rsidRDefault="00A75916" w:rsidP="00A75916">
            <w:pPr>
              <w:rPr>
                <w:color w:val="000000"/>
                <w:sz w:val="20"/>
                <w:szCs w:val="20"/>
              </w:rPr>
            </w:pPr>
            <w:r>
              <w:rPr>
                <w:color w:val="000000"/>
                <w:sz w:val="20"/>
                <w:szCs w:val="20"/>
              </w:rPr>
              <w:t>515-556</w:t>
            </w:r>
          </w:p>
        </w:tc>
        <w:tc>
          <w:tcPr>
            <w:tcW w:w="79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9107C1" w14:textId="77777777" w:rsidR="00A75916" w:rsidRDefault="00A75916" w:rsidP="00A75916">
            <w:pPr>
              <w:rPr>
                <w:color w:val="000000"/>
                <w:sz w:val="20"/>
                <w:szCs w:val="20"/>
              </w:rPr>
            </w:pPr>
            <w:r>
              <w:rPr>
                <w:color w:val="000000"/>
                <w:sz w:val="20"/>
                <w:szCs w:val="20"/>
              </w:rPr>
              <w:t>526-558</w:t>
            </w:r>
          </w:p>
        </w:tc>
      </w:tr>
      <w:tr w:rsidR="007A0CFB" w14:paraId="3CA07EA6" w14:textId="77777777" w:rsidTr="007A0CFB">
        <w:tc>
          <w:tcPr>
            <w:tcW w:w="54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01C532" w14:textId="77777777" w:rsidR="00A75916" w:rsidRDefault="00A75916">
            <w:pPr>
              <w:widowControl w:val="0"/>
              <w:numPr>
                <w:ilvl w:val="0"/>
                <w:numId w:val="47"/>
              </w:numPr>
              <w:rPr>
                <w:color w:val="000000"/>
                <w:sz w:val="20"/>
                <w:szCs w:val="20"/>
              </w:rPr>
            </w:pPr>
          </w:p>
        </w:tc>
        <w:tc>
          <w:tcPr>
            <w:tcW w:w="56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F6DC6A" w14:textId="77777777" w:rsidR="00A75916" w:rsidRDefault="00A75916" w:rsidP="00A75916">
            <w:pPr>
              <w:rPr>
                <w:color w:val="000000"/>
                <w:sz w:val="20"/>
                <w:szCs w:val="20"/>
              </w:rPr>
            </w:pPr>
            <w:r>
              <w:rPr>
                <w:color w:val="000000"/>
                <w:sz w:val="20"/>
                <w:szCs w:val="20"/>
              </w:rPr>
              <w:t>ESL Level 6</w:t>
            </w:r>
          </w:p>
        </w:tc>
        <w:tc>
          <w:tcPr>
            <w:tcW w:w="41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72B2C3" w14:textId="09B599CE" w:rsidR="00A75916" w:rsidRDefault="00A75916" w:rsidP="00A75916">
            <w:pPr>
              <w:rPr>
                <w:color w:val="000000"/>
                <w:sz w:val="20"/>
                <w:szCs w:val="20"/>
              </w:rPr>
            </w:pPr>
            <w:r>
              <w:rPr>
                <w:color w:val="000000"/>
                <w:sz w:val="20"/>
                <w:szCs w:val="20"/>
              </w:rPr>
              <w:t>22</w:t>
            </w:r>
            <w:r w:rsidR="00C769C5">
              <w:rPr>
                <w:color w:val="000000"/>
                <w:sz w:val="20"/>
                <w:szCs w:val="20"/>
              </w:rPr>
              <w:t>8</w:t>
            </w:r>
            <w:r>
              <w:rPr>
                <w:color w:val="000000"/>
                <w:sz w:val="20"/>
                <w:szCs w:val="20"/>
              </w:rPr>
              <w:t>-235</w:t>
            </w:r>
          </w:p>
        </w:tc>
        <w:tc>
          <w:tcPr>
            <w:tcW w:w="684" w:type="pct"/>
            <w:gridSpan w:val="2"/>
            <w:tcBorders>
              <w:top w:val="single" w:sz="4" w:space="0" w:color="000000"/>
              <w:left w:val="single" w:sz="4" w:space="0" w:color="000000"/>
              <w:bottom w:val="single" w:sz="4" w:space="0" w:color="000000"/>
              <w:right w:val="single" w:sz="4" w:space="0" w:color="000000"/>
            </w:tcBorders>
          </w:tcPr>
          <w:p w14:paraId="7A2A5270" w14:textId="39A2830A" w:rsidR="00A75916" w:rsidRDefault="00A75916" w:rsidP="00A75916">
            <w:pPr>
              <w:rPr>
                <w:color w:val="000000"/>
                <w:sz w:val="20"/>
                <w:szCs w:val="20"/>
              </w:rPr>
            </w:pPr>
            <w:r>
              <w:rPr>
                <w:color w:val="000000"/>
                <w:sz w:val="20"/>
                <w:szCs w:val="20"/>
              </w:rPr>
              <w:t>219-2</w:t>
            </w:r>
            <w:r w:rsidR="00C769C5">
              <w:rPr>
                <w:color w:val="000000"/>
                <w:sz w:val="20"/>
                <w:szCs w:val="20"/>
              </w:rPr>
              <w:t>38</w:t>
            </w:r>
          </w:p>
        </w:tc>
        <w:tc>
          <w:tcPr>
            <w:tcW w:w="628" w:type="pct"/>
            <w:tcBorders>
              <w:top w:val="single" w:sz="4" w:space="0" w:color="000000"/>
              <w:left w:val="single" w:sz="4" w:space="0" w:color="000000"/>
              <w:bottom w:val="single" w:sz="4" w:space="0" w:color="000000"/>
              <w:right w:val="single" w:sz="4" w:space="0" w:color="000000"/>
            </w:tcBorders>
          </w:tcPr>
          <w:p w14:paraId="30865EC5" w14:textId="7E3E1057" w:rsidR="00A75916" w:rsidRDefault="00C769C5" w:rsidP="00A75916">
            <w:pPr>
              <w:rPr>
                <w:color w:val="000000"/>
                <w:sz w:val="20"/>
                <w:szCs w:val="20"/>
              </w:rPr>
            </w:pPr>
            <w:r>
              <w:rPr>
                <w:color w:val="000000"/>
                <w:sz w:val="20"/>
                <w:szCs w:val="20"/>
              </w:rPr>
              <w:t>222-231</w:t>
            </w:r>
          </w:p>
        </w:tc>
        <w:tc>
          <w:tcPr>
            <w:tcW w:w="70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40BE07" w14:textId="32AFBD47" w:rsidR="00A75916" w:rsidRDefault="00C769C5" w:rsidP="00A75916">
            <w:pPr>
              <w:rPr>
                <w:color w:val="000000"/>
                <w:sz w:val="20"/>
                <w:szCs w:val="20"/>
              </w:rPr>
            </w:pPr>
            <w:r>
              <w:rPr>
                <w:color w:val="000000"/>
                <w:sz w:val="20"/>
                <w:szCs w:val="20"/>
              </w:rPr>
              <w:t>222-231</w:t>
            </w:r>
          </w:p>
        </w:tc>
        <w:tc>
          <w:tcPr>
            <w:tcW w:w="66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C6EE8E" w14:textId="77777777" w:rsidR="00A75916" w:rsidRDefault="00A75916" w:rsidP="00A75916">
            <w:pPr>
              <w:rPr>
                <w:color w:val="000000"/>
                <w:sz w:val="20"/>
                <w:szCs w:val="20"/>
              </w:rPr>
            </w:pPr>
            <w:r>
              <w:rPr>
                <w:color w:val="000000"/>
                <w:sz w:val="20"/>
                <w:szCs w:val="20"/>
              </w:rPr>
              <w:t>557-600</w:t>
            </w:r>
          </w:p>
        </w:tc>
        <w:tc>
          <w:tcPr>
            <w:tcW w:w="79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BA9986" w14:textId="77777777" w:rsidR="00A75916" w:rsidRDefault="00A75916" w:rsidP="00A75916">
            <w:pPr>
              <w:rPr>
                <w:color w:val="000000"/>
                <w:sz w:val="20"/>
                <w:szCs w:val="20"/>
              </w:rPr>
            </w:pPr>
            <w:r>
              <w:rPr>
                <w:color w:val="000000"/>
                <w:sz w:val="20"/>
                <w:szCs w:val="20"/>
              </w:rPr>
              <w:t>559-600</w:t>
            </w:r>
          </w:p>
        </w:tc>
      </w:tr>
      <w:tr w:rsidR="00A75916" w14:paraId="3C20866A" w14:textId="77777777" w:rsidTr="00C769C5">
        <w:trPr>
          <w:trHeight w:val="1650"/>
        </w:trPr>
        <w:tc>
          <w:tcPr>
            <w:tcW w:w="1111" w:type="pct"/>
            <w:gridSpan w:val="2"/>
            <w:tcBorders>
              <w:top w:val="single" w:sz="4" w:space="0" w:color="000000"/>
              <w:left w:val="single" w:sz="4" w:space="0" w:color="000000"/>
              <w:bottom w:val="single" w:sz="4" w:space="0" w:color="000000"/>
            </w:tcBorders>
          </w:tcPr>
          <w:p w14:paraId="2FA0D990" w14:textId="77777777" w:rsidR="00A75916" w:rsidRDefault="00A75916" w:rsidP="009659A7">
            <w:pPr>
              <w:pStyle w:val="Heading2"/>
              <w:keepNext w:val="0"/>
              <w:keepLines w:val="0"/>
              <w:tabs>
                <w:tab w:val="left" w:pos="4074"/>
              </w:tabs>
              <w:spacing w:before="0"/>
              <w:rPr>
                <w:b/>
                <w:color w:val="000000"/>
                <w:sz w:val="24"/>
                <w:szCs w:val="24"/>
                <w:highlight w:val="white"/>
              </w:rPr>
            </w:pPr>
          </w:p>
        </w:tc>
        <w:tc>
          <w:tcPr>
            <w:tcW w:w="3889" w:type="pct"/>
            <w:gridSpan w:val="7"/>
            <w:tcBorders>
              <w:top w:val="single" w:sz="4" w:space="0" w:color="000000"/>
              <w:left w:val="single" w:sz="4" w:space="0" w:color="000000"/>
              <w:bottom w:val="single" w:sz="4" w:space="0" w:color="000000"/>
            </w:tcBorders>
            <w:tcMar>
              <w:top w:w="0" w:type="dxa"/>
              <w:left w:w="108" w:type="dxa"/>
              <w:bottom w:w="0" w:type="dxa"/>
              <w:right w:w="108" w:type="dxa"/>
            </w:tcMar>
          </w:tcPr>
          <w:p w14:paraId="1CF6DE59" w14:textId="2DEE723A" w:rsidR="00A75916" w:rsidRDefault="00A75916" w:rsidP="009659A7">
            <w:pPr>
              <w:pStyle w:val="Heading2"/>
              <w:keepNext w:val="0"/>
              <w:keepLines w:val="0"/>
              <w:tabs>
                <w:tab w:val="left" w:pos="4074"/>
              </w:tabs>
              <w:spacing w:before="0"/>
              <w:rPr>
                <w:color w:val="000000"/>
                <w:sz w:val="24"/>
                <w:szCs w:val="24"/>
                <w:highlight w:val="white"/>
              </w:rPr>
            </w:pPr>
            <w:bookmarkStart w:id="98" w:name="_Toc146879471"/>
            <w:r>
              <w:rPr>
                <w:b/>
                <w:color w:val="000000"/>
                <w:sz w:val="24"/>
                <w:szCs w:val="24"/>
                <w:highlight w:val="white"/>
              </w:rPr>
              <w:t xml:space="preserve">Appropriate Placement:  </w:t>
            </w:r>
            <w:r>
              <w:rPr>
                <w:color w:val="000000"/>
                <w:sz w:val="24"/>
                <w:szCs w:val="24"/>
                <w:highlight w:val="white"/>
              </w:rPr>
              <w:t>Indicate how students are placed in the appropriate lesson/module in the</w:t>
            </w:r>
            <w:bookmarkEnd w:id="98"/>
          </w:p>
          <w:p w14:paraId="45BCBE32" w14:textId="77777777" w:rsidR="00A75916" w:rsidRDefault="00A75916" w:rsidP="009659A7">
            <w:pPr>
              <w:pStyle w:val="Heading2"/>
              <w:keepNext w:val="0"/>
              <w:keepLines w:val="0"/>
              <w:tabs>
                <w:tab w:val="left" w:pos="4074"/>
              </w:tabs>
              <w:spacing w:before="0"/>
              <w:rPr>
                <w:i/>
                <w:color w:val="000000"/>
                <w:sz w:val="24"/>
                <w:szCs w:val="24"/>
                <w:highlight w:val="white"/>
              </w:rPr>
            </w:pPr>
            <w:bookmarkStart w:id="99" w:name="_Toc146879472"/>
            <w:r>
              <w:rPr>
                <w:color w:val="000000"/>
                <w:sz w:val="24"/>
                <w:szCs w:val="24"/>
                <w:highlight w:val="white"/>
              </w:rPr>
              <w:t xml:space="preserve">software. </w:t>
            </w:r>
            <w:r>
              <w:rPr>
                <w:i/>
                <w:color w:val="000000"/>
                <w:sz w:val="24"/>
                <w:szCs w:val="24"/>
                <w:highlight w:val="white"/>
              </w:rPr>
              <w:t>Check all that apply.</w:t>
            </w:r>
            <w:bookmarkEnd w:id="99"/>
          </w:p>
          <w:p w14:paraId="74D9510A" w14:textId="77777777" w:rsidR="00A75916" w:rsidRDefault="00A75916">
            <w:pPr>
              <w:pStyle w:val="Heading2"/>
              <w:keepNext w:val="0"/>
              <w:keepLines w:val="0"/>
              <w:numPr>
                <w:ilvl w:val="0"/>
                <w:numId w:val="51"/>
              </w:numPr>
              <w:tabs>
                <w:tab w:val="left" w:pos="4074"/>
              </w:tabs>
              <w:spacing w:before="0"/>
              <w:ind w:left="0" w:hanging="353"/>
              <w:rPr>
                <w:color w:val="000000"/>
                <w:sz w:val="24"/>
                <w:szCs w:val="24"/>
                <w:highlight w:val="white"/>
              </w:rPr>
            </w:pPr>
            <w:bookmarkStart w:id="100" w:name="_Toc146879473"/>
            <w:r>
              <w:rPr>
                <w:color w:val="000000"/>
                <w:sz w:val="24"/>
                <w:szCs w:val="24"/>
                <w:highlight w:val="white"/>
              </w:rPr>
              <w:t>By placement test in the software</w:t>
            </w:r>
            <w:bookmarkEnd w:id="100"/>
          </w:p>
          <w:p w14:paraId="5006D468" w14:textId="77777777" w:rsidR="00A75916" w:rsidRDefault="00A75916">
            <w:pPr>
              <w:pStyle w:val="Heading2"/>
              <w:keepNext w:val="0"/>
              <w:keepLines w:val="0"/>
              <w:numPr>
                <w:ilvl w:val="0"/>
                <w:numId w:val="51"/>
              </w:numPr>
              <w:tabs>
                <w:tab w:val="left" w:pos="4074"/>
              </w:tabs>
              <w:spacing w:before="0"/>
              <w:ind w:left="0" w:hanging="353"/>
              <w:rPr>
                <w:color w:val="000000"/>
                <w:sz w:val="24"/>
                <w:szCs w:val="24"/>
                <w:highlight w:val="white"/>
              </w:rPr>
            </w:pPr>
            <w:bookmarkStart w:id="101" w:name="_Toc146879474"/>
            <w:r>
              <w:rPr>
                <w:color w:val="000000"/>
                <w:sz w:val="24"/>
                <w:szCs w:val="24"/>
                <w:highlight w:val="white"/>
              </w:rPr>
              <w:t>By instructor based on the student’s CASAS/TABE Student Performance by Competency report</w:t>
            </w:r>
            <w:bookmarkEnd w:id="101"/>
          </w:p>
          <w:p w14:paraId="310F89A7" w14:textId="77777777" w:rsidR="00A75916" w:rsidRDefault="00A75916">
            <w:pPr>
              <w:pStyle w:val="Heading2"/>
              <w:keepNext w:val="0"/>
              <w:keepLines w:val="0"/>
              <w:numPr>
                <w:ilvl w:val="0"/>
                <w:numId w:val="51"/>
              </w:numPr>
              <w:tabs>
                <w:tab w:val="left" w:pos="4074"/>
              </w:tabs>
              <w:spacing w:before="0"/>
              <w:ind w:left="0" w:hanging="353"/>
              <w:rPr>
                <w:color w:val="000000"/>
                <w:sz w:val="24"/>
                <w:szCs w:val="24"/>
                <w:highlight w:val="white"/>
              </w:rPr>
            </w:pPr>
            <w:bookmarkStart w:id="102" w:name="_Toc146879475"/>
            <w:r>
              <w:rPr>
                <w:color w:val="000000"/>
                <w:sz w:val="24"/>
                <w:szCs w:val="24"/>
                <w:highlight w:val="white"/>
              </w:rPr>
              <w:t>Other: (specify) _________________________________</w:t>
            </w:r>
            <w:bookmarkEnd w:id="102"/>
          </w:p>
        </w:tc>
      </w:tr>
      <w:tr w:rsidR="00A75916" w14:paraId="1F6351D8" w14:textId="77777777" w:rsidTr="00C769C5">
        <w:trPr>
          <w:trHeight w:val="1605"/>
        </w:trPr>
        <w:tc>
          <w:tcPr>
            <w:tcW w:w="1111" w:type="pct"/>
            <w:gridSpan w:val="2"/>
            <w:tcBorders>
              <w:top w:val="single" w:sz="4" w:space="0" w:color="000000"/>
              <w:left w:val="single" w:sz="4" w:space="0" w:color="000000"/>
              <w:bottom w:val="single" w:sz="4" w:space="0" w:color="000000"/>
            </w:tcBorders>
          </w:tcPr>
          <w:p w14:paraId="1C76E2BA" w14:textId="77777777" w:rsidR="00A75916" w:rsidRDefault="00A75916" w:rsidP="009659A7">
            <w:pPr>
              <w:pStyle w:val="Heading2"/>
              <w:keepNext w:val="0"/>
              <w:keepLines w:val="0"/>
              <w:tabs>
                <w:tab w:val="left" w:pos="4074"/>
              </w:tabs>
              <w:spacing w:before="0"/>
              <w:rPr>
                <w:b/>
                <w:color w:val="000000"/>
                <w:sz w:val="24"/>
                <w:szCs w:val="24"/>
              </w:rPr>
            </w:pPr>
          </w:p>
        </w:tc>
        <w:tc>
          <w:tcPr>
            <w:tcW w:w="3889" w:type="pct"/>
            <w:gridSpan w:val="7"/>
            <w:tcBorders>
              <w:top w:val="single" w:sz="4" w:space="0" w:color="000000"/>
              <w:left w:val="single" w:sz="4" w:space="0" w:color="000000"/>
              <w:bottom w:val="single" w:sz="4" w:space="0" w:color="000000"/>
            </w:tcBorders>
            <w:tcMar>
              <w:top w:w="0" w:type="dxa"/>
              <w:left w:w="108" w:type="dxa"/>
              <w:bottom w:w="0" w:type="dxa"/>
              <w:right w:w="108" w:type="dxa"/>
            </w:tcMar>
          </w:tcPr>
          <w:p w14:paraId="46D15392" w14:textId="48C72F85" w:rsidR="00A75916" w:rsidRDefault="00A75916" w:rsidP="009659A7">
            <w:pPr>
              <w:pStyle w:val="Heading2"/>
              <w:keepNext w:val="0"/>
              <w:keepLines w:val="0"/>
              <w:tabs>
                <w:tab w:val="left" w:pos="4074"/>
              </w:tabs>
              <w:spacing w:before="0"/>
              <w:rPr>
                <w:color w:val="000000"/>
                <w:sz w:val="24"/>
                <w:szCs w:val="24"/>
              </w:rPr>
            </w:pPr>
            <w:bookmarkStart w:id="103" w:name="_Toc146879476"/>
            <w:r>
              <w:rPr>
                <w:b/>
                <w:color w:val="000000"/>
                <w:sz w:val="24"/>
                <w:szCs w:val="24"/>
              </w:rPr>
              <w:t xml:space="preserve">Standards Alignment:  </w:t>
            </w:r>
            <w:r>
              <w:rPr>
                <w:color w:val="000000"/>
                <w:sz w:val="24"/>
                <w:szCs w:val="24"/>
              </w:rPr>
              <w:t xml:space="preserve">Indicate product alignment. </w:t>
            </w:r>
            <w:r>
              <w:rPr>
                <w:i/>
                <w:color w:val="000000"/>
                <w:sz w:val="24"/>
                <w:szCs w:val="24"/>
              </w:rPr>
              <w:t>Check all that apply.</w:t>
            </w:r>
            <w:bookmarkEnd w:id="103"/>
          </w:p>
          <w:p w14:paraId="677FD151" w14:textId="0638CB2D" w:rsidR="00A75916" w:rsidRDefault="00A75916" w:rsidP="00D20832">
            <w:pPr>
              <w:pStyle w:val="Heading2"/>
              <w:keepNext w:val="0"/>
              <w:keepLines w:val="0"/>
              <w:tabs>
                <w:tab w:val="left" w:pos="4074"/>
              </w:tabs>
              <w:spacing w:before="0"/>
              <w:ind w:left="720"/>
              <w:rPr>
                <w:color w:val="000000"/>
                <w:sz w:val="24"/>
                <w:szCs w:val="24"/>
              </w:rPr>
            </w:pPr>
          </w:p>
          <w:p w14:paraId="2D8E02FE" w14:textId="77777777" w:rsidR="00A75916" w:rsidRDefault="00000000">
            <w:pPr>
              <w:pStyle w:val="Heading2"/>
              <w:keepNext w:val="0"/>
              <w:keepLines w:val="0"/>
              <w:numPr>
                <w:ilvl w:val="0"/>
                <w:numId w:val="52"/>
              </w:numPr>
              <w:tabs>
                <w:tab w:val="left" w:pos="4074"/>
              </w:tabs>
              <w:spacing w:before="0"/>
              <w:rPr>
                <w:color w:val="000000"/>
                <w:sz w:val="24"/>
                <w:szCs w:val="24"/>
              </w:rPr>
            </w:pPr>
            <w:hyperlink r:id="rId23">
              <w:bookmarkStart w:id="104" w:name="_Toc146879477"/>
              <w:r w:rsidR="00A75916">
                <w:rPr>
                  <w:color w:val="000000"/>
                  <w:sz w:val="24"/>
                  <w:szCs w:val="24"/>
                  <w:u w:val="single"/>
                </w:rPr>
                <w:t>College and Career Readiness Standards (CCRS)</w:t>
              </w:r>
              <w:bookmarkEnd w:id="104"/>
            </w:hyperlink>
          </w:p>
          <w:p w14:paraId="3C1599B3" w14:textId="77777777" w:rsidR="00A75916" w:rsidRDefault="00000000">
            <w:pPr>
              <w:pStyle w:val="Heading2"/>
              <w:keepNext w:val="0"/>
              <w:keepLines w:val="0"/>
              <w:numPr>
                <w:ilvl w:val="0"/>
                <w:numId w:val="52"/>
              </w:numPr>
              <w:tabs>
                <w:tab w:val="left" w:pos="4074"/>
              </w:tabs>
              <w:spacing w:before="0"/>
              <w:rPr>
                <w:color w:val="000000"/>
                <w:sz w:val="24"/>
                <w:szCs w:val="24"/>
              </w:rPr>
            </w:pPr>
            <w:hyperlink r:id="rId24">
              <w:bookmarkStart w:id="105" w:name="_Toc146879478"/>
              <w:r w:rsidR="00A75916">
                <w:rPr>
                  <w:color w:val="000000"/>
                  <w:sz w:val="24"/>
                  <w:szCs w:val="24"/>
                  <w:u w:val="single"/>
                </w:rPr>
                <w:t>Common Core State Standards (CCSS)</w:t>
              </w:r>
              <w:bookmarkEnd w:id="105"/>
            </w:hyperlink>
          </w:p>
          <w:p w14:paraId="23B6302F" w14:textId="77777777" w:rsidR="00A75916" w:rsidRDefault="00A75916">
            <w:pPr>
              <w:pStyle w:val="Heading2"/>
              <w:keepNext w:val="0"/>
              <w:keepLines w:val="0"/>
              <w:numPr>
                <w:ilvl w:val="0"/>
                <w:numId w:val="52"/>
              </w:numPr>
              <w:tabs>
                <w:tab w:val="left" w:pos="4074"/>
              </w:tabs>
              <w:spacing w:before="0"/>
              <w:rPr>
                <w:color w:val="000000"/>
                <w:sz w:val="24"/>
                <w:szCs w:val="24"/>
              </w:rPr>
            </w:pPr>
            <w:bookmarkStart w:id="106" w:name="_Toc146879479"/>
            <w:r>
              <w:rPr>
                <w:color w:val="000000"/>
                <w:sz w:val="24"/>
                <w:szCs w:val="24"/>
              </w:rPr>
              <w:t>Other: (specify) _________________________________</w:t>
            </w:r>
            <w:bookmarkEnd w:id="106"/>
          </w:p>
        </w:tc>
      </w:tr>
      <w:tr w:rsidR="00A75916" w14:paraId="50C96C81" w14:textId="77777777" w:rsidTr="00C769C5">
        <w:trPr>
          <w:trHeight w:val="1440"/>
        </w:trPr>
        <w:tc>
          <w:tcPr>
            <w:tcW w:w="1111" w:type="pct"/>
            <w:gridSpan w:val="2"/>
            <w:tcBorders>
              <w:top w:val="single" w:sz="4" w:space="0" w:color="000000"/>
              <w:left w:val="single" w:sz="4" w:space="0" w:color="000000"/>
              <w:bottom w:val="single" w:sz="4" w:space="0" w:color="000000"/>
            </w:tcBorders>
          </w:tcPr>
          <w:p w14:paraId="3B92EE3D" w14:textId="77777777" w:rsidR="00A75916" w:rsidRDefault="00A75916" w:rsidP="009659A7">
            <w:pPr>
              <w:pStyle w:val="Heading2"/>
              <w:keepNext w:val="0"/>
              <w:keepLines w:val="0"/>
              <w:tabs>
                <w:tab w:val="left" w:pos="4074"/>
              </w:tabs>
              <w:spacing w:before="0"/>
              <w:rPr>
                <w:b/>
                <w:color w:val="000000"/>
                <w:sz w:val="24"/>
                <w:szCs w:val="24"/>
              </w:rPr>
            </w:pPr>
          </w:p>
        </w:tc>
        <w:tc>
          <w:tcPr>
            <w:tcW w:w="3889" w:type="pct"/>
            <w:gridSpan w:val="7"/>
            <w:tcBorders>
              <w:top w:val="single" w:sz="4" w:space="0" w:color="000000"/>
              <w:left w:val="single" w:sz="4" w:space="0" w:color="000000"/>
              <w:bottom w:val="single" w:sz="4" w:space="0" w:color="000000"/>
            </w:tcBorders>
            <w:tcMar>
              <w:top w:w="0" w:type="dxa"/>
              <w:left w:w="108" w:type="dxa"/>
              <w:bottom w:w="0" w:type="dxa"/>
              <w:right w:w="108" w:type="dxa"/>
            </w:tcMar>
          </w:tcPr>
          <w:p w14:paraId="40478BFB" w14:textId="17E4B225" w:rsidR="00A75916" w:rsidRDefault="00A75916" w:rsidP="009659A7">
            <w:pPr>
              <w:pStyle w:val="Heading2"/>
              <w:keepNext w:val="0"/>
              <w:keepLines w:val="0"/>
              <w:tabs>
                <w:tab w:val="left" w:pos="4074"/>
              </w:tabs>
              <w:spacing w:before="0"/>
              <w:rPr>
                <w:i/>
                <w:color w:val="000000"/>
                <w:sz w:val="24"/>
                <w:szCs w:val="24"/>
              </w:rPr>
            </w:pPr>
            <w:bookmarkStart w:id="107" w:name="_Toc146879480"/>
            <w:r>
              <w:rPr>
                <w:b/>
                <w:color w:val="000000"/>
                <w:sz w:val="24"/>
                <w:szCs w:val="24"/>
              </w:rPr>
              <w:t xml:space="preserve">What reports will be available to monitor progress?  </w:t>
            </w:r>
            <w:r>
              <w:rPr>
                <w:i/>
                <w:color w:val="000000"/>
                <w:sz w:val="24"/>
                <w:szCs w:val="24"/>
              </w:rPr>
              <w:t>Check all that apply.</w:t>
            </w:r>
            <w:bookmarkEnd w:id="107"/>
          </w:p>
          <w:p w14:paraId="13D20516" w14:textId="77777777" w:rsidR="00A75916" w:rsidRDefault="00A75916">
            <w:pPr>
              <w:pStyle w:val="Heading2"/>
              <w:keepNext w:val="0"/>
              <w:keepLines w:val="0"/>
              <w:numPr>
                <w:ilvl w:val="0"/>
                <w:numId w:val="54"/>
              </w:numPr>
              <w:tabs>
                <w:tab w:val="left" w:pos="4074"/>
              </w:tabs>
              <w:spacing w:before="0"/>
              <w:rPr>
                <w:color w:val="000000"/>
                <w:sz w:val="24"/>
                <w:szCs w:val="24"/>
              </w:rPr>
            </w:pPr>
            <w:bookmarkStart w:id="108" w:name="_Toc146879481"/>
            <w:r>
              <w:rPr>
                <w:color w:val="000000"/>
                <w:sz w:val="24"/>
                <w:szCs w:val="24"/>
              </w:rPr>
              <w:t>Assessments</w:t>
            </w:r>
            <w:bookmarkEnd w:id="108"/>
          </w:p>
          <w:p w14:paraId="7B19DBDB" w14:textId="77777777" w:rsidR="00A75916" w:rsidRDefault="00A75916">
            <w:pPr>
              <w:pStyle w:val="Heading2"/>
              <w:keepNext w:val="0"/>
              <w:keepLines w:val="0"/>
              <w:numPr>
                <w:ilvl w:val="0"/>
                <w:numId w:val="54"/>
              </w:numPr>
              <w:tabs>
                <w:tab w:val="left" w:pos="4074"/>
              </w:tabs>
              <w:spacing w:before="0"/>
              <w:rPr>
                <w:color w:val="000000"/>
                <w:sz w:val="24"/>
                <w:szCs w:val="24"/>
              </w:rPr>
            </w:pPr>
            <w:bookmarkStart w:id="109" w:name="_Toc146879482"/>
            <w:r>
              <w:rPr>
                <w:color w:val="000000"/>
                <w:sz w:val="24"/>
                <w:szCs w:val="24"/>
              </w:rPr>
              <w:t>Contact hours</w:t>
            </w:r>
            <w:bookmarkEnd w:id="109"/>
          </w:p>
          <w:p w14:paraId="2A14499C" w14:textId="77777777" w:rsidR="00A75916" w:rsidRDefault="00A75916">
            <w:pPr>
              <w:pStyle w:val="Heading2"/>
              <w:keepNext w:val="0"/>
              <w:keepLines w:val="0"/>
              <w:numPr>
                <w:ilvl w:val="0"/>
                <w:numId w:val="54"/>
              </w:numPr>
              <w:tabs>
                <w:tab w:val="left" w:pos="4074"/>
              </w:tabs>
              <w:spacing w:before="0"/>
              <w:rPr>
                <w:color w:val="000000"/>
                <w:sz w:val="24"/>
                <w:szCs w:val="24"/>
              </w:rPr>
            </w:pPr>
            <w:bookmarkStart w:id="110" w:name="_Toc146879483"/>
            <w:r>
              <w:rPr>
                <w:color w:val="000000"/>
                <w:sz w:val="24"/>
                <w:szCs w:val="24"/>
              </w:rPr>
              <w:t>Assignments complete/incomplete</w:t>
            </w:r>
            <w:bookmarkEnd w:id="110"/>
          </w:p>
          <w:p w14:paraId="6758B29F" w14:textId="77777777" w:rsidR="00A75916" w:rsidRDefault="00A75916">
            <w:pPr>
              <w:pStyle w:val="Heading2"/>
              <w:keepNext w:val="0"/>
              <w:keepLines w:val="0"/>
              <w:numPr>
                <w:ilvl w:val="0"/>
                <w:numId w:val="54"/>
              </w:numPr>
              <w:tabs>
                <w:tab w:val="left" w:pos="4074"/>
              </w:tabs>
              <w:spacing w:before="0"/>
              <w:rPr>
                <w:color w:val="000000"/>
                <w:sz w:val="24"/>
                <w:szCs w:val="24"/>
              </w:rPr>
            </w:pPr>
            <w:bookmarkStart w:id="111" w:name="_Toc146879484"/>
            <w:r>
              <w:rPr>
                <w:color w:val="000000"/>
                <w:sz w:val="24"/>
                <w:szCs w:val="24"/>
              </w:rPr>
              <w:t>Other: Click or tap here to enter text.</w:t>
            </w:r>
            <w:bookmarkEnd w:id="111"/>
          </w:p>
        </w:tc>
      </w:tr>
      <w:tr w:rsidR="00A75916" w14:paraId="763A6E48" w14:textId="77777777" w:rsidTr="00C769C5">
        <w:trPr>
          <w:trHeight w:val="765"/>
        </w:trPr>
        <w:tc>
          <w:tcPr>
            <w:tcW w:w="1111" w:type="pct"/>
            <w:gridSpan w:val="2"/>
            <w:tcBorders>
              <w:top w:val="single" w:sz="4" w:space="0" w:color="000000"/>
              <w:left w:val="single" w:sz="4" w:space="0" w:color="000000"/>
              <w:bottom w:val="single" w:sz="4" w:space="0" w:color="000000"/>
            </w:tcBorders>
          </w:tcPr>
          <w:p w14:paraId="05FF4AA0" w14:textId="77777777" w:rsidR="00A75916" w:rsidRDefault="00A75916" w:rsidP="009659A7">
            <w:pPr>
              <w:pStyle w:val="Heading2"/>
              <w:keepNext w:val="0"/>
              <w:keepLines w:val="0"/>
              <w:tabs>
                <w:tab w:val="left" w:pos="4074"/>
              </w:tabs>
              <w:spacing w:before="0"/>
              <w:rPr>
                <w:b/>
                <w:color w:val="000000"/>
                <w:sz w:val="24"/>
                <w:szCs w:val="24"/>
                <w:highlight w:val="white"/>
              </w:rPr>
            </w:pPr>
          </w:p>
        </w:tc>
        <w:tc>
          <w:tcPr>
            <w:tcW w:w="3889" w:type="pct"/>
            <w:gridSpan w:val="7"/>
            <w:tcBorders>
              <w:top w:val="single" w:sz="4" w:space="0" w:color="000000"/>
              <w:left w:val="single" w:sz="4" w:space="0" w:color="000000"/>
              <w:bottom w:val="single" w:sz="4" w:space="0" w:color="000000"/>
            </w:tcBorders>
            <w:tcMar>
              <w:top w:w="0" w:type="dxa"/>
              <w:left w:w="108" w:type="dxa"/>
              <w:bottom w:w="0" w:type="dxa"/>
              <w:right w:w="108" w:type="dxa"/>
            </w:tcMar>
          </w:tcPr>
          <w:p w14:paraId="5A547C89" w14:textId="0ECA67DD" w:rsidR="00A75916" w:rsidRDefault="00A75916" w:rsidP="009659A7">
            <w:pPr>
              <w:pStyle w:val="Heading2"/>
              <w:keepNext w:val="0"/>
              <w:keepLines w:val="0"/>
              <w:tabs>
                <w:tab w:val="left" w:pos="4074"/>
              </w:tabs>
              <w:spacing w:before="0"/>
              <w:rPr>
                <w:b/>
                <w:color w:val="000000"/>
                <w:sz w:val="24"/>
                <w:szCs w:val="24"/>
                <w:highlight w:val="white"/>
              </w:rPr>
            </w:pPr>
            <w:bookmarkStart w:id="112" w:name="_Toc146879485"/>
            <w:r>
              <w:rPr>
                <w:b/>
                <w:color w:val="000000"/>
                <w:sz w:val="24"/>
                <w:szCs w:val="24"/>
                <w:highlight w:val="white"/>
              </w:rPr>
              <w:t xml:space="preserve">In what way will the grantee use data to ensure that the platform or instructional tool is effective with the targeted learner population? </w:t>
            </w:r>
            <w:r>
              <w:rPr>
                <w:color w:val="000000"/>
                <w:sz w:val="24"/>
                <w:szCs w:val="24"/>
              </w:rPr>
              <w:t>Click or tap here to enter text.</w:t>
            </w:r>
            <w:bookmarkEnd w:id="112"/>
          </w:p>
        </w:tc>
      </w:tr>
      <w:tr w:rsidR="00A75916" w14:paraId="007E8174" w14:textId="77777777" w:rsidTr="00C769C5">
        <w:trPr>
          <w:trHeight w:val="765"/>
        </w:trPr>
        <w:tc>
          <w:tcPr>
            <w:tcW w:w="1111" w:type="pct"/>
            <w:gridSpan w:val="2"/>
            <w:tcBorders>
              <w:top w:val="single" w:sz="4" w:space="0" w:color="000000"/>
              <w:left w:val="single" w:sz="4" w:space="0" w:color="000000"/>
              <w:bottom w:val="single" w:sz="4" w:space="0" w:color="000000"/>
            </w:tcBorders>
          </w:tcPr>
          <w:p w14:paraId="5076BEC0" w14:textId="77777777" w:rsidR="00A75916" w:rsidRDefault="00A75916" w:rsidP="009659A7">
            <w:pPr>
              <w:pStyle w:val="Heading2"/>
              <w:keepNext w:val="0"/>
              <w:keepLines w:val="0"/>
              <w:tabs>
                <w:tab w:val="left" w:pos="4074"/>
              </w:tabs>
              <w:spacing w:before="0"/>
              <w:rPr>
                <w:b/>
                <w:color w:val="000000"/>
                <w:sz w:val="24"/>
                <w:szCs w:val="24"/>
                <w:highlight w:val="white"/>
              </w:rPr>
            </w:pPr>
          </w:p>
        </w:tc>
        <w:tc>
          <w:tcPr>
            <w:tcW w:w="3889" w:type="pct"/>
            <w:gridSpan w:val="7"/>
            <w:tcBorders>
              <w:top w:val="single" w:sz="4" w:space="0" w:color="000000"/>
              <w:left w:val="single" w:sz="4" w:space="0" w:color="000000"/>
              <w:bottom w:val="single" w:sz="4" w:space="0" w:color="000000"/>
            </w:tcBorders>
            <w:tcMar>
              <w:top w:w="0" w:type="dxa"/>
              <w:left w:w="108" w:type="dxa"/>
              <w:bottom w:w="0" w:type="dxa"/>
              <w:right w:w="108" w:type="dxa"/>
            </w:tcMar>
          </w:tcPr>
          <w:p w14:paraId="3AA5AA2E" w14:textId="2DDE9E96" w:rsidR="00A75916" w:rsidRDefault="00A75916" w:rsidP="009659A7">
            <w:pPr>
              <w:pStyle w:val="Heading2"/>
              <w:keepNext w:val="0"/>
              <w:keepLines w:val="0"/>
              <w:tabs>
                <w:tab w:val="left" w:pos="4074"/>
              </w:tabs>
              <w:spacing w:before="0"/>
              <w:rPr>
                <w:b/>
                <w:color w:val="000000"/>
                <w:sz w:val="24"/>
                <w:szCs w:val="24"/>
                <w:highlight w:val="white"/>
              </w:rPr>
            </w:pPr>
            <w:bookmarkStart w:id="113" w:name="_Toc146879486"/>
            <w:r>
              <w:rPr>
                <w:b/>
                <w:color w:val="000000"/>
                <w:sz w:val="24"/>
                <w:szCs w:val="24"/>
                <w:highlight w:val="white"/>
              </w:rPr>
              <w:t xml:space="preserve">How will the grantee ensure that instruction provided through the platform or instructional tool is supported by instructional staff? </w:t>
            </w:r>
            <w:r>
              <w:rPr>
                <w:color w:val="000000"/>
                <w:sz w:val="24"/>
                <w:szCs w:val="24"/>
              </w:rPr>
              <w:t>Click or tap here to enter text.</w:t>
            </w:r>
            <w:bookmarkEnd w:id="113"/>
          </w:p>
        </w:tc>
      </w:tr>
      <w:tr w:rsidR="00C769C5" w14:paraId="69BB9491" w14:textId="77777777" w:rsidTr="007A0CFB">
        <w:trPr>
          <w:trHeight w:val="946"/>
        </w:trPr>
        <w:tc>
          <w:tcPr>
            <w:tcW w:w="1670" w:type="pct"/>
            <w:gridSpan w:val="4"/>
            <w:tcBorders>
              <w:top w:val="single" w:sz="4" w:space="0" w:color="000000"/>
              <w:left w:val="single" w:sz="4" w:space="0" w:color="000000"/>
              <w:bottom w:val="single" w:sz="4" w:space="0" w:color="000000"/>
            </w:tcBorders>
            <w:tcMar>
              <w:top w:w="0" w:type="dxa"/>
              <w:left w:w="108" w:type="dxa"/>
              <w:bottom w:w="0" w:type="dxa"/>
              <w:right w:w="108" w:type="dxa"/>
            </w:tcMar>
          </w:tcPr>
          <w:p w14:paraId="1038F159" w14:textId="77777777" w:rsidR="00A75916" w:rsidRDefault="00A75916" w:rsidP="009659A7">
            <w:pPr>
              <w:pStyle w:val="Heading2"/>
              <w:keepNext w:val="0"/>
              <w:keepLines w:val="0"/>
              <w:tabs>
                <w:tab w:val="left" w:pos="4074"/>
              </w:tabs>
              <w:spacing w:before="0"/>
              <w:rPr>
                <w:i/>
                <w:color w:val="000000"/>
                <w:sz w:val="24"/>
                <w:szCs w:val="24"/>
              </w:rPr>
            </w:pPr>
            <w:bookmarkStart w:id="114" w:name="_Toc146879487"/>
            <w:r>
              <w:rPr>
                <w:b/>
                <w:color w:val="000000"/>
                <w:sz w:val="24"/>
                <w:szCs w:val="24"/>
              </w:rPr>
              <w:t>Proxy hour type</w:t>
            </w:r>
            <w:r>
              <w:rPr>
                <w:color w:val="000000"/>
                <w:sz w:val="24"/>
                <w:szCs w:val="24"/>
              </w:rPr>
              <w:t xml:space="preserve">:  </w:t>
            </w:r>
            <w:r>
              <w:rPr>
                <w:i/>
                <w:color w:val="000000"/>
                <w:sz w:val="24"/>
                <w:szCs w:val="24"/>
              </w:rPr>
              <w:t>Check all that apply.</w:t>
            </w:r>
            <w:bookmarkEnd w:id="114"/>
          </w:p>
        </w:tc>
        <w:tc>
          <w:tcPr>
            <w:tcW w:w="1164" w:type="pct"/>
            <w:gridSpan w:val="2"/>
            <w:tcBorders>
              <w:top w:val="single" w:sz="4" w:space="0" w:color="000000"/>
              <w:left w:val="single" w:sz="4" w:space="0" w:color="000000"/>
              <w:bottom w:val="single" w:sz="4" w:space="0" w:color="000000"/>
            </w:tcBorders>
          </w:tcPr>
          <w:p w14:paraId="43430229" w14:textId="77777777" w:rsidR="00A75916" w:rsidRDefault="00A75916">
            <w:pPr>
              <w:pStyle w:val="Heading2"/>
              <w:keepNext w:val="0"/>
              <w:keepLines w:val="0"/>
              <w:numPr>
                <w:ilvl w:val="0"/>
                <w:numId w:val="53"/>
              </w:numPr>
              <w:tabs>
                <w:tab w:val="left" w:pos="4074"/>
              </w:tabs>
              <w:spacing w:before="0"/>
              <w:ind w:left="820"/>
              <w:rPr>
                <w:color w:val="000000"/>
                <w:sz w:val="24"/>
                <w:szCs w:val="24"/>
              </w:rPr>
            </w:pPr>
            <w:bookmarkStart w:id="115" w:name="_Toc146879488"/>
            <w:bookmarkEnd w:id="115"/>
          </w:p>
        </w:tc>
        <w:tc>
          <w:tcPr>
            <w:tcW w:w="2166"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8F8B44" w14:textId="7680B8EB" w:rsidR="00A75916" w:rsidRDefault="00A75916">
            <w:pPr>
              <w:pStyle w:val="Heading2"/>
              <w:keepNext w:val="0"/>
              <w:keepLines w:val="0"/>
              <w:numPr>
                <w:ilvl w:val="0"/>
                <w:numId w:val="53"/>
              </w:numPr>
              <w:tabs>
                <w:tab w:val="left" w:pos="4074"/>
              </w:tabs>
              <w:spacing w:before="0"/>
              <w:ind w:left="820"/>
              <w:rPr>
                <w:color w:val="000000"/>
                <w:sz w:val="24"/>
                <w:szCs w:val="24"/>
              </w:rPr>
            </w:pPr>
            <w:r>
              <w:rPr>
                <w:color w:val="000000"/>
                <w:sz w:val="24"/>
                <w:szCs w:val="24"/>
              </w:rPr>
              <w:t xml:space="preserve"> </w:t>
            </w:r>
            <w:bookmarkStart w:id="116" w:name="_Toc146879489"/>
            <w:r>
              <w:rPr>
                <w:color w:val="000000"/>
                <w:sz w:val="24"/>
                <w:szCs w:val="24"/>
              </w:rPr>
              <w:t>Clock Time</w:t>
            </w:r>
            <w:bookmarkEnd w:id="116"/>
          </w:p>
          <w:p w14:paraId="64DEB449" w14:textId="77777777" w:rsidR="00A75916" w:rsidRDefault="00A75916">
            <w:pPr>
              <w:pStyle w:val="Heading2"/>
              <w:keepNext w:val="0"/>
              <w:keepLines w:val="0"/>
              <w:numPr>
                <w:ilvl w:val="0"/>
                <w:numId w:val="53"/>
              </w:numPr>
              <w:tabs>
                <w:tab w:val="left" w:pos="4074"/>
              </w:tabs>
              <w:spacing w:before="0"/>
              <w:ind w:left="820"/>
              <w:rPr>
                <w:color w:val="000000"/>
                <w:sz w:val="24"/>
                <w:szCs w:val="24"/>
              </w:rPr>
            </w:pPr>
            <w:bookmarkStart w:id="117" w:name="_9r98da79ef9x" w:colFirst="0" w:colLast="0"/>
            <w:bookmarkEnd w:id="117"/>
            <w:r>
              <w:rPr>
                <w:color w:val="000000"/>
                <w:sz w:val="24"/>
                <w:szCs w:val="24"/>
              </w:rPr>
              <w:t xml:space="preserve"> </w:t>
            </w:r>
            <w:bookmarkStart w:id="118" w:name="_Toc146879490"/>
            <w:r>
              <w:rPr>
                <w:color w:val="000000"/>
                <w:sz w:val="24"/>
                <w:szCs w:val="24"/>
              </w:rPr>
              <w:t>Learner Mastery (LM)</w:t>
            </w:r>
            <w:bookmarkEnd w:id="118"/>
          </w:p>
          <w:p w14:paraId="4EB7516D" w14:textId="77777777" w:rsidR="00A75916" w:rsidRDefault="00A75916">
            <w:pPr>
              <w:pStyle w:val="Heading2"/>
              <w:keepNext w:val="0"/>
              <w:keepLines w:val="0"/>
              <w:numPr>
                <w:ilvl w:val="0"/>
                <w:numId w:val="53"/>
              </w:numPr>
              <w:tabs>
                <w:tab w:val="left" w:pos="4074"/>
              </w:tabs>
              <w:spacing w:before="0"/>
              <w:ind w:left="820"/>
              <w:rPr>
                <w:color w:val="000000"/>
                <w:sz w:val="24"/>
                <w:szCs w:val="24"/>
              </w:rPr>
            </w:pPr>
            <w:bookmarkStart w:id="119" w:name="_cf5s847l9m7b" w:colFirst="0" w:colLast="0"/>
            <w:bookmarkEnd w:id="119"/>
            <w:r>
              <w:rPr>
                <w:color w:val="000000"/>
                <w:sz w:val="24"/>
                <w:szCs w:val="24"/>
              </w:rPr>
              <w:t xml:space="preserve"> </w:t>
            </w:r>
            <w:bookmarkStart w:id="120" w:name="_Toc146879491"/>
            <w:r>
              <w:rPr>
                <w:color w:val="000000"/>
                <w:sz w:val="24"/>
                <w:szCs w:val="24"/>
              </w:rPr>
              <w:t>Teacher Verification (TV)</w:t>
            </w:r>
            <w:bookmarkEnd w:id="120"/>
          </w:p>
        </w:tc>
      </w:tr>
      <w:tr w:rsidR="00A75916" w14:paraId="4F11E47F" w14:textId="77777777" w:rsidTr="00C769C5">
        <w:trPr>
          <w:trHeight w:val="804"/>
        </w:trPr>
        <w:tc>
          <w:tcPr>
            <w:tcW w:w="1111" w:type="pct"/>
            <w:gridSpan w:val="2"/>
            <w:tcBorders>
              <w:top w:val="single" w:sz="4" w:space="0" w:color="000000"/>
              <w:left w:val="single" w:sz="4" w:space="0" w:color="000000"/>
              <w:bottom w:val="single" w:sz="4" w:space="0" w:color="000000"/>
            </w:tcBorders>
          </w:tcPr>
          <w:p w14:paraId="0A6C43DE" w14:textId="77777777" w:rsidR="00A75916" w:rsidRDefault="00A75916" w:rsidP="009659A7">
            <w:pPr>
              <w:pStyle w:val="Heading2"/>
              <w:keepNext w:val="0"/>
              <w:keepLines w:val="0"/>
              <w:tabs>
                <w:tab w:val="left" w:pos="4074"/>
              </w:tabs>
              <w:spacing w:before="0"/>
              <w:rPr>
                <w:b/>
                <w:color w:val="000000"/>
                <w:sz w:val="24"/>
                <w:szCs w:val="24"/>
              </w:rPr>
            </w:pPr>
          </w:p>
        </w:tc>
        <w:tc>
          <w:tcPr>
            <w:tcW w:w="3889" w:type="pct"/>
            <w:gridSpan w:val="7"/>
            <w:tcBorders>
              <w:top w:val="single" w:sz="4" w:space="0" w:color="000000"/>
              <w:left w:val="single" w:sz="4" w:space="0" w:color="000000"/>
              <w:bottom w:val="single" w:sz="4" w:space="0" w:color="000000"/>
            </w:tcBorders>
            <w:tcMar>
              <w:top w:w="0" w:type="dxa"/>
              <w:left w:w="108" w:type="dxa"/>
              <w:bottom w:w="0" w:type="dxa"/>
              <w:right w:w="108" w:type="dxa"/>
            </w:tcMar>
          </w:tcPr>
          <w:p w14:paraId="5C3F73F0" w14:textId="7CB6C338" w:rsidR="00A75916" w:rsidRDefault="00A75916" w:rsidP="009659A7">
            <w:pPr>
              <w:pStyle w:val="Heading2"/>
              <w:keepNext w:val="0"/>
              <w:keepLines w:val="0"/>
              <w:tabs>
                <w:tab w:val="left" w:pos="4074"/>
              </w:tabs>
              <w:spacing w:before="0"/>
              <w:rPr>
                <w:b/>
                <w:color w:val="000000"/>
                <w:sz w:val="24"/>
                <w:szCs w:val="24"/>
              </w:rPr>
            </w:pPr>
            <w:bookmarkStart w:id="121" w:name="_Toc146879492"/>
            <w:r>
              <w:rPr>
                <w:b/>
                <w:color w:val="000000"/>
                <w:sz w:val="24"/>
                <w:szCs w:val="24"/>
              </w:rPr>
              <w:t xml:space="preserve">If TV, outline desired time allotments (i.e. per lesson, </w:t>
            </w:r>
            <w:proofErr w:type="gramStart"/>
            <w:r>
              <w:rPr>
                <w:b/>
                <w:color w:val="000000"/>
                <w:sz w:val="24"/>
                <w:szCs w:val="24"/>
              </w:rPr>
              <w:t>chapter</w:t>
            </w:r>
            <w:r>
              <w:rPr>
                <w:color w:val="000000"/>
                <w:sz w:val="24"/>
                <w:szCs w:val="24"/>
              </w:rPr>
              <w:t>)</w:t>
            </w:r>
            <w:r>
              <w:rPr>
                <w:color w:val="000000"/>
                <w:sz w:val="20"/>
                <w:szCs w:val="20"/>
              </w:rPr>
              <w:t>*</w:t>
            </w:r>
            <w:proofErr w:type="gramEnd"/>
            <w:r>
              <w:rPr>
                <w:color w:val="000000"/>
                <w:sz w:val="20"/>
                <w:szCs w:val="20"/>
              </w:rPr>
              <w:t>attach document if more space for outline is needed</w:t>
            </w:r>
            <w:r>
              <w:rPr>
                <w:b/>
                <w:color w:val="000000"/>
                <w:sz w:val="24"/>
                <w:szCs w:val="24"/>
              </w:rPr>
              <w:t>:</w:t>
            </w:r>
            <w:bookmarkEnd w:id="121"/>
          </w:p>
          <w:p w14:paraId="094FA24C" w14:textId="77777777" w:rsidR="00A75916" w:rsidRDefault="00A75916" w:rsidP="009659A7">
            <w:pPr>
              <w:pStyle w:val="Heading2"/>
              <w:keepNext w:val="0"/>
              <w:keepLines w:val="0"/>
              <w:tabs>
                <w:tab w:val="left" w:pos="4074"/>
              </w:tabs>
              <w:spacing w:before="0" w:after="240"/>
              <w:rPr>
                <w:color w:val="000000"/>
                <w:sz w:val="24"/>
                <w:szCs w:val="24"/>
              </w:rPr>
            </w:pPr>
            <w:bookmarkStart w:id="122" w:name="_Toc146879493"/>
            <w:r>
              <w:rPr>
                <w:color w:val="000000"/>
                <w:sz w:val="24"/>
                <w:szCs w:val="24"/>
              </w:rPr>
              <w:t>Click or tap here to enter text.</w:t>
            </w:r>
            <w:bookmarkEnd w:id="122"/>
          </w:p>
        </w:tc>
      </w:tr>
      <w:tr w:rsidR="00A75916" w14:paraId="78ED7F09" w14:textId="77777777" w:rsidTr="00C769C5">
        <w:trPr>
          <w:trHeight w:val="690"/>
        </w:trPr>
        <w:tc>
          <w:tcPr>
            <w:tcW w:w="1111" w:type="pct"/>
            <w:gridSpan w:val="2"/>
            <w:tcBorders>
              <w:top w:val="single" w:sz="4" w:space="0" w:color="000000"/>
              <w:left w:val="single" w:sz="4" w:space="0" w:color="000000"/>
              <w:bottom w:val="single" w:sz="4" w:space="0" w:color="000000"/>
            </w:tcBorders>
          </w:tcPr>
          <w:p w14:paraId="66C75366" w14:textId="77777777" w:rsidR="00A75916" w:rsidRDefault="00A75916" w:rsidP="009659A7">
            <w:pPr>
              <w:pStyle w:val="Heading2"/>
              <w:keepNext w:val="0"/>
              <w:keepLines w:val="0"/>
              <w:tabs>
                <w:tab w:val="left" w:pos="4074"/>
              </w:tabs>
              <w:spacing w:before="0"/>
              <w:rPr>
                <w:b/>
                <w:color w:val="000000"/>
                <w:sz w:val="24"/>
                <w:szCs w:val="24"/>
              </w:rPr>
            </w:pPr>
          </w:p>
        </w:tc>
        <w:tc>
          <w:tcPr>
            <w:tcW w:w="3889" w:type="pct"/>
            <w:gridSpan w:val="7"/>
            <w:tcBorders>
              <w:top w:val="single" w:sz="4" w:space="0" w:color="000000"/>
              <w:left w:val="single" w:sz="4" w:space="0" w:color="000000"/>
              <w:bottom w:val="single" w:sz="4" w:space="0" w:color="000000"/>
            </w:tcBorders>
            <w:tcMar>
              <w:top w:w="0" w:type="dxa"/>
              <w:left w:w="108" w:type="dxa"/>
              <w:bottom w:w="0" w:type="dxa"/>
              <w:right w:w="108" w:type="dxa"/>
            </w:tcMar>
          </w:tcPr>
          <w:p w14:paraId="7C77C063" w14:textId="76744D53" w:rsidR="00A75916" w:rsidRDefault="00A75916" w:rsidP="009659A7">
            <w:pPr>
              <w:pStyle w:val="Heading2"/>
              <w:keepNext w:val="0"/>
              <w:keepLines w:val="0"/>
              <w:tabs>
                <w:tab w:val="left" w:pos="4074"/>
              </w:tabs>
              <w:spacing w:before="0"/>
              <w:rPr>
                <w:b/>
                <w:color w:val="000000"/>
                <w:sz w:val="24"/>
                <w:szCs w:val="24"/>
              </w:rPr>
            </w:pPr>
            <w:bookmarkStart w:id="123" w:name="_Toc146879494"/>
            <w:r>
              <w:rPr>
                <w:b/>
                <w:color w:val="000000"/>
                <w:sz w:val="24"/>
                <w:szCs w:val="24"/>
              </w:rPr>
              <w:t>If LM, outline plan</w:t>
            </w:r>
            <w:r>
              <w:rPr>
                <w:color w:val="000000"/>
                <w:sz w:val="20"/>
                <w:szCs w:val="20"/>
              </w:rPr>
              <w:t>*attach document if more space for outline is needed</w:t>
            </w:r>
            <w:r>
              <w:rPr>
                <w:color w:val="000000"/>
                <w:sz w:val="24"/>
                <w:szCs w:val="24"/>
              </w:rPr>
              <w:t>:</w:t>
            </w:r>
            <w:bookmarkEnd w:id="123"/>
          </w:p>
          <w:p w14:paraId="191C9785" w14:textId="77777777" w:rsidR="00A75916" w:rsidRDefault="00A75916" w:rsidP="009659A7">
            <w:pPr>
              <w:pStyle w:val="Heading2"/>
              <w:keepNext w:val="0"/>
              <w:keepLines w:val="0"/>
              <w:tabs>
                <w:tab w:val="left" w:pos="4074"/>
              </w:tabs>
              <w:spacing w:before="0" w:after="240"/>
              <w:rPr>
                <w:color w:val="000000"/>
                <w:sz w:val="24"/>
                <w:szCs w:val="24"/>
              </w:rPr>
            </w:pPr>
            <w:bookmarkStart w:id="124" w:name="_Toc146879495"/>
            <w:r>
              <w:rPr>
                <w:color w:val="000000"/>
                <w:sz w:val="24"/>
                <w:szCs w:val="24"/>
              </w:rPr>
              <w:t>Click or tap here to enter text.</w:t>
            </w:r>
            <w:bookmarkEnd w:id="124"/>
          </w:p>
        </w:tc>
      </w:tr>
      <w:tr w:rsidR="00A75916" w14:paraId="76518C92" w14:textId="77777777" w:rsidTr="00C769C5">
        <w:trPr>
          <w:trHeight w:val="1209"/>
        </w:trPr>
        <w:tc>
          <w:tcPr>
            <w:tcW w:w="1111" w:type="pct"/>
            <w:gridSpan w:val="2"/>
            <w:tcBorders>
              <w:top w:val="single" w:sz="4" w:space="0" w:color="000000"/>
              <w:left w:val="single" w:sz="4" w:space="0" w:color="000000"/>
              <w:bottom w:val="single" w:sz="4" w:space="0" w:color="000000"/>
            </w:tcBorders>
            <w:shd w:val="clear" w:color="auto" w:fill="D9D9D9"/>
          </w:tcPr>
          <w:p w14:paraId="6C820219" w14:textId="77777777" w:rsidR="00A75916" w:rsidRDefault="00A75916" w:rsidP="009659A7">
            <w:pPr>
              <w:pStyle w:val="Heading2"/>
              <w:keepNext w:val="0"/>
              <w:keepLines w:val="0"/>
              <w:tabs>
                <w:tab w:val="left" w:pos="4074"/>
              </w:tabs>
              <w:spacing w:before="0"/>
              <w:rPr>
                <w:i/>
                <w:color w:val="000000"/>
                <w:sz w:val="20"/>
                <w:szCs w:val="20"/>
              </w:rPr>
            </w:pPr>
          </w:p>
        </w:tc>
        <w:tc>
          <w:tcPr>
            <w:tcW w:w="3889" w:type="pct"/>
            <w:gridSpan w:val="7"/>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14:paraId="4A2F858A" w14:textId="07D75FC7" w:rsidR="00A75916" w:rsidRDefault="00A75916" w:rsidP="009659A7">
            <w:pPr>
              <w:pStyle w:val="Heading2"/>
              <w:keepNext w:val="0"/>
              <w:keepLines w:val="0"/>
              <w:tabs>
                <w:tab w:val="left" w:pos="4074"/>
              </w:tabs>
              <w:spacing w:before="0"/>
              <w:rPr>
                <w:i/>
                <w:color w:val="000000"/>
                <w:sz w:val="20"/>
                <w:szCs w:val="20"/>
              </w:rPr>
            </w:pPr>
            <w:bookmarkStart w:id="125" w:name="_Toc146879496"/>
            <w:r>
              <w:rPr>
                <w:i/>
                <w:color w:val="000000"/>
                <w:sz w:val="20"/>
                <w:szCs w:val="20"/>
              </w:rPr>
              <w:t>Completed by Education Program</w:t>
            </w:r>
            <w:r>
              <w:rPr>
                <w:color w:val="000000"/>
                <w:sz w:val="20"/>
                <w:szCs w:val="20"/>
              </w:rPr>
              <w:t xml:space="preserve"> </w:t>
            </w:r>
            <w:r>
              <w:rPr>
                <w:i/>
                <w:color w:val="000000"/>
                <w:sz w:val="20"/>
                <w:szCs w:val="20"/>
              </w:rPr>
              <w:t>Specialist Only</w:t>
            </w:r>
            <w:bookmarkEnd w:id="125"/>
          </w:p>
          <w:p w14:paraId="1C22CFFC" w14:textId="77777777" w:rsidR="00A75916" w:rsidRDefault="00A75916" w:rsidP="009659A7">
            <w:pPr>
              <w:pStyle w:val="Heading2"/>
              <w:keepNext w:val="0"/>
              <w:keepLines w:val="0"/>
              <w:tabs>
                <w:tab w:val="left" w:pos="4074"/>
              </w:tabs>
              <w:spacing w:before="0"/>
              <w:rPr>
                <w:color w:val="000000"/>
                <w:sz w:val="24"/>
                <w:szCs w:val="24"/>
              </w:rPr>
            </w:pPr>
            <w:bookmarkStart w:id="126" w:name="_Toc146879497"/>
            <w:r>
              <w:rPr>
                <w:color w:val="000000"/>
                <w:sz w:val="24"/>
                <w:szCs w:val="24"/>
              </w:rPr>
              <w:t>Review Date: ___________________</w:t>
            </w:r>
            <w:bookmarkEnd w:id="126"/>
          </w:p>
          <w:p w14:paraId="7E91A9A5" w14:textId="77777777" w:rsidR="00A75916" w:rsidRDefault="00A75916" w:rsidP="009659A7">
            <w:pPr>
              <w:pStyle w:val="Heading2"/>
              <w:keepNext w:val="0"/>
              <w:keepLines w:val="0"/>
              <w:tabs>
                <w:tab w:val="left" w:pos="4074"/>
              </w:tabs>
              <w:spacing w:before="0"/>
              <w:rPr>
                <w:color w:val="000000"/>
                <w:sz w:val="24"/>
                <w:szCs w:val="24"/>
              </w:rPr>
            </w:pPr>
            <w:bookmarkStart w:id="127" w:name="_Toc146879498"/>
            <w:r>
              <w:rPr>
                <w:color w:val="000000"/>
                <w:sz w:val="24"/>
                <w:szCs w:val="24"/>
              </w:rPr>
              <w:t>Name of Reviewer: ______________</w:t>
            </w:r>
            <w:bookmarkEnd w:id="127"/>
          </w:p>
          <w:p w14:paraId="35261A80" w14:textId="77777777" w:rsidR="00A75916" w:rsidRDefault="00A75916" w:rsidP="009659A7">
            <w:pPr>
              <w:pStyle w:val="Heading2"/>
              <w:keepNext w:val="0"/>
              <w:keepLines w:val="0"/>
              <w:tabs>
                <w:tab w:val="left" w:pos="4074"/>
              </w:tabs>
              <w:spacing w:before="0"/>
              <w:rPr>
                <w:color w:val="000000"/>
                <w:sz w:val="24"/>
                <w:szCs w:val="24"/>
              </w:rPr>
            </w:pPr>
            <w:bookmarkStart w:id="128" w:name="_8zrtjjtb4k2o" w:colFirst="0" w:colLast="0"/>
            <w:bookmarkStart w:id="129" w:name="_Toc146879499"/>
            <w:bookmarkEnd w:id="128"/>
            <w:r>
              <w:rPr>
                <w:color w:val="000000"/>
                <w:sz w:val="24"/>
                <w:szCs w:val="24"/>
              </w:rPr>
              <w:t xml:space="preserve">Approved? </w:t>
            </w:r>
            <w:r>
              <w:rPr>
                <w:rFonts w:ascii="Segoe UI Symbol" w:hAnsi="Segoe UI Symbol" w:cs="Segoe UI Symbol"/>
                <w:color w:val="000000"/>
                <w:sz w:val="24"/>
                <w:szCs w:val="24"/>
              </w:rPr>
              <w:t>☐</w:t>
            </w:r>
            <w:r>
              <w:rPr>
                <w:color w:val="000000"/>
                <w:sz w:val="24"/>
                <w:szCs w:val="24"/>
              </w:rPr>
              <w:t xml:space="preserve">Yes </w:t>
            </w:r>
            <w:r>
              <w:rPr>
                <w:rFonts w:ascii="Segoe UI Symbol" w:hAnsi="Segoe UI Symbol" w:cs="Segoe UI Symbol"/>
                <w:color w:val="000000"/>
                <w:sz w:val="24"/>
                <w:szCs w:val="24"/>
              </w:rPr>
              <w:t>☐</w:t>
            </w:r>
            <w:r>
              <w:rPr>
                <w:color w:val="000000"/>
                <w:sz w:val="24"/>
                <w:szCs w:val="24"/>
              </w:rPr>
              <w:t>No</w:t>
            </w:r>
            <w:bookmarkEnd w:id="129"/>
            <w:r>
              <w:rPr>
                <w:color w:val="000000"/>
                <w:sz w:val="24"/>
                <w:szCs w:val="24"/>
              </w:rPr>
              <w:t xml:space="preserve"> </w:t>
            </w:r>
          </w:p>
          <w:p w14:paraId="11D36836" w14:textId="77777777" w:rsidR="00A75916" w:rsidRDefault="00A75916" w:rsidP="009659A7">
            <w:pPr>
              <w:pStyle w:val="Heading2"/>
              <w:keepNext w:val="0"/>
              <w:keepLines w:val="0"/>
              <w:tabs>
                <w:tab w:val="left" w:pos="4074"/>
              </w:tabs>
              <w:spacing w:before="0"/>
              <w:rPr>
                <w:color w:val="000000"/>
                <w:sz w:val="24"/>
                <w:szCs w:val="24"/>
              </w:rPr>
            </w:pPr>
            <w:bookmarkStart w:id="130" w:name="_gtiimfyh42w4" w:colFirst="0" w:colLast="0"/>
            <w:bookmarkStart w:id="131" w:name="_Toc146879500"/>
            <w:bookmarkEnd w:id="130"/>
            <w:r>
              <w:rPr>
                <w:color w:val="000000"/>
                <w:sz w:val="24"/>
                <w:szCs w:val="24"/>
              </w:rPr>
              <w:t>Date: Click or tap to enter a date. Initials: Click or tap here to enter text.</w:t>
            </w:r>
            <w:bookmarkEnd w:id="131"/>
          </w:p>
        </w:tc>
      </w:tr>
    </w:tbl>
    <w:p w14:paraId="184AAE35" w14:textId="77777777" w:rsidR="00B12944" w:rsidRPr="00B12944" w:rsidRDefault="00B12944" w:rsidP="00B12944">
      <w:pPr>
        <w:rPr>
          <w:sz w:val="32"/>
          <w:szCs w:val="32"/>
        </w:rPr>
        <w:sectPr w:rsidR="00B12944" w:rsidRPr="00B12944" w:rsidSect="009936B2">
          <w:headerReference w:type="default" r:id="rId25"/>
          <w:footerReference w:type="default" r:id="rId26"/>
          <w:pgSz w:w="12240" w:h="15840"/>
          <w:pgMar w:top="720" w:right="720" w:bottom="720" w:left="720" w:header="720" w:footer="720" w:gutter="0"/>
          <w:cols w:space="720"/>
        </w:sectPr>
      </w:pPr>
    </w:p>
    <w:p w14:paraId="51B59386" w14:textId="77777777" w:rsidR="007F546D" w:rsidRDefault="007F546D" w:rsidP="007F546D">
      <w:pPr>
        <w:pStyle w:val="Heading2"/>
        <w:rPr>
          <w:b/>
          <w:color w:val="000000"/>
          <w:sz w:val="24"/>
          <w:szCs w:val="24"/>
          <w:u w:val="single"/>
        </w:rPr>
      </w:pPr>
      <w:bookmarkStart w:id="132" w:name="_1ci93xb" w:colFirst="0" w:colLast="0"/>
      <w:bookmarkStart w:id="133" w:name="_Toc146879501"/>
      <w:bookmarkEnd w:id="132"/>
      <w:r>
        <w:rPr>
          <w:b/>
          <w:color w:val="000000"/>
          <w:sz w:val="24"/>
          <w:szCs w:val="24"/>
          <w:u w:val="single"/>
        </w:rPr>
        <w:lastRenderedPageBreak/>
        <w:t>DEFINITIONS</w:t>
      </w:r>
      <w:bookmarkEnd w:id="133"/>
    </w:p>
    <w:p w14:paraId="3DE95884" w14:textId="77777777" w:rsidR="007F546D" w:rsidRDefault="007F546D" w:rsidP="007F546D">
      <w:pPr>
        <w:spacing w:before="240" w:after="240"/>
      </w:pPr>
      <w:r>
        <w:rPr>
          <w:b/>
        </w:rPr>
        <w:t xml:space="preserve">Asynchronous </w:t>
      </w:r>
      <w:r>
        <w:t>(or sequential): Instruction is not happening with teachers and students at the same time. Examples include email, blog, video, online discussion and comments, online courses, Twitter, Facebook, etc.</w:t>
      </w:r>
    </w:p>
    <w:p w14:paraId="3BF59BD1" w14:textId="5BF770DE" w:rsidR="007F546D" w:rsidRDefault="007F546D" w:rsidP="007F546D">
      <w:pPr>
        <w:spacing w:before="240" w:after="240"/>
      </w:pPr>
      <w:r>
        <w:t xml:space="preserve">For funding purposes, the implementation of an asynchronous classroom structure is contingent upon several key factors to ensure effective student engagement and progress.  It is the expectation of the Maryland Department of Labor that asynchronous classroom instruction will include best research-based practices </w:t>
      </w:r>
      <w:r w:rsidR="007A0CFB">
        <w:t>in building</w:t>
      </w:r>
      <w:r>
        <w:t xml:space="preserve"> classroom community through steady and frequent teacher feedback and peer-to-peer discussion.</w:t>
      </w:r>
    </w:p>
    <w:p w14:paraId="58676EED" w14:textId="77777777" w:rsidR="007F546D" w:rsidRDefault="007F546D" w:rsidP="007F546D">
      <w:pPr>
        <w:spacing w:before="240" w:after="240"/>
      </w:pPr>
      <w:r>
        <w:t>To determine if your asynchronous classroom meets the requirements of the Maryland Department of Labor, please contact your assigned Adult Education Program Specialist.</w:t>
      </w:r>
    </w:p>
    <w:p w14:paraId="13175750" w14:textId="77777777" w:rsidR="007F546D" w:rsidRDefault="007F546D" w:rsidP="007F546D">
      <w:pPr>
        <w:spacing w:before="240" w:after="240"/>
        <w:rPr>
          <w:b/>
        </w:rPr>
      </w:pPr>
      <w:r>
        <w:rPr>
          <w:b/>
        </w:rPr>
        <w:t>Distance Education (DE) and Distance Learning (DL)</w:t>
      </w:r>
    </w:p>
    <w:p w14:paraId="017D4A0B" w14:textId="77777777" w:rsidR="007F546D" w:rsidRDefault="007F546D" w:rsidP="007F546D">
      <w:pPr>
        <w:spacing w:before="240" w:after="240"/>
        <w:ind w:left="720"/>
      </w:pPr>
      <w:r>
        <w:rPr>
          <w:b/>
        </w:rPr>
        <w:t>DE</w:t>
      </w:r>
      <w:r>
        <w:t>: A broad term to cover all aspects of programming/instruction that allows for learning outside the classroom.</w:t>
      </w:r>
    </w:p>
    <w:p w14:paraId="3E8E4164" w14:textId="46B89E2B" w:rsidR="007F546D" w:rsidRDefault="007F546D" w:rsidP="007F546D">
      <w:pPr>
        <w:spacing w:before="240" w:after="240"/>
        <w:ind w:left="720"/>
        <w:rPr>
          <w:b/>
        </w:rPr>
      </w:pPr>
      <w:r>
        <w:rPr>
          <w:b/>
        </w:rPr>
        <w:t>DL</w:t>
      </w:r>
      <w:r>
        <w:t xml:space="preserve">: What learners are </w:t>
      </w:r>
      <w:r w:rsidR="007A0CFB">
        <w:t>doing/working</w:t>
      </w:r>
      <w:r>
        <w:t xml:space="preserve"> on. We usually use ‘DL’ in MN ABE.</w:t>
      </w:r>
    </w:p>
    <w:p w14:paraId="726F7869" w14:textId="77777777" w:rsidR="007F546D" w:rsidRDefault="007F546D" w:rsidP="007F546D">
      <w:pPr>
        <w:spacing w:before="240" w:after="240"/>
      </w:pPr>
      <w:r>
        <w:rPr>
          <w:b/>
        </w:rPr>
        <w:t>Hybrid Learning</w:t>
      </w:r>
      <w:r>
        <w:t>: There are a variety of hybrid instructional models, but generally, this includes a combination of synchronous (in-person or online) and asynchronous instruction, which is added to intensify or accelerate learning.</w:t>
      </w:r>
    </w:p>
    <w:p w14:paraId="396B4CB4" w14:textId="77777777" w:rsidR="007F546D" w:rsidRDefault="007F546D" w:rsidP="007F546D">
      <w:pPr>
        <w:spacing w:before="240" w:after="240"/>
      </w:pPr>
      <w:r>
        <w:rPr>
          <w:b/>
        </w:rPr>
        <w:t>Blended Learning (BL):</w:t>
      </w:r>
      <w:r>
        <w:t xml:space="preserve"> A form of hybrid learning in which the asynchronous components and synchronous components are integrated and support each other.</w:t>
      </w:r>
    </w:p>
    <w:p w14:paraId="646A7945" w14:textId="77777777" w:rsidR="007F546D" w:rsidRDefault="007F546D" w:rsidP="007F546D">
      <w:pPr>
        <w:spacing w:before="240" w:after="240"/>
      </w:pPr>
      <w:proofErr w:type="spellStart"/>
      <w:r>
        <w:rPr>
          <w:b/>
        </w:rPr>
        <w:t>HyFlex</w:t>
      </w:r>
      <w:proofErr w:type="spellEnd"/>
      <w:r>
        <w:t xml:space="preserve">: An instructional model that allows students to choose how they participate in a class: in-person, synchronously online, or asynchronously online.[1] </w:t>
      </w:r>
    </w:p>
    <w:p w14:paraId="63BB2AC6" w14:textId="77777777" w:rsidR="007F546D" w:rsidRDefault="007F546D" w:rsidP="007F546D">
      <w:pPr>
        <w:spacing w:before="240" w:after="240"/>
      </w:pPr>
      <w:r>
        <w:rPr>
          <w:b/>
        </w:rPr>
        <w:t>Proxy Hours (PH)</w:t>
      </w:r>
      <w:r>
        <w:t>: DL contact hours that may be earned based on clock-time, student mastery, or teacher verification model, depending on how the DL platform is constructed and used by learners.</w:t>
      </w:r>
    </w:p>
    <w:p w14:paraId="1E64DE8D" w14:textId="1B9225C6" w:rsidR="007F546D" w:rsidRDefault="007F546D" w:rsidP="007F546D">
      <w:pPr>
        <w:spacing w:before="240" w:after="240"/>
      </w:pPr>
      <w:r>
        <w:rPr>
          <w:b/>
        </w:rPr>
        <w:t>Pure DL</w:t>
      </w:r>
      <w:r>
        <w:t xml:space="preserve">: Delivered totally at a distance, including intake, </w:t>
      </w:r>
      <w:r w:rsidR="007A0CFB">
        <w:t>assessment,</w:t>
      </w:r>
      <w:r>
        <w:t xml:space="preserve"> and instruction.</w:t>
      </w:r>
    </w:p>
    <w:p w14:paraId="1EBA7AED" w14:textId="77777777" w:rsidR="007F546D" w:rsidRDefault="007F546D" w:rsidP="007F546D">
      <w:pPr>
        <w:spacing w:before="240" w:after="240"/>
      </w:pPr>
      <w:r>
        <w:rPr>
          <w:b/>
        </w:rPr>
        <w:t>Synchronous</w:t>
      </w:r>
      <w:r>
        <w:t xml:space="preserve"> (learning, communication, etc.): Instruction is happening with teachers and students at the same time; interactions are conducted in real time, either in-person or online via Zoom, Google Meet, phone, etc.</w:t>
      </w:r>
    </w:p>
    <w:p w14:paraId="730A964F" w14:textId="77777777" w:rsidR="007F546D" w:rsidRDefault="007F546D" w:rsidP="007F546D">
      <w:pPr>
        <w:spacing w:after="0"/>
      </w:pPr>
    </w:p>
    <w:p w14:paraId="315DB6E9" w14:textId="77777777" w:rsidR="001E40A4" w:rsidRDefault="001E40A4" w:rsidP="00C622A7">
      <w:pPr>
        <w:pStyle w:val="Heading2"/>
        <w:rPr>
          <w:b/>
          <w:color w:val="auto"/>
          <w:sz w:val="24"/>
          <w:szCs w:val="23"/>
          <w:u w:val="single"/>
        </w:rPr>
        <w:sectPr w:rsidR="001E40A4" w:rsidSect="001E40A4">
          <w:footerReference w:type="default" r:id="rId27"/>
          <w:pgSz w:w="12240" w:h="15840" w:orient="landscape" w:code="1"/>
          <w:pgMar w:top="2030" w:right="1440" w:bottom="2030" w:left="1440" w:header="0" w:footer="0" w:gutter="0"/>
          <w:cols w:space="720"/>
          <w:docGrid w:linePitch="299"/>
        </w:sectPr>
      </w:pPr>
    </w:p>
    <w:p w14:paraId="46A3DC0C" w14:textId="23DD9F93" w:rsidR="00B12944" w:rsidRPr="00E362D4" w:rsidRDefault="001E40A4" w:rsidP="00C622A7">
      <w:pPr>
        <w:pStyle w:val="Heading2"/>
        <w:rPr>
          <w:b/>
          <w:color w:val="auto"/>
          <w:sz w:val="28"/>
          <w:szCs w:val="28"/>
          <w:u w:val="single"/>
        </w:rPr>
      </w:pPr>
      <w:bookmarkStart w:id="134" w:name="_Toc146879502"/>
      <w:r w:rsidRPr="00E362D4">
        <w:rPr>
          <w:b/>
          <w:color w:val="auto"/>
          <w:sz w:val="28"/>
          <w:szCs w:val="28"/>
          <w:u w:val="single"/>
        </w:rPr>
        <w:lastRenderedPageBreak/>
        <w:t>E</w:t>
      </w:r>
      <w:r w:rsidR="00C622A7" w:rsidRPr="00E362D4">
        <w:rPr>
          <w:b/>
          <w:color w:val="auto"/>
          <w:sz w:val="28"/>
          <w:szCs w:val="28"/>
          <w:u w:val="single"/>
        </w:rPr>
        <w:t>DUCATIONAL FUNCTIONING LEVELS, TEST BENCHMARKS, AND FUNCTIONAL DESCRIPTOR</w:t>
      </w:r>
      <w:r w:rsidRPr="00E362D4">
        <w:rPr>
          <w:b/>
          <w:color w:val="auto"/>
          <w:sz w:val="28"/>
          <w:szCs w:val="28"/>
          <w:u w:val="single"/>
        </w:rPr>
        <w:t>S</w:t>
      </w:r>
      <w:bookmarkEnd w:id="134"/>
    </w:p>
    <w:p w14:paraId="0A3C8AD7" w14:textId="77777777" w:rsidR="001E40A4" w:rsidRPr="001E40A4" w:rsidRDefault="001E40A4" w:rsidP="001E40A4"/>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58" w:type="dxa"/>
          <w:right w:w="58" w:type="dxa"/>
        </w:tblCellMar>
        <w:tblLook w:val="0000" w:firstRow="0" w:lastRow="0" w:firstColumn="0" w:lastColumn="0" w:noHBand="0" w:noVBand="0"/>
      </w:tblPr>
      <w:tblGrid>
        <w:gridCol w:w="2136"/>
        <w:gridCol w:w="2400"/>
        <w:gridCol w:w="2310"/>
        <w:gridCol w:w="2459"/>
        <w:gridCol w:w="2459"/>
      </w:tblGrid>
      <w:tr w:rsidR="001E40A4" w:rsidRPr="004C0B87" w14:paraId="3457B77A" w14:textId="77777777" w:rsidTr="001E40A4">
        <w:trPr>
          <w:cantSplit/>
          <w:tblHeader/>
        </w:trPr>
        <w:tc>
          <w:tcPr>
            <w:tcW w:w="908" w:type="pct"/>
            <w:tcBorders>
              <w:bottom w:val="nil"/>
            </w:tcBorders>
            <w:shd w:val="clear" w:color="auto" w:fill="BFBFBF" w:themeFill="background1" w:themeFillShade="BF"/>
          </w:tcPr>
          <w:p w14:paraId="1BCF07BB" w14:textId="77777777" w:rsidR="001E40A4" w:rsidRPr="004C0B87" w:rsidRDefault="001E40A4" w:rsidP="009659A7">
            <w:pPr>
              <w:spacing w:after="0"/>
              <w:ind w:left="115"/>
              <w:jc w:val="center"/>
              <w:rPr>
                <w:b/>
              </w:rPr>
            </w:pPr>
            <w:r w:rsidRPr="004C0B87">
              <w:rPr>
                <w:b/>
              </w:rPr>
              <w:t>Literacy Level</w:t>
            </w:r>
          </w:p>
        </w:tc>
        <w:tc>
          <w:tcPr>
            <w:tcW w:w="1020" w:type="pct"/>
            <w:tcBorders>
              <w:bottom w:val="nil"/>
            </w:tcBorders>
            <w:shd w:val="clear" w:color="auto" w:fill="BFBFBF" w:themeFill="background1" w:themeFillShade="BF"/>
          </w:tcPr>
          <w:p w14:paraId="70684F7F" w14:textId="77777777" w:rsidR="001E40A4" w:rsidRPr="004C0B87" w:rsidRDefault="001E40A4" w:rsidP="009659A7">
            <w:pPr>
              <w:spacing w:after="0"/>
              <w:ind w:left="115"/>
              <w:jc w:val="center"/>
              <w:rPr>
                <w:b/>
              </w:rPr>
            </w:pPr>
            <w:r w:rsidRPr="004C0B87">
              <w:rPr>
                <w:b/>
              </w:rPr>
              <w:t xml:space="preserve">Listening and </w:t>
            </w:r>
            <w:proofErr w:type="gramStart"/>
            <w:r w:rsidRPr="004C0B87">
              <w:rPr>
                <w:b/>
              </w:rPr>
              <w:t>Speaking</w:t>
            </w:r>
            <w:proofErr w:type="gramEnd"/>
          </w:p>
        </w:tc>
        <w:tc>
          <w:tcPr>
            <w:tcW w:w="982" w:type="pct"/>
            <w:tcBorders>
              <w:bottom w:val="nil"/>
            </w:tcBorders>
            <w:shd w:val="clear" w:color="auto" w:fill="BFBFBF" w:themeFill="background1" w:themeFillShade="BF"/>
          </w:tcPr>
          <w:p w14:paraId="6CBEAEAC" w14:textId="77777777" w:rsidR="001E40A4" w:rsidRPr="004C0B87" w:rsidRDefault="001E40A4" w:rsidP="009659A7">
            <w:pPr>
              <w:spacing w:after="0"/>
              <w:ind w:left="115"/>
              <w:jc w:val="center"/>
              <w:rPr>
                <w:b/>
              </w:rPr>
            </w:pPr>
            <w:r w:rsidRPr="004C0B87">
              <w:rPr>
                <w:b/>
              </w:rPr>
              <w:t>Basic Reading and Writing</w:t>
            </w:r>
          </w:p>
        </w:tc>
        <w:tc>
          <w:tcPr>
            <w:tcW w:w="1045" w:type="pct"/>
            <w:tcBorders>
              <w:bottom w:val="nil"/>
            </w:tcBorders>
            <w:shd w:val="clear" w:color="auto" w:fill="BFBFBF" w:themeFill="background1" w:themeFillShade="BF"/>
          </w:tcPr>
          <w:p w14:paraId="45ED7739" w14:textId="77777777" w:rsidR="001E40A4" w:rsidRPr="004C0B87" w:rsidRDefault="001E40A4" w:rsidP="009659A7">
            <w:pPr>
              <w:spacing w:after="0"/>
              <w:ind w:left="115"/>
              <w:jc w:val="center"/>
              <w:rPr>
                <w:b/>
              </w:rPr>
            </w:pPr>
          </w:p>
        </w:tc>
        <w:tc>
          <w:tcPr>
            <w:tcW w:w="1045" w:type="pct"/>
            <w:tcBorders>
              <w:bottom w:val="nil"/>
            </w:tcBorders>
            <w:shd w:val="clear" w:color="auto" w:fill="BFBFBF" w:themeFill="background1" w:themeFillShade="BF"/>
          </w:tcPr>
          <w:p w14:paraId="6A400048" w14:textId="3B22ED11" w:rsidR="001E40A4" w:rsidRPr="004C0B87" w:rsidRDefault="001E40A4" w:rsidP="009659A7">
            <w:pPr>
              <w:spacing w:after="0"/>
              <w:ind w:left="115"/>
              <w:jc w:val="center"/>
              <w:rPr>
                <w:b/>
              </w:rPr>
            </w:pPr>
            <w:r w:rsidRPr="004C0B87">
              <w:rPr>
                <w:b/>
              </w:rPr>
              <w:t>Functional and Workplace Skills</w:t>
            </w:r>
          </w:p>
        </w:tc>
      </w:tr>
      <w:tr w:rsidR="001E40A4" w:rsidRPr="004C0B87" w14:paraId="53F6317A" w14:textId="77777777" w:rsidTr="001E40A4">
        <w:trPr>
          <w:cantSplit/>
          <w:trHeight w:hRule="exact" w:val="3273"/>
        </w:trPr>
        <w:tc>
          <w:tcPr>
            <w:tcW w:w="908" w:type="pct"/>
          </w:tcPr>
          <w:p w14:paraId="24269DB0" w14:textId="77777777" w:rsidR="001E40A4" w:rsidRPr="004C0B87" w:rsidRDefault="001E40A4" w:rsidP="009659A7">
            <w:pPr>
              <w:spacing w:after="0" w:line="240" w:lineRule="auto"/>
              <w:rPr>
                <w:b/>
                <w:sz w:val="18"/>
                <w:szCs w:val="16"/>
              </w:rPr>
            </w:pPr>
            <w:r w:rsidRPr="004C0B87">
              <w:rPr>
                <w:b/>
                <w:sz w:val="18"/>
                <w:szCs w:val="16"/>
              </w:rPr>
              <w:t>ESL Level 1</w:t>
            </w:r>
          </w:p>
          <w:p w14:paraId="787C1EA8" w14:textId="77777777" w:rsidR="001E40A4" w:rsidRPr="004C0B87" w:rsidRDefault="001E40A4" w:rsidP="009659A7">
            <w:pPr>
              <w:spacing w:after="0" w:line="240" w:lineRule="auto"/>
              <w:rPr>
                <w:b/>
                <w:sz w:val="18"/>
                <w:szCs w:val="16"/>
              </w:rPr>
            </w:pPr>
            <w:r w:rsidRPr="004C0B87">
              <w:rPr>
                <w:b/>
                <w:sz w:val="18"/>
                <w:szCs w:val="16"/>
              </w:rPr>
              <w:t>Beginning ESL Literacy</w:t>
            </w:r>
          </w:p>
          <w:p w14:paraId="4CB11C4D" w14:textId="77777777" w:rsidR="001E40A4" w:rsidRPr="004C0B87" w:rsidRDefault="001E40A4" w:rsidP="009659A7">
            <w:pPr>
              <w:spacing w:after="0" w:line="240" w:lineRule="auto"/>
              <w:rPr>
                <w:b/>
                <w:i/>
                <w:sz w:val="18"/>
                <w:szCs w:val="16"/>
              </w:rPr>
            </w:pPr>
          </w:p>
          <w:p w14:paraId="419786D2" w14:textId="77777777" w:rsidR="001E40A4" w:rsidRPr="004C0B87" w:rsidRDefault="001E40A4" w:rsidP="009659A7">
            <w:pPr>
              <w:spacing w:after="0" w:line="240" w:lineRule="auto"/>
              <w:rPr>
                <w:b/>
                <w:i/>
                <w:sz w:val="18"/>
                <w:szCs w:val="16"/>
              </w:rPr>
            </w:pPr>
            <w:r w:rsidRPr="004C0B87">
              <w:rPr>
                <w:b/>
                <w:i/>
                <w:sz w:val="18"/>
                <w:szCs w:val="16"/>
              </w:rPr>
              <w:t>Test Benchmark:</w:t>
            </w:r>
          </w:p>
          <w:p w14:paraId="6D1BFFC0" w14:textId="77777777" w:rsidR="001E40A4" w:rsidRPr="004C0B87" w:rsidRDefault="001E40A4" w:rsidP="009659A7">
            <w:pPr>
              <w:spacing w:after="0" w:line="240" w:lineRule="auto"/>
              <w:rPr>
                <w:sz w:val="18"/>
                <w:szCs w:val="16"/>
              </w:rPr>
            </w:pPr>
            <w:r w:rsidRPr="004C0B87">
              <w:rPr>
                <w:sz w:val="18"/>
                <w:szCs w:val="16"/>
              </w:rPr>
              <w:t>CASAS scale scores:</w:t>
            </w:r>
          </w:p>
          <w:p w14:paraId="662F644E" w14:textId="77777777" w:rsidR="001E40A4" w:rsidRPr="004C0B87" w:rsidRDefault="001E40A4" w:rsidP="009659A7">
            <w:pPr>
              <w:spacing w:after="0" w:line="240" w:lineRule="auto"/>
              <w:rPr>
                <w:sz w:val="18"/>
                <w:szCs w:val="16"/>
              </w:rPr>
            </w:pPr>
            <w:r w:rsidRPr="004C0B87">
              <w:rPr>
                <w:sz w:val="18"/>
                <w:szCs w:val="16"/>
              </w:rPr>
              <w:t xml:space="preserve">    Reading:  180 and below</w:t>
            </w:r>
          </w:p>
          <w:p w14:paraId="4327F268" w14:textId="77777777" w:rsidR="001E40A4" w:rsidRPr="004C0B87" w:rsidRDefault="001E40A4" w:rsidP="009659A7">
            <w:pPr>
              <w:spacing w:after="0" w:line="240" w:lineRule="auto"/>
              <w:rPr>
                <w:sz w:val="18"/>
                <w:szCs w:val="16"/>
              </w:rPr>
            </w:pPr>
            <w:r w:rsidRPr="004C0B87">
              <w:rPr>
                <w:sz w:val="18"/>
                <w:szCs w:val="16"/>
              </w:rPr>
              <w:t xml:space="preserve">    L&amp;W Listening:  162-180 and below</w:t>
            </w:r>
          </w:p>
          <w:p w14:paraId="6E8B5319" w14:textId="77777777" w:rsidR="001E40A4" w:rsidRPr="004C0B87" w:rsidRDefault="001E40A4" w:rsidP="009659A7">
            <w:pPr>
              <w:spacing w:after="0" w:line="240" w:lineRule="auto"/>
              <w:rPr>
                <w:sz w:val="18"/>
                <w:szCs w:val="16"/>
              </w:rPr>
            </w:pPr>
          </w:p>
          <w:p w14:paraId="71FFE5AF" w14:textId="77777777" w:rsidR="001E40A4" w:rsidRPr="004C0B87" w:rsidRDefault="001E40A4" w:rsidP="009659A7">
            <w:pPr>
              <w:spacing w:after="0" w:line="240" w:lineRule="auto"/>
              <w:rPr>
                <w:sz w:val="18"/>
                <w:szCs w:val="16"/>
              </w:rPr>
            </w:pPr>
            <w:r w:rsidRPr="004C0B87">
              <w:rPr>
                <w:sz w:val="18"/>
                <w:szCs w:val="16"/>
              </w:rPr>
              <w:t>BEST Plus: 400 and below (SPL 0–1)</w:t>
            </w:r>
          </w:p>
          <w:p w14:paraId="011B514E" w14:textId="77777777" w:rsidR="001E40A4" w:rsidRPr="004C0B87" w:rsidRDefault="001E40A4" w:rsidP="009659A7">
            <w:pPr>
              <w:spacing w:after="0" w:line="240" w:lineRule="auto"/>
              <w:rPr>
                <w:sz w:val="18"/>
                <w:szCs w:val="16"/>
              </w:rPr>
            </w:pPr>
            <w:r w:rsidRPr="004C0B87">
              <w:rPr>
                <w:sz w:val="18"/>
                <w:szCs w:val="16"/>
              </w:rPr>
              <w:t>BEST Literacy: 0–20 (SPL 0–2)</w:t>
            </w:r>
          </w:p>
          <w:p w14:paraId="100AD204" w14:textId="77777777" w:rsidR="001E40A4" w:rsidRPr="004C0B87" w:rsidRDefault="001E40A4" w:rsidP="009659A7">
            <w:pPr>
              <w:spacing w:after="0" w:line="240" w:lineRule="auto"/>
              <w:rPr>
                <w:sz w:val="18"/>
                <w:szCs w:val="16"/>
              </w:rPr>
            </w:pPr>
          </w:p>
          <w:p w14:paraId="0A278B2B" w14:textId="77777777" w:rsidR="001E40A4" w:rsidRPr="004C0B87" w:rsidRDefault="001E40A4" w:rsidP="009659A7">
            <w:pPr>
              <w:spacing w:after="0" w:line="240" w:lineRule="auto"/>
              <w:rPr>
                <w:sz w:val="18"/>
                <w:szCs w:val="16"/>
              </w:rPr>
            </w:pPr>
            <w:r w:rsidRPr="004C0B87">
              <w:rPr>
                <w:sz w:val="18"/>
                <w:szCs w:val="16"/>
              </w:rPr>
              <w:t>TABE CLAS-E scale scores: *</w:t>
            </w:r>
          </w:p>
          <w:p w14:paraId="2A12B9F1" w14:textId="77777777" w:rsidR="001E40A4" w:rsidRPr="004C0B87" w:rsidRDefault="001E40A4" w:rsidP="009659A7">
            <w:pPr>
              <w:spacing w:after="0" w:line="240" w:lineRule="auto"/>
              <w:rPr>
                <w:sz w:val="18"/>
                <w:szCs w:val="16"/>
              </w:rPr>
            </w:pPr>
            <w:r w:rsidRPr="004C0B87">
              <w:rPr>
                <w:sz w:val="18"/>
                <w:szCs w:val="16"/>
              </w:rPr>
              <w:t xml:space="preserve">    Total Reading and Writing:  225-394</w:t>
            </w:r>
          </w:p>
          <w:p w14:paraId="2B740F0F" w14:textId="77777777" w:rsidR="001E40A4" w:rsidRPr="004C0B87" w:rsidRDefault="001E40A4" w:rsidP="009659A7">
            <w:pPr>
              <w:spacing w:after="0" w:line="240" w:lineRule="auto"/>
              <w:rPr>
                <w:sz w:val="18"/>
                <w:szCs w:val="16"/>
              </w:rPr>
            </w:pPr>
            <w:r w:rsidRPr="004C0B87">
              <w:rPr>
                <w:sz w:val="18"/>
                <w:szCs w:val="16"/>
              </w:rPr>
              <w:t xml:space="preserve">    Total Listening and Speaking: 230-407</w:t>
            </w:r>
          </w:p>
          <w:p w14:paraId="1E726CA2" w14:textId="77777777" w:rsidR="001E40A4" w:rsidRPr="004C0B87" w:rsidRDefault="001E40A4" w:rsidP="009659A7">
            <w:pPr>
              <w:spacing w:after="0" w:line="240" w:lineRule="auto"/>
              <w:rPr>
                <w:sz w:val="18"/>
                <w:szCs w:val="16"/>
              </w:rPr>
            </w:pPr>
          </w:p>
          <w:p w14:paraId="26BE4B32" w14:textId="77777777" w:rsidR="001E40A4" w:rsidRPr="004C0B87" w:rsidRDefault="001E40A4" w:rsidP="009659A7">
            <w:pPr>
              <w:spacing w:after="0" w:line="240" w:lineRule="auto"/>
              <w:rPr>
                <w:sz w:val="18"/>
                <w:szCs w:val="16"/>
              </w:rPr>
            </w:pPr>
          </w:p>
        </w:tc>
        <w:tc>
          <w:tcPr>
            <w:tcW w:w="1020" w:type="pct"/>
          </w:tcPr>
          <w:p w14:paraId="6D57922B" w14:textId="77777777" w:rsidR="001E40A4" w:rsidRPr="004C0B87" w:rsidRDefault="001E40A4" w:rsidP="009659A7">
            <w:pPr>
              <w:spacing w:after="0" w:line="240" w:lineRule="auto"/>
              <w:rPr>
                <w:sz w:val="18"/>
                <w:szCs w:val="16"/>
              </w:rPr>
            </w:pPr>
            <w:r w:rsidRPr="004C0B87">
              <w:rPr>
                <w:sz w:val="18"/>
                <w:szCs w:val="16"/>
              </w:rPr>
              <w:t>Individual cannot speak or understand English or understands only isolated words or phrases.</w:t>
            </w:r>
          </w:p>
        </w:tc>
        <w:tc>
          <w:tcPr>
            <w:tcW w:w="982" w:type="pct"/>
          </w:tcPr>
          <w:p w14:paraId="538F6B60" w14:textId="77777777" w:rsidR="001E40A4" w:rsidRPr="004C0B87" w:rsidRDefault="001E40A4" w:rsidP="009659A7">
            <w:pPr>
              <w:spacing w:after="0" w:line="240" w:lineRule="auto"/>
              <w:rPr>
                <w:sz w:val="18"/>
                <w:szCs w:val="16"/>
              </w:rPr>
            </w:pPr>
            <w:r w:rsidRPr="004C0B87">
              <w:rPr>
                <w:sz w:val="18"/>
                <w:szCs w:val="16"/>
              </w:rPr>
              <w:t>Individual has no or minimal reading or writing skills in any language.  May have little or no comprehension of how print corresponds to spoken language and may have difficulty using a writing instrument.</w:t>
            </w:r>
          </w:p>
        </w:tc>
        <w:tc>
          <w:tcPr>
            <w:tcW w:w="1045" w:type="pct"/>
          </w:tcPr>
          <w:p w14:paraId="1F743663" w14:textId="77777777" w:rsidR="001E40A4" w:rsidRPr="004C0B87" w:rsidRDefault="001E40A4" w:rsidP="009659A7">
            <w:pPr>
              <w:spacing w:after="0" w:line="240" w:lineRule="auto"/>
              <w:rPr>
                <w:sz w:val="18"/>
                <w:szCs w:val="16"/>
              </w:rPr>
            </w:pPr>
          </w:p>
        </w:tc>
        <w:tc>
          <w:tcPr>
            <w:tcW w:w="1045" w:type="pct"/>
          </w:tcPr>
          <w:p w14:paraId="40172BC0" w14:textId="42039B93" w:rsidR="001E40A4" w:rsidRPr="004C0B87" w:rsidRDefault="001E40A4" w:rsidP="009659A7">
            <w:pPr>
              <w:spacing w:after="0" w:line="240" w:lineRule="auto"/>
              <w:rPr>
                <w:sz w:val="18"/>
                <w:szCs w:val="16"/>
              </w:rPr>
            </w:pPr>
            <w:r w:rsidRPr="004C0B87">
              <w:rPr>
                <w:sz w:val="18"/>
                <w:szCs w:val="16"/>
              </w:rPr>
              <w:t>Individual functions minimally or not at all in English and can communicate only through gestures or a few isolated words, such as name and other personal information; may recognize only common signs or symbols (e.g., stop sign, product logos); can handle only very routine entry-level jobs that do not require oral or written communication in English.  There is no knowledge or use of computers or technology.</w:t>
            </w:r>
          </w:p>
        </w:tc>
      </w:tr>
      <w:tr w:rsidR="001E40A4" w:rsidRPr="004C0B87" w14:paraId="03E6117A" w14:textId="77777777" w:rsidTr="001E40A4">
        <w:trPr>
          <w:cantSplit/>
          <w:trHeight w:hRule="exact" w:val="3075"/>
        </w:trPr>
        <w:tc>
          <w:tcPr>
            <w:tcW w:w="908" w:type="pct"/>
            <w:tcBorders>
              <w:top w:val="nil"/>
            </w:tcBorders>
          </w:tcPr>
          <w:p w14:paraId="26D4EF29" w14:textId="77777777" w:rsidR="001E40A4" w:rsidRPr="004C0B87" w:rsidRDefault="001E40A4" w:rsidP="009659A7">
            <w:pPr>
              <w:spacing w:after="0" w:line="240" w:lineRule="auto"/>
              <w:rPr>
                <w:b/>
                <w:sz w:val="18"/>
                <w:szCs w:val="16"/>
              </w:rPr>
            </w:pPr>
            <w:r w:rsidRPr="004C0B87">
              <w:rPr>
                <w:b/>
                <w:sz w:val="18"/>
                <w:szCs w:val="16"/>
              </w:rPr>
              <w:t>ESL Level 2</w:t>
            </w:r>
          </w:p>
          <w:p w14:paraId="51E7C991" w14:textId="77777777" w:rsidR="001E40A4" w:rsidRPr="004C0B87" w:rsidRDefault="001E40A4" w:rsidP="009659A7">
            <w:pPr>
              <w:spacing w:after="0" w:line="240" w:lineRule="auto"/>
              <w:rPr>
                <w:b/>
                <w:sz w:val="18"/>
                <w:szCs w:val="16"/>
              </w:rPr>
            </w:pPr>
            <w:r w:rsidRPr="004C0B87">
              <w:rPr>
                <w:b/>
                <w:sz w:val="18"/>
                <w:szCs w:val="16"/>
              </w:rPr>
              <w:t>Low Beginning ESL</w:t>
            </w:r>
          </w:p>
          <w:p w14:paraId="442C9911" w14:textId="77777777" w:rsidR="001E40A4" w:rsidRPr="004C0B87" w:rsidRDefault="001E40A4" w:rsidP="009659A7">
            <w:pPr>
              <w:spacing w:after="0" w:line="240" w:lineRule="auto"/>
              <w:rPr>
                <w:b/>
                <w:i/>
                <w:sz w:val="18"/>
                <w:szCs w:val="16"/>
              </w:rPr>
            </w:pPr>
          </w:p>
          <w:p w14:paraId="7DF8EF66" w14:textId="77777777" w:rsidR="001E40A4" w:rsidRPr="004C0B87" w:rsidRDefault="001E40A4" w:rsidP="009659A7">
            <w:pPr>
              <w:spacing w:after="0" w:line="240" w:lineRule="auto"/>
              <w:rPr>
                <w:b/>
                <w:i/>
                <w:sz w:val="18"/>
                <w:szCs w:val="16"/>
              </w:rPr>
            </w:pPr>
            <w:r w:rsidRPr="004C0B87">
              <w:rPr>
                <w:b/>
                <w:i/>
                <w:sz w:val="18"/>
                <w:szCs w:val="16"/>
              </w:rPr>
              <w:t>Test benchmark:</w:t>
            </w:r>
          </w:p>
          <w:p w14:paraId="52050E2B" w14:textId="77777777" w:rsidR="001E40A4" w:rsidRPr="004C0B87" w:rsidRDefault="001E40A4" w:rsidP="009659A7">
            <w:pPr>
              <w:spacing w:after="0" w:line="240" w:lineRule="auto"/>
              <w:rPr>
                <w:sz w:val="18"/>
                <w:szCs w:val="16"/>
              </w:rPr>
            </w:pPr>
            <w:r w:rsidRPr="004C0B87">
              <w:rPr>
                <w:sz w:val="18"/>
                <w:szCs w:val="16"/>
              </w:rPr>
              <w:t>CASAS scale scores</w:t>
            </w:r>
          </w:p>
          <w:p w14:paraId="26FD7A0A" w14:textId="77777777" w:rsidR="001E40A4" w:rsidRPr="004C0B87" w:rsidRDefault="001E40A4" w:rsidP="009659A7">
            <w:pPr>
              <w:spacing w:after="0" w:line="240" w:lineRule="auto"/>
              <w:rPr>
                <w:sz w:val="18"/>
                <w:szCs w:val="16"/>
              </w:rPr>
            </w:pPr>
            <w:r w:rsidRPr="004C0B87">
              <w:rPr>
                <w:sz w:val="18"/>
                <w:szCs w:val="16"/>
              </w:rPr>
              <w:t xml:space="preserve">   Reading: 181–190 </w:t>
            </w:r>
          </w:p>
          <w:p w14:paraId="653F931E" w14:textId="77777777" w:rsidR="001E40A4" w:rsidRPr="004C0B87" w:rsidRDefault="001E40A4" w:rsidP="009659A7">
            <w:pPr>
              <w:spacing w:after="0" w:line="240" w:lineRule="auto"/>
              <w:rPr>
                <w:sz w:val="18"/>
                <w:szCs w:val="16"/>
              </w:rPr>
            </w:pPr>
            <w:r w:rsidRPr="004C0B87">
              <w:rPr>
                <w:sz w:val="18"/>
                <w:szCs w:val="16"/>
              </w:rPr>
              <w:t xml:space="preserve">   L&amp;W Listening: 181–189</w:t>
            </w:r>
          </w:p>
          <w:p w14:paraId="52FBDCA9" w14:textId="77777777" w:rsidR="001E40A4" w:rsidRPr="004C0B87" w:rsidRDefault="001E40A4" w:rsidP="009659A7">
            <w:pPr>
              <w:spacing w:after="0" w:line="240" w:lineRule="auto"/>
              <w:rPr>
                <w:sz w:val="18"/>
                <w:szCs w:val="16"/>
              </w:rPr>
            </w:pPr>
          </w:p>
          <w:p w14:paraId="234D156A" w14:textId="77777777" w:rsidR="001E40A4" w:rsidRPr="004C0B87" w:rsidRDefault="001E40A4" w:rsidP="009659A7">
            <w:pPr>
              <w:spacing w:after="0" w:line="240" w:lineRule="auto"/>
              <w:rPr>
                <w:sz w:val="18"/>
                <w:szCs w:val="16"/>
              </w:rPr>
            </w:pPr>
            <w:r w:rsidRPr="004C0B87">
              <w:rPr>
                <w:sz w:val="18"/>
                <w:szCs w:val="16"/>
              </w:rPr>
              <w:t>BEST Plus: 401–417 (SPL 2)</w:t>
            </w:r>
          </w:p>
          <w:p w14:paraId="5F3B4B10" w14:textId="77777777" w:rsidR="001E40A4" w:rsidRPr="004C0B87" w:rsidRDefault="001E40A4" w:rsidP="009659A7">
            <w:pPr>
              <w:spacing w:after="0" w:line="240" w:lineRule="auto"/>
              <w:rPr>
                <w:sz w:val="18"/>
                <w:szCs w:val="16"/>
              </w:rPr>
            </w:pPr>
            <w:r w:rsidRPr="004C0B87">
              <w:rPr>
                <w:sz w:val="18"/>
                <w:szCs w:val="16"/>
              </w:rPr>
              <w:t>BEST Literacy:  21-52 (SPL 2-3)</w:t>
            </w:r>
          </w:p>
          <w:p w14:paraId="00BB9090" w14:textId="77777777" w:rsidR="001E40A4" w:rsidRPr="004C0B87" w:rsidRDefault="001E40A4" w:rsidP="009659A7">
            <w:pPr>
              <w:spacing w:after="0" w:line="240" w:lineRule="auto"/>
              <w:rPr>
                <w:sz w:val="18"/>
                <w:szCs w:val="16"/>
              </w:rPr>
            </w:pPr>
          </w:p>
          <w:p w14:paraId="36A59F6F" w14:textId="77777777" w:rsidR="001E40A4" w:rsidRPr="004C0B87" w:rsidRDefault="001E40A4" w:rsidP="009659A7">
            <w:pPr>
              <w:spacing w:after="0" w:line="240" w:lineRule="auto"/>
              <w:rPr>
                <w:sz w:val="18"/>
                <w:szCs w:val="16"/>
              </w:rPr>
            </w:pPr>
            <w:r w:rsidRPr="004C0B87">
              <w:rPr>
                <w:sz w:val="18"/>
                <w:szCs w:val="16"/>
              </w:rPr>
              <w:t>TABE CLAS-E scale scores: *</w:t>
            </w:r>
          </w:p>
          <w:p w14:paraId="0AE224DE" w14:textId="77777777" w:rsidR="001E40A4" w:rsidRPr="004C0B87" w:rsidRDefault="001E40A4" w:rsidP="009659A7">
            <w:pPr>
              <w:spacing w:after="0" w:line="240" w:lineRule="auto"/>
              <w:rPr>
                <w:sz w:val="18"/>
                <w:szCs w:val="16"/>
              </w:rPr>
            </w:pPr>
            <w:r w:rsidRPr="004C0B87">
              <w:rPr>
                <w:sz w:val="18"/>
                <w:szCs w:val="16"/>
              </w:rPr>
              <w:t xml:space="preserve">    Total Reading and Writing:  395-441</w:t>
            </w:r>
          </w:p>
          <w:p w14:paraId="20AD18CA" w14:textId="77777777" w:rsidR="001E40A4" w:rsidRPr="004C0B87" w:rsidRDefault="001E40A4" w:rsidP="009659A7">
            <w:pPr>
              <w:spacing w:after="0" w:line="240" w:lineRule="auto"/>
              <w:rPr>
                <w:sz w:val="18"/>
                <w:szCs w:val="16"/>
              </w:rPr>
            </w:pPr>
            <w:r w:rsidRPr="004C0B87">
              <w:rPr>
                <w:sz w:val="18"/>
                <w:szCs w:val="16"/>
              </w:rPr>
              <w:t xml:space="preserve">    Total Listening and Speaking: 408-449</w:t>
            </w:r>
          </w:p>
        </w:tc>
        <w:tc>
          <w:tcPr>
            <w:tcW w:w="1020" w:type="pct"/>
            <w:tcBorders>
              <w:top w:val="nil"/>
            </w:tcBorders>
          </w:tcPr>
          <w:p w14:paraId="2B9CC371" w14:textId="46A9C678" w:rsidR="001E40A4" w:rsidRPr="004C0B87" w:rsidRDefault="00E362D4" w:rsidP="009659A7">
            <w:pPr>
              <w:spacing w:after="0" w:line="240" w:lineRule="auto"/>
              <w:rPr>
                <w:sz w:val="18"/>
                <w:szCs w:val="16"/>
              </w:rPr>
            </w:pPr>
            <w:r w:rsidRPr="004C0B87">
              <w:rPr>
                <w:sz w:val="18"/>
                <w:szCs w:val="16"/>
              </w:rPr>
              <w:t>Individuals</w:t>
            </w:r>
            <w:r w:rsidR="001E40A4" w:rsidRPr="004C0B87">
              <w:rPr>
                <w:sz w:val="18"/>
                <w:szCs w:val="16"/>
              </w:rPr>
              <w:t xml:space="preserve"> can understand basic greetings, simple </w:t>
            </w:r>
            <w:proofErr w:type="gramStart"/>
            <w:r w:rsidR="001E40A4" w:rsidRPr="004C0B87">
              <w:rPr>
                <w:sz w:val="18"/>
                <w:szCs w:val="16"/>
              </w:rPr>
              <w:t>phrases</w:t>
            </w:r>
            <w:proofErr w:type="gramEnd"/>
            <w:r w:rsidR="001E40A4" w:rsidRPr="004C0B87">
              <w:rPr>
                <w:sz w:val="18"/>
                <w:szCs w:val="16"/>
              </w:rPr>
              <w:t xml:space="preserve"> and commands. Can understand simple questions related to personal information, spoken slowly and with repetition. Understands a limited number of words related to immediate needs and can respond with simple learned phrases to some common questions related to routine survival situations. Speaks slowly and with difficulty.  Demonstrates little or no control over grammar.</w:t>
            </w:r>
          </w:p>
          <w:p w14:paraId="38029986" w14:textId="77777777" w:rsidR="001E40A4" w:rsidRPr="004C0B87" w:rsidRDefault="001E40A4" w:rsidP="009659A7">
            <w:pPr>
              <w:spacing w:after="0" w:line="240" w:lineRule="auto"/>
              <w:rPr>
                <w:sz w:val="18"/>
                <w:szCs w:val="16"/>
              </w:rPr>
            </w:pPr>
          </w:p>
        </w:tc>
        <w:tc>
          <w:tcPr>
            <w:tcW w:w="982" w:type="pct"/>
            <w:tcBorders>
              <w:top w:val="nil"/>
            </w:tcBorders>
          </w:tcPr>
          <w:p w14:paraId="56C86A7E" w14:textId="77777777" w:rsidR="001E40A4" w:rsidRPr="004C0B87" w:rsidRDefault="001E40A4" w:rsidP="009659A7">
            <w:pPr>
              <w:spacing w:after="0" w:line="240" w:lineRule="auto"/>
              <w:rPr>
                <w:sz w:val="18"/>
                <w:szCs w:val="16"/>
              </w:rPr>
            </w:pPr>
            <w:proofErr w:type="gramStart"/>
            <w:r w:rsidRPr="004C0B87">
              <w:rPr>
                <w:sz w:val="18"/>
                <w:szCs w:val="16"/>
              </w:rPr>
              <w:t>Individual</w:t>
            </w:r>
            <w:proofErr w:type="gramEnd"/>
            <w:r w:rsidRPr="004C0B87">
              <w:rPr>
                <w:sz w:val="18"/>
                <w:szCs w:val="16"/>
              </w:rPr>
              <w:t xml:space="preserve"> can read numbers, letters, and some common sight words. May be able to sound out simple words. Can read and write some familiar words and phrases but has a limited understanding of connected prose in English. Can write basic personal information (e.g., name, address, telephone number) and can complete simple forms that elicit this information.</w:t>
            </w:r>
          </w:p>
          <w:p w14:paraId="61AA422E" w14:textId="77777777" w:rsidR="001E40A4" w:rsidRPr="004C0B87" w:rsidRDefault="001E40A4" w:rsidP="009659A7">
            <w:pPr>
              <w:spacing w:after="0" w:line="240" w:lineRule="auto"/>
              <w:rPr>
                <w:sz w:val="18"/>
                <w:szCs w:val="16"/>
              </w:rPr>
            </w:pPr>
          </w:p>
        </w:tc>
        <w:tc>
          <w:tcPr>
            <w:tcW w:w="1045" w:type="pct"/>
            <w:tcBorders>
              <w:top w:val="nil"/>
            </w:tcBorders>
          </w:tcPr>
          <w:p w14:paraId="567C1E96" w14:textId="77777777" w:rsidR="001E40A4" w:rsidRPr="004C0B87" w:rsidRDefault="001E40A4" w:rsidP="009659A7">
            <w:pPr>
              <w:spacing w:after="0" w:line="240" w:lineRule="auto"/>
              <w:rPr>
                <w:sz w:val="18"/>
                <w:szCs w:val="16"/>
              </w:rPr>
            </w:pPr>
          </w:p>
        </w:tc>
        <w:tc>
          <w:tcPr>
            <w:tcW w:w="1045" w:type="pct"/>
            <w:tcBorders>
              <w:top w:val="nil"/>
            </w:tcBorders>
          </w:tcPr>
          <w:p w14:paraId="5BB9D9D1" w14:textId="48574197" w:rsidR="001E40A4" w:rsidRPr="004C0B87" w:rsidRDefault="001E40A4" w:rsidP="009659A7">
            <w:pPr>
              <w:spacing w:after="0" w:line="240" w:lineRule="auto"/>
              <w:rPr>
                <w:sz w:val="18"/>
                <w:szCs w:val="16"/>
              </w:rPr>
            </w:pPr>
            <w:r w:rsidRPr="004C0B87">
              <w:rPr>
                <w:sz w:val="18"/>
                <w:szCs w:val="16"/>
              </w:rPr>
              <w:t>Individual functions with difficulty in social situations and in situations related to immediate needs. Can provide limited personal information on simple forms and can read very simple common forms of print found in the home and environment, such as product names. Can handle routine entry level jobs that require very simple written or oral English communication and in which job tasks can be demonstrated.  May have limited knowledge and experience with computers.</w:t>
            </w:r>
          </w:p>
        </w:tc>
      </w:tr>
    </w:tbl>
    <w:p w14:paraId="2C393409" w14:textId="77777777" w:rsidR="001E40A4" w:rsidRPr="004C0B87" w:rsidRDefault="001E40A4" w:rsidP="001E40A4">
      <w:pPr>
        <w:spacing w:after="0" w:line="240" w:lineRule="auto"/>
        <w:rPr>
          <w:sz w:val="20"/>
          <w:szCs w:val="20"/>
        </w:rPr>
      </w:pPr>
    </w:p>
    <w:p w14:paraId="298E1862" w14:textId="77777777" w:rsidR="001E40A4" w:rsidRPr="004C0B87" w:rsidRDefault="001E40A4" w:rsidP="001E40A4">
      <w:pPr>
        <w:spacing w:after="0" w:line="240" w:lineRule="auto"/>
        <w:rPr>
          <w:sz w:val="18"/>
          <w:szCs w:val="20"/>
        </w:rPr>
      </w:pPr>
      <w:r w:rsidRPr="004C0B87">
        <w:rPr>
          <w:sz w:val="18"/>
          <w:szCs w:val="20"/>
        </w:rPr>
        <w:t>CASAS = Comprehensive Adult Student Assessment System ● BEST= Basic English Skills Test ● TABE CLAS-E = Test of Adult Basic Education Complete Language Assessment System—English</w:t>
      </w:r>
    </w:p>
    <w:p w14:paraId="7A0565FF" w14:textId="0536B910" w:rsidR="001E40A4" w:rsidRPr="004C0B87" w:rsidRDefault="00E362D4" w:rsidP="001E40A4">
      <w:pPr>
        <w:spacing w:after="0" w:line="240" w:lineRule="auto"/>
        <w:rPr>
          <w:sz w:val="20"/>
          <w:szCs w:val="20"/>
        </w:rPr>
      </w:pPr>
      <w:r>
        <w:rPr>
          <w:sz w:val="20"/>
          <w:szCs w:val="20"/>
        </w:rPr>
        <w:t>*</w:t>
      </w:r>
      <w:r w:rsidR="001E40A4" w:rsidRPr="004C0B87">
        <w:rPr>
          <w:sz w:val="20"/>
          <w:szCs w:val="20"/>
        </w:rPr>
        <w:t xml:space="preserve">Refer to the TABE CLAS-E Technical Manual for score ranges for individual reading, writing, </w:t>
      </w:r>
      <w:proofErr w:type="gramStart"/>
      <w:r w:rsidR="001E40A4" w:rsidRPr="004C0B87">
        <w:rPr>
          <w:sz w:val="20"/>
          <w:szCs w:val="20"/>
        </w:rPr>
        <w:t>listening</w:t>
      </w:r>
      <w:proofErr w:type="gramEnd"/>
      <w:r w:rsidR="001E40A4" w:rsidRPr="004C0B87">
        <w:rPr>
          <w:sz w:val="20"/>
          <w:szCs w:val="20"/>
        </w:rPr>
        <w:t xml:space="preserve"> and speaking tests. Table shows total scores.</w:t>
      </w:r>
    </w:p>
    <w:p w14:paraId="3C26E298" w14:textId="77777777" w:rsidR="001E40A4" w:rsidRPr="004C0B87" w:rsidRDefault="001E40A4" w:rsidP="001E40A4">
      <w:pPr>
        <w:spacing w:after="0" w:line="240" w:lineRule="auto"/>
        <w:rPr>
          <w:sz w:val="20"/>
          <w:szCs w:val="20"/>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58" w:type="dxa"/>
          <w:right w:w="58" w:type="dxa"/>
        </w:tblCellMar>
        <w:tblLook w:val="0000" w:firstRow="0" w:lastRow="0" w:firstColumn="0" w:lastColumn="0" w:noHBand="0" w:noVBand="0"/>
      </w:tblPr>
      <w:tblGrid>
        <w:gridCol w:w="2701"/>
        <w:gridCol w:w="3035"/>
        <w:gridCol w:w="2920"/>
        <w:gridCol w:w="3108"/>
      </w:tblGrid>
      <w:tr w:rsidR="001E40A4" w:rsidRPr="004C0B87" w14:paraId="38F604F7" w14:textId="77777777" w:rsidTr="009659A7">
        <w:trPr>
          <w:cantSplit/>
          <w:tblHeader/>
        </w:trPr>
        <w:tc>
          <w:tcPr>
            <w:tcW w:w="1148" w:type="pct"/>
            <w:tcBorders>
              <w:bottom w:val="single" w:sz="4" w:space="0" w:color="auto"/>
            </w:tcBorders>
            <w:shd w:val="clear" w:color="auto" w:fill="BFBFBF" w:themeFill="background1" w:themeFillShade="BF"/>
          </w:tcPr>
          <w:p w14:paraId="573A5BCA" w14:textId="77777777" w:rsidR="001E40A4" w:rsidRPr="004C0B87" w:rsidRDefault="001E40A4" w:rsidP="009659A7">
            <w:pPr>
              <w:spacing w:after="0"/>
              <w:ind w:left="115"/>
              <w:jc w:val="center"/>
              <w:rPr>
                <w:b/>
              </w:rPr>
            </w:pPr>
            <w:r w:rsidRPr="004C0B87">
              <w:rPr>
                <w:b/>
              </w:rPr>
              <w:lastRenderedPageBreak/>
              <w:t>Literacy Level</w:t>
            </w:r>
          </w:p>
        </w:tc>
        <w:tc>
          <w:tcPr>
            <w:tcW w:w="1290" w:type="pct"/>
            <w:tcBorders>
              <w:bottom w:val="single" w:sz="4" w:space="0" w:color="auto"/>
            </w:tcBorders>
            <w:shd w:val="clear" w:color="auto" w:fill="BFBFBF" w:themeFill="background1" w:themeFillShade="BF"/>
          </w:tcPr>
          <w:p w14:paraId="74E03DE1" w14:textId="77777777" w:rsidR="001E40A4" w:rsidRPr="004C0B87" w:rsidRDefault="001E40A4" w:rsidP="009659A7">
            <w:pPr>
              <w:spacing w:after="0"/>
              <w:ind w:left="115"/>
              <w:jc w:val="center"/>
              <w:rPr>
                <w:b/>
              </w:rPr>
            </w:pPr>
            <w:r w:rsidRPr="004C0B87">
              <w:rPr>
                <w:b/>
              </w:rPr>
              <w:t xml:space="preserve">Listening and </w:t>
            </w:r>
            <w:proofErr w:type="gramStart"/>
            <w:r w:rsidRPr="004C0B87">
              <w:rPr>
                <w:b/>
              </w:rPr>
              <w:t>Speaking</w:t>
            </w:r>
            <w:proofErr w:type="gramEnd"/>
          </w:p>
        </w:tc>
        <w:tc>
          <w:tcPr>
            <w:tcW w:w="1241" w:type="pct"/>
            <w:tcBorders>
              <w:bottom w:val="single" w:sz="4" w:space="0" w:color="auto"/>
            </w:tcBorders>
            <w:shd w:val="clear" w:color="auto" w:fill="BFBFBF" w:themeFill="background1" w:themeFillShade="BF"/>
          </w:tcPr>
          <w:p w14:paraId="59B2D759" w14:textId="77777777" w:rsidR="001E40A4" w:rsidRPr="004C0B87" w:rsidRDefault="001E40A4" w:rsidP="009659A7">
            <w:pPr>
              <w:spacing w:after="0"/>
              <w:ind w:left="115"/>
              <w:jc w:val="center"/>
              <w:rPr>
                <w:b/>
              </w:rPr>
            </w:pPr>
            <w:r w:rsidRPr="004C0B87">
              <w:rPr>
                <w:b/>
              </w:rPr>
              <w:t>Basic Reading and Writing</w:t>
            </w:r>
          </w:p>
        </w:tc>
        <w:tc>
          <w:tcPr>
            <w:tcW w:w="1321" w:type="pct"/>
            <w:tcBorders>
              <w:bottom w:val="single" w:sz="4" w:space="0" w:color="auto"/>
            </w:tcBorders>
            <w:shd w:val="clear" w:color="auto" w:fill="BFBFBF" w:themeFill="background1" w:themeFillShade="BF"/>
          </w:tcPr>
          <w:p w14:paraId="3CFC5FDA" w14:textId="77777777" w:rsidR="001E40A4" w:rsidRPr="004C0B87" w:rsidRDefault="001E40A4" w:rsidP="009659A7">
            <w:pPr>
              <w:spacing w:after="0"/>
              <w:ind w:left="115"/>
              <w:jc w:val="center"/>
              <w:rPr>
                <w:b/>
              </w:rPr>
            </w:pPr>
            <w:r w:rsidRPr="004C0B87">
              <w:rPr>
                <w:b/>
              </w:rPr>
              <w:t>Functional and Workplace Skills</w:t>
            </w:r>
          </w:p>
        </w:tc>
      </w:tr>
      <w:tr w:rsidR="001E40A4" w:rsidRPr="004C0B87" w14:paraId="30AEDD95" w14:textId="77777777" w:rsidTr="009659A7">
        <w:trPr>
          <w:cantSplit/>
          <w:trHeight w:hRule="exact" w:val="3366"/>
        </w:trPr>
        <w:tc>
          <w:tcPr>
            <w:tcW w:w="1148" w:type="pct"/>
            <w:tcBorders>
              <w:top w:val="single" w:sz="4" w:space="0" w:color="auto"/>
              <w:bottom w:val="single" w:sz="4" w:space="0" w:color="auto"/>
            </w:tcBorders>
          </w:tcPr>
          <w:p w14:paraId="5129383E" w14:textId="77777777" w:rsidR="001E40A4" w:rsidRPr="004C0B87" w:rsidRDefault="001E40A4" w:rsidP="009659A7">
            <w:pPr>
              <w:spacing w:after="0" w:line="240" w:lineRule="auto"/>
              <w:rPr>
                <w:b/>
                <w:sz w:val="18"/>
                <w:szCs w:val="17"/>
              </w:rPr>
            </w:pPr>
            <w:r w:rsidRPr="004C0B87">
              <w:rPr>
                <w:b/>
                <w:sz w:val="18"/>
                <w:szCs w:val="17"/>
              </w:rPr>
              <w:t>ESL Level 3</w:t>
            </w:r>
          </w:p>
          <w:p w14:paraId="355F8B6D" w14:textId="77777777" w:rsidR="001E40A4" w:rsidRPr="004C0B87" w:rsidRDefault="001E40A4" w:rsidP="009659A7">
            <w:pPr>
              <w:spacing w:after="0" w:line="240" w:lineRule="auto"/>
              <w:rPr>
                <w:b/>
                <w:sz w:val="18"/>
                <w:szCs w:val="17"/>
              </w:rPr>
            </w:pPr>
            <w:r w:rsidRPr="004C0B87">
              <w:rPr>
                <w:b/>
                <w:sz w:val="18"/>
                <w:szCs w:val="17"/>
              </w:rPr>
              <w:t>High Beginning ESL</w:t>
            </w:r>
          </w:p>
          <w:p w14:paraId="2D749377" w14:textId="77777777" w:rsidR="001E40A4" w:rsidRPr="004C0B87" w:rsidRDefault="001E40A4" w:rsidP="009659A7">
            <w:pPr>
              <w:spacing w:after="0" w:line="240" w:lineRule="auto"/>
              <w:rPr>
                <w:b/>
                <w:i/>
                <w:sz w:val="18"/>
                <w:szCs w:val="17"/>
              </w:rPr>
            </w:pPr>
          </w:p>
          <w:p w14:paraId="6C49FEEA" w14:textId="77777777" w:rsidR="001E40A4" w:rsidRPr="004C0B87" w:rsidRDefault="001E40A4" w:rsidP="009659A7">
            <w:pPr>
              <w:spacing w:after="0" w:line="240" w:lineRule="auto"/>
              <w:rPr>
                <w:b/>
                <w:i/>
                <w:sz w:val="18"/>
                <w:szCs w:val="17"/>
              </w:rPr>
            </w:pPr>
            <w:r w:rsidRPr="004C0B87">
              <w:rPr>
                <w:b/>
                <w:i/>
                <w:sz w:val="18"/>
                <w:szCs w:val="17"/>
              </w:rPr>
              <w:t>Test benchmark:</w:t>
            </w:r>
          </w:p>
          <w:p w14:paraId="6DC54A2C" w14:textId="77777777" w:rsidR="001E40A4" w:rsidRPr="004C0B87" w:rsidRDefault="001E40A4" w:rsidP="009659A7">
            <w:pPr>
              <w:spacing w:after="0" w:line="240" w:lineRule="auto"/>
              <w:rPr>
                <w:sz w:val="18"/>
                <w:szCs w:val="17"/>
              </w:rPr>
            </w:pPr>
            <w:r w:rsidRPr="004C0B87">
              <w:rPr>
                <w:sz w:val="18"/>
                <w:szCs w:val="17"/>
              </w:rPr>
              <w:t>CASAS scale scores</w:t>
            </w:r>
          </w:p>
          <w:p w14:paraId="44BB5ADE" w14:textId="77777777" w:rsidR="001E40A4" w:rsidRPr="004C0B87" w:rsidRDefault="001E40A4" w:rsidP="009659A7">
            <w:pPr>
              <w:spacing w:after="0" w:line="240" w:lineRule="auto"/>
              <w:rPr>
                <w:sz w:val="18"/>
                <w:szCs w:val="17"/>
              </w:rPr>
            </w:pPr>
            <w:r w:rsidRPr="004C0B87">
              <w:rPr>
                <w:sz w:val="18"/>
                <w:szCs w:val="17"/>
              </w:rPr>
              <w:t xml:space="preserve">    Reading: 191–200 </w:t>
            </w:r>
          </w:p>
          <w:p w14:paraId="6299CB3E" w14:textId="77777777" w:rsidR="001E40A4" w:rsidRPr="004C0B87" w:rsidRDefault="001E40A4" w:rsidP="009659A7">
            <w:pPr>
              <w:spacing w:after="0" w:line="240" w:lineRule="auto"/>
              <w:rPr>
                <w:sz w:val="18"/>
                <w:szCs w:val="17"/>
              </w:rPr>
            </w:pPr>
            <w:r w:rsidRPr="004C0B87">
              <w:rPr>
                <w:sz w:val="18"/>
                <w:szCs w:val="17"/>
              </w:rPr>
              <w:t xml:space="preserve">    L&amp;W Listening: 190–199</w:t>
            </w:r>
          </w:p>
          <w:p w14:paraId="4116E623" w14:textId="77777777" w:rsidR="001E40A4" w:rsidRPr="004C0B87" w:rsidRDefault="001E40A4" w:rsidP="009659A7">
            <w:pPr>
              <w:spacing w:after="0" w:line="240" w:lineRule="auto"/>
              <w:rPr>
                <w:sz w:val="18"/>
                <w:szCs w:val="17"/>
              </w:rPr>
            </w:pPr>
          </w:p>
          <w:p w14:paraId="268793AC" w14:textId="77777777" w:rsidR="001E40A4" w:rsidRPr="004C0B87" w:rsidRDefault="001E40A4" w:rsidP="009659A7">
            <w:pPr>
              <w:spacing w:after="0" w:line="240" w:lineRule="auto"/>
              <w:rPr>
                <w:sz w:val="18"/>
                <w:szCs w:val="17"/>
              </w:rPr>
            </w:pPr>
            <w:r w:rsidRPr="004C0B87">
              <w:rPr>
                <w:sz w:val="18"/>
                <w:szCs w:val="17"/>
              </w:rPr>
              <w:t>BEST Plus: 418–438 (SPL 3)</w:t>
            </w:r>
          </w:p>
          <w:p w14:paraId="3A3907D9" w14:textId="77777777" w:rsidR="001E40A4" w:rsidRPr="004C0B87" w:rsidRDefault="001E40A4" w:rsidP="009659A7">
            <w:pPr>
              <w:spacing w:after="0" w:line="240" w:lineRule="auto"/>
              <w:rPr>
                <w:sz w:val="18"/>
                <w:szCs w:val="17"/>
              </w:rPr>
            </w:pPr>
            <w:r w:rsidRPr="004C0B87">
              <w:rPr>
                <w:sz w:val="18"/>
                <w:szCs w:val="17"/>
              </w:rPr>
              <w:t>BEST Literacy: 53–63 (SPL 3-4)</w:t>
            </w:r>
          </w:p>
          <w:p w14:paraId="38EEEBEB" w14:textId="77777777" w:rsidR="001E40A4" w:rsidRPr="004C0B87" w:rsidRDefault="001E40A4" w:rsidP="009659A7">
            <w:pPr>
              <w:spacing w:after="0" w:line="240" w:lineRule="auto"/>
              <w:rPr>
                <w:sz w:val="18"/>
                <w:szCs w:val="17"/>
              </w:rPr>
            </w:pPr>
          </w:p>
          <w:p w14:paraId="40DD7947" w14:textId="77777777" w:rsidR="001E40A4" w:rsidRPr="004C0B87" w:rsidRDefault="001E40A4" w:rsidP="009659A7">
            <w:pPr>
              <w:spacing w:after="0" w:line="240" w:lineRule="auto"/>
              <w:rPr>
                <w:sz w:val="18"/>
                <w:szCs w:val="17"/>
              </w:rPr>
            </w:pPr>
            <w:r w:rsidRPr="004C0B87">
              <w:rPr>
                <w:sz w:val="18"/>
                <w:szCs w:val="17"/>
              </w:rPr>
              <w:t>TABE CLAS-E scale scores: *</w:t>
            </w:r>
          </w:p>
          <w:p w14:paraId="0B8269A5" w14:textId="77777777" w:rsidR="001E40A4" w:rsidRPr="004C0B87" w:rsidRDefault="001E40A4" w:rsidP="009659A7">
            <w:pPr>
              <w:spacing w:after="0" w:line="240" w:lineRule="auto"/>
              <w:rPr>
                <w:sz w:val="18"/>
                <w:szCs w:val="17"/>
              </w:rPr>
            </w:pPr>
            <w:r w:rsidRPr="004C0B87">
              <w:rPr>
                <w:sz w:val="18"/>
                <w:szCs w:val="17"/>
              </w:rPr>
              <w:t xml:space="preserve">    Total Reading and Writing:  442-482</w:t>
            </w:r>
          </w:p>
          <w:p w14:paraId="251B920B" w14:textId="77777777" w:rsidR="001E40A4" w:rsidRPr="004C0B87" w:rsidRDefault="001E40A4" w:rsidP="009659A7">
            <w:pPr>
              <w:spacing w:after="0" w:line="240" w:lineRule="auto"/>
              <w:rPr>
                <w:b/>
                <w:sz w:val="18"/>
                <w:szCs w:val="17"/>
              </w:rPr>
            </w:pPr>
            <w:r w:rsidRPr="004C0B87">
              <w:rPr>
                <w:sz w:val="18"/>
                <w:szCs w:val="17"/>
              </w:rPr>
              <w:t xml:space="preserve">    Total Listening and Speaking: 450-485</w:t>
            </w:r>
          </w:p>
        </w:tc>
        <w:tc>
          <w:tcPr>
            <w:tcW w:w="1290" w:type="pct"/>
            <w:tcBorders>
              <w:top w:val="single" w:sz="4" w:space="0" w:color="auto"/>
              <w:bottom w:val="single" w:sz="4" w:space="0" w:color="auto"/>
            </w:tcBorders>
          </w:tcPr>
          <w:p w14:paraId="2DBE8531" w14:textId="77777777" w:rsidR="001E40A4" w:rsidRPr="004C0B87" w:rsidRDefault="001E40A4" w:rsidP="009659A7">
            <w:pPr>
              <w:spacing w:after="0" w:line="240" w:lineRule="auto"/>
              <w:rPr>
                <w:sz w:val="18"/>
                <w:szCs w:val="17"/>
              </w:rPr>
            </w:pPr>
            <w:proofErr w:type="gramStart"/>
            <w:r w:rsidRPr="004C0B87">
              <w:rPr>
                <w:sz w:val="18"/>
                <w:szCs w:val="17"/>
              </w:rPr>
              <w:t>Individual</w:t>
            </w:r>
            <w:proofErr w:type="gramEnd"/>
            <w:r w:rsidRPr="004C0B87">
              <w:rPr>
                <w:sz w:val="18"/>
                <w:szCs w:val="17"/>
              </w:rPr>
              <w:t xml:space="preserve"> can understand common words, simple phrases, and sentences containing familiar vocabulary, spoken slowly with some repetition. </w:t>
            </w:r>
            <w:proofErr w:type="gramStart"/>
            <w:r w:rsidRPr="004C0B87">
              <w:rPr>
                <w:sz w:val="18"/>
                <w:szCs w:val="17"/>
              </w:rPr>
              <w:t>Individual</w:t>
            </w:r>
            <w:proofErr w:type="gramEnd"/>
            <w:r w:rsidRPr="004C0B87">
              <w:rPr>
                <w:sz w:val="18"/>
                <w:szCs w:val="17"/>
              </w:rPr>
              <w:t xml:space="preserve"> can respond to simple questions about personal everyday activities, and can express immediate needs, using simple learned phrases or short sentences. Shows limited control of grammar. </w:t>
            </w:r>
          </w:p>
          <w:p w14:paraId="01087070" w14:textId="77777777" w:rsidR="001E40A4" w:rsidRPr="004C0B87" w:rsidRDefault="001E40A4" w:rsidP="009659A7">
            <w:pPr>
              <w:spacing w:after="0" w:line="240" w:lineRule="auto"/>
              <w:rPr>
                <w:sz w:val="18"/>
                <w:szCs w:val="17"/>
              </w:rPr>
            </w:pPr>
          </w:p>
        </w:tc>
        <w:tc>
          <w:tcPr>
            <w:tcW w:w="1241" w:type="pct"/>
            <w:tcBorders>
              <w:top w:val="single" w:sz="4" w:space="0" w:color="auto"/>
              <w:bottom w:val="single" w:sz="4" w:space="0" w:color="auto"/>
            </w:tcBorders>
          </w:tcPr>
          <w:p w14:paraId="3BCE1EAD" w14:textId="77777777" w:rsidR="001E40A4" w:rsidRPr="004C0B87" w:rsidRDefault="001E40A4" w:rsidP="009659A7">
            <w:pPr>
              <w:spacing w:after="0" w:line="240" w:lineRule="auto"/>
              <w:rPr>
                <w:sz w:val="18"/>
                <w:szCs w:val="17"/>
              </w:rPr>
            </w:pPr>
            <w:proofErr w:type="gramStart"/>
            <w:r w:rsidRPr="004C0B87">
              <w:rPr>
                <w:sz w:val="18"/>
                <w:szCs w:val="17"/>
              </w:rPr>
              <w:t>Individual</w:t>
            </w:r>
            <w:proofErr w:type="gramEnd"/>
            <w:r w:rsidRPr="004C0B87">
              <w:rPr>
                <w:sz w:val="18"/>
                <w:szCs w:val="17"/>
              </w:rPr>
              <w:t xml:space="preserve"> can read most sight words, and many other common words. Can read familiar phrases and simple sentences but has a limited understanding of connected prose and may need frequent re-reading.</w:t>
            </w:r>
          </w:p>
          <w:p w14:paraId="6D7BB035" w14:textId="77777777" w:rsidR="001E40A4" w:rsidRPr="004C0B87" w:rsidRDefault="001E40A4" w:rsidP="009659A7">
            <w:pPr>
              <w:spacing w:after="0" w:line="240" w:lineRule="auto"/>
              <w:rPr>
                <w:sz w:val="18"/>
                <w:szCs w:val="17"/>
              </w:rPr>
            </w:pPr>
          </w:p>
          <w:p w14:paraId="3D23D2FF" w14:textId="77777777" w:rsidR="001E40A4" w:rsidRPr="004C0B87" w:rsidRDefault="001E40A4" w:rsidP="009659A7">
            <w:pPr>
              <w:spacing w:after="0" w:line="240" w:lineRule="auto"/>
              <w:rPr>
                <w:sz w:val="18"/>
                <w:szCs w:val="17"/>
              </w:rPr>
            </w:pPr>
            <w:proofErr w:type="gramStart"/>
            <w:r w:rsidRPr="004C0B87">
              <w:rPr>
                <w:sz w:val="18"/>
                <w:szCs w:val="17"/>
              </w:rPr>
              <w:t>Individual</w:t>
            </w:r>
            <w:proofErr w:type="gramEnd"/>
            <w:r w:rsidRPr="004C0B87">
              <w:rPr>
                <w:sz w:val="18"/>
                <w:szCs w:val="17"/>
              </w:rPr>
              <w:t xml:space="preserve"> can write some simple sentences with limited vocabulary. </w:t>
            </w:r>
            <w:proofErr w:type="gramStart"/>
            <w:r w:rsidRPr="004C0B87">
              <w:rPr>
                <w:sz w:val="18"/>
                <w:szCs w:val="17"/>
              </w:rPr>
              <w:t>Meaning</w:t>
            </w:r>
            <w:proofErr w:type="gramEnd"/>
            <w:r w:rsidRPr="004C0B87">
              <w:rPr>
                <w:sz w:val="18"/>
                <w:szCs w:val="17"/>
              </w:rPr>
              <w:t xml:space="preserve"> may be unclear. Writing shows very little control of basic grammar, capitalization and punctuation and has many spelling errors.</w:t>
            </w:r>
          </w:p>
        </w:tc>
        <w:tc>
          <w:tcPr>
            <w:tcW w:w="1321" w:type="pct"/>
            <w:tcBorders>
              <w:top w:val="single" w:sz="4" w:space="0" w:color="auto"/>
              <w:bottom w:val="single" w:sz="4" w:space="0" w:color="auto"/>
            </w:tcBorders>
          </w:tcPr>
          <w:p w14:paraId="2262504A" w14:textId="77777777" w:rsidR="001E40A4" w:rsidRPr="004C0B87" w:rsidRDefault="001E40A4" w:rsidP="009659A7">
            <w:pPr>
              <w:spacing w:after="0" w:line="240" w:lineRule="auto"/>
              <w:rPr>
                <w:sz w:val="18"/>
                <w:szCs w:val="17"/>
              </w:rPr>
            </w:pPr>
            <w:proofErr w:type="gramStart"/>
            <w:r w:rsidRPr="004C0B87">
              <w:rPr>
                <w:sz w:val="18"/>
                <w:szCs w:val="17"/>
              </w:rPr>
              <w:t>Individual</w:t>
            </w:r>
            <w:proofErr w:type="gramEnd"/>
            <w:r w:rsidRPr="004C0B87">
              <w:rPr>
                <w:sz w:val="18"/>
                <w:szCs w:val="17"/>
              </w:rPr>
              <w:t xml:space="preserve"> can function in some situations related to immediate needs and in familiar social situations. Can provide basic personal information on simple forms and recognize simple common forms of print found in the home, </w:t>
            </w:r>
            <w:proofErr w:type="gramStart"/>
            <w:r w:rsidRPr="004C0B87">
              <w:rPr>
                <w:sz w:val="18"/>
                <w:szCs w:val="17"/>
              </w:rPr>
              <w:t>workplace</w:t>
            </w:r>
            <w:proofErr w:type="gramEnd"/>
            <w:r w:rsidRPr="004C0B87">
              <w:rPr>
                <w:sz w:val="18"/>
                <w:szCs w:val="17"/>
              </w:rPr>
              <w:t xml:space="preserve"> and community. Can handle routine entry level jobs requiring basic written or oral English communication and in which job tasks can be demonstrated.  May have limited knowledge or experience using computers.</w:t>
            </w:r>
          </w:p>
        </w:tc>
      </w:tr>
      <w:tr w:rsidR="001E40A4" w:rsidRPr="004C0B87" w14:paraId="4FCF4284" w14:textId="77777777" w:rsidTr="009659A7">
        <w:trPr>
          <w:cantSplit/>
          <w:trHeight w:hRule="exact" w:val="3097"/>
        </w:trPr>
        <w:tc>
          <w:tcPr>
            <w:tcW w:w="1148" w:type="pct"/>
            <w:tcBorders>
              <w:top w:val="single" w:sz="4" w:space="0" w:color="auto"/>
              <w:left w:val="single" w:sz="4" w:space="0" w:color="auto"/>
              <w:bottom w:val="single" w:sz="4" w:space="0" w:color="auto"/>
            </w:tcBorders>
          </w:tcPr>
          <w:p w14:paraId="3F776788" w14:textId="77777777" w:rsidR="001E40A4" w:rsidRPr="004C0B87" w:rsidRDefault="001E40A4" w:rsidP="009659A7">
            <w:pPr>
              <w:spacing w:after="0" w:line="240" w:lineRule="auto"/>
              <w:rPr>
                <w:b/>
                <w:sz w:val="18"/>
                <w:szCs w:val="17"/>
              </w:rPr>
            </w:pPr>
            <w:r w:rsidRPr="004C0B87">
              <w:rPr>
                <w:b/>
                <w:sz w:val="18"/>
                <w:szCs w:val="17"/>
              </w:rPr>
              <w:t>ESL Level 4</w:t>
            </w:r>
          </w:p>
          <w:p w14:paraId="62CBB468" w14:textId="77777777" w:rsidR="001E40A4" w:rsidRPr="004C0B87" w:rsidRDefault="001E40A4" w:rsidP="009659A7">
            <w:pPr>
              <w:spacing w:after="0" w:line="240" w:lineRule="auto"/>
              <w:rPr>
                <w:b/>
                <w:sz w:val="18"/>
                <w:szCs w:val="17"/>
              </w:rPr>
            </w:pPr>
            <w:r w:rsidRPr="004C0B87">
              <w:rPr>
                <w:b/>
                <w:sz w:val="18"/>
                <w:szCs w:val="17"/>
              </w:rPr>
              <w:t>Low Intermediate ESL</w:t>
            </w:r>
          </w:p>
          <w:p w14:paraId="3BD4D81E" w14:textId="77777777" w:rsidR="001E40A4" w:rsidRPr="004C0B87" w:rsidRDefault="001E40A4" w:rsidP="009659A7">
            <w:pPr>
              <w:spacing w:after="0" w:line="240" w:lineRule="auto"/>
              <w:rPr>
                <w:b/>
                <w:i/>
                <w:sz w:val="18"/>
                <w:szCs w:val="17"/>
              </w:rPr>
            </w:pPr>
          </w:p>
          <w:p w14:paraId="6F73C4AC" w14:textId="77777777" w:rsidR="001E40A4" w:rsidRPr="004C0B87" w:rsidRDefault="001E40A4" w:rsidP="009659A7">
            <w:pPr>
              <w:spacing w:after="0" w:line="240" w:lineRule="auto"/>
              <w:rPr>
                <w:b/>
                <w:i/>
                <w:sz w:val="18"/>
                <w:szCs w:val="17"/>
              </w:rPr>
            </w:pPr>
            <w:r w:rsidRPr="004C0B87">
              <w:rPr>
                <w:b/>
                <w:i/>
                <w:sz w:val="18"/>
                <w:szCs w:val="17"/>
              </w:rPr>
              <w:t>Test Benchmark:</w:t>
            </w:r>
          </w:p>
          <w:p w14:paraId="474CE927" w14:textId="77777777" w:rsidR="001E40A4" w:rsidRPr="004C0B87" w:rsidRDefault="001E40A4" w:rsidP="009659A7">
            <w:pPr>
              <w:spacing w:after="0" w:line="240" w:lineRule="auto"/>
              <w:rPr>
                <w:sz w:val="18"/>
                <w:szCs w:val="17"/>
              </w:rPr>
            </w:pPr>
            <w:r w:rsidRPr="004C0B87">
              <w:rPr>
                <w:sz w:val="18"/>
                <w:szCs w:val="17"/>
              </w:rPr>
              <w:t>CASAS scale scores:</w:t>
            </w:r>
          </w:p>
          <w:p w14:paraId="6C9961F2" w14:textId="77777777" w:rsidR="001E40A4" w:rsidRPr="004C0B87" w:rsidRDefault="001E40A4" w:rsidP="009659A7">
            <w:pPr>
              <w:spacing w:after="0" w:line="240" w:lineRule="auto"/>
              <w:rPr>
                <w:sz w:val="18"/>
                <w:szCs w:val="17"/>
              </w:rPr>
            </w:pPr>
            <w:r w:rsidRPr="004C0B87">
              <w:rPr>
                <w:sz w:val="18"/>
                <w:szCs w:val="17"/>
              </w:rPr>
              <w:t xml:space="preserve">    Reading:  201–210</w:t>
            </w:r>
          </w:p>
          <w:p w14:paraId="534F6684" w14:textId="77777777" w:rsidR="001E40A4" w:rsidRPr="004C0B87" w:rsidRDefault="001E40A4" w:rsidP="009659A7">
            <w:pPr>
              <w:spacing w:after="0" w:line="240" w:lineRule="auto"/>
              <w:rPr>
                <w:sz w:val="18"/>
                <w:szCs w:val="17"/>
              </w:rPr>
            </w:pPr>
            <w:r w:rsidRPr="004C0B87">
              <w:rPr>
                <w:sz w:val="18"/>
                <w:szCs w:val="17"/>
              </w:rPr>
              <w:t xml:space="preserve">    L&amp;W Listening:  200–209</w:t>
            </w:r>
          </w:p>
          <w:p w14:paraId="281CBB7C" w14:textId="77777777" w:rsidR="001E40A4" w:rsidRPr="004C0B87" w:rsidRDefault="001E40A4" w:rsidP="009659A7">
            <w:pPr>
              <w:spacing w:after="0" w:line="240" w:lineRule="auto"/>
              <w:rPr>
                <w:sz w:val="18"/>
                <w:szCs w:val="17"/>
              </w:rPr>
            </w:pPr>
          </w:p>
          <w:p w14:paraId="71513C3E" w14:textId="77777777" w:rsidR="001E40A4" w:rsidRPr="004C0B87" w:rsidRDefault="001E40A4" w:rsidP="009659A7">
            <w:pPr>
              <w:spacing w:after="0" w:line="240" w:lineRule="auto"/>
              <w:rPr>
                <w:sz w:val="18"/>
                <w:szCs w:val="17"/>
              </w:rPr>
            </w:pPr>
            <w:r w:rsidRPr="004C0B87">
              <w:rPr>
                <w:sz w:val="18"/>
                <w:szCs w:val="17"/>
              </w:rPr>
              <w:t>BEST Plus: 439–472 (SPL 4)</w:t>
            </w:r>
          </w:p>
          <w:p w14:paraId="5480F934" w14:textId="77777777" w:rsidR="001E40A4" w:rsidRPr="004C0B87" w:rsidRDefault="001E40A4" w:rsidP="009659A7">
            <w:pPr>
              <w:spacing w:after="0" w:line="240" w:lineRule="auto"/>
              <w:rPr>
                <w:sz w:val="18"/>
                <w:szCs w:val="17"/>
              </w:rPr>
            </w:pPr>
            <w:r w:rsidRPr="004C0B87">
              <w:rPr>
                <w:sz w:val="18"/>
                <w:szCs w:val="17"/>
              </w:rPr>
              <w:t>BEST Literacy:  64– 67 (SPL 4-5)</w:t>
            </w:r>
          </w:p>
          <w:p w14:paraId="72E52245" w14:textId="77777777" w:rsidR="001E40A4" w:rsidRPr="004C0B87" w:rsidRDefault="001E40A4" w:rsidP="009659A7">
            <w:pPr>
              <w:spacing w:after="0" w:line="240" w:lineRule="auto"/>
              <w:rPr>
                <w:sz w:val="18"/>
                <w:szCs w:val="17"/>
              </w:rPr>
            </w:pPr>
          </w:p>
          <w:p w14:paraId="5B609DDC" w14:textId="77777777" w:rsidR="001E40A4" w:rsidRPr="004C0B87" w:rsidRDefault="001E40A4" w:rsidP="009659A7">
            <w:pPr>
              <w:spacing w:after="0" w:line="240" w:lineRule="auto"/>
              <w:rPr>
                <w:sz w:val="18"/>
                <w:szCs w:val="17"/>
              </w:rPr>
            </w:pPr>
            <w:r w:rsidRPr="004C0B87">
              <w:rPr>
                <w:sz w:val="18"/>
                <w:szCs w:val="17"/>
              </w:rPr>
              <w:t>TABE CLAS-E scale scores: *</w:t>
            </w:r>
          </w:p>
          <w:p w14:paraId="2494F73C" w14:textId="77777777" w:rsidR="001E40A4" w:rsidRPr="004C0B87" w:rsidRDefault="001E40A4" w:rsidP="009659A7">
            <w:pPr>
              <w:spacing w:after="0" w:line="240" w:lineRule="auto"/>
              <w:rPr>
                <w:sz w:val="18"/>
                <w:szCs w:val="17"/>
              </w:rPr>
            </w:pPr>
            <w:r w:rsidRPr="004C0B87">
              <w:rPr>
                <w:sz w:val="18"/>
                <w:szCs w:val="17"/>
              </w:rPr>
              <w:t xml:space="preserve">    Total Reading and Writing:  483-514</w:t>
            </w:r>
          </w:p>
          <w:p w14:paraId="01DD8B5F" w14:textId="77777777" w:rsidR="001E40A4" w:rsidRPr="004C0B87" w:rsidRDefault="001E40A4" w:rsidP="009659A7">
            <w:pPr>
              <w:spacing w:after="0" w:line="240" w:lineRule="auto"/>
              <w:rPr>
                <w:sz w:val="18"/>
                <w:szCs w:val="17"/>
              </w:rPr>
            </w:pPr>
            <w:r w:rsidRPr="004C0B87">
              <w:rPr>
                <w:sz w:val="18"/>
                <w:szCs w:val="17"/>
              </w:rPr>
              <w:t xml:space="preserve">    Total Listening and Speaking: 486-525</w:t>
            </w:r>
          </w:p>
          <w:p w14:paraId="2B38756F" w14:textId="77777777" w:rsidR="001E40A4" w:rsidRPr="004C0B87" w:rsidRDefault="001E40A4" w:rsidP="009659A7">
            <w:pPr>
              <w:spacing w:after="0" w:line="240" w:lineRule="auto"/>
              <w:rPr>
                <w:sz w:val="18"/>
                <w:szCs w:val="17"/>
              </w:rPr>
            </w:pPr>
          </w:p>
          <w:p w14:paraId="2FFDE677" w14:textId="77777777" w:rsidR="001E40A4" w:rsidRPr="004C0B87" w:rsidRDefault="001E40A4" w:rsidP="009659A7">
            <w:pPr>
              <w:spacing w:after="0" w:line="240" w:lineRule="auto"/>
              <w:rPr>
                <w:sz w:val="18"/>
                <w:szCs w:val="17"/>
              </w:rPr>
            </w:pPr>
          </w:p>
          <w:p w14:paraId="3A7F241E" w14:textId="77777777" w:rsidR="001E40A4" w:rsidRPr="004C0B87" w:rsidRDefault="001E40A4" w:rsidP="009659A7">
            <w:pPr>
              <w:spacing w:after="0" w:line="240" w:lineRule="auto"/>
              <w:rPr>
                <w:sz w:val="18"/>
                <w:szCs w:val="17"/>
              </w:rPr>
            </w:pPr>
          </w:p>
        </w:tc>
        <w:tc>
          <w:tcPr>
            <w:tcW w:w="1290" w:type="pct"/>
            <w:tcBorders>
              <w:top w:val="single" w:sz="4" w:space="0" w:color="auto"/>
              <w:bottom w:val="single" w:sz="4" w:space="0" w:color="auto"/>
            </w:tcBorders>
          </w:tcPr>
          <w:p w14:paraId="3A997847" w14:textId="77777777" w:rsidR="001E40A4" w:rsidRPr="004C0B87" w:rsidRDefault="001E40A4" w:rsidP="009659A7">
            <w:pPr>
              <w:spacing w:after="0" w:line="240" w:lineRule="auto"/>
              <w:rPr>
                <w:sz w:val="18"/>
                <w:szCs w:val="17"/>
              </w:rPr>
            </w:pPr>
            <w:r w:rsidRPr="004C0B87">
              <w:rPr>
                <w:sz w:val="18"/>
                <w:szCs w:val="17"/>
              </w:rPr>
              <w:t>Individual can understand simple learned phrases and limited new phrases containing familiar vocabulary spoken slowly with frequent repetition; can ask and respond to questions using such phrases; can express basic survival needs and participate in some routine social conversations, although with some difficulty; and has some control of basic grammar.</w:t>
            </w:r>
          </w:p>
        </w:tc>
        <w:tc>
          <w:tcPr>
            <w:tcW w:w="1241" w:type="pct"/>
            <w:tcBorders>
              <w:top w:val="single" w:sz="4" w:space="0" w:color="auto"/>
              <w:bottom w:val="single" w:sz="4" w:space="0" w:color="auto"/>
            </w:tcBorders>
          </w:tcPr>
          <w:p w14:paraId="2CA80C6B" w14:textId="77777777" w:rsidR="001E40A4" w:rsidRPr="004C0B87" w:rsidRDefault="001E40A4" w:rsidP="009659A7">
            <w:pPr>
              <w:spacing w:after="0" w:line="240" w:lineRule="auto"/>
              <w:rPr>
                <w:sz w:val="18"/>
                <w:szCs w:val="17"/>
              </w:rPr>
            </w:pPr>
            <w:proofErr w:type="gramStart"/>
            <w:r w:rsidRPr="004C0B87">
              <w:rPr>
                <w:sz w:val="18"/>
                <w:szCs w:val="17"/>
              </w:rPr>
              <w:t>Individual</w:t>
            </w:r>
            <w:proofErr w:type="gramEnd"/>
            <w:r w:rsidRPr="004C0B87">
              <w:rPr>
                <w:sz w:val="18"/>
                <w:szCs w:val="17"/>
              </w:rPr>
              <w:t xml:space="preserve"> can read simple material on familiar subjects and comprehend simple and compound sentences in single or linked paragraphs containing a familiar vocabulary; can write simple notes and messages on familiar situations but lacks clarity and focus.  Sentence structure lacks variety but shows some control of basic grammar (e.g., </w:t>
            </w:r>
            <w:proofErr w:type="gramStart"/>
            <w:r w:rsidRPr="004C0B87">
              <w:rPr>
                <w:sz w:val="18"/>
                <w:szCs w:val="17"/>
              </w:rPr>
              <w:t>present</w:t>
            </w:r>
            <w:proofErr w:type="gramEnd"/>
            <w:r w:rsidRPr="004C0B87">
              <w:rPr>
                <w:sz w:val="18"/>
                <w:szCs w:val="17"/>
              </w:rPr>
              <w:t xml:space="preserve"> and past tense) and consistent use of punctuation (e.g., periods, capitalization).</w:t>
            </w:r>
          </w:p>
        </w:tc>
        <w:tc>
          <w:tcPr>
            <w:tcW w:w="1321" w:type="pct"/>
            <w:tcBorders>
              <w:top w:val="single" w:sz="4" w:space="0" w:color="auto"/>
              <w:bottom w:val="single" w:sz="4" w:space="0" w:color="auto"/>
              <w:right w:val="single" w:sz="4" w:space="0" w:color="auto"/>
            </w:tcBorders>
          </w:tcPr>
          <w:p w14:paraId="45F1296E" w14:textId="77777777" w:rsidR="001E40A4" w:rsidRPr="004C0B87" w:rsidRDefault="001E40A4" w:rsidP="009659A7">
            <w:pPr>
              <w:spacing w:after="0" w:line="240" w:lineRule="auto"/>
              <w:rPr>
                <w:sz w:val="18"/>
                <w:szCs w:val="17"/>
              </w:rPr>
            </w:pPr>
            <w:r w:rsidRPr="004C0B87">
              <w:rPr>
                <w:sz w:val="18"/>
                <w:szCs w:val="17"/>
              </w:rPr>
              <w:t>Individual can interpret simple directions and schedules, signs, and maps; can fill out simple forms but needs support on some documents that are not simplified; and can handle routine entry level jobs that involve some written or oral English communication but in which job tasks can be demonstrated.  Individual can use simple computer programs and can perform a sequence of routine tasks given directions using technology (e.g., fax machine, computer).</w:t>
            </w:r>
          </w:p>
        </w:tc>
      </w:tr>
    </w:tbl>
    <w:p w14:paraId="5D37AED3" w14:textId="77777777" w:rsidR="001E40A4" w:rsidRDefault="001E40A4" w:rsidP="001E40A4">
      <w:pPr>
        <w:spacing w:after="0" w:line="240" w:lineRule="auto"/>
        <w:rPr>
          <w:sz w:val="18"/>
          <w:szCs w:val="20"/>
        </w:rPr>
      </w:pPr>
    </w:p>
    <w:p w14:paraId="3C3AAB92" w14:textId="77777777" w:rsidR="001E40A4" w:rsidRPr="004C0B87" w:rsidRDefault="001E40A4" w:rsidP="001E40A4">
      <w:pPr>
        <w:spacing w:after="0" w:line="240" w:lineRule="auto"/>
        <w:rPr>
          <w:sz w:val="18"/>
          <w:szCs w:val="20"/>
        </w:rPr>
      </w:pPr>
      <w:r w:rsidRPr="004C0B87">
        <w:rPr>
          <w:sz w:val="18"/>
          <w:szCs w:val="20"/>
        </w:rPr>
        <w:t>CASAS = Comprehensive Adult Student Assessment System ● BEST= Basic English Skills Test ● TABE CLAS-E = Test of Adult Basic Education Complete Language Assessment System—English</w:t>
      </w:r>
    </w:p>
    <w:p w14:paraId="31D4CE7D" w14:textId="77777777" w:rsidR="001E40A4" w:rsidRPr="004C0B87" w:rsidRDefault="001E40A4" w:rsidP="001E40A4">
      <w:pPr>
        <w:spacing w:after="0" w:line="240" w:lineRule="auto"/>
        <w:rPr>
          <w:sz w:val="20"/>
          <w:szCs w:val="20"/>
        </w:rPr>
      </w:pPr>
    </w:p>
    <w:p w14:paraId="4C027211" w14:textId="77777777" w:rsidR="001E40A4" w:rsidRPr="004C0B87" w:rsidRDefault="001E40A4" w:rsidP="001E40A4">
      <w:pPr>
        <w:spacing w:after="0" w:line="240" w:lineRule="auto"/>
        <w:rPr>
          <w:sz w:val="20"/>
          <w:szCs w:val="20"/>
        </w:rPr>
      </w:pPr>
      <w:r w:rsidRPr="004C0B87">
        <w:rPr>
          <w:sz w:val="20"/>
          <w:szCs w:val="20"/>
        </w:rPr>
        <w:t xml:space="preserve">* Refer to the TABE CLAS-E Technical Manual for score ranges for individual reading, writing, </w:t>
      </w:r>
      <w:proofErr w:type="gramStart"/>
      <w:r w:rsidRPr="004C0B87">
        <w:rPr>
          <w:sz w:val="20"/>
          <w:szCs w:val="20"/>
        </w:rPr>
        <w:t>listening</w:t>
      </w:r>
      <w:proofErr w:type="gramEnd"/>
      <w:r w:rsidRPr="004C0B87">
        <w:rPr>
          <w:sz w:val="20"/>
          <w:szCs w:val="20"/>
        </w:rPr>
        <w:t xml:space="preserve"> and speaking tests. Table shows total scores.</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58" w:type="dxa"/>
          <w:right w:w="58" w:type="dxa"/>
        </w:tblCellMar>
        <w:tblLook w:val="0000" w:firstRow="0" w:lastRow="0" w:firstColumn="0" w:lastColumn="0" w:noHBand="0" w:noVBand="0"/>
      </w:tblPr>
      <w:tblGrid>
        <w:gridCol w:w="2718"/>
        <w:gridCol w:w="3055"/>
        <w:gridCol w:w="2937"/>
        <w:gridCol w:w="3054"/>
      </w:tblGrid>
      <w:tr w:rsidR="001E40A4" w:rsidRPr="004C0B87" w14:paraId="37C09D2D" w14:textId="77777777" w:rsidTr="009659A7">
        <w:trPr>
          <w:cantSplit/>
          <w:tblHeader/>
        </w:trPr>
        <w:tc>
          <w:tcPr>
            <w:tcW w:w="1155" w:type="pct"/>
            <w:tcBorders>
              <w:bottom w:val="nil"/>
            </w:tcBorders>
            <w:shd w:val="clear" w:color="auto" w:fill="BFBFBF" w:themeFill="background1" w:themeFillShade="BF"/>
          </w:tcPr>
          <w:p w14:paraId="230FFEAE" w14:textId="77777777" w:rsidR="001E40A4" w:rsidRPr="004C0B87" w:rsidRDefault="001E40A4" w:rsidP="009659A7">
            <w:pPr>
              <w:spacing w:after="0"/>
              <w:ind w:left="115"/>
              <w:jc w:val="center"/>
              <w:rPr>
                <w:b/>
              </w:rPr>
            </w:pPr>
            <w:r w:rsidRPr="004C0B87">
              <w:rPr>
                <w:b/>
              </w:rPr>
              <w:lastRenderedPageBreak/>
              <w:t>Literacy Level</w:t>
            </w:r>
          </w:p>
        </w:tc>
        <w:tc>
          <w:tcPr>
            <w:tcW w:w="1298" w:type="pct"/>
            <w:tcBorders>
              <w:bottom w:val="nil"/>
            </w:tcBorders>
            <w:shd w:val="clear" w:color="auto" w:fill="BFBFBF" w:themeFill="background1" w:themeFillShade="BF"/>
          </w:tcPr>
          <w:p w14:paraId="37AA30F4" w14:textId="77777777" w:rsidR="001E40A4" w:rsidRPr="004C0B87" w:rsidRDefault="001E40A4" w:rsidP="009659A7">
            <w:pPr>
              <w:spacing w:after="0"/>
              <w:ind w:left="115"/>
              <w:jc w:val="center"/>
              <w:rPr>
                <w:b/>
              </w:rPr>
            </w:pPr>
            <w:r w:rsidRPr="004C0B87">
              <w:rPr>
                <w:b/>
              </w:rPr>
              <w:t xml:space="preserve">Listening and </w:t>
            </w:r>
            <w:proofErr w:type="gramStart"/>
            <w:r w:rsidRPr="004C0B87">
              <w:rPr>
                <w:b/>
              </w:rPr>
              <w:t>Speaking</w:t>
            </w:r>
            <w:proofErr w:type="gramEnd"/>
          </w:p>
        </w:tc>
        <w:tc>
          <w:tcPr>
            <w:tcW w:w="1248" w:type="pct"/>
            <w:tcBorders>
              <w:bottom w:val="nil"/>
            </w:tcBorders>
            <w:shd w:val="clear" w:color="auto" w:fill="BFBFBF" w:themeFill="background1" w:themeFillShade="BF"/>
          </w:tcPr>
          <w:p w14:paraId="1724CF05" w14:textId="77777777" w:rsidR="001E40A4" w:rsidRPr="004C0B87" w:rsidRDefault="001E40A4" w:rsidP="009659A7">
            <w:pPr>
              <w:spacing w:after="0"/>
              <w:ind w:left="115"/>
              <w:jc w:val="center"/>
              <w:rPr>
                <w:b/>
              </w:rPr>
            </w:pPr>
            <w:r w:rsidRPr="004C0B87">
              <w:rPr>
                <w:b/>
              </w:rPr>
              <w:t>Basic Reading and Writing</w:t>
            </w:r>
          </w:p>
        </w:tc>
        <w:tc>
          <w:tcPr>
            <w:tcW w:w="1298" w:type="pct"/>
            <w:tcBorders>
              <w:bottom w:val="nil"/>
            </w:tcBorders>
            <w:shd w:val="clear" w:color="auto" w:fill="BFBFBF" w:themeFill="background1" w:themeFillShade="BF"/>
          </w:tcPr>
          <w:p w14:paraId="7A26A624" w14:textId="77777777" w:rsidR="001E40A4" w:rsidRPr="004C0B87" w:rsidRDefault="001E40A4" w:rsidP="009659A7">
            <w:pPr>
              <w:spacing w:after="0"/>
              <w:ind w:left="115"/>
              <w:jc w:val="center"/>
              <w:rPr>
                <w:b/>
              </w:rPr>
            </w:pPr>
            <w:r w:rsidRPr="004C0B87">
              <w:rPr>
                <w:b/>
              </w:rPr>
              <w:t>Functional and Workplace Skills</w:t>
            </w:r>
          </w:p>
        </w:tc>
      </w:tr>
      <w:tr w:rsidR="001E40A4" w:rsidRPr="004C0B87" w14:paraId="61268AA5" w14:textId="77777777" w:rsidTr="009659A7">
        <w:trPr>
          <w:cantSplit/>
          <w:trHeight w:val="2217"/>
        </w:trPr>
        <w:tc>
          <w:tcPr>
            <w:tcW w:w="1155" w:type="pct"/>
          </w:tcPr>
          <w:p w14:paraId="735AA8FA" w14:textId="77777777" w:rsidR="001E40A4" w:rsidRPr="004C0B87" w:rsidRDefault="001E40A4" w:rsidP="009659A7">
            <w:pPr>
              <w:spacing w:after="0" w:line="240" w:lineRule="auto"/>
              <w:rPr>
                <w:b/>
                <w:sz w:val="18"/>
                <w:szCs w:val="16"/>
              </w:rPr>
            </w:pPr>
            <w:r w:rsidRPr="004C0B87">
              <w:rPr>
                <w:b/>
                <w:sz w:val="18"/>
                <w:szCs w:val="16"/>
              </w:rPr>
              <w:t>ESL Level 5</w:t>
            </w:r>
          </w:p>
          <w:p w14:paraId="781172A8" w14:textId="77777777" w:rsidR="001E40A4" w:rsidRPr="004C0B87" w:rsidRDefault="001E40A4" w:rsidP="009659A7">
            <w:pPr>
              <w:spacing w:after="0" w:line="240" w:lineRule="auto"/>
              <w:rPr>
                <w:b/>
                <w:sz w:val="18"/>
                <w:szCs w:val="16"/>
              </w:rPr>
            </w:pPr>
            <w:r w:rsidRPr="004C0B87">
              <w:rPr>
                <w:b/>
                <w:sz w:val="18"/>
                <w:szCs w:val="16"/>
              </w:rPr>
              <w:t>High Intermediate ESL</w:t>
            </w:r>
          </w:p>
          <w:p w14:paraId="50689057" w14:textId="77777777" w:rsidR="001E40A4" w:rsidRPr="004C0B87" w:rsidRDefault="001E40A4" w:rsidP="009659A7">
            <w:pPr>
              <w:spacing w:after="0" w:line="240" w:lineRule="auto"/>
              <w:rPr>
                <w:b/>
                <w:i/>
                <w:sz w:val="18"/>
                <w:szCs w:val="16"/>
              </w:rPr>
            </w:pPr>
          </w:p>
          <w:p w14:paraId="56763671" w14:textId="77777777" w:rsidR="001E40A4" w:rsidRPr="004C0B87" w:rsidRDefault="001E40A4" w:rsidP="009659A7">
            <w:pPr>
              <w:spacing w:after="0" w:line="240" w:lineRule="auto"/>
              <w:rPr>
                <w:b/>
                <w:i/>
                <w:sz w:val="18"/>
                <w:szCs w:val="16"/>
              </w:rPr>
            </w:pPr>
            <w:r w:rsidRPr="004C0B87">
              <w:rPr>
                <w:b/>
                <w:i/>
                <w:sz w:val="18"/>
                <w:szCs w:val="16"/>
              </w:rPr>
              <w:t>Test Benchmark:</w:t>
            </w:r>
          </w:p>
          <w:p w14:paraId="101368EB" w14:textId="77777777" w:rsidR="001E40A4" w:rsidRPr="004C0B87" w:rsidRDefault="001E40A4" w:rsidP="009659A7">
            <w:pPr>
              <w:spacing w:after="0" w:line="240" w:lineRule="auto"/>
              <w:rPr>
                <w:sz w:val="18"/>
                <w:szCs w:val="16"/>
              </w:rPr>
            </w:pPr>
            <w:r w:rsidRPr="004C0B87">
              <w:rPr>
                <w:sz w:val="18"/>
                <w:szCs w:val="16"/>
              </w:rPr>
              <w:t>CASAS scale scores:</w:t>
            </w:r>
          </w:p>
          <w:p w14:paraId="53ACA702" w14:textId="77777777" w:rsidR="001E40A4" w:rsidRPr="004C0B87" w:rsidRDefault="001E40A4" w:rsidP="009659A7">
            <w:pPr>
              <w:spacing w:after="0" w:line="240" w:lineRule="auto"/>
              <w:rPr>
                <w:sz w:val="18"/>
                <w:szCs w:val="16"/>
              </w:rPr>
            </w:pPr>
            <w:r w:rsidRPr="004C0B87">
              <w:rPr>
                <w:sz w:val="18"/>
                <w:szCs w:val="16"/>
              </w:rPr>
              <w:t xml:space="preserve">    Reading:  211–220</w:t>
            </w:r>
          </w:p>
          <w:p w14:paraId="218FD4F1" w14:textId="77777777" w:rsidR="001E40A4" w:rsidRPr="004C0B87" w:rsidRDefault="001E40A4" w:rsidP="009659A7">
            <w:pPr>
              <w:spacing w:after="0" w:line="240" w:lineRule="auto"/>
              <w:rPr>
                <w:sz w:val="18"/>
                <w:szCs w:val="16"/>
              </w:rPr>
            </w:pPr>
            <w:r w:rsidRPr="004C0B87">
              <w:rPr>
                <w:sz w:val="18"/>
                <w:szCs w:val="16"/>
              </w:rPr>
              <w:t xml:space="preserve">    L&amp;W Listening:  210–218</w:t>
            </w:r>
          </w:p>
          <w:p w14:paraId="25E8D388" w14:textId="77777777" w:rsidR="001E40A4" w:rsidRPr="004C0B87" w:rsidRDefault="001E40A4" w:rsidP="009659A7">
            <w:pPr>
              <w:spacing w:after="0" w:line="240" w:lineRule="auto"/>
              <w:rPr>
                <w:sz w:val="18"/>
                <w:szCs w:val="16"/>
              </w:rPr>
            </w:pPr>
          </w:p>
          <w:p w14:paraId="7007C1CC" w14:textId="77777777" w:rsidR="001E40A4" w:rsidRPr="004C0B87" w:rsidRDefault="001E40A4" w:rsidP="009659A7">
            <w:pPr>
              <w:spacing w:after="0" w:line="240" w:lineRule="auto"/>
              <w:rPr>
                <w:sz w:val="18"/>
                <w:szCs w:val="16"/>
              </w:rPr>
            </w:pPr>
            <w:r w:rsidRPr="004C0B87">
              <w:rPr>
                <w:sz w:val="18"/>
                <w:szCs w:val="16"/>
              </w:rPr>
              <w:t>TABE CLAS-E scale scores: *</w:t>
            </w:r>
          </w:p>
          <w:p w14:paraId="74A2B48E" w14:textId="77777777" w:rsidR="001E40A4" w:rsidRPr="004C0B87" w:rsidRDefault="001E40A4" w:rsidP="009659A7">
            <w:pPr>
              <w:spacing w:after="0" w:line="240" w:lineRule="auto"/>
              <w:rPr>
                <w:sz w:val="18"/>
                <w:szCs w:val="16"/>
              </w:rPr>
            </w:pPr>
            <w:r w:rsidRPr="004C0B87">
              <w:rPr>
                <w:sz w:val="18"/>
                <w:szCs w:val="16"/>
              </w:rPr>
              <w:t xml:space="preserve">    Total Reading and Writing:  515-556</w:t>
            </w:r>
          </w:p>
          <w:p w14:paraId="20F598C2" w14:textId="77777777" w:rsidR="001E40A4" w:rsidRPr="004C0B87" w:rsidRDefault="001E40A4" w:rsidP="009659A7">
            <w:pPr>
              <w:spacing w:after="0" w:line="240" w:lineRule="auto"/>
              <w:rPr>
                <w:sz w:val="18"/>
                <w:szCs w:val="16"/>
              </w:rPr>
            </w:pPr>
            <w:r w:rsidRPr="004C0B87">
              <w:rPr>
                <w:sz w:val="18"/>
                <w:szCs w:val="16"/>
              </w:rPr>
              <w:t xml:space="preserve">    Total Listening and Speaking: 526-558</w:t>
            </w:r>
          </w:p>
          <w:p w14:paraId="08F216FB" w14:textId="77777777" w:rsidR="001E40A4" w:rsidRPr="004C0B87" w:rsidRDefault="001E40A4" w:rsidP="009659A7">
            <w:pPr>
              <w:spacing w:after="0" w:line="240" w:lineRule="auto"/>
              <w:rPr>
                <w:sz w:val="18"/>
                <w:szCs w:val="16"/>
              </w:rPr>
            </w:pPr>
          </w:p>
          <w:p w14:paraId="4A68601E" w14:textId="77777777" w:rsidR="001E40A4" w:rsidRPr="004C0B87" w:rsidRDefault="001E40A4" w:rsidP="009659A7">
            <w:pPr>
              <w:spacing w:after="0" w:line="240" w:lineRule="auto"/>
              <w:rPr>
                <w:sz w:val="18"/>
                <w:szCs w:val="16"/>
              </w:rPr>
            </w:pPr>
          </w:p>
        </w:tc>
        <w:tc>
          <w:tcPr>
            <w:tcW w:w="1298" w:type="pct"/>
          </w:tcPr>
          <w:p w14:paraId="213C3CF0" w14:textId="77777777" w:rsidR="001E40A4" w:rsidRPr="004C0B87" w:rsidRDefault="001E40A4" w:rsidP="009659A7">
            <w:pPr>
              <w:spacing w:after="0" w:line="240" w:lineRule="auto"/>
              <w:rPr>
                <w:sz w:val="18"/>
                <w:szCs w:val="16"/>
              </w:rPr>
            </w:pPr>
            <w:r w:rsidRPr="004C0B87">
              <w:rPr>
                <w:sz w:val="18"/>
                <w:szCs w:val="16"/>
              </w:rPr>
              <w:t>Individual can understand learned phrases and short new phrases containing familiar vocabulary spoken slowly and with some repetition; can communicate basic survival needs with some help; can participate in conversation in limited social situations and use new phrases with hesitation; and relies on description and concrete terms.  There is inconsistent control of more complex grammar.</w:t>
            </w:r>
          </w:p>
        </w:tc>
        <w:tc>
          <w:tcPr>
            <w:tcW w:w="1248" w:type="pct"/>
          </w:tcPr>
          <w:p w14:paraId="1EFA7518" w14:textId="77777777" w:rsidR="001E40A4" w:rsidRPr="004C0B87" w:rsidRDefault="001E40A4" w:rsidP="009659A7">
            <w:pPr>
              <w:spacing w:after="0" w:line="240" w:lineRule="auto"/>
              <w:rPr>
                <w:sz w:val="18"/>
                <w:szCs w:val="16"/>
              </w:rPr>
            </w:pPr>
            <w:r w:rsidRPr="004C0B87">
              <w:rPr>
                <w:sz w:val="18"/>
                <w:szCs w:val="16"/>
              </w:rPr>
              <w:t>Individual can read text on familiar subjects that have a simple and clear underlying structure (e.g., clear main idea, chronological order); can use context to determine meaning; can interpret actions required in specific written directions; can write simple paragraphs with main idea and supporting details on familiar topics (e.g., daily activities, personal issues) by recombining learned vocabulary and structures; and can self and peer edit for spelling and punctuation errors.</w:t>
            </w:r>
          </w:p>
        </w:tc>
        <w:tc>
          <w:tcPr>
            <w:tcW w:w="1298" w:type="pct"/>
          </w:tcPr>
          <w:p w14:paraId="096ACC26" w14:textId="77777777" w:rsidR="001E40A4" w:rsidRPr="004C0B87" w:rsidRDefault="001E40A4" w:rsidP="009659A7">
            <w:pPr>
              <w:spacing w:after="0" w:line="240" w:lineRule="auto"/>
              <w:rPr>
                <w:sz w:val="18"/>
                <w:szCs w:val="16"/>
              </w:rPr>
            </w:pPr>
            <w:r w:rsidRPr="004C0B87">
              <w:rPr>
                <w:sz w:val="18"/>
                <w:szCs w:val="16"/>
              </w:rPr>
              <w:t>Individual can meet basic survival and social needs, can follow some simple oral and written instruction, and has some ability to communicate on the telephone on familiar subjects; can write messages and notes related to basic needs; can complete basic medical forms and job applications; and can handle jobs that involve basic oral instructions and written communication in tasks that can be clarified orally.  Individual can work with or learn basic computer software, such as word processing, and can follow simple instructions for using technology.</w:t>
            </w:r>
          </w:p>
        </w:tc>
      </w:tr>
      <w:tr w:rsidR="001E40A4" w:rsidRPr="004C0B87" w14:paraId="476BE5DA" w14:textId="77777777" w:rsidTr="009659A7">
        <w:trPr>
          <w:cantSplit/>
          <w:trHeight w:val="2334"/>
        </w:trPr>
        <w:tc>
          <w:tcPr>
            <w:tcW w:w="1155" w:type="pct"/>
          </w:tcPr>
          <w:p w14:paraId="1EA1C8AA" w14:textId="77777777" w:rsidR="001E40A4" w:rsidRPr="004C0B87" w:rsidRDefault="001E40A4" w:rsidP="009659A7">
            <w:pPr>
              <w:spacing w:after="0" w:line="240" w:lineRule="auto"/>
              <w:rPr>
                <w:b/>
                <w:sz w:val="18"/>
                <w:szCs w:val="16"/>
              </w:rPr>
            </w:pPr>
            <w:r w:rsidRPr="004C0B87">
              <w:rPr>
                <w:b/>
                <w:sz w:val="18"/>
                <w:szCs w:val="16"/>
              </w:rPr>
              <w:t>ESL Level 6</w:t>
            </w:r>
          </w:p>
          <w:p w14:paraId="3F9BEABD" w14:textId="77777777" w:rsidR="001E40A4" w:rsidRPr="004C0B87" w:rsidRDefault="001E40A4" w:rsidP="009659A7">
            <w:pPr>
              <w:spacing w:after="0" w:line="240" w:lineRule="auto"/>
              <w:rPr>
                <w:b/>
                <w:sz w:val="18"/>
                <w:szCs w:val="16"/>
              </w:rPr>
            </w:pPr>
            <w:r w:rsidRPr="004C0B87">
              <w:rPr>
                <w:b/>
                <w:sz w:val="18"/>
                <w:szCs w:val="16"/>
              </w:rPr>
              <w:t>Advanced ESL</w:t>
            </w:r>
          </w:p>
          <w:p w14:paraId="5B892B5A" w14:textId="77777777" w:rsidR="001E40A4" w:rsidRPr="004C0B87" w:rsidRDefault="001E40A4" w:rsidP="009659A7">
            <w:pPr>
              <w:spacing w:after="0" w:line="240" w:lineRule="auto"/>
              <w:rPr>
                <w:b/>
                <w:sz w:val="18"/>
                <w:szCs w:val="16"/>
              </w:rPr>
            </w:pPr>
          </w:p>
          <w:p w14:paraId="3850FB9B" w14:textId="77777777" w:rsidR="001E40A4" w:rsidRPr="004C0B87" w:rsidRDefault="001E40A4" w:rsidP="009659A7">
            <w:pPr>
              <w:spacing w:after="0" w:line="240" w:lineRule="auto"/>
              <w:rPr>
                <w:b/>
                <w:i/>
                <w:sz w:val="18"/>
                <w:szCs w:val="16"/>
              </w:rPr>
            </w:pPr>
            <w:r w:rsidRPr="004C0B87">
              <w:rPr>
                <w:b/>
                <w:i/>
                <w:sz w:val="18"/>
                <w:szCs w:val="16"/>
              </w:rPr>
              <w:t>Test Benchmark:</w:t>
            </w:r>
          </w:p>
          <w:p w14:paraId="15D12FF8" w14:textId="77777777" w:rsidR="001E40A4" w:rsidRPr="004C0B87" w:rsidRDefault="001E40A4" w:rsidP="009659A7">
            <w:pPr>
              <w:spacing w:after="0" w:line="240" w:lineRule="auto"/>
              <w:rPr>
                <w:sz w:val="18"/>
                <w:szCs w:val="16"/>
              </w:rPr>
            </w:pPr>
            <w:r w:rsidRPr="004C0B87">
              <w:rPr>
                <w:sz w:val="18"/>
                <w:szCs w:val="16"/>
              </w:rPr>
              <w:t>CASAS scale scores:</w:t>
            </w:r>
          </w:p>
          <w:p w14:paraId="1529FB96" w14:textId="77777777" w:rsidR="001E40A4" w:rsidRPr="004C0B87" w:rsidRDefault="001E40A4" w:rsidP="009659A7">
            <w:pPr>
              <w:spacing w:after="0" w:line="240" w:lineRule="auto"/>
              <w:rPr>
                <w:sz w:val="18"/>
                <w:szCs w:val="16"/>
              </w:rPr>
            </w:pPr>
            <w:r w:rsidRPr="004C0B87">
              <w:rPr>
                <w:sz w:val="18"/>
                <w:szCs w:val="16"/>
              </w:rPr>
              <w:t xml:space="preserve">    Reading:  221–235</w:t>
            </w:r>
          </w:p>
          <w:p w14:paraId="06A56FB4" w14:textId="77777777" w:rsidR="001E40A4" w:rsidRPr="004C0B87" w:rsidRDefault="001E40A4" w:rsidP="009659A7">
            <w:pPr>
              <w:spacing w:after="0" w:line="240" w:lineRule="auto"/>
              <w:rPr>
                <w:sz w:val="18"/>
                <w:szCs w:val="16"/>
              </w:rPr>
            </w:pPr>
            <w:r w:rsidRPr="004C0B87">
              <w:rPr>
                <w:sz w:val="18"/>
                <w:szCs w:val="16"/>
              </w:rPr>
              <w:t xml:space="preserve">    L&amp;W Listening:  219–227</w:t>
            </w:r>
          </w:p>
          <w:p w14:paraId="13BB0770" w14:textId="77777777" w:rsidR="001E40A4" w:rsidRPr="004C0B87" w:rsidRDefault="001E40A4" w:rsidP="009659A7">
            <w:pPr>
              <w:spacing w:after="0" w:line="240" w:lineRule="auto"/>
              <w:rPr>
                <w:sz w:val="18"/>
                <w:szCs w:val="16"/>
              </w:rPr>
            </w:pPr>
          </w:p>
          <w:p w14:paraId="09190C43" w14:textId="77777777" w:rsidR="001E40A4" w:rsidRPr="004C0B87" w:rsidRDefault="001E40A4" w:rsidP="009659A7">
            <w:pPr>
              <w:spacing w:after="0" w:line="240" w:lineRule="auto"/>
              <w:rPr>
                <w:sz w:val="18"/>
                <w:szCs w:val="16"/>
              </w:rPr>
            </w:pPr>
            <w:r w:rsidRPr="004C0B87">
              <w:rPr>
                <w:sz w:val="18"/>
                <w:szCs w:val="16"/>
              </w:rPr>
              <w:t>TABE CLAS-E scale scores: *</w:t>
            </w:r>
          </w:p>
          <w:p w14:paraId="20F81F23" w14:textId="77777777" w:rsidR="001E40A4" w:rsidRPr="004C0B87" w:rsidRDefault="001E40A4" w:rsidP="009659A7">
            <w:pPr>
              <w:spacing w:after="0" w:line="240" w:lineRule="auto"/>
              <w:rPr>
                <w:sz w:val="18"/>
                <w:szCs w:val="16"/>
              </w:rPr>
            </w:pPr>
            <w:r w:rsidRPr="004C0B87">
              <w:rPr>
                <w:sz w:val="18"/>
                <w:szCs w:val="16"/>
              </w:rPr>
              <w:t xml:space="preserve">    Total Reading and Writing:  557-600</w:t>
            </w:r>
          </w:p>
          <w:p w14:paraId="69CF4F6A" w14:textId="77777777" w:rsidR="001E40A4" w:rsidRPr="004C0B87" w:rsidRDefault="001E40A4" w:rsidP="009659A7">
            <w:pPr>
              <w:spacing w:after="0" w:line="240" w:lineRule="auto"/>
              <w:rPr>
                <w:sz w:val="18"/>
                <w:szCs w:val="16"/>
              </w:rPr>
            </w:pPr>
            <w:r w:rsidRPr="004C0B87">
              <w:rPr>
                <w:sz w:val="18"/>
                <w:szCs w:val="16"/>
              </w:rPr>
              <w:t xml:space="preserve">    Total Listening and Speaking: 559-600</w:t>
            </w:r>
          </w:p>
        </w:tc>
        <w:tc>
          <w:tcPr>
            <w:tcW w:w="1298" w:type="pct"/>
          </w:tcPr>
          <w:p w14:paraId="51267D35" w14:textId="77777777" w:rsidR="001E40A4" w:rsidRPr="004C0B87" w:rsidRDefault="001E40A4" w:rsidP="009659A7">
            <w:pPr>
              <w:spacing w:after="0" w:line="240" w:lineRule="auto"/>
              <w:rPr>
                <w:sz w:val="18"/>
                <w:szCs w:val="16"/>
              </w:rPr>
            </w:pPr>
            <w:proofErr w:type="gramStart"/>
            <w:r w:rsidRPr="004C0B87">
              <w:rPr>
                <w:sz w:val="18"/>
                <w:szCs w:val="16"/>
              </w:rPr>
              <w:t>Individual</w:t>
            </w:r>
            <w:proofErr w:type="gramEnd"/>
            <w:r w:rsidRPr="004C0B87">
              <w:rPr>
                <w:sz w:val="18"/>
                <w:szCs w:val="16"/>
              </w:rPr>
              <w:t xml:space="preserve"> can understand and communicate in a variety of contexts related to daily life and work. Can understand and participate in conversation on a variety of everyday subjects, including some unfamiliar vocabulary, but may need repetition or rewording. Can clarify own or others’ meaning by rewording. Can understand the main points of simple discussions and informational communication in familiar contexts.  Shows some ability to go beyond learned patterns and construct new sentences. Shows control of basic grammar but has difficulty using more complex structures. Has some basic fluency of speech.</w:t>
            </w:r>
          </w:p>
        </w:tc>
        <w:tc>
          <w:tcPr>
            <w:tcW w:w="1248" w:type="pct"/>
          </w:tcPr>
          <w:p w14:paraId="4C9E4314" w14:textId="77777777" w:rsidR="001E40A4" w:rsidRPr="004C0B87" w:rsidRDefault="001E40A4" w:rsidP="009659A7">
            <w:pPr>
              <w:spacing w:after="0" w:line="240" w:lineRule="auto"/>
              <w:rPr>
                <w:sz w:val="18"/>
                <w:szCs w:val="16"/>
              </w:rPr>
            </w:pPr>
            <w:proofErr w:type="gramStart"/>
            <w:r w:rsidRPr="004C0B87">
              <w:rPr>
                <w:sz w:val="18"/>
                <w:szCs w:val="16"/>
              </w:rPr>
              <w:t>Individual</w:t>
            </w:r>
            <w:proofErr w:type="gramEnd"/>
            <w:r w:rsidRPr="004C0B87">
              <w:rPr>
                <w:sz w:val="18"/>
                <w:szCs w:val="16"/>
              </w:rPr>
              <w:t xml:space="preserve"> can read moderately complex text related to life roles and descriptions and narratives from authentic materials on familiar subjects. Uses context and word analysis skills to understand vocabulary and uses multiple strategies to understand unfamiliar texts.  Can make inferences, predictions, and </w:t>
            </w:r>
            <w:proofErr w:type="gramStart"/>
            <w:r w:rsidRPr="004C0B87">
              <w:rPr>
                <w:sz w:val="18"/>
                <w:szCs w:val="16"/>
              </w:rPr>
              <w:t>compare and contrast</w:t>
            </w:r>
            <w:proofErr w:type="gramEnd"/>
            <w:r w:rsidRPr="004C0B87">
              <w:rPr>
                <w:sz w:val="18"/>
                <w:szCs w:val="16"/>
              </w:rPr>
              <w:t xml:space="preserve"> information in familiar texts.  </w:t>
            </w:r>
            <w:proofErr w:type="gramStart"/>
            <w:r w:rsidRPr="004C0B87">
              <w:rPr>
                <w:sz w:val="18"/>
                <w:szCs w:val="16"/>
              </w:rPr>
              <w:t>Individual</w:t>
            </w:r>
            <w:proofErr w:type="gramEnd"/>
            <w:r w:rsidRPr="004C0B87">
              <w:rPr>
                <w:sz w:val="18"/>
                <w:szCs w:val="16"/>
              </w:rPr>
              <w:t xml:space="preserve"> can write multi-paragraph text (e.g., organizes and develops ideas with clear introduction, body, and conclusion), using some complex grammar and a variety of sentence structures. Makes some grammar and spelling errors. Uses a range of vocabulary.</w:t>
            </w:r>
          </w:p>
        </w:tc>
        <w:tc>
          <w:tcPr>
            <w:tcW w:w="1298" w:type="pct"/>
          </w:tcPr>
          <w:p w14:paraId="6E803486" w14:textId="77777777" w:rsidR="001E40A4" w:rsidRPr="004C0B87" w:rsidRDefault="001E40A4" w:rsidP="009659A7">
            <w:pPr>
              <w:spacing w:after="0" w:line="240" w:lineRule="auto"/>
              <w:rPr>
                <w:sz w:val="18"/>
                <w:szCs w:val="16"/>
              </w:rPr>
            </w:pPr>
            <w:r w:rsidRPr="004C0B87">
              <w:rPr>
                <w:sz w:val="18"/>
                <w:szCs w:val="16"/>
              </w:rPr>
              <w:t>Individual can function independently to meet most survival needs and to use English in routine social and work situations. Can communicate on the telephone on familiar subjects.  Understands radio and television on familiar topics. Can interpret routine charts, tables and graphs and can complete forms and handle work demands that require non-technical oral and written instructions and routine interaction with the public.  Individual can use common software, learn new basic applications, and select the correct basic technology in familiar situations.</w:t>
            </w:r>
          </w:p>
        </w:tc>
      </w:tr>
    </w:tbl>
    <w:p w14:paraId="115DA8B3" w14:textId="77777777" w:rsidR="001E40A4" w:rsidRDefault="001E40A4" w:rsidP="001E40A4">
      <w:pPr>
        <w:spacing w:after="0" w:line="240" w:lineRule="auto"/>
        <w:rPr>
          <w:sz w:val="24"/>
        </w:rPr>
      </w:pPr>
    </w:p>
    <w:p w14:paraId="511D9FF6" w14:textId="77777777" w:rsidR="001E40A4" w:rsidRPr="004C0B87" w:rsidRDefault="001E40A4" w:rsidP="001E40A4">
      <w:pPr>
        <w:spacing w:after="0" w:line="240" w:lineRule="auto"/>
        <w:rPr>
          <w:sz w:val="18"/>
          <w:szCs w:val="20"/>
        </w:rPr>
      </w:pPr>
      <w:r w:rsidRPr="004C0B87">
        <w:rPr>
          <w:sz w:val="18"/>
          <w:szCs w:val="20"/>
        </w:rPr>
        <w:t>CASAS = Comprehensive Adult Student Assessment System ● BEST= Basic English Skills Test ● TABE CLAS-E = Test of Adult Basic Education Complete Language Assessment System—English</w:t>
      </w:r>
    </w:p>
    <w:p w14:paraId="0D940DB0" w14:textId="2D3470CC" w:rsidR="001E40A4" w:rsidRPr="004C0B87" w:rsidRDefault="001E40A4" w:rsidP="001E40A4">
      <w:pPr>
        <w:spacing w:after="0" w:line="240" w:lineRule="auto"/>
        <w:rPr>
          <w:sz w:val="20"/>
          <w:szCs w:val="20"/>
        </w:rPr>
      </w:pPr>
      <w:r w:rsidRPr="004C0B87">
        <w:rPr>
          <w:sz w:val="20"/>
          <w:szCs w:val="20"/>
        </w:rPr>
        <w:t xml:space="preserve">Refer to the TABE CLAS-E Technical Manual for score ranges for individual reading, writing, </w:t>
      </w:r>
      <w:proofErr w:type="gramStart"/>
      <w:r w:rsidRPr="004C0B87">
        <w:rPr>
          <w:sz w:val="20"/>
          <w:szCs w:val="20"/>
        </w:rPr>
        <w:t>listening</w:t>
      </w:r>
      <w:proofErr w:type="gramEnd"/>
      <w:r w:rsidRPr="004C0B87">
        <w:rPr>
          <w:sz w:val="20"/>
          <w:szCs w:val="20"/>
        </w:rPr>
        <w:t xml:space="preserve"> and speaking tests. Table shows total scores.</w:t>
      </w:r>
    </w:p>
    <w:p w14:paraId="51279F39" w14:textId="3F006A5D" w:rsidR="000931FD" w:rsidRDefault="000931FD" w:rsidP="00F77FB5">
      <w:pPr>
        <w:spacing w:after="0" w:line="240" w:lineRule="auto"/>
        <w:rPr>
          <w:rFonts w:eastAsiaTheme="majorEastAsia" w:cstheme="minorHAnsi"/>
          <w:b/>
          <w:iCs/>
          <w:szCs w:val="26"/>
        </w:rPr>
      </w:pPr>
      <w:r>
        <w:rPr>
          <w:rFonts w:eastAsiaTheme="majorEastAsia" w:cstheme="minorHAnsi"/>
          <w:b/>
          <w:szCs w:val="26"/>
        </w:rPr>
        <w:lastRenderedPageBreak/>
        <w:t>NEW EDUCATIONAL FUNCTIONING LEVEL DESCRIPTORS FOR ADULT BAS</w:t>
      </w:r>
      <w:r>
        <w:rPr>
          <w:rFonts w:eastAsiaTheme="majorEastAsia" w:cstheme="minorHAnsi"/>
          <w:b/>
          <w:iCs/>
          <w:szCs w:val="26"/>
        </w:rPr>
        <w:t>IC EDUCATION (ABE)</w:t>
      </w:r>
    </w:p>
    <w:p w14:paraId="47C13C84" w14:textId="77777777" w:rsidR="000931FD" w:rsidRPr="000931FD" w:rsidRDefault="000931FD" w:rsidP="00F77FB5">
      <w:pPr>
        <w:spacing w:after="0" w:line="240" w:lineRule="auto"/>
        <w:rPr>
          <w:rFonts w:eastAsiaTheme="majorEastAsia" w:cstheme="minorHAnsi"/>
          <w:b/>
          <w:iCs/>
          <w:szCs w:val="26"/>
        </w:rPr>
      </w:pPr>
    </w:p>
    <w:p w14:paraId="5685973B" w14:textId="629D8C98" w:rsidR="00F77FB5" w:rsidRDefault="00F77FB5" w:rsidP="00F77FB5">
      <w:pPr>
        <w:spacing w:after="0" w:line="240" w:lineRule="auto"/>
        <w:rPr>
          <w:rFonts w:eastAsiaTheme="majorEastAsia" w:cstheme="minorHAnsi"/>
          <w:b/>
          <w:szCs w:val="26"/>
        </w:rPr>
      </w:pPr>
      <w:r w:rsidRPr="00F77FB5">
        <w:rPr>
          <w:rFonts w:eastAsiaTheme="majorEastAsia" w:cstheme="minorHAnsi"/>
          <w:b/>
          <w:szCs w:val="26"/>
        </w:rPr>
        <w:t>ABE Level 1</w:t>
      </w:r>
    </w:p>
    <w:p w14:paraId="4C053C2A" w14:textId="77777777" w:rsidR="006C7A82" w:rsidRPr="00F77FB5" w:rsidRDefault="006C7A82" w:rsidP="00F77FB5">
      <w:pPr>
        <w:spacing w:after="0" w:line="240" w:lineRule="auto"/>
        <w:rPr>
          <w:rFonts w:eastAsiaTheme="majorEastAsia" w:cstheme="minorHAnsi"/>
          <w:b/>
          <w:szCs w:val="26"/>
        </w:rPr>
      </w:pPr>
    </w:p>
    <w:tbl>
      <w:tblPr>
        <w:tblStyle w:val="TableGrid3"/>
        <w:tblW w:w="0" w:type="auto"/>
        <w:tblLook w:val="04A0" w:firstRow="1" w:lastRow="0" w:firstColumn="1" w:lastColumn="0" w:noHBand="0" w:noVBand="1"/>
      </w:tblPr>
      <w:tblGrid>
        <w:gridCol w:w="5779"/>
        <w:gridCol w:w="5991"/>
      </w:tblGrid>
      <w:tr w:rsidR="00F77FB5" w:rsidRPr="00F77FB5" w14:paraId="51C27E58" w14:textId="77777777" w:rsidTr="005279A3">
        <w:tc>
          <w:tcPr>
            <w:tcW w:w="0" w:type="auto"/>
            <w:gridSpan w:val="2"/>
            <w:shd w:val="clear" w:color="auto" w:fill="BFBFBF" w:themeFill="background1" w:themeFillShade="BF"/>
          </w:tcPr>
          <w:p w14:paraId="65D905DB" w14:textId="77777777" w:rsidR="00F77FB5" w:rsidRPr="00F77FB5" w:rsidRDefault="00F77FB5" w:rsidP="00F77FB5">
            <w:pPr>
              <w:jc w:val="center"/>
              <w:rPr>
                <w:b/>
                <w:sz w:val="20"/>
                <w:szCs w:val="20"/>
              </w:rPr>
            </w:pPr>
            <w:r w:rsidRPr="00F77FB5">
              <w:rPr>
                <w:b/>
                <w:sz w:val="20"/>
                <w:szCs w:val="20"/>
              </w:rPr>
              <w:t>Assessment Ranges</w:t>
            </w:r>
          </w:p>
        </w:tc>
      </w:tr>
      <w:tr w:rsidR="00F77FB5" w:rsidRPr="00F77FB5" w14:paraId="2F7AD301" w14:textId="77777777" w:rsidTr="005279A3">
        <w:tc>
          <w:tcPr>
            <w:tcW w:w="0" w:type="auto"/>
          </w:tcPr>
          <w:p w14:paraId="2D75E35E" w14:textId="77777777" w:rsidR="00F77FB5" w:rsidRPr="00F77FB5" w:rsidRDefault="00F77FB5" w:rsidP="00F77FB5">
            <w:pPr>
              <w:tabs>
                <w:tab w:val="left" w:pos="187"/>
              </w:tabs>
              <w:contextualSpacing/>
              <w:rPr>
                <w:rFonts w:eastAsia="Times New Roman" w:cstheme="minorHAnsi"/>
                <w:sz w:val="20"/>
                <w:szCs w:val="20"/>
              </w:rPr>
            </w:pPr>
            <w:r w:rsidRPr="00F77FB5">
              <w:rPr>
                <w:rFonts w:eastAsia="Times New Roman" w:cstheme="minorHAnsi"/>
                <w:sz w:val="20"/>
                <w:szCs w:val="20"/>
              </w:rPr>
              <w:t>CASAS scale scores:</w:t>
            </w:r>
          </w:p>
          <w:p w14:paraId="45AE0BBC" w14:textId="77777777" w:rsidR="00F77FB5" w:rsidRDefault="00F77FB5">
            <w:pPr>
              <w:numPr>
                <w:ilvl w:val="0"/>
                <w:numId w:val="18"/>
              </w:numPr>
              <w:tabs>
                <w:tab w:val="left" w:pos="180"/>
              </w:tabs>
              <w:contextualSpacing/>
              <w:rPr>
                <w:rFonts w:eastAsia="Times New Roman" w:cstheme="minorHAnsi"/>
                <w:sz w:val="20"/>
                <w:szCs w:val="20"/>
              </w:rPr>
            </w:pPr>
            <w:r w:rsidRPr="00F77FB5">
              <w:rPr>
                <w:rFonts w:eastAsia="Times New Roman" w:cstheme="minorHAnsi"/>
                <w:sz w:val="20"/>
                <w:szCs w:val="20"/>
              </w:rPr>
              <w:t>Reading GOALS: 203 and below</w:t>
            </w:r>
          </w:p>
          <w:p w14:paraId="64D18A43" w14:textId="77777777" w:rsidR="006C7A82" w:rsidRDefault="006C7A82">
            <w:pPr>
              <w:numPr>
                <w:ilvl w:val="0"/>
                <w:numId w:val="18"/>
              </w:numPr>
              <w:tabs>
                <w:tab w:val="left" w:pos="180"/>
              </w:tabs>
              <w:contextualSpacing/>
              <w:rPr>
                <w:rFonts w:eastAsia="Times New Roman" w:cstheme="minorHAnsi"/>
                <w:sz w:val="20"/>
                <w:szCs w:val="20"/>
              </w:rPr>
            </w:pPr>
            <w:r w:rsidRPr="00F77FB5">
              <w:rPr>
                <w:rFonts w:eastAsia="Times New Roman" w:cstheme="minorHAnsi"/>
                <w:sz w:val="20"/>
                <w:szCs w:val="20"/>
              </w:rPr>
              <w:t>Math GOALS: 193 and below</w:t>
            </w:r>
          </w:p>
          <w:p w14:paraId="1EA0481F" w14:textId="12FD4EF2" w:rsidR="00277176" w:rsidRPr="00F77FB5" w:rsidRDefault="00277176">
            <w:pPr>
              <w:numPr>
                <w:ilvl w:val="0"/>
                <w:numId w:val="18"/>
              </w:numPr>
              <w:tabs>
                <w:tab w:val="left" w:pos="180"/>
              </w:tabs>
              <w:contextualSpacing/>
              <w:rPr>
                <w:rFonts w:eastAsia="Times New Roman" w:cstheme="minorHAnsi"/>
                <w:sz w:val="20"/>
                <w:szCs w:val="20"/>
              </w:rPr>
            </w:pPr>
            <w:r>
              <w:rPr>
                <w:rFonts w:eastAsia="Times New Roman" w:cstheme="minorHAnsi"/>
                <w:sz w:val="20"/>
                <w:szCs w:val="20"/>
              </w:rPr>
              <w:t>Math GOALS 2</w:t>
            </w:r>
            <w:r w:rsidR="00E362D4">
              <w:rPr>
                <w:rFonts w:eastAsia="Times New Roman" w:cstheme="minorHAnsi"/>
                <w:sz w:val="20"/>
                <w:szCs w:val="20"/>
              </w:rPr>
              <w:t>: 192 and below</w:t>
            </w:r>
            <w:r>
              <w:rPr>
                <w:rFonts w:eastAsia="Times New Roman" w:cstheme="minorHAnsi"/>
                <w:sz w:val="20"/>
                <w:szCs w:val="20"/>
              </w:rPr>
              <w:t xml:space="preserve"> </w:t>
            </w:r>
          </w:p>
        </w:tc>
        <w:tc>
          <w:tcPr>
            <w:tcW w:w="0" w:type="auto"/>
          </w:tcPr>
          <w:p w14:paraId="2336034E" w14:textId="77777777" w:rsidR="006C7A82" w:rsidRPr="00C03218" w:rsidRDefault="006C7A82" w:rsidP="006C7A82">
            <w:pPr>
              <w:tabs>
                <w:tab w:val="left" w:pos="187"/>
              </w:tabs>
              <w:contextualSpacing/>
              <w:rPr>
                <w:rFonts w:eastAsia="Times New Roman" w:cstheme="minorHAnsi"/>
                <w:sz w:val="20"/>
                <w:szCs w:val="20"/>
              </w:rPr>
            </w:pPr>
            <w:r w:rsidRPr="00C03218">
              <w:rPr>
                <w:rFonts w:eastAsia="Times New Roman" w:cstheme="minorHAnsi"/>
                <w:sz w:val="20"/>
                <w:szCs w:val="20"/>
              </w:rPr>
              <w:t xml:space="preserve">TABE (11–12) scale scores </w:t>
            </w:r>
            <w:r>
              <w:rPr>
                <w:rFonts w:eastAsia="Times New Roman" w:cstheme="minorHAnsi"/>
                <w:sz w:val="20"/>
                <w:szCs w:val="20"/>
              </w:rPr>
              <w:t>(grade level 0–1):</w:t>
            </w:r>
          </w:p>
          <w:p w14:paraId="28C02F2B" w14:textId="77777777" w:rsidR="006C7A82" w:rsidRDefault="006C7A82">
            <w:pPr>
              <w:pStyle w:val="ListParagraph"/>
              <w:numPr>
                <w:ilvl w:val="0"/>
                <w:numId w:val="19"/>
              </w:numPr>
              <w:tabs>
                <w:tab w:val="left" w:pos="187"/>
              </w:tabs>
              <w:rPr>
                <w:rFonts w:eastAsia="Times New Roman" w:cstheme="minorHAnsi"/>
                <w:sz w:val="20"/>
                <w:szCs w:val="20"/>
              </w:rPr>
            </w:pPr>
            <w:r w:rsidRPr="00C03218">
              <w:rPr>
                <w:rFonts w:eastAsia="Times New Roman" w:cstheme="minorHAnsi"/>
                <w:sz w:val="20"/>
                <w:szCs w:val="20"/>
              </w:rPr>
              <w:t>Reading: 300–441</w:t>
            </w:r>
          </w:p>
          <w:p w14:paraId="3F934B50" w14:textId="77777777" w:rsidR="00F77FB5" w:rsidRDefault="006C7A82">
            <w:pPr>
              <w:pStyle w:val="ListParagraph"/>
              <w:numPr>
                <w:ilvl w:val="0"/>
                <w:numId w:val="19"/>
              </w:numPr>
              <w:tabs>
                <w:tab w:val="left" w:pos="187"/>
              </w:tabs>
              <w:rPr>
                <w:rFonts w:eastAsia="Times New Roman" w:cstheme="minorHAnsi"/>
                <w:sz w:val="20"/>
                <w:szCs w:val="20"/>
              </w:rPr>
            </w:pPr>
            <w:r w:rsidRPr="00C03218">
              <w:rPr>
                <w:rFonts w:eastAsia="Times New Roman" w:cstheme="minorHAnsi"/>
                <w:sz w:val="20"/>
                <w:szCs w:val="20"/>
              </w:rPr>
              <w:t>Language: 300–457</w:t>
            </w:r>
          </w:p>
          <w:p w14:paraId="1C3EC791" w14:textId="09B5B8D0" w:rsidR="006C7A82" w:rsidRPr="00F77FB5" w:rsidRDefault="006C7A82">
            <w:pPr>
              <w:pStyle w:val="ListParagraph"/>
              <w:numPr>
                <w:ilvl w:val="0"/>
                <w:numId w:val="19"/>
              </w:numPr>
              <w:tabs>
                <w:tab w:val="left" w:pos="187"/>
              </w:tabs>
              <w:rPr>
                <w:rFonts w:eastAsia="Times New Roman" w:cstheme="minorHAnsi"/>
                <w:sz w:val="20"/>
                <w:szCs w:val="20"/>
              </w:rPr>
            </w:pPr>
            <w:r w:rsidRPr="00C03218">
              <w:rPr>
                <w:rFonts w:eastAsia="Times New Roman" w:cstheme="minorHAnsi"/>
                <w:sz w:val="20"/>
                <w:szCs w:val="20"/>
              </w:rPr>
              <w:t>Mathematics: 300–448</w:t>
            </w:r>
          </w:p>
        </w:tc>
      </w:tr>
      <w:tr w:rsidR="00F77FB5" w:rsidRPr="00F77FB5" w14:paraId="05366752" w14:textId="77777777" w:rsidTr="005279A3">
        <w:tc>
          <w:tcPr>
            <w:tcW w:w="0" w:type="auto"/>
            <w:shd w:val="clear" w:color="auto" w:fill="BFBFBF" w:themeFill="background1" w:themeFillShade="BF"/>
          </w:tcPr>
          <w:p w14:paraId="15FD923A" w14:textId="77777777" w:rsidR="00F77FB5" w:rsidRPr="00F77FB5" w:rsidRDefault="00F77FB5" w:rsidP="00F77FB5">
            <w:pPr>
              <w:jc w:val="center"/>
              <w:rPr>
                <w:b/>
                <w:sz w:val="20"/>
                <w:szCs w:val="20"/>
              </w:rPr>
            </w:pPr>
            <w:r w:rsidRPr="00F77FB5">
              <w:rPr>
                <w:b/>
                <w:sz w:val="20"/>
                <w:szCs w:val="20"/>
              </w:rPr>
              <w:t>Basic Reading and Writing</w:t>
            </w:r>
          </w:p>
        </w:tc>
        <w:tc>
          <w:tcPr>
            <w:tcW w:w="0" w:type="auto"/>
            <w:shd w:val="clear" w:color="auto" w:fill="BFBFBF" w:themeFill="background1" w:themeFillShade="BF"/>
          </w:tcPr>
          <w:p w14:paraId="3BDF6BC6" w14:textId="77777777" w:rsidR="00F77FB5" w:rsidRPr="00F77FB5" w:rsidRDefault="00F77FB5" w:rsidP="00F77FB5">
            <w:pPr>
              <w:jc w:val="center"/>
              <w:rPr>
                <w:b/>
                <w:sz w:val="20"/>
                <w:szCs w:val="20"/>
              </w:rPr>
            </w:pPr>
            <w:r w:rsidRPr="00F77FB5">
              <w:rPr>
                <w:b/>
                <w:sz w:val="20"/>
                <w:szCs w:val="20"/>
              </w:rPr>
              <w:t>Numeracy Skills</w:t>
            </w:r>
          </w:p>
        </w:tc>
      </w:tr>
      <w:tr w:rsidR="00F77FB5" w:rsidRPr="00F77FB5" w14:paraId="4F62340D" w14:textId="77777777" w:rsidTr="005279A3">
        <w:tc>
          <w:tcPr>
            <w:tcW w:w="0" w:type="auto"/>
          </w:tcPr>
          <w:p w14:paraId="132666D8" w14:textId="77777777" w:rsidR="00F77FB5" w:rsidRPr="00F77FB5" w:rsidRDefault="00F77FB5" w:rsidP="00F77FB5">
            <w:pPr>
              <w:rPr>
                <w:rFonts w:eastAsia="Times New Roman" w:cstheme="minorHAnsi"/>
                <w:sz w:val="18"/>
                <w:szCs w:val="18"/>
              </w:rPr>
            </w:pPr>
            <w:r w:rsidRPr="00F77FB5">
              <w:rPr>
                <w:rFonts w:eastAsia="Times New Roman" w:cstheme="minorHAnsi"/>
                <w:b/>
                <w:i/>
                <w:sz w:val="18"/>
                <w:szCs w:val="18"/>
              </w:rPr>
              <w:t>Reading</w:t>
            </w:r>
            <w:r w:rsidRPr="00F77FB5">
              <w:rPr>
                <w:rFonts w:eastAsia="Times New Roman" w:cstheme="minorHAnsi"/>
                <w:sz w:val="18"/>
                <w:szCs w:val="18"/>
              </w:rPr>
              <w:t xml:space="preserve">: Individuals ready to exit the Beginning Literacy Level comprehend how print corresponds to spoken language and </w:t>
            </w:r>
            <w:proofErr w:type="gramStart"/>
            <w:r w:rsidRPr="00F77FB5">
              <w:rPr>
                <w:rFonts w:eastAsia="Times New Roman" w:cstheme="minorHAnsi"/>
                <w:sz w:val="18"/>
                <w:szCs w:val="18"/>
              </w:rPr>
              <w:t>are able to</w:t>
            </w:r>
            <w:proofErr w:type="gramEnd"/>
            <w:r w:rsidRPr="00F77FB5">
              <w:rPr>
                <w:rFonts w:eastAsia="Times New Roman" w:cstheme="minorHAnsi"/>
                <w:sz w:val="18"/>
                <w:szCs w:val="18"/>
              </w:rPr>
              <w:t xml:space="preserve"> demonstrate understanding of spoken words, syllables, and sound-letter relationships (phonetic patterns), including consonant digraphs and blends. </w:t>
            </w:r>
            <w:proofErr w:type="gramStart"/>
            <w:r w:rsidRPr="00F77FB5">
              <w:rPr>
                <w:rFonts w:eastAsia="Times New Roman" w:cstheme="minorHAnsi"/>
                <w:sz w:val="18"/>
                <w:szCs w:val="18"/>
              </w:rPr>
              <w:t>In particular, students</w:t>
            </w:r>
            <w:proofErr w:type="gramEnd"/>
            <w:r w:rsidRPr="00F77FB5">
              <w:rPr>
                <w:rFonts w:eastAsia="Times New Roman" w:cstheme="minorHAnsi"/>
                <w:sz w:val="18"/>
                <w:szCs w:val="18"/>
              </w:rPr>
              <w:t xml:space="preserve"> at this level are able to recognize and produce rhyming words, blend and segment onsets and rhymes, isolate and pronounce initial, medial, and final sounds, add or substitute individual sounds, and blend and segment single syllable words. They </w:t>
            </w:r>
            <w:proofErr w:type="gramStart"/>
            <w:r w:rsidRPr="00F77FB5">
              <w:rPr>
                <w:rFonts w:eastAsia="Times New Roman" w:cstheme="minorHAnsi"/>
                <w:sz w:val="18"/>
                <w:szCs w:val="18"/>
              </w:rPr>
              <w:t>are able to</w:t>
            </w:r>
            <w:proofErr w:type="gramEnd"/>
            <w:r w:rsidRPr="00F77FB5">
              <w:rPr>
                <w:rFonts w:eastAsia="Times New Roman" w:cstheme="minorHAnsi"/>
                <w:sz w:val="18"/>
                <w:szCs w:val="18"/>
              </w:rPr>
              <w:t xml:space="preserve"> decode two-syllable words following basic patterns as well as recognize common high frequency words by sight. Individuals </w:t>
            </w:r>
            <w:proofErr w:type="gramStart"/>
            <w:r w:rsidRPr="00F77FB5">
              <w:rPr>
                <w:rFonts w:eastAsia="Times New Roman" w:cstheme="minorHAnsi"/>
                <w:sz w:val="18"/>
                <w:szCs w:val="18"/>
              </w:rPr>
              <w:t>are able to</w:t>
            </w:r>
            <w:proofErr w:type="gramEnd"/>
            <w:r w:rsidRPr="00F77FB5">
              <w:rPr>
                <w:rFonts w:eastAsia="Times New Roman" w:cstheme="minorHAnsi"/>
                <w:sz w:val="18"/>
                <w:szCs w:val="18"/>
              </w:rPr>
              <w:t xml:space="preserve"> read simple decodable texts with accuracy, appropriate rate, and expression. They </w:t>
            </w:r>
            <w:proofErr w:type="gramStart"/>
            <w:r w:rsidRPr="00F77FB5">
              <w:rPr>
                <w:rFonts w:eastAsia="Times New Roman" w:cstheme="minorHAnsi"/>
                <w:sz w:val="18"/>
                <w:szCs w:val="18"/>
              </w:rPr>
              <w:t>are able to</w:t>
            </w:r>
            <w:proofErr w:type="gramEnd"/>
            <w:r w:rsidRPr="00F77FB5">
              <w:rPr>
                <w:rFonts w:eastAsia="Times New Roman" w:cstheme="minorHAnsi"/>
                <w:sz w:val="18"/>
                <w:szCs w:val="18"/>
              </w:rPr>
              <w:t xml:space="preserve"> determine the meaning of words and phrases in texts with clear and explicit context.</w:t>
            </w:r>
          </w:p>
          <w:p w14:paraId="43442CD5" w14:textId="77777777" w:rsidR="00F77FB5" w:rsidRPr="00F77FB5" w:rsidRDefault="00F77FB5" w:rsidP="00F77FB5">
            <w:pPr>
              <w:rPr>
                <w:rFonts w:eastAsia="Times New Roman" w:cstheme="minorHAnsi"/>
                <w:sz w:val="10"/>
                <w:szCs w:val="10"/>
              </w:rPr>
            </w:pPr>
          </w:p>
          <w:p w14:paraId="2978C258" w14:textId="77777777" w:rsidR="00F77FB5" w:rsidRPr="00F77FB5" w:rsidRDefault="00F77FB5" w:rsidP="00F77FB5">
            <w:pPr>
              <w:rPr>
                <w:rFonts w:eastAsia="Times New Roman" w:cstheme="minorHAnsi"/>
                <w:sz w:val="18"/>
                <w:szCs w:val="18"/>
              </w:rPr>
            </w:pPr>
            <w:r w:rsidRPr="00F77FB5">
              <w:rPr>
                <w:rFonts w:eastAsia="Times New Roman" w:cstheme="minorHAnsi"/>
                <w:sz w:val="18"/>
                <w:szCs w:val="18"/>
              </w:rPr>
              <w:t xml:space="preserve">Individuals ready to exit this level </w:t>
            </w:r>
            <w:proofErr w:type="gramStart"/>
            <w:r w:rsidRPr="00F77FB5">
              <w:rPr>
                <w:rFonts w:eastAsia="Times New Roman" w:cstheme="minorHAnsi"/>
                <w:sz w:val="18"/>
                <w:szCs w:val="18"/>
              </w:rPr>
              <w:t>are able to</w:t>
            </w:r>
            <w:proofErr w:type="gramEnd"/>
            <w:r w:rsidRPr="00F77FB5">
              <w:rPr>
                <w:rFonts w:eastAsia="Times New Roman" w:cstheme="minorHAnsi"/>
                <w:sz w:val="18"/>
                <w:szCs w:val="18"/>
              </w:rPr>
              <w:t xml:space="preserve"> determine main ideas, retell key details, and ask and answer questions about key details in simple texts. Individuals are also able to use the illustrations in the text(s), whether print or digital, to describe its key ideas (e.g., maps, charts, photographs, cartoons). They also </w:t>
            </w:r>
            <w:proofErr w:type="gramStart"/>
            <w:r w:rsidRPr="00F77FB5">
              <w:rPr>
                <w:rFonts w:eastAsia="Times New Roman" w:cstheme="minorHAnsi"/>
                <w:sz w:val="18"/>
                <w:szCs w:val="18"/>
              </w:rPr>
              <w:t>are able to</w:t>
            </w:r>
            <w:proofErr w:type="gramEnd"/>
            <w:r w:rsidRPr="00F77FB5">
              <w:rPr>
                <w:rFonts w:eastAsia="Times New Roman" w:cstheme="minorHAnsi"/>
                <w:sz w:val="18"/>
                <w:szCs w:val="18"/>
              </w:rPr>
              <w:t xml:space="preserve"> use text features, both print and digital, to locate key facts or information. When listening to text above their current independent reading level, they </w:t>
            </w:r>
            <w:proofErr w:type="gramStart"/>
            <w:r w:rsidRPr="00F77FB5">
              <w:rPr>
                <w:rFonts w:eastAsia="Times New Roman" w:cstheme="minorHAnsi"/>
                <w:sz w:val="18"/>
                <w:szCs w:val="18"/>
              </w:rPr>
              <w:t>are able to</w:t>
            </w:r>
            <w:proofErr w:type="gramEnd"/>
            <w:r w:rsidRPr="00F77FB5">
              <w:rPr>
                <w:rFonts w:eastAsia="Times New Roman" w:cstheme="minorHAnsi"/>
                <w:sz w:val="18"/>
                <w:szCs w:val="18"/>
              </w:rPr>
              <w:t xml:space="preserve"> identify the reasons an author gives to support points in a text, describe the connections between ideas within a text, and examine the basic similarities in and differences between two texts on the same topic. </w:t>
            </w:r>
          </w:p>
          <w:p w14:paraId="18C47114" w14:textId="77777777" w:rsidR="00F77FB5" w:rsidRPr="00F77FB5" w:rsidRDefault="00F77FB5" w:rsidP="00F77FB5">
            <w:pPr>
              <w:rPr>
                <w:rFonts w:eastAsia="Times New Roman" w:cstheme="minorHAnsi"/>
                <w:sz w:val="10"/>
                <w:szCs w:val="10"/>
              </w:rPr>
            </w:pPr>
          </w:p>
          <w:p w14:paraId="4332CE34" w14:textId="77777777" w:rsidR="00F77FB5" w:rsidRPr="00F77FB5" w:rsidRDefault="00F77FB5" w:rsidP="00F77FB5">
            <w:pPr>
              <w:rPr>
                <w:sz w:val="18"/>
                <w:szCs w:val="18"/>
              </w:rPr>
            </w:pPr>
            <w:r w:rsidRPr="00F77FB5">
              <w:rPr>
                <w:rFonts w:eastAsia="Times New Roman" w:cstheme="minorHAnsi"/>
                <w:b/>
                <w:i/>
                <w:sz w:val="18"/>
                <w:szCs w:val="18"/>
              </w:rPr>
              <w:t>Writing</w:t>
            </w:r>
            <w:r w:rsidRPr="00F77FB5">
              <w:rPr>
                <w:rFonts w:eastAsia="Times New Roman" w:cstheme="minorHAnsi"/>
                <w:sz w:val="18"/>
                <w:szCs w:val="18"/>
              </w:rPr>
              <w:t xml:space="preserve">: Individuals ready to exit the Beginning Literacy Level </w:t>
            </w:r>
            <w:proofErr w:type="gramStart"/>
            <w:r w:rsidRPr="00F77FB5">
              <w:rPr>
                <w:rFonts w:eastAsia="Times New Roman" w:cstheme="minorHAnsi"/>
                <w:sz w:val="18"/>
                <w:szCs w:val="18"/>
              </w:rPr>
              <w:t>are able to</w:t>
            </w:r>
            <w:proofErr w:type="gramEnd"/>
            <w:r w:rsidRPr="00F77FB5">
              <w:rPr>
                <w:rFonts w:eastAsia="Times New Roman" w:cstheme="minorHAnsi"/>
                <w:sz w:val="18"/>
                <w:szCs w:val="18"/>
              </w:rPr>
              <w:t xml:space="preserve"> write basic sight words and familiar words and phrases as they compose simple sentences or phrases. This includes writing simple informative texts in which they supply some facts about a topic and narratives that include some details regarding what happened. They use simple transition and temporal words to signal event order (e.g., so, and, because, when, next, finally). With support, they </w:t>
            </w:r>
            <w:proofErr w:type="gramStart"/>
            <w:r w:rsidRPr="00F77FB5">
              <w:rPr>
                <w:rFonts w:eastAsia="Times New Roman" w:cstheme="minorHAnsi"/>
                <w:sz w:val="18"/>
                <w:szCs w:val="18"/>
              </w:rPr>
              <w:t>are able to</w:t>
            </w:r>
            <w:proofErr w:type="gramEnd"/>
            <w:r w:rsidRPr="00F77FB5">
              <w:rPr>
                <w:rFonts w:eastAsia="Times New Roman" w:cstheme="minorHAnsi"/>
                <w:sz w:val="18"/>
                <w:szCs w:val="18"/>
              </w:rPr>
              <w:t xml:space="preserve"> gather and use information from </w:t>
            </w:r>
            <w:r w:rsidRPr="00F77FB5">
              <w:rPr>
                <w:rFonts w:eastAsia="Times New Roman" w:cstheme="minorHAnsi"/>
                <w:sz w:val="18"/>
                <w:szCs w:val="18"/>
              </w:rPr>
              <w:lastRenderedPageBreak/>
              <w:t>provided sources, both print and digital, to answer a simple research question.</w:t>
            </w:r>
          </w:p>
        </w:tc>
        <w:tc>
          <w:tcPr>
            <w:tcW w:w="0" w:type="auto"/>
          </w:tcPr>
          <w:p w14:paraId="0F1D74BD" w14:textId="77777777" w:rsidR="00F77FB5" w:rsidRPr="00F77FB5" w:rsidRDefault="00F77FB5" w:rsidP="00F77FB5">
            <w:pPr>
              <w:rPr>
                <w:rFonts w:eastAsia="Times New Roman" w:cstheme="minorHAnsi"/>
                <w:sz w:val="18"/>
                <w:szCs w:val="18"/>
              </w:rPr>
            </w:pPr>
            <w:proofErr w:type="gramStart"/>
            <w:r w:rsidRPr="00F77FB5">
              <w:rPr>
                <w:rFonts w:eastAsia="Times New Roman" w:cstheme="minorHAnsi"/>
                <w:b/>
                <w:i/>
                <w:sz w:val="18"/>
                <w:szCs w:val="18"/>
              </w:rPr>
              <w:lastRenderedPageBreak/>
              <w:t>The Mathematical</w:t>
            </w:r>
            <w:proofErr w:type="gramEnd"/>
            <w:r w:rsidRPr="00F77FB5">
              <w:rPr>
                <w:rFonts w:eastAsia="Times New Roman" w:cstheme="minorHAnsi"/>
                <w:b/>
                <w:i/>
                <w:sz w:val="18"/>
                <w:szCs w:val="18"/>
              </w:rPr>
              <w:t xml:space="preserve"> Practices</w:t>
            </w:r>
            <w:r w:rsidRPr="00F77FB5">
              <w:rPr>
                <w:rFonts w:eastAsia="Times New Roman" w:cstheme="minorHAnsi"/>
                <w:sz w:val="18"/>
                <w:szCs w:val="18"/>
              </w:rPr>
              <w:t xml:space="preserve">: Students prepared to exit this level </w:t>
            </w:r>
            <w:proofErr w:type="gramStart"/>
            <w:r w:rsidRPr="00F77FB5">
              <w:rPr>
                <w:rFonts w:eastAsia="Times New Roman" w:cstheme="minorHAnsi"/>
                <w:sz w:val="18"/>
                <w:szCs w:val="18"/>
              </w:rPr>
              <w:t>are able to</w:t>
            </w:r>
            <w:proofErr w:type="gramEnd"/>
            <w:r w:rsidRPr="00F77FB5">
              <w:rPr>
                <w:rFonts w:eastAsia="Times New Roman" w:cstheme="minorHAnsi"/>
                <w:sz w:val="18"/>
                <w:szCs w:val="18"/>
              </w:rPr>
              <w:t xml:space="preserve"> decipher a simple problem presented in a context and reason about and apply correct units to the results. They can visualize a situation using manipulatives or drawings and explain their processes and results using mathematical terms and symbols appropriate for the level. They recognize errors in the work and reasoning of others. They </w:t>
            </w:r>
            <w:proofErr w:type="gramStart"/>
            <w:r w:rsidRPr="00F77FB5">
              <w:rPr>
                <w:rFonts w:eastAsia="Times New Roman" w:cstheme="minorHAnsi"/>
                <w:sz w:val="18"/>
                <w:szCs w:val="18"/>
              </w:rPr>
              <w:t>are able to</w:t>
            </w:r>
            <w:proofErr w:type="gramEnd"/>
            <w:r w:rsidRPr="00F77FB5">
              <w:rPr>
                <w:rFonts w:eastAsia="Times New Roman" w:cstheme="minorHAnsi"/>
                <w:sz w:val="18"/>
                <w:szCs w:val="18"/>
              </w:rPr>
              <w:t xml:space="preserve"> strategically select and use appropriate tools to aid in their work, such as pencil/paper, measuring devices, and/or manipulatives. They can see patterns and structure in sets of numbers and geometric shapes and use those insights to work more efficiently. </w:t>
            </w:r>
          </w:p>
          <w:p w14:paraId="781433F3" w14:textId="77777777" w:rsidR="00F77FB5" w:rsidRPr="00F77FB5" w:rsidRDefault="00F77FB5" w:rsidP="00F77FB5">
            <w:pPr>
              <w:rPr>
                <w:rFonts w:eastAsia="Times New Roman" w:cstheme="minorHAnsi"/>
                <w:sz w:val="10"/>
                <w:szCs w:val="10"/>
              </w:rPr>
            </w:pPr>
          </w:p>
          <w:p w14:paraId="3A19E172" w14:textId="77777777" w:rsidR="00F77FB5" w:rsidRPr="00F77FB5" w:rsidRDefault="00F77FB5" w:rsidP="00F77FB5">
            <w:pPr>
              <w:rPr>
                <w:rFonts w:eastAsia="Times New Roman" w:cstheme="minorHAnsi"/>
                <w:sz w:val="18"/>
                <w:szCs w:val="18"/>
              </w:rPr>
            </w:pPr>
            <w:r w:rsidRPr="00F77FB5">
              <w:rPr>
                <w:rFonts w:eastAsia="Times New Roman" w:cstheme="minorHAnsi"/>
                <w:b/>
                <w:i/>
                <w:sz w:val="18"/>
                <w:szCs w:val="18"/>
              </w:rPr>
              <w:t>Number Sense and Operations</w:t>
            </w:r>
            <w:r w:rsidRPr="00F77FB5">
              <w:rPr>
                <w:rFonts w:eastAsia="Times New Roman" w:cstheme="minorHAnsi"/>
                <w:sz w:val="18"/>
                <w:szCs w:val="18"/>
              </w:rPr>
              <w:t xml:space="preserve">: Students prepared to exit this level </w:t>
            </w:r>
            <w:proofErr w:type="gramStart"/>
            <w:r w:rsidRPr="00F77FB5">
              <w:rPr>
                <w:rFonts w:eastAsia="Times New Roman" w:cstheme="minorHAnsi"/>
                <w:sz w:val="18"/>
                <w:szCs w:val="18"/>
              </w:rPr>
              <w:t>have an understanding of</w:t>
            </w:r>
            <w:proofErr w:type="gramEnd"/>
            <w:r w:rsidRPr="00F77FB5">
              <w:rPr>
                <w:rFonts w:eastAsia="Times New Roman" w:cstheme="minorHAnsi"/>
                <w:sz w:val="18"/>
                <w:szCs w:val="18"/>
              </w:rPr>
              <w:t xml:space="preserve"> </w:t>
            </w:r>
            <w:proofErr w:type="gramStart"/>
            <w:r w:rsidRPr="00F77FB5">
              <w:rPr>
                <w:rFonts w:eastAsia="Times New Roman" w:cstheme="minorHAnsi"/>
                <w:sz w:val="18"/>
                <w:szCs w:val="18"/>
              </w:rPr>
              <w:t>whole</w:t>
            </w:r>
            <w:proofErr w:type="gramEnd"/>
            <w:r w:rsidRPr="00F77FB5">
              <w:rPr>
                <w:rFonts w:eastAsia="Times New Roman" w:cstheme="minorHAnsi"/>
                <w:sz w:val="18"/>
                <w:szCs w:val="18"/>
              </w:rPr>
              <w:t xml:space="preserve"> number place value for tens and ones and are able to use their understanding of place value to compare two-digit numbers. They </w:t>
            </w:r>
            <w:proofErr w:type="gramStart"/>
            <w:r w:rsidRPr="00F77FB5">
              <w:rPr>
                <w:rFonts w:eastAsia="Times New Roman" w:cstheme="minorHAnsi"/>
                <w:sz w:val="18"/>
                <w:szCs w:val="18"/>
              </w:rPr>
              <w:t>are able to</w:t>
            </w:r>
            <w:proofErr w:type="gramEnd"/>
            <w:r w:rsidRPr="00F77FB5">
              <w:rPr>
                <w:rFonts w:eastAsia="Times New Roman" w:cstheme="minorHAnsi"/>
                <w:sz w:val="18"/>
                <w:szCs w:val="18"/>
              </w:rPr>
              <w:t xml:space="preserve"> add whole numbers within 100 and explain their reasoning. They </w:t>
            </w:r>
            <w:proofErr w:type="gramStart"/>
            <w:r w:rsidRPr="00F77FB5">
              <w:rPr>
                <w:rFonts w:eastAsia="Times New Roman" w:cstheme="minorHAnsi"/>
                <w:sz w:val="18"/>
                <w:szCs w:val="18"/>
              </w:rPr>
              <w:t>are able to</w:t>
            </w:r>
            <w:proofErr w:type="gramEnd"/>
            <w:r w:rsidRPr="00F77FB5">
              <w:rPr>
                <w:rFonts w:eastAsia="Times New Roman" w:cstheme="minorHAnsi"/>
                <w:sz w:val="18"/>
                <w:szCs w:val="18"/>
              </w:rPr>
              <w:t xml:space="preserve"> apply their knowledge of whole number addition and subtraction to represent and solve word problems that call for addition of three whole numbers whose sum is less than 20 by using such problem-solving tools as objects, drawings, and/or simple equations.</w:t>
            </w:r>
          </w:p>
          <w:p w14:paraId="0DEAA91C" w14:textId="77777777" w:rsidR="00F77FB5" w:rsidRPr="00F77FB5" w:rsidRDefault="00F77FB5" w:rsidP="00F77FB5">
            <w:pPr>
              <w:rPr>
                <w:rFonts w:eastAsia="Times New Roman" w:cstheme="minorHAnsi"/>
                <w:sz w:val="10"/>
                <w:szCs w:val="10"/>
              </w:rPr>
            </w:pPr>
          </w:p>
          <w:p w14:paraId="7E6650B7" w14:textId="77777777" w:rsidR="00F77FB5" w:rsidRPr="00F77FB5" w:rsidRDefault="00F77FB5" w:rsidP="00F77FB5">
            <w:pPr>
              <w:rPr>
                <w:rFonts w:eastAsia="Times New Roman" w:cstheme="minorHAnsi"/>
                <w:sz w:val="18"/>
                <w:szCs w:val="18"/>
              </w:rPr>
            </w:pPr>
            <w:r w:rsidRPr="00F77FB5">
              <w:rPr>
                <w:rFonts w:eastAsia="Times New Roman" w:cstheme="minorHAnsi"/>
                <w:b/>
                <w:i/>
                <w:sz w:val="18"/>
                <w:szCs w:val="18"/>
              </w:rPr>
              <w:t>Algebraic Thinking</w:t>
            </w:r>
            <w:r w:rsidRPr="00F77FB5">
              <w:rPr>
                <w:rFonts w:eastAsia="Times New Roman" w:cstheme="minorHAnsi"/>
                <w:sz w:val="18"/>
                <w:szCs w:val="18"/>
              </w:rPr>
              <w:t>: Students prepared to exit this level understand and apply the properties of operations to addition and subtraction problems. They understand the relationship between the two operations and can determine the unknown number in addition or subtraction equations.</w:t>
            </w:r>
          </w:p>
          <w:p w14:paraId="36336981" w14:textId="77777777" w:rsidR="00F77FB5" w:rsidRPr="00F77FB5" w:rsidRDefault="00F77FB5" w:rsidP="00F77FB5">
            <w:pPr>
              <w:rPr>
                <w:rFonts w:eastAsia="Times New Roman" w:cstheme="minorHAnsi"/>
                <w:sz w:val="10"/>
                <w:szCs w:val="10"/>
              </w:rPr>
            </w:pPr>
          </w:p>
          <w:p w14:paraId="6D63386D" w14:textId="77777777" w:rsidR="00F77FB5" w:rsidRPr="00F77FB5" w:rsidRDefault="00F77FB5" w:rsidP="00F77FB5">
            <w:pPr>
              <w:rPr>
                <w:rFonts w:eastAsia="Times New Roman" w:cstheme="minorHAnsi"/>
                <w:sz w:val="18"/>
                <w:szCs w:val="18"/>
              </w:rPr>
            </w:pPr>
            <w:r w:rsidRPr="00F77FB5">
              <w:rPr>
                <w:rFonts w:eastAsia="Times New Roman" w:cstheme="minorHAnsi"/>
                <w:b/>
                <w:i/>
                <w:sz w:val="18"/>
                <w:szCs w:val="18"/>
              </w:rPr>
              <w:t>Geometry and Measurement</w:t>
            </w:r>
            <w:r w:rsidRPr="00F77FB5">
              <w:rPr>
                <w:rFonts w:eastAsia="Times New Roman" w:cstheme="minorHAnsi"/>
                <w:sz w:val="18"/>
                <w:szCs w:val="18"/>
              </w:rPr>
              <w:t>: Students prepared to exit this level can analyze and compare 2</w:t>
            </w:r>
            <w:r w:rsidRPr="00F77FB5">
              <w:rPr>
                <w:rFonts w:eastAsia="Times New Roman" w:cstheme="minorHAnsi"/>
                <w:sz w:val="18"/>
                <w:szCs w:val="18"/>
              </w:rPr>
              <w:softHyphen/>
              <w:t xml:space="preserve"> and 3-dimensional shapes based on their attributes, such as their shape, size, orientation, the number of sides and/or vertices (angles), or the lengths of their sides. They can reason with two-dimensional shapes and with three-dimensional shapes to create composite shapes. They </w:t>
            </w:r>
            <w:proofErr w:type="gramStart"/>
            <w:r w:rsidRPr="00F77FB5">
              <w:rPr>
                <w:rFonts w:eastAsia="Times New Roman" w:cstheme="minorHAnsi"/>
                <w:sz w:val="18"/>
                <w:szCs w:val="18"/>
              </w:rPr>
              <w:t>are able to</w:t>
            </w:r>
            <w:proofErr w:type="gramEnd"/>
            <w:r w:rsidRPr="00F77FB5">
              <w:rPr>
                <w:rFonts w:eastAsia="Times New Roman" w:cstheme="minorHAnsi"/>
                <w:sz w:val="18"/>
                <w:szCs w:val="18"/>
              </w:rPr>
              <w:t xml:space="preserve"> measure the length of an object as a whole number of units, which are not necessarily standard units, for example measuring the length of a pencil using a paper clip as the length unit. </w:t>
            </w:r>
          </w:p>
          <w:p w14:paraId="1278A124" w14:textId="77777777" w:rsidR="00F77FB5" w:rsidRPr="00F77FB5" w:rsidRDefault="00F77FB5" w:rsidP="00F77FB5">
            <w:pPr>
              <w:rPr>
                <w:rFonts w:eastAsia="Times New Roman" w:cstheme="minorHAnsi"/>
                <w:sz w:val="10"/>
                <w:szCs w:val="10"/>
              </w:rPr>
            </w:pPr>
          </w:p>
          <w:p w14:paraId="38CA9927" w14:textId="77777777" w:rsidR="00F77FB5" w:rsidRPr="00F77FB5" w:rsidRDefault="00F77FB5" w:rsidP="00F77FB5">
            <w:pPr>
              <w:rPr>
                <w:rFonts w:eastAsia="Times New Roman" w:cstheme="minorHAnsi"/>
                <w:sz w:val="18"/>
                <w:szCs w:val="18"/>
              </w:rPr>
            </w:pPr>
            <w:r w:rsidRPr="00F77FB5">
              <w:rPr>
                <w:rFonts w:eastAsia="Times New Roman" w:cstheme="minorHAnsi"/>
                <w:b/>
                <w:i/>
                <w:sz w:val="18"/>
                <w:szCs w:val="18"/>
              </w:rPr>
              <w:t>Data Analysis</w:t>
            </w:r>
            <w:r w:rsidRPr="00F77FB5">
              <w:rPr>
                <w:rFonts w:eastAsia="Times New Roman" w:cstheme="minorHAnsi"/>
                <w:sz w:val="18"/>
                <w:szCs w:val="18"/>
              </w:rPr>
              <w:t xml:space="preserve">: Students prepared to exit this level </w:t>
            </w:r>
            <w:proofErr w:type="gramStart"/>
            <w:r w:rsidRPr="00F77FB5">
              <w:rPr>
                <w:rFonts w:eastAsia="Times New Roman" w:cstheme="minorHAnsi"/>
                <w:sz w:val="18"/>
                <w:szCs w:val="18"/>
              </w:rPr>
              <w:t>are able to</w:t>
            </w:r>
            <w:proofErr w:type="gramEnd"/>
            <w:r w:rsidRPr="00F77FB5">
              <w:rPr>
                <w:rFonts w:eastAsia="Times New Roman" w:cstheme="minorHAnsi"/>
                <w:sz w:val="18"/>
                <w:szCs w:val="18"/>
              </w:rPr>
              <w:t xml:space="preserve"> organize, represent, and interpret simple data sets using up to three categories. They can answer basic questions related to the total number of data points in a set and the number of data points in each </w:t>
            </w:r>
            <w:proofErr w:type="gramStart"/>
            <w:r w:rsidRPr="00F77FB5">
              <w:rPr>
                <w:rFonts w:eastAsia="Times New Roman" w:cstheme="minorHAnsi"/>
                <w:sz w:val="18"/>
                <w:szCs w:val="18"/>
              </w:rPr>
              <w:t>category, and</w:t>
            </w:r>
            <w:proofErr w:type="gramEnd"/>
            <w:r w:rsidRPr="00F77FB5">
              <w:rPr>
                <w:rFonts w:eastAsia="Times New Roman" w:cstheme="minorHAnsi"/>
                <w:sz w:val="18"/>
                <w:szCs w:val="18"/>
              </w:rPr>
              <w:t xml:space="preserve"> can compare the number of data points in the different categories.</w:t>
            </w:r>
          </w:p>
        </w:tc>
      </w:tr>
    </w:tbl>
    <w:p w14:paraId="06CCEB58" w14:textId="37B69CE2" w:rsidR="00F77FB5" w:rsidRDefault="00C44C7A" w:rsidP="00F95201">
      <w:pPr>
        <w:rPr>
          <w:rFonts w:eastAsiaTheme="majorEastAsia" w:cstheme="minorHAnsi"/>
          <w:b/>
          <w:szCs w:val="26"/>
        </w:rPr>
      </w:pPr>
      <w:r>
        <w:rPr>
          <w:rFonts w:eastAsiaTheme="majorEastAsia" w:cstheme="minorHAnsi"/>
          <w:b/>
          <w:szCs w:val="26"/>
        </w:rPr>
        <w:lastRenderedPageBreak/>
        <w:br w:type="page"/>
      </w:r>
      <w:r w:rsidR="00F77FB5" w:rsidRPr="00F77FB5">
        <w:rPr>
          <w:rFonts w:eastAsiaTheme="majorEastAsia" w:cstheme="minorHAnsi"/>
          <w:b/>
          <w:szCs w:val="26"/>
        </w:rPr>
        <w:lastRenderedPageBreak/>
        <w:t>ABE Level 2</w:t>
      </w:r>
    </w:p>
    <w:p w14:paraId="6AFEC1CB" w14:textId="77777777" w:rsidR="006C7A82" w:rsidRPr="00F77FB5" w:rsidRDefault="006C7A82" w:rsidP="00F77FB5">
      <w:pPr>
        <w:spacing w:after="0" w:line="240" w:lineRule="auto"/>
        <w:rPr>
          <w:rFonts w:eastAsiaTheme="majorEastAsia" w:cstheme="minorHAnsi"/>
          <w:b/>
          <w:szCs w:val="26"/>
        </w:rPr>
      </w:pPr>
    </w:p>
    <w:tbl>
      <w:tblPr>
        <w:tblStyle w:val="TableGrid3"/>
        <w:tblW w:w="5000" w:type="pct"/>
        <w:tblLook w:val="04A0" w:firstRow="1" w:lastRow="0" w:firstColumn="1" w:lastColumn="0" w:noHBand="0" w:noVBand="1"/>
      </w:tblPr>
      <w:tblGrid>
        <w:gridCol w:w="4986"/>
        <w:gridCol w:w="6784"/>
      </w:tblGrid>
      <w:tr w:rsidR="00F77FB5" w:rsidRPr="00F77FB5" w14:paraId="1EA5B071" w14:textId="77777777" w:rsidTr="005279A3">
        <w:tc>
          <w:tcPr>
            <w:tcW w:w="5000" w:type="pct"/>
            <w:gridSpan w:val="2"/>
            <w:shd w:val="clear" w:color="auto" w:fill="BFBFBF" w:themeFill="background1" w:themeFillShade="BF"/>
          </w:tcPr>
          <w:p w14:paraId="3FC90A87" w14:textId="77777777" w:rsidR="00F77FB5" w:rsidRPr="00F77FB5" w:rsidRDefault="00F77FB5" w:rsidP="00F77FB5">
            <w:pPr>
              <w:jc w:val="center"/>
              <w:rPr>
                <w:b/>
                <w:sz w:val="20"/>
                <w:szCs w:val="20"/>
              </w:rPr>
            </w:pPr>
            <w:r w:rsidRPr="00F77FB5">
              <w:rPr>
                <w:b/>
                <w:sz w:val="20"/>
                <w:szCs w:val="20"/>
              </w:rPr>
              <w:t>Assessment Ranges</w:t>
            </w:r>
          </w:p>
        </w:tc>
      </w:tr>
      <w:tr w:rsidR="00F77FB5" w:rsidRPr="00F77FB5" w14:paraId="4C55C247" w14:textId="77777777" w:rsidTr="005279A3">
        <w:tc>
          <w:tcPr>
            <w:tcW w:w="2118" w:type="pct"/>
          </w:tcPr>
          <w:p w14:paraId="556E98E5" w14:textId="77777777" w:rsidR="00F77FB5" w:rsidRPr="00F77FB5" w:rsidRDefault="00F77FB5" w:rsidP="00F77FB5">
            <w:pPr>
              <w:tabs>
                <w:tab w:val="left" w:pos="187"/>
              </w:tabs>
              <w:contextualSpacing/>
              <w:rPr>
                <w:rFonts w:eastAsia="Times New Roman" w:cstheme="minorHAnsi"/>
                <w:sz w:val="20"/>
                <w:szCs w:val="20"/>
              </w:rPr>
            </w:pPr>
            <w:r w:rsidRPr="00F77FB5">
              <w:rPr>
                <w:rFonts w:eastAsia="Times New Roman" w:cstheme="minorHAnsi"/>
                <w:sz w:val="20"/>
                <w:szCs w:val="20"/>
              </w:rPr>
              <w:t>CASAS scale scores:</w:t>
            </w:r>
          </w:p>
          <w:p w14:paraId="038EDD94" w14:textId="77777777" w:rsidR="00F77FB5" w:rsidRDefault="00F77FB5">
            <w:pPr>
              <w:numPr>
                <w:ilvl w:val="0"/>
                <w:numId w:val="18"/>
              </w:numPr>
              <w:tabs>
                <w:tab w:val="left" w:pos="180"/>
              </w:tabs>
              <w:contextualSpacing/>
              <w:rPr>
                <w:rFonts w:eastAsia="Times New Roman" w:cstheme="minorHAnsi"/>
                <w:sz w:val="20"/>
                <w:szCs w:val="20"/>
              </w:rPr>
            </w:pPr>
            <w:r w:rsidRPr="00F77FB5">
              <w:rPr>
                <w:rFonts w:eastAsia="Times New Roman" w:cstheme="minorHAnsi"/>
                <w:sz w:val="20"/>
                <w:szCs w:val="20"/>
              </w:rPr>
              <w:t>Reading GOALS: 204–216</w:t>
            </w:r>
          </w:p>
          <w:p w14:paraId="3FFCCACD" w14:textId="77777777" w:rsidR="006C7A82" w:rsidRDefault="006C7A82">
            <w:pPr>
              <w:numPr>
                <w:ilvl w:val="0"/>
                <w:numId w:val="18"/>
              </w:numPr>
              <w:tabs>
                <w:tab w:val="left" w:pos="180"/>
              </w:tabs>
              <w:contextualSpacing/>
              <w:rPr>
                <w:rFonts w:eastAsia="Times New Roman" w:cstheme="minorHAnsi"/>
                <w:sz w:val="20"/>
                <w:szCs w:val="20"/>
              </w:rPr>
            </w:pPr>
            <w:r w:rsidRPr="00F77FB5">
              <w:rPr>
                <w:rFonts w:eastAsia="Times New Roman" w:cstheme="minorHAnsi"/>
                <w:sz w:val="20"/>
                <w:szCs w:val="20"/>
              </w:rPr>
              <w:t>Math GOALS: 194–203</w:t>
            </w:r>
          </w:p>
          <w:p w14:paraId="0EEC6BBA" w14:textId="518E2EC0" w:rsidR="00277176" w:rsidRPr="00F77FB5" w:rsidRDefault="00277176">
            <w:pPr>
              <w:numPr>
                <w:ilvl w:val="0"/>
                <w:numId w:val="18"/>
              </w:numPr>
              <w:tabs>
                <w:tab w:val="left" w:pos="180"/>
              </w:tabs>
              <w:contextualSpacing/>
              <w:rPr>
                <w:rFonts w:eastAsia="Times New Roman" w:cstheme="minorHAnsi"/>
                <w:sz w:val="20"/>
                <w:szCs w:val="20"/>
              </w:rPr>
            </w:pPr>
            <w:r>
              <w:rPr>
                <w:rFonts w:eastAsia="Times New Roman" w:cstheme="minorHAnsi"/>
                <w:sz w:val="20"/>
                <w:szCs w:val="20"/>
              </w:rPr>
              <w:t>Math GOALS 2</w:t>
            </w:r>
            <w:r w:rsidR="00E362D4">
              <w:rPr>
                <w:rFonts w:eastAsia="Times New Roman" w:cstheme="minorHAnsi"/>
                <w:sz w:val="20"/>
                <w:szCs w:val="20"/>
              </w:rPr>
              <w:t>: 193-203</w:t>
            </w:r>
          </w:p>
        </w:tc>
        <w:tc>
          <w:tcPr>
            <w:tcW w:w="2882" w:type="pct"/>
          </w:tcPr>
          <w:p w14:paraId="6AA75341" w14:textId="77777777" w:rsidR="006C7A82" w:rsidRPr="008609C1" w:rsidRDefault="006C7A82" w:rsidP="006C7A82">
            <w:pPr>
              <w:tabs>
                <w:tab w:val="left" w:pos="187"/>
              </w:tabs>
              <w:contextualSpacing/>
              <w:rPr>
                <w:rFonts w:eastAsia="Times New Roman" w:cstheme="minorHAnsi"/>
                <w:sz w:val="20"/>
                <w:szCs w:val="20"/>
              </w:rPr>
            </w:pPr>
            <w:r w:rsidRPr="008609C1">
              <w:rPr>
                <w:rFonts w:eastAsia="Times New Roman" w:cstheme="minorHAnsi"/>
                <w:sz w:val="20"/>
                <w:szCs w:val="20"/>
              </w:rPr>
              <w:t>TABE (11–12) scale scores (grade level 2–3):</w:t>
            </w:r>
          </w:p>
          <w:p w14:paraId="63291034" w14:textId="77777777" w:rsidR="006C7A82" w:rsidRDefault="006C7A82">
            <w:pPr>
              <w:pStyle w:val="ListParagraph"/>
              <w:numPr>
                <w:ilvl w:val="0"/>
                <w:numId w:val="19"/>
              </w:numPr>
              <w:tabs>
                <w:tab w:val="left" w:pos="187"/>
              </w:tabs>
              <w:rPr>
                <w:rFonts w:eastAsia="Times New Roman" w:cstheme="minorHAnsi"/>
                <w:sz w:val="20"/>
                <w:szCs w:val="20"/>
              </w:rPr>
            </w:pPr>
            <w:r w:rsidRPr="006E5240">
              <w:rPr>
                <w:rFonts w:eastAsia="Times New Roman" w:cstheme="minorHAnsi"/>
                <w:sz w:val="20"/>
                <w:szCs w:val="20"/>
              </w:rPr>
              <w:t>Reading: 442–500</w:t>
            </w:r>
          </w:p>
          <w:p w14:paraId="37A9FD87" w14:textId="77777777" w:rsidR="00F77FB5" w:rsidRDefault="006C7A82">
            <w:pPr>
              <w:pStyle w:val="ListParagraph"/>
              <w:numPr>
                <w:ilvl w:val="0"/>
                <w:numId w:val="19"/>
              </w:numPr>
              <w:tabs>
                <w:tab w:val="left" w:pos="187"/>
              </w:tabs>
              <w:rPr>
                <w:rFonts w:eastAsia="Times New Roman" w:cstheme="minorHAnsi"/>
                <w:sz w:val="20"/>
                <w:szCs w:val="20"/>
              </w:rPr>
            </w:pPr>
            <w:r w:rsidRPr="006E5240">
              <w:rPr>
                <w:rFonts w:eastAsia="Times New Roman" w:cstheme="minorHAnsi"/>
                <w:sz w:val="20"/>
                <w:szCs w:val="20"/>
              </w:rPr>
              <w:t>Language: 458–510</w:t>
            </w:r>
          </w:p>
          <w:p w14:paraId="156B317A" w14:textId="163181B8" w:rsidR="006C7A82" w:rsidRPr="006C7A82" w:rsidRDefault="006C7A82">
            <w:pPr>
              <w:pStyle w:val="ListParagraph"/>
              <w:numPr>
                <w:ilvl w:val="0"/>
                <w:numId w:val="19"/>
              </w:numPr>
              <w:tabs>
                <w:tab w:val="left" w:pos="187"/>
              </w:tabs>
              <w:rPr>
                <w:rFonts w:eastAsia="Times New Roman" w:cstheme="minorHAnsi"/>
                <w:sz w:val="20"/>
                <w:szCs w:val="20"/>
              </w:rPr>
            </w:pPr>
            <w:r w:rsidRPr="006E5240">
              <w:rPr>
                <w:rFonts w:eastAsia="Times New Roman" w:cstheme="minorHAnsi"/>
                <w:sz w:val="20"/>
                <w:szCs w:val="20"/>
              </w:rPr>
              <w:t>Mathematics: 449–495</w:t>
            </w:r>
          </w:p>
        </w:tc>
      </w:tr>
      <w:tr w:rsidR="00F77FB5" w:rsidRPr="00F77FB5" w14:paraId="49EE45F2" w14:textId="77777777" w:rsidTr="005279A3">
        <w:tc>
          <w:tcPr>
            <w:tcW w:w="2118" w:type="pct"/>
            <w:shd w:val="clear" w:color="auto" w:fill="BFBFBF" w:themeFill="background1" w:themeFillShade="BF"/>
          </w:tcPr>
          <w:p w14:paraId="110AF709" w14:textId="77777777" w:rsidR="00F77FB5" w:rsidRPr="00F77FB5" w:rsidRDefault="00F77FB5" w:rsidP="00F77FB5">
            <w:pPr>
              <w:jc w:val="center"/>
              <w:rPr>
                <w:b/>
                <w:sz w:val="20"/>
                <w:szCs w:val="20"/>
              </w:rPr>
            </w:pPr>
            <w:r w:rsidRPr="00F77FB5">
              <w:rPr>
                <w:b/>
                <w:sz w:val="20"/>
                <w:szCs w:val="20"/>
              </w:rPr>
              <w:t>Basic Reading and Writing</w:t>
            </w:r>
          </w:p>
        </w:tc>
        <w:tc>
          <w:tcPr>
            <w:tcW w:w="2882" w:type="pct"/>
            <w:shd w:val="clear" w:color="auto" w:fill="BFBFBF" w:themeFill="background1" w:themeFillShade="BF"/>
          </w:tcPr>
          <w:p w14:paraId="6CB3D48E" w14:textId="77777777" w:rsidR="00F77FB5" w:rsidRPr="00F77FB5" w:rsidRDefault="00F77FB5" w:rsidP="00F77FB5">
            <w:pPr>
              <w:jc w:val="center"/>
              <w:rPr>
                <w:b/>
                <w:sz w:val="20"/>
                <w:szCs w:val="20"/>
              </w:rPr>
            </w:pPr>
            <w:r w:rsidRPr="00F77FB5">
              <w:rPr>
                <w:b/>
                <w:sz w:val="20"/>
                <w:szCs w:val="20"/>
              </w:rPr>
              <w:t>Numeracy Skills</w:t>
            </w:r>
          </w:p>
        </w:tc>
      </w:tr>
      <w:tr w:rsidR="00F77FB5" w:rsidRPr="00F77FB5" w14:paraId="06E511E4" w14:textId="77777777" w:rsidTr="005279A3">
        <w:tc>
          <w:tcPr>
            <w:tcW w:w="2118" w:type="pct"/>
          </w:tcPr>
          <w:p w14:paraId="54FE2037" w14:textId="77777777" w:rsidR="00F77FB5" w:rsidRPr="00F77FB5" w:rsidRDefault="00F77FB5" w:rsidP="00F77FB5">
            <w:pPr>
              <w:rPr>
                <w:rFonts w:eastAsia="Times New Roman" w:cstheme="minorHAnsi"/>
                <w:sz w:val="18"/>
                <w:szCs w:val="18"/>
              </w:rPr>
            </w:pPr>
            <w:r w:rsidRPr="00F77FB5">
              <w:rPr>
                <w:rFonts w:eastAsia="Times New Roman" w:cstheme="minorHAnsi"/>
                <w:b/>
                <w:i/>
                <w:sz w:val="18"/>
                <w:szCs w:val="18"/>
              </w:rPr>
              <w:t>Reading:</w:t>
            </w:r>
            <w:r w:rsidRPr="00F77FB5">
              <w:rPr>
                <w:rFonts w:eastAsia="Times New Roman" w:cstheme="minorHAnsi"/>
                <w:sz w:val="18"/>
                <w:szCs w:val="18"/>
              </w:rPr>
              <w:t xml:space="preserve"> Individuals ready to exit the Beginning Basic Level </w:t>
            </w:r>
            <w:proofErr w:type="gramStart"/>
            <w:r w:rsidRPr="00F77FB5">
              <w:rPr>
                <w:rFonts w:eastAsia="Times New Roman" w:cstheme="minorHAnsi"/>
                <w:sz w:val="18"/>
                <w:szCs w:val="18"/>
              </w:rPr>
              <w:t>are able to</w:t>
            </w:r>
            <w:proofErr w:type="gramEnd"/>
            <w:r w:rsidRPr="00F77FB5">
              <w:rPr>
                <w:rFonts w:eastAsia="Times New Roman" w:cstheme="minorHAnsi"/>
                <w:sz w:val="18"/>
                <w:szCs w:val="18"/>
              </w:rPr>
              <w:t xml:space="preserve"> decode multisyllable words, distinguish long and short vowels when reading regularly spelled one-syllable words, and recognize the spelling-sound correspondences for common vowel teams. They also </w:t>
            </w:r>
            <w:proofErr w:type="gramStart"/>
            <w:r w:rsidRPr="00F77FB5">
              <w:rPr>
                <w:rFonts w:eastAsia="Times New Roman" w:cstheme="minorHAnsi"/>
                <w:sz w:val="18"/>
                <w:szCs w:val="18"/>
              </w:rPr>
              <w:t>are able to</w:t>
            </w:r>
            <w:proofErr w:type="gramEnd"/>
            <w:r w:rsidRPr="00F77FB5">
              <w:rPr>
                <w:rFonts w:eastAsia="Times New Roman" w:cstheme="minorHAnsi"/>
                <w:sz w:val="18"/>
                <w:szCs w:val="18"/>
              </w:rPr>
              <w:t xml:space="preserve"> identify and understand the meaning of the most common prefixes and suffixes. They can read common irregular sight words. Individuals </w:t>
            </w:r>
            <w:proofErr w:type="gramStart"/>
            <w:r w:rsidRPr="00F77FB5">
              <w:rPr>
                <w:rFonts w:eastAsia="Times New Roman" w:cstheme="minorHAnsi"/>
                <w:sz w:val="18"/>
                <w:szCs w:val="18"/>
              </w:rPr>
              <w:t>are able to</w:t>
            </w:r>
            <w:proofErr w:type="gramEnd"/>
            <w:r w:rsidRPr="00F77FB5">
              <w:rPr>
                <w:rFonts w:eastAsia="Times New Roman" w:cstheme="minorHAnsi"/>
                <w:sz w:val="18"/>
                <w:szCs w:val="18"/>
              </w:rPr>
              <w:t xml:space="preserve"> read level appropriate texts (e.g., texts with a Lexile Measure of between 420 and 820) with accuracy, appropriate rate, and expression. They </w:t>
            </w:r>
            <w:proofErr w:type="gramStart"/>
            <w:r w:rsidRPr="00F77FB5">
              <w:rPr>
                <w:rFonts w:eastAsia="Times New Roman" w:cstheme="minorHAnsi"/>
                <w:sz w:val="18"/>
                <w:szCs w:val="18"/>
              </w:rPr>
              <w:t>are able to</w:t>
            </w:r>
            <w:proofErr w:type="gramEnd"/>
            <w:r w:rsidRPr="00F77FB5">
              <w:rPr>
                <w:rFonts w:eastAsia="Times New Roman" w:cstheme="minorHAnsi"/>
                <w:sz w:val="18"/>
                <w:szCs w:val="18"/>
              </w:rPr>
              <w:t xml:space="preserve"> determine the meaning of words and phrases in level-appropriate complex texts.</w:t>
            </w:r>
          </w:p>
          <w:p w14:paraId="3426CCE0" w14:textId="77777777" w:rsidR="00F77FB5" w:rsidRPr="00F77FB5" w:rsidRDefault="00F77FB5" w:rsidP="00F77FB5">
            <w:pPr>
              <w:rPr>
                <w:rFonts w:eastAsia="Times New Roman" w:cstheme="minorHAnsi"/>
                <w:sz w:val="10"/>
                <w:szCs w:val="10"/>
              </w:rPr>
            </w:pPr>
          </w:p>
          <w:p w14:paraId="4F8E809F" w14:textId="77777777" w:rsidR="00F77FB5" w:rsidRPr="00F77FB5" w:rsidRDefault="00F77FB5" w:rsidP="00F77FB5">
            <w:pPr>
              <w:rPr>
                <w:rFonts w:eastAsia="Times New Roman" w:cstheme="minorHAnsi"/>
                <w:sz w:val="18"/>
                <w:szCs w:val="18"/>
              </w:rPr>
            </w:pPr>
            <w:r w:rsidRPr="00F77FB5">
              <w:rPr>
                <w:rFonts w:eastAsia="Times New Roman" w:cstheme="minorHAnsi"/>
                <w:sz w:val="18"/>
                <w:szCs w:val="18"/>
              </w:rPr>
              <w:t xml:space="preserve">Individuals ready to exit this level </w:t>
            </w:r>
            <w:proofErr w:type="gramStart"/>
            <w:r w:rsidRPr="00F77FB5">
              <w:rPr>
                <w:rFonts w:eastAsia="Times New Roman" w:cstheme="minorHAnsi"/>
                <w:sz w:val="18"/>
                <w:szCs w:val="18"/>
              </w:rPr>
              <w:t>are able to</w:t>
            </w:r>
            <w:proofErr w:type="gramEnd"/>
            <w:r w:rsidRPr="00F77FB5">
              <w:rPr>
                <w:rFonts w:eastAsia="Times New Roman" w:cstheme="minorHAnsi"/>
                <w:sz w:val="18"/>
                <w:szCs w:val="18"/>
              </w:rPr>
              <w:t xml:space="preserve"> determine main ideas, ask and answer questions about key details in texts and show how those details support the main idea. Individuals also </w:t>
            </w:r>
            <w:proofErr w:type="gramStart"/>
            <w:r w:rsidRPr="00F77FB5">
              <w:rPr>
                <w:rFonts w:eastAsia="Times New Roman" w:cstheme="minorHAnsi"/>
                <w:sz w:val="18"/>
                <w:szCs w:val="18"/>
              </w:rPr>
              <w:t>are able to</w:t>
            </w:r>
            <w:proofErr w:type="gramEnd"/>
            <w:r w:rsidRPr="00F77FB5">
              <w:rPr>
                <w:rFonts w:eastAsia="Times New Roman" w:cstheme="minorHAnsi"/>
                <w:sz w:val="18"/>
                <w:szCs w:val="18"/>
              </w:rPr>
              <w:t xml:space="preserve"> explain how specific aspects of both digital and print illustrations contribute to what is conveyed by the words of a text. They </w:t>
            </w:r>
            <w:proofErr w:type="gramStart"/>
            <w:r w:rsidRPr="00F77FB5">
              <w:rPr>
                <w:rFonts w:eastAsia="Times New Roman" w:cstheme="minorHAnsi"/>
                <w:sz w:val="18"/>
                <w:szCs w:val="18"/>
              </w:rPr>
              <w:t>are able to</w:t>
            </w:r>
            <w:proofErr w:type="gramEnd"/>
            <w:r w:rsidRPr="00F77FB5">
              <w:rPr>
                <w:rFonts w:eastAsia="Times New Roman" w:cstheme="minorHAnsi"/>
                <w:sz w:val="18"/>
                <w:szCs w:val="18"/>
              </w:rPr>
              <w:t xml:space="preserve"> compare and contrast the most important points and key details of two texts on the same topic. When listening to text above their current independent reading level, they </w:t>
            </w:r>
            <w:proofErr w:type="gramStart"/>
            <w:r w:rsidRPr="00F77FB5">
              <w:rPr>
                <w:rFonts w:eastAsia="Times New Roman" w:cstheme="minorHAnsi"/>
                <w:sz w:val="18"/>
                <w:szCs w:val="18"/>
              </w:rPr>
              <w:t>are able to</w:t>
            </w:r>
            <w:proofErr w:type="gramEnd"/>
            <w:r w:rsidRPr="00F77FB5">
              <w:rPr>
                <w:rFonts w:eastAsia="Times New Roman" w:cstheme="minorHAnsi"/>
                <w:sz w:val="18"/>
                <w:szCs w:val="18"/>
              </w:rPr>
              <w:t xml:space="preserve"> describe the relationship between ideas in a text in terms of time, sequence, and cause/effect, as well as use text features and search tools, both print and digital, to locate information relevant to a given topic efficiently. They also </w:t>
            </w:r>
            <w:proofErr w:type="gramStart"/>
            <w:r w:rsidRPr="00F77FB5">
              <w:rPr>
                <w:rFonts w:eastAsia="Times New Roman" w:cstheme="minorHAnsi"/>
                <w:sz w:val="18"/>
                <w:szCs w:val="18"/>
              </w:rPr>
              <w:t>are able to</w:t>
            </w:r>
            <w:proofErr w:type="gramEnd"/>
            <w:r w:rsidRPr="00F77FB5">
              <w:rPr>
                <w:rFonts w:eastAsia="Times New Roman" w:cstheme="minorHAnsi"/>
                <w:sz w:val="18"/>
                <w:szCs w:val="18"/>
              </w:rPr>
              <w:t xml:space="preserve"> describe how reasons support specific points an author makes in a text and identify the author’s main purpose or what the author wants to answer, explain or describe, as well as distinguish their own point of view from that of the author’s. </w:t>
            </w:r>
          </w:p>
          <w:p w14:paraId="28E92609" w14:textId="77777777" w:rsidR="00F77FB5" w:rsidRPr="00F77FB5" w:rsidRDefault="00F77FB5" w:rsidP="00F77FB5">
            <w:pPr>
              <w:rPr>
                <w:rFonts w:eastAsia="Times New Roman" w:cstheme="minorHAnsi"/>
                <w:sz w:val="10"/>
                <w:szCs w:val="10"/>
              </w:rPr>
            </w:pPr>
          </w:p>
          <w:p w14:paraId="1364EBAF" w14:textId="77777777" w:rsidR="00F77FB5" w:rsidRPr="00F77FB5" w:rsidRDefault="00F77FB5" w:rsidP="00F77FB5">
            <w:pPr>
              <w:rPr>
                <w:sz w:val="18"/>
                <w:szCs w:val="18"/>
              </w:rPr>
            </w:pPr>
            <w:r w:rsidRPr="00F77FB5">
              <w:rPr>
                <w:rFonts w:eastAsia="Times New Roman" w:cstheme="minorHAnsi"/>
                <w:b/>
                <w:i/>
                <w:sz w:val="18"/>
                <w:szCs w:val="18"/>
              </w:rPr>
              <w:t>Writing:</w:t>
            </w:r>
            <w:r w:rsidRPr="00F77FB5">
              <w:rPr>
                <w:rFonts w:eastAsia="Times New Roman" w:cstheme="minorHAnsi"/>
                <w:sz w:val="18"/>
                <w:szCs w:val="18"/>
              </w:rPr>
              <w:t xml:space="preserve"> Individuals ready to exit the Beginning Basic Level </w:t>
            </w:r>
            <w:proofErr w:type="gramStart"/>
            <w:r w:rsidRPr="00F77FB5">
              <w:rPr>
                <w:rFonts w:eastAsia="Times New Roman" w:cstheme="minorHAnsi"/>
                <w:sz w:val="18"/>
                <w:szCs w:val="18"/>
              </w:rPr>
              <w:t>are able to</w:t>
            </w:r>
            <w:proofErr w:type="gramEnd"/>
            <w:r w:rsidRPr="00F77FB5">
              <w:rPr>
                <w:rFonts w:eastAsia="Times New Roman" w:cstheme="minorHAnsi"/>
                <w:sz w:val="18"/>
                <w:szCs w:val="18"/>
              </w:rPr>
              <w:t xml:space="preserve"> write opinion pieces on topics or texts, supporting a point of view with reasons. They </w:t>
            </w:r>
            <w:proofErr w:type="gramStart"/>
            <w:r w:rsidRPr="00F77FB5">
              <w:rPr>
                <w:rFonts w:eastAsia="Times New Roman" w:cstheme="minorHAnsi"/>
                <w:sz w:val="18"/>
                <w:szCs w:val="18"/>
              </w:rPr>
              <w:t>are able to</w:t>
            </w:r>
            <w:proofErr w:type="gramEnd"/>
            <w:r w:rsidRPr="00F77FB5">
              <w:rPr>
                <w:rFonts w:eastAsia="Times New Roman" w:cstheme="minorHAnsi"/>
                <w:sz w:val="18"/>
                <w:szCs w:val="18"/>
              </w:rPr>
              <w:t xml:space="preserve"> write simple informative texts in which they examine a topic and convey information </w:t>
            </w:r>
            <w:r w:rsidRPr="00F77FB5">
              <w:rPr>
                <w:rFonts w:eastAsia="Times New Roman" w:cstheme="minorHAnsi"/>
                <w:sz w:val="18"/>
                <w:szCs w:val="18"/>
              </w:rPr>
              <w:lastRenderedPageBreak/>
              <w:t xml:space="preserve">clearly. They also </w:t>
            </w:r>
            <w:proofErr w:type="gramStart"/>
            <w:r w:rsidRPr="00F77FB5">
              <w:rPr>
                <w:rFonts w:eastAsia="Times New Roman" w:cstheme="minorHAnsi"/>
                <w:sz w:val="18"/>
                <w:szCs w:val="18"/>
              </w:rPr>
              <w:t>are able to</w:t>
            </w:r>
            <w:proofErr w:type="gramEnd"/>
            <w:r w:rsidRPr="00F77FB5">
              <w:rPr>
                <w:rFonts w:eastAsia="Times New Roman" w:cstheme="minorHAnsi"/>
                <w:sz w:val="18"/>
                <w:szCs w:val="18"/>
              </w:rPr>
              <w:t xml:space="preserve"> write narratives with details that describe actions, thoughts, and feelings. They use transition and temporal words (e.g., also, another, more, but) to link ideas and signal event order. Individuals ready to exit this level </w:t>
            </w:r>
            <w:proofErr w:type="gramStart"/>
            <w:r w:rsidRPr="00F77FB5">
              <w:rPr>
                <w:rFonts w:eastAsia="Times New Roman" w:cstheme="minorHAnsi"/>
                <w:sz w:val="18"/>
                <w:szCs w:val="18"/>
              </w:rPr>
              <w:t>are able to</w:t>
            </w:r>
            <w:proofErr w:type="gramEnd"/>
            <w:r w:rsidRPr="00F77FB5">
              <w:rPr>
                <w:rFonts w:eastAsia="Times New Roman" w:cstheme="minorHAnsi"/>
                <w:sz w:val="18"/>
                <w:szCs w:val="18"/>
              </w:rPr>
              <w:t xml:space="preserve"> use technology to produce and publish writing as well as to interact and collaborate with others. They </w:t>
            </w:r>
            <w:proofErr w:type="gramStart"/>
            <w:r w:rsidRPr="00F77FB5">
              <w:rPr>
                <w:rFonts w:eastAsia="Times New Roman" w:cstheme="minorHAnsi"/>
                <w:sz w:val="18"/>
                <w:szCs w:val="18"/>
              </w:rPr>
              <w:t>are able to</w:t>
            </w:r>
            <w:proofErr w:type="gramEnd"/>
            <w:r w:rsidRPr="00F77FB5">
              <w:rPr>
                <w:rFonts w:eastAsia="Times New Roman" w:cstheme="minorHAnsi"/>
                <w:sz w:val="18"/>
                <w:szCs w:val="18"/>
              </w:rPr>
              <w:t xml:space="preserve"> conduct short research projects and summarize their learning in print. This includes taking brief notes from both print and digital sources, and sorting evidence into provided categories.</w:t>
            </w:r>
          </w:p>
        </w:tc>
        <w:tc>
          <w:tcPr>
            <w:tcW w:w="2882" w:type="pct"/>
            <w:tcBorders>
              <w:top w:val="single" w:sz="4" w:space="0" w:color="auto"/>
            </w:tcBorders>
          </w:tcPr>
          <w:p w14:paraId="21B245D5" w14:textId="77777777" w:rsidR="00F77FB5" w:rsidRPr="00F77FB5" w:rsidRDefault="00F77FB5" w:rsidP="00F77FB5">
            <w:pPr>
              <w:rPr>
                <w:rFonts w:eastAsia="Times New Roman" w:cstheme="minorHAnsi"/>
                <w:sz w:val="18"/>
                <w:szCs w:val="17"/>
              </w:rPr>
            </w:pPr>
            <w:r w:rsidRPr="00F77FB5">
              <w:rPr>
                <w:rFonts w:eastAsia="Times New Roman" w:cstheme="minorHAnsi"/>
                <w:b/>
                <w:i/>
                <w:sz w:val="18"/>
                <w:szCs w:val="17"/>
              </w:rPr>
              <w:lastRenderedPageBreak/>
              <w:t>The Mathematical Practices</w:t>
            </w:r>
            <w:r w:rsidRPr="00F77FB5">
              <w:rPr>
                <w:rFonts w:eastAsia="Times New Roman" w:cstheme="minorHAnsi"/>
                <w:sz w:val="18"/>
                <w:szCs w:val="17"/>
              </w:rPr>
              <w:t xml:space="preserve">: Students prepared to exit this level </w:t>
            </w:r>
            <w:proofErr w:type="gramStart"/>
            <w:r w:rsidRPr="00F77FB5">
              <w:rPr>
                <w:rFonts w:eastAsia="Times New Roman" w:cstheme="minorHAnsi"/>
                <w:sz w:val="18"/>
                <w:szCs w:val="17"/>
              </w:rPr>
              <w:t>are able to</w:t>
            </w:r>
            <w:proofErr w:type="gramEnd"/>
            <w:r w:rsidRPr="00F77FB5">
              <w:rPr>
                <w:rFonts w:eastAsia="Times New Roman" w:cstheme="minorHAnsi"/>
                <w:sz w:val="18"/>
                <w:szCs w:val="17"/>
              </w:rPr>
              <w:t xml:space="preserve"> decipher two-step problems presented in a context, visualizing a situation using diagrams or sketches, and reasoning about and applying the correct units and the proper degree of precision to the results. They can explain their processes and results using mathematical terms and symbols appropriate for the level and recognize errors in the reasoning of others. They strategically select and use the appropriate tools to aid in their work, such as pencil/paper, measuring devices, manipulatives, and/or calculators. They </w:t>
            </w:r>
            <w:proofErr w:type="gramStart"/>
            <w:r w:rsidRPr="00F77FB5">
              <w:rPr>
                <w:rFonts w:eastAsia="Times New Roman" w:cstheme="minorHAnsi"/>
                <w:sz w:val="18"/>
                <w:szCs w:val="17"/>
              </w:rPr>
              <w:t>are able to</w:t>
            </w:r>
            <w:proofErr w:type="gramEnd"/>
            <w:r w:rsidRPr="00F77FB5">
              <w:rPr>
                <w:rFonts w:eastAsia="Times New Roman" w:cstheme="minorHAnsi"/>
                <w:sz w:val="18"/>
                <w:szCs w:val="17"/>
              </w:rPr>
              <w:t xml:space="preserve"> see patterns and structure in sets of numbers, including in multiplication or addition tables, and use those insights to work more efficiently. </w:t>
            </w:r>
          </w:p>
          <w:p w14:paraId="4F2DCB21" w14:textId="77777777" w:rsidR="00F77FB5" w:rsidRPr="00F77FB5" w:rsidRDefault="00F77FB5" w:rsidP="00C44C7A">
            <w:pPr>
              <w:ind w:right="1812"/>
              <w:rPr>
                <w:rFonts w:eastAsia="Times New Roman" w:cstheme="minorHAnsi"/>
                <w:sz w:val="10"/>
                <w:szCs w:val="10"/>
              </w:rPr>
            </w:pPr>
          </w:p>
          <w:p w14:paraId="2AD68728" w14:textId="77777777" w:rsidR="00F77FB5" w:rsidRPr="00F77FB5" w:rsidRDefault="00F77FB5" w:rsidP="00F77FB5">
            <w:pPr>
              <w:rPr>
                <w:rFonts w:eastAsia="Times New Roman" w:cstheme="minorHAnsi"/>
                <w:sz w:val="18"/>
                <w:szCs w:val="17"/>
              </w:rPr>
            </w:pPr>
            <w:r w:rsidRPr="00F77FB5">
              <w:rPr>
                <w:rFonts w:eastAsia="Times New Roman" w:cstheme="minorHAnsi"/>
                <w:b/>
                <w:i/>
                <w:sz w:val="18"/>
                <w:szCs w:val="17"/>
              </w:rPr>
              <w:t>Number Sense and Operations</w:t>
            </w:r>
            <w:r w:rsidRPr="00F77FB5">
              <w:rPr>
                <w:rFonts w:eastAsia="Times New Roman" w:cstheme="minorHAnsi"/>
                <w:sz w:val="18"/>
                <w:szCs w:val="17"/>
              </w:rPr>
              <w:t xml:space="preserve">: Students prepared to exit this level understand place value for whole numbers to 1000 and can use that understanding to read, write, count, compare, and round three-digit whole numbers to the nearest 10 or 100. They </w:t>
            </w:r>
            <w:proofErr w:type="gramStart"/>
            <w:r w:rsidRPr="00F77FB5">
              <w:rPr>
                <w:rFonts w:eastAsia="Times New Roman" w:cstheme="minorHAnsi"/>
                <w:sz w:val="18"/>
                <w:szCs w:val="17"/>
              </w:rPr>
              <w:t>are able to</w:t>
            </w:r>
            <w:proofErr w:type="gramEnd"/>
            <w:r w:rsidRPr="00F77FB5">
              <w:rPr>
                <w:rFonts w:eastAsia="Times New Roman" w:cstheme="minorHAnsi"/>
                <w:sz w:val="18"/>
                <w:szCs w:val="17"/>
              </w:rPr>
              <w:t xml:space="preserve"> compute fluently with all four operations with whole numbers within 100. They use place value and properties of operations to explain why addition and subtraction strategies </w:t>
            </w:r>
            <w:proofErr w:type="gramStart"/>
            <w:r w:rsidRPr="00F77FB5">
              <w:rPr>
                <w:rFonts w:eastAsia="Times New Roman" w:cstheme="minorHAnsi"/>
                <w:sz w:val="18"/>
                <w:szCs w:val="17"/>
              </w:rPr>
              <w:t>work, and</w:t>
            </w:r>
            <w:proofErr w:type="gramEnd"/>
            <w:r w:rsidRPr="00F77FB5">
              <w:rPr>
                <w:rFonts w:eastAsia="Times New Roman" w:cstheme="minorHAnsi"/>
                <w:sz w:val="18"/>
                <w:szCs w:val="17"/>
              </w:rPr>
              <w:t xml:space="preserve"> can demonstrate an understanding of the inverse relationship between multiplication and division. They can solve one- and two-step word problems involving all four operations within 100 and identify and explain arithmetic patterns. They </w:t>
            </w:r>
            <w:proofErr w:type="gramStart"/>
            <w:r w:rsidRPr="00F77FB5">
              <w:rPr>
                <w:rFonts w:eastAsia="Times New Roman" w:cstheme="minorHAnsi"/>
                <w:sz w:val="18"/>
                <w:szCs w:val="17"/>
              </w:rPr>
              <w:t>have an understanding of</w:t>
            </w:r>
            <w:proofErr w:type="gramEnd"/>
            <w:r w:rsidRPr="00F77FB5">
              <w:rPr>
                <w:rFonts w:eastAsia="Times New Roman" w:cstheme="minorHAnsi"/>
                <w:sz w:val="18"/>
                <w:szCs w:val="17"/>
              </w:rPr>
              <w:t xml:space="preserve"> fractions, especially unit fractions, and can represent simple fractions on a number line. They understand and can explain </w:t>
            </w:r>
            <w:proofErr w:type="gramStart"/>
            <w:r w:rsidRPr="00F77FB5">
              <w:rPr>
                <w:rFonts w:eastAsia="Times New Roman" w:cstheme="minorHAnsi"/>
                <w:sz w:val="18"/>
                <w:szCs w:val="17"/>
              </w:rPr>
              <w:t>equivalence</w:t>
            </w:r>
            <w:proofErr w:type="gramEnd"/>
            <w:r w:rsidRPr="00F77FB5">
              <w:rPr>
                <w:rFonts w:eastAsia="Times New Roman" w:cstheme="minorHAnsi"/>
                <w:sz w:val="18"/>
                <w:szCs w:val="17"/>
              </w:rPr>
              <w:t xml:space="preserve"> of fractions, can </w:t>
            </w:r>
            <w:proofErr w:type="gramStart"/>
            <w:r w:rsidRPr="00F77FB5">
              <w:rPr>
                <w:rFonts w:eastAsia="Times New Roman" w:cstheme="minorHAnsi"/>
                <w:sz w:val="18"/>
                <w:szCs w:val="17"/>
              </w:rPr>
              <w:t>recognize</w:t>
            </w:r>
            <w:proofErr w:type="gramEnd"/>
            <w:r w:rsidRPr="00F77FB5">
              <w:rPr>
                <w:rFonts w:eastAsia="Times New Roman" w:cstheme="minorHAnsi"/>
                <w:sz w:val="18"/>
                <w:szCs w:val="17"/>
              </w:rPr>
              <w:t xml:space="preserve"> and generate simple equivalent fractions, and can compare two fractions with the same numerator or denominator by reasoning about their size. </w:t>
            </w:r>
          </w:p>
          <w:p w14:paraId="030BDF07" w14:textId="77777777" w:rsidR="00F77FB5" w:rsidRPr="00F77FB5" w:rsidRDefault="00F77FB5" w:rsidP="00F77FB5">
            <w:pPr>
              <w:rPr>
                <w:rFonts w:eastAsia="Times New Roman" w:cstheme="minorHAnsi"/>
                <w:sz w:val="10"/>
                <w:szCs w:val="10"/>
              </w:rPr>
            </w:pPr>
          </w:p>
          <w:p w14:paraId="7977CCAE" w14:textId="77777777" w:rsidR="00F77FB5" w:rsidRPr="00F77FB5" w:rsidRDefault="00F77FB5" w:rsidP="00F77FB5">
            <w:pPr>
              <w:rPr>
                <w:rFonts w:eastAsia="Times New Roman" w:cstheme="minorHAnsi"/>
                <w:sz w:val="18"/>
                <w:szCs w:val="17"/>
              </w:rPr>
            </w:pPr>
            <w:r w:rsidRPr="00F77FB5">
              <w:rPr>
                <w:rFonts w:eastAsia="Times New Roman" w:cstheme="minorHAnsi"/>
                <w:b/>
                <w:i/>
                <w:sz w:val="18"/>
                <w:szCs w:val="17"/>
              </w:rPr>
              <w:t>Algebraic Thinking</w:t>
            </w:r>
            <w:r w:rsidRPr="00F77FB5">
              <w:rPr>
                <w:rFonts w:eastAsia="Times New Roman" w:cstheme="minorHAnsi"/>
                <w:sz w:val="18"/>
                <w:szCs w:val="17"/>
              </w:rPr>
              <w:t xml:space="preserve">: Students prepared to exit this level apply the properties of operations to multiplication and division of whole numbers. They understand the relationship between multiplication and division and can determine the unknown number in multiplication or division equations. </w:t>
            </w:r>
          </w:p>
          <w:p w14:paraId="03F437D0" w14:textId="77777777" w:rsidR="00F77FB5" w:rsidRPr="00F77FB5" w:rsidRDefault="00F77FB5" w:rsidP="00F77FB5">
            <w:pPr>
              <w:rPr>
                <w:rFonts w:eastAsia="Times New Roman" w:cstheme="minorHAnsi"/>
                <w:sz w:val="10"/>
                <w:szCs w:val="10"/>
              </w:rPr>
            </w:pPr>
          </w:p>
          <w:p w14:paraId="4B0DCFB3" w14:textId="77777777" w:rsidR="00F77FB5" w:rsidRPr="00F77FB5" w:rsidRDefault="00F77FB5" w:rsidP="00F77FB5">
            <w:pPr>
              <w:rPr>
                <w:rFonts w:eastAsia="Times New Roman" w:cstheme="minorHAnsi"/>
                <w:sz w:val="18"/>
                <w:szCs w:val="17"/>
              </w:rPr>
            </w:pPr>
            <w:r w:rsidRPr="00F77FB5">
              <w:rPr>
                <w:rFonts w:eastAsia="Times New Roman" w:cstheme="minorHAnsi"/>
                <w:b/>
                <w:i/>
                <w:sz w:val="18"/>
                <w:szCs w:val="17"/>
              </w:rPr>
              <w:t>Geometry and Measurement</w:t>
            </w:r>
            <w:r w:rsidRPr="00F77FB5">
              <w:rPr>
                <w:rFonts w:eastAsia="Times New Roman" w:cstheme="minorHAnsi"/>
                <w:sz w:val="18"/>
                <w:szCs w:val="17"/>
              </w:rPr>
              <w:t xml:space="preserve">: Students prepared to exit this level understand geometric shapes and their attributes. They can demonstrate an understanding that different shapes might share common attributes and can compare and classify two-dimensional shapes. They </w:t>
            </w:r>
            <w:proofErr w:type="gramStart"/>
            <w:r w:rsidRPr="00F77FB5">
              <w:rPr>
                <w:rFonts w:eastAsia="Times New Roman" w:cstheme="minorHAnsi"/>
                <w:sz w:val="18"/>
                <w:szCs w:val="17"/>
              </w:rPr>
              <w:t>are able to</w:t>
            </w:r>
            <w:proofErr w:type="gramEnd"/>
            <w:r w:rsidRPr="00F77FB5">
              <w:rPr>
                <w:rFonts w:eastAsia="Times New Roman" w:cstheme="minorHAnsi"/>
                <w:sz w:val="18"/>
                <w:szCs w:val="17"/>
              </w:rPr>
              <w:t xml:space="preserve"> partition shapes into parts with equal areas and express the area of each part as a unit fraction of the whole. They can use common U.S. and metric units </w:t>
            </w:r>
            <w:r w:rsidRPr="00F77FB5">
              <w:rPr>
                <w:rFonts w:eastAsia="Times New Roman" w:cstheme="minorHAnsi"/>
                <w:sz w:val="18"/>
                <w:szCs w:val="17"/>
              </w:rPr>
              <w:lastRenderedPageBreak/>
              <w:t xml:space="preserve">for linear measurements and solve problems involving measurement and estimation of intervals of time, liquid volumes, and masses of objects. They understand the concept of area and can relate it to addition and multiplication to solve real-world problems. They understand, and can solve, real world and mathematical problems involving perimeter of polygons. </w:t>
            </w:r>
          </w:p>
          <w:p w14:paraId="6BE5D526" w14:textId="77777777" w:rsidR="00F77FB5" w:rsidRPr="00F77FB5" w:rsidRDefault="00F77FB5" w:rsidP="00F77FB5">
            <w:pPr>
              <w:rPr>
                <w:rFonts w:eastAsia="Times New Roman" w:cstheme="minorHAnsi"/>
                <w:sz w:val="10"/>
                <w:szCs w:val="10"/>
              </w:rPr>
            </w:pPr>
          </w:p>
          <w:p w14:paraId="6B2F0BD0" w14:textId="77777777" w:rsidR="00F77FB5" w:rsidRPr="00F77FB5" w:rsidRDefault="00F77FB5" w:rsidP="00F77FB5">
            <w:pPr>
              <w:rPr>
                <w:rFonts w:eastAsia="Times New Roman" w:cstheme="minorHAnsi"/>
                <w:sz w:val="18"/>
                <w:szCs w:val="17"/>
              </w:rPr>
            </w:pPr>
            <w:r w:rsidRPr="00F77FB5">
              <w:rPr>
                <w:rFonts w:eastAsia="Times New Roman" w:cstheme="minorHAnsi"/>
                <w:b/>
                <w:i/>
                <w:sz w:val="18"/>
                <w:szCs w:val="17"/>
              </w:rPr>
              <w:t>Data Analysis</w:t>
            </w:r>
            <w:r w:rsidRPr="00F77FB5">
              <w:rPr>
                <w:rFonts w:eastAsia="Times New Roman" w:cstheme="minorHAnsi"/>
                <w:sz w:val="18"/>
                <w:szCs w:val="17"/>
              </w:rPr>
              <w:t xml:space="preserve">: Students prepared to exit this level </w:t>
            </w:r>
            <w:proofErr w:type="gramStart"/>
            <w:r w:rsidRPr="00F77FB5">
              <w:rPr>
                <w:rFonts w:eastAsia="Times New Roman" w:cstheme="minorHAnsi"/>
                <w:sz w:val="18"/>
                <w:szCs w:val="17"/>
              </w:rPr>
              <w:t>are able to</w:t>
            </w:r>
            <w:proofErr w:type="gramEnd"/>
            <w:r w:rsidRPr="00F77FB5">
              <w:rPr>
                <w:rFonts w:eastAsia="Times New Roman" w:cstheme="minorHAnsi"/>
                <w:sz w:val="18"/>
                <w:szCs w:val="17"/>
              </w:rPr>
              <w:t xml:space="preserve"> draw and interpret simple graphs, including scaled bar and picture graphs. They can solve one- and two-step problems using scaled bar graphs. They can generate measurement data by measuring lengths to the nearest half- and </w:t>
            </w:r>
            <w:proofErr w:type="gramStart"/>
            <w:r w:rsidRPr="00F77FB5">
              <w:rPr>
                <w:rFonts w:eastAsia="Times New Roman" w:cstheme="minorHAnsi"/>
                <w:sz w:val="18"/>
                <w:szCs w:val="17"/>
              </w:rPr>
              <w:t>quarter-inch</w:t>
            </w:r>
            <w:proofErr w:type="gramEnd"/>
            <w:r w:rsidRPr="00F77FB5">
              <w:rPr>
                <w:rFonts w:eastAsia="Times New Roman" w:cstheme="minorHAnsi"/>
                <w:sz w:val="18"/>
                <w:szCs w:val="17"/>
              </w:rPr>
              <w:t xml:space="preserve"> and display that data by making a line plot marked off in appropriate units.</w:t>
            </w:r>
          </w:p>
        </w:tc>
      </w:tr>
    </w:tbl>
    <w:p w14:paraId="1CEC1DE3" w14:textId="534A1764" w:rsidR="00F77FB5" w:rsidRDefault="00F77FB5" w:rsidP="00C44C7A">
      <w:pPr>
        <w:rPr>
          <w:rFonts w:eastAsiaTheme="majorEastAsia" w:cstheme="minorHAnsi"/>
          <w:b/>
          <w:szCs w:val="26"/>
        </w:rPr>
      </w:pPr>
      <w:r>
        <w:rPr>
          <w:rFonts w:eastAsiaTheme="majorEastAsia" w:cstheme="minorHAnsi"/>
          <w:b/>
          <w:szCs w:val="26"/>
        </w:rPr>
        <w:lastRenderedPageBreak/>
        <w:br w:type="page"/>
      </w:r>
      <w:r w:rsidRPr="00F77FB5">
        <w:rPr>
          <w:rFonts w:eastAsiaTheme="majorEastAsia" w:cstheme="minorHAnsi"/>
          <w:b/>
          <w:szCs w:val="26"/>
        </w:rPr>
        <w:lastRenderedPageBreak/>
        <w:t>ABE Level 3</w:t>
      </w:r>
    </w:p>
    <w:p w14:paraId="42F7ECA8" w14:textId="77777777" w:rsidR="006C7A82" w:rsidRPr="00F77FB5" w:rsidRDefault="006C7A82" w:rsidP="00F77FB5">
      <w:pPr>
        <w:spacing w:after="0" w:line="240" w:lineRule="auto"/>
        <w:rPr>
          <w:rFonts w:eastAsiaTheme="majorEastAsia" w:cstheme="minorHAnsi"/>
          <w:b/>
          <w:szCs w:val="26"/>
        </w:rPr>
      </w:pPr>
    </w:p>
    <w:tbl>
      <w:tblPr>
        <w:tblStyle w:val="TableGrid3"/>
        <w:tblW w:w="5000" w:type="pct"/>
        <w:tblLook w:val="04A0" w:firstRow="1" w:lastRow="0" w:firstColumn="1" w:lastColumn="0" w:noHBand="0" w:noVBand="1"/>
      </w:tblPr>
      <w:tblGrid>
        <w:gridCol w:w="5045"/>
        <w:gridCol w:w="6725"/>
      </w:tblGrid>
      <w:tr w:rsidR="00F77FB5" w:rsidRPr="00F77FB5" w14:paraId="7AD61668" w14:textId="77777777" w:rsidTr="005279A3">
        <w:tc>
          <w:tcPr>
            <w:tcW w:w="5000" w:type="pct"/>
            <w:gridSpan w:val="2"/>
            <w:shd w:val="clear" w:color="auto" w:fill="BFBFBF" w:themeFill="background1" w:themeFillShade="BF"/>
          </w:tcPr>
          <w:p w14:paraId="18EA9801" w14:textId="77777777" w:rsidR="00F77FB5" w:rsidRPr="00F77FB5" w:rsidRDefault="00F77FB5" w:rsidP="00C44C7A">
            <w:pPr>
              <w:ind w:left="-1188" w:firstLine="1188"/>
              <w:jc w:val="center"/>
              <w:rPr>
                <w:b/>
                <w:sz w:val="20"/>
                <w:szCs w:val="20"/>
              </w:rPr>
            </w:pPr>
            <w:r w:rsidRPr="00F77FB5">
              <w:rPr>
                <w:b/>
                <w:sz w:val="20"/>
                <w:szCs w:val="20"/>
              </w:rPr>
              <w:t>Assessment Ranges</w:t>
            </w:r>
          </w:p>
        </w:tc>
      </w:tr>
      <w:tr w:rsidR="00F77FB5" w:rsidRPr="00F77FB5" w14:paraId="48E316D7" w14:textId="77777777" w:rsidTr="005279A3">
        <w:tc>
          <w:tcPr>
            <w:tcW w:w="2143" w:type="pct"/>
          </w:tcPr>
          <w:p w14:paraId="02268EE4" w14:textId="77777777" w:rsidR="00F77FB5" w:rsidRPr="00F77FB5" w:rsidRDefault="00F77FB5" w:rsidP="00F77FB5">
            <w:pPr>
              <w:tabs>
                <w:tab w:val="left" w:pos="187"/>
              </w:tabs>
              <w:contextualSpacing/>
              <w:rPr>
                <w:rFonts w:eastAsia="Times New Roman" w:cstheme="minorHAnsi"/>
                <w:sz w:val="20"/>
                <w:szCs w:val="20"/>
              </w:rPr>
            </w:pPr>
            <w:r w:rsidRPr="00F77FB5">
              <w:rPr>
                <w:rFonts w:eastAsia="Times New Roman" w:cstheme="minorHAnsi"/>
                <w:sz w:val="20"/>
                <w:szCs w:val="20"/>
              </w:rPr>
              <w:t>CASAS scale scores:</w:t>
            </w:r>
          </w:p>
          <w:p w14:paraId="7E46DD41" w14:textId="77777777" w:rsidR="00F77FB5" w:rsidRDefault="00F77FB5">
            <w:pPr>
              <w:numPr>
                <w:ilvl w:val="0"/>
                <w:numId w:val="18"/>
              </w:numPr>
              <w:tabs>
                <w:tab w:val="left" w:pos="187"/>
              </w:tabs>
              <w:contextualSpacing/>
              <w:rPr>
                <w:rFonts w:eastAsia="Times New Roman" w:cstheme="minorHAnsi"/>
                <w:sz w:val="20"/>
                <w:szCs w:val="20"/>
              </w:rPr>
            </w:pPr>
            <w:r w:rsidRPr="00F77FB5">
              <w:rPr>
                <w:rFonts w:eastAsia="Times New Roman" w:cstheme="minorHAnsi"/>
                <w:sz w:val="20"/>
                <w:szCs w:val="20"/>
              </w:rPr>
              <w:t>Reading GOALS: 217–227</w:t>
            </w:r>
          </w:p>
          <w:p w14:paraId="130B5783" w14:textId="77777777" w:rsidR="006C7A82" w:rsidRDefault="006C7A82">
            <w:pPr>
              <w:numPr>
                <w:ilvl w:val="0"/>
                <w:numId w:val="18"/>
              </w:numPr>
              <w:tabs>
                <w:tab w:val="left" w:pos="187"/>
              </w:tabs>
              <w:contextualSpacing/>
              <w:rPr>
                <w:rFonts w:eastAsia="Times New Roman" w:cstheme="minorHAnsi"/>
                <w:sz w:val="20"/>
                <w:szCs w:val="20"/>
              </w:rPr>
            </w:pPr>
            <w:r w:rsidRPr="00F77FB5">
              <w:rPr>
                <w:rFonts w:eastAsia="Times New Roman" w:cstheme="minorHAnsi"/>
                <w:sz w:val="20"/>
                <w:szCs w:val="20"/>
              </w:rPr>
              <w:t>Math GOALS: 204–214</w:t>
            </w:r>
          </w:p>
          <w:p w14:paraId="1C448517" w14:textId="7856F18C" w:rsidR="00E362D4" w:rsidRPr="00F77FB5" w:rsidRDefault="00E362D4">
            <w:pPr>
              <w:numPr>
                <w:ilvl w:val="0"/>
                <w:numId w:val="18"/>
              </w:numPr>
              <w:tabs>
                <w:tab w:val="left" w:pos="187"/>
              </w:tabs>
              <w:contextualSpacing/>
              <w:rPr>
                <w:rFonts w:eastAsia="Times New Roman" w:cstheme="minorHAnsi"/>
                <w:sz w:val="20"/>
                <w:szCs w:val="20"/>
              </w:rPr>
            </w:pPr>
            <w:r>
              <w:rPr>
                <w:rFonts w:eastAsia="Times New Roman" w:cstheme="minorHAnsi"/>
                <w:sz w:val="20"/>
                <w:szCs w:val="20"/>
              </w:rPr>
              <w:t>Math GOALS 2: 204-213</w:t>
            </w:r>
          </w:p>
        </w:tc>
        <w:tc>
          <w:tcPr>
            <w:tcW w:w="2857" w:type="pct"/>
          </w:tcPr>
          <w:p w14:paraId="0C4973F3" w14:textId="77777777" w:rsidR="006C7A82" w:rsidRPr="005E6D75" w:rsidRDefault="006C7A82" w:rsidP="006C7A82">
            <w:pPr>
              <w:tabs>
                <w:tab w:val="left" w:pos="187"/>
              </w:tabs>
              <w:contextualSpacing/>
              <w:rPr>
                <w:rFonts w:eastAsia="Times New Roman" w:cstheme="minorHAnsi"/>
                <w:sz w:val="20"/>
                <w:szCs w:val="20"/>
              </w:rPr>
            </w:pPr>
            <w:r w:rsidRPr="005E6D75">
              <w:rPr>
                <w:rFonts w:eastAsia="Times New Roman" w:cstheme="minorHAnsi"/>
                <w:sz w:val="20"/>
                <w:szCs w:val="20"/>
              </w:rPr>
              <w:t>TABE (11–12) scale scores (grade level 6–8):</w:t>
            </w:r>
          </w:p>
          <w:p w14:paraId="2C5C1E4A" w14:textId="77777777" w:rsidR="006C7A82" w:rsidRDefault="006C7A82">
            <w:pPr>
              <w:pStyle w:val="ListParagraph"/>
              <w:numPr>
                <w:ilvl w:val="0"/>
                <w:numId w:val="19"/>
              </w:numPr>
              <w:tabs>
                <w:tab w:val="left" w:pos="187"/>
              </w:tabs>
              <w:rPr>
                <w:rFonts w:eastAsia="Times New Roman" w:cstheme="minorHAnsi"/>
                <w:sz w:val="20"/>
                <w:szCs w:val="20"/>
              </w:rPr>
            </w:pPr>
            <w:r w:rsidRPr="006E5240">
              <w:rPr>
                <w:rFonts w:eastAsia="Times New Roman" w:cstheme="minorHAnsi"/>
                <w:sz w:val="20"/>
                <w:szCs w:val="20"/>
              </w:rPr>
              <w:t>Reading: 536–575</w:t>
            </w:r>
          </w:p>
          <w:p w14:paraId="0C9BC43D" w14:textId="77777777" w:rsidR="00F77FB5" w:rsidRDefault="006C7A82">
            <w:pPr>
              <w:pStyle w:val="ListParagraph"/>
              <w:numPr>
                <w:ilvl w:val="0"/>
                <w:numId w:val="19"/>
              </w:numPr>
              <w:tabs>
                <w:tab w:val="left" w:pos="187"/>
              </w:tabs>
              <w:rPr>
                <w:rFonts w:eastAsia="Times New Roman" w:cstheme="minorHAnsi"/>
                <w:sz w:val="20"/>
                <w:szCs w:val="20"/>
              </w:rPr>
            </w:pPr>
            <w:r w:rsidRPr="006E5240">
              <w:rPr>
                <w:rFonts w:eastAsia="Times New Roman" w:cstheme="minorHAnsi"/>
                <w:sz w:val="20"/>
                <w:szCs w:val="20"/>
              </w:rPr>
              <w:t>Language: 547–583</w:t>
            </w:r>
          </w:p>
          <w:p w14:paraId="5B4032A0" w14:textId="73F34C10" w:rsidR="006C7A82" w:rsidRPr="00F77FB5" w:rsidRDefault="006C7A82">
            <w:pPr>
              <w:pStyle w:val="ListParagraph"/>
              <w:numPr>
                <w:ilvl w:val="0"/>
                <w:numId w:val="19"/>
              </w:numPr>
              <w:tabs>
                <w:tab w:val="left" w:pos="187"/>
              </w:tabs>
              <w:rPr>
                <w:rFonts w:eastAsia="Times New Roman" w:cstheme="minorHAnsi"/>
                <w:sz w:val="20"/>
                <w:szCs w:val="20"/>
              </w:rPr>
            </w:pPr>
            <w:r w:rsidRPr="006E5240">
              <w:rPr>
                <w:rFonts w:eastAsia="Times New Roman" w:cstheme="minorHAnsi"/>
                <w:sz w:val="20"/>
                <w:szCs w:val="20"/>
              </w:rPr>
              <w:t>Mathematics: 537–595</w:t>
            </w:r>
          </w:p>
        </w:tc>
      </w:tr>
      <w:tr w:rsidR="00F77FB5" w:rsidRPr="00F77FB5" w14:paraId="46922CBE" w14:textId="77777777" w:rsidTr="005279A3">
        <w:tc>
          <w:tcPr>
            <w:tcW w:w="2143" w:type="pct"/>
            <w:shd w:val="clear" w:color="auto" w:fill="BFBFBF" w:themeFill="background1" w:themeFillShade="BF"/>
          </w:tcPr>
          <w:p w14:paraId="4AF01377" w14:textId="77777777" w:rsidR="00F77FB5" w:rsidRPr="00F77FB5" w:rsidRDefault="00F77FB5" w:rsidP="00F77FB5">
            <w:pPr>
              <w:jc w:val="center"/>
              <w:rPr>
                <w:b/>
                <w:sz w:val="20"/>
                <w:szCs w:val="20"/>
              </w:rPr>
            </w:pPr>
            <w:r w:rsidRPr="00F77FB5">
              <w:rPr>
                <w:b/>
                <w:sz w:val="20"/>
                <w:szCs w:val="20"/>
              </w:rPr>
              <w:t>Basic Reading and Writing</w:t>
            </w:r>
          </w:p>
        </w:tc>
        <w:tc>
          <w:tcPr>
            <w:tcW w:w="2857" w:type="pct"/>
            <w:shd w:val="clear" w:color="auto" w:fill="BFBFBF" w:themeFill="background1" w:themeFillShade="BF"/>
          </w:tcPr>
          <w:p w14:paraId="7727A281" w14:textId="77777777" w:rsidR="00F77FB5" w:rsidRPr="00F77FB5" w:rsidRDefault="00F77FB5" w:rsidP="00F77FB5">
            <w:pPr>
              <w:jc w:val="center"/>
              <w:rPr>
                <w:b/>
                <w:sz w:val="20"/>
                <w:szCs w:val="20"/>
              </w:rPr>
            </w:pPr>
            <w:r w:rsidRPr="00F77FB5">
              <w:rPr>
                <w:b/>
                <w:sz w:val="20"/>
                <w:szCs w:val="20"/>
              </w:rPr>
              <w:t>Numeracy Skills</w:t>
            </w:r>
          </w:p>
        </w:tc>
      </w:tr>
      <w:tr w:rsidR="00F77FB5" w:rsidRPr="00F77FB5" w14:paraId="226F11F8" w14:textId="77777777" w:rsidTr="005279A3">
        <w:tc>
          <w:tcPr>
            <w:tcW w:w="2143" w:type="pct"/>
          </w:tcPr>
          <w:p w14:paraId="70CB54DB" w14:textId="77777777" w:rsidR="00F77FB5" w:rsidRPr="00F77FB5" w:rsidRDefault="00F77FB5" w:rsidP="00F77FB5">
            <w:pPr>
              <w:rPr>
                <w:rFonts w:eastAsia="Times New Roman" w:cstheme="minorHAnsi"/>
                <w:sz w:val="18"/>
                <w:szCs w:val="17"/>
              </w:rPr>
            </w:pPr>
            <w:r w:rsidRPr="00F77FB5">
              <w:rPr>
                <w:rFonts w:eastAsia="Times New Roman" w:cstheme="minorHAnsi"/>
                <w:b/>
                <w:i/>
                <w:sz w:val="18"/>
                <w:szCs w:val="17"/>
              </w:rPr>
              <w:t>Reading:</w:t>
            </w:r>
            <w:r w:rsidRPr="00F77FB5">
              <w:rPr>
                <w:rFonts w:eastAsia="Times New Roman" w:cstheme="minorHAnsi"/>
                <w:sz w:val="18"/>
                <w:szCs w:val="17"/>
              </w:rPr>
              <w:t xml:space="preserve"> Individuals ready to exit the Low Intermediate Level </w:t>
            </w:r>
            <w:proofErr w:type="gramStart"/>
            <w:r w:rsidRPr="00F77FB5">
              <w:rPr>
                <w:rFonts w:eastAsia="Times New Roman" w:cstheme="minorHAnsi"/>
                <w:sz w:val="18"/>
                <w:szCs w:val="17"/>
              </w:rPr>
              <w:t>are able to</w:t>
            </w:r>
            <w:proofErr w:type="gramEnd"/>
            <w:r w:rsidRPr="00F77FB5">
              <w:rPr>
                <w:rFonts w:eastAsia="Times New Roman" w:cstheme="minorHAnsi"/>
                <w:sz w:val="18"/>
                <w:szCs w:val="17"/>
              </w:rPr>
              <w:t xml:space="preserve"> read fluently text of the complexity demanded of this level (e.g., a Lexile Measure of between 740 and 1010). They </w:t>
            </w:r>
            <w:proofErr w:type="gramStart"/>
            <w:r w:rsidRPr="00F77FB5">
              <w:rPr>
                <w:rFonts w:eastAsia="Times New Roman" w:cstheme="minorHAnsi"/>
                <w:sz w:val="18"/>
                <w:szCs w:val="17"/>
              </w:rPr>
              <w:t>are able to</w:t>
            </w:r>
            <w:proofErr w:type="gramEnd"/>
            <w:r w:rsidRPr="00F77FB5">
              <w:rPr>
                <w:rFonts w:eastAsia="Times New Roman" w:cstheme="minorHAnsi"/>
                <w:sz w:val="18"/>
                <w:szCs w:val="17"/>
              </w:rPr>
              <w:t xml:space="preserve"> use knowledge of letter-sound correspondences, syllabication patterns, and roots and affixes to accurately decode unfamiliar words. They </w:t>
            </w:r>
            <w:proofErr w:type="gramStart"/>
            <w:r w:rsidRPr="00F77FB5">
              <w:rPr>
                <w:rFonts w:eastAsia="Times New Roman" w:cstheme="minorHAnsi"/>
                <w:sz w:val="18"/>
                <w:szCs w:val="17"/>
              </w:rPr>
              <w:t>are able to</w:t>
            </w:r>
            <w:proofErr w:type="gramEnd"/>
            <w:r w:rsidRPr="00F77FB5">
              <w:rPr>
                <w:rFonts w:eastAsia="Times New Roman" w:cstheme="minorHAnsi"/>
                <w:sz w:val="18"/>
                <w:szCs w:val="17"/>
              </w:rPr>
              <w:t xml:space="preserve"> determine the meaning of words and phrases (e.g., metaphors and similes) in level-appropriate complex texts. Individuals ready to exit this level </w:t>
            </w:r>
            <w:proofErr w:type="gramStart"/>
            <w:r w:rsidRPr="00F77FB5">
              <w:rPr>
                <w:rFonts w:eastAsia="Times New Roman" w:cstheme="minorHAnsi"/>
                <w:sz w:val="18"/>
                <w:szCs w:val="17"/>
              </w:rPr>
              <w:t>are able to</w:t>
            </w:r>
            <w:proofErr w:type="gramEnd"/>
            <w:r w:rsidRPr="00F77FB5">
              <w:rPr>
                <w:rFonts w:eastAsia="Times New Roman" w:cstheme="minorHAnsi"/>
                <w:sz w:val="18"/>
                <w:szCs w:val="17"/>
              </w:rPr>
              <w:t xml:space="preserve"> make logical inferences, summarize central ideas or themes, and explain how they are supported by key details. They </w:t>
            </w:r>
            <w:proofErr w:type="gramStart"/>
            <w:r w:rsidRPr="00F77FB5">
              <w:rPr>
                <w:rFonts w:eastAsia="Times New Roman" w:cstheme="minorHAnsi"/>
                <w:sz w:val="18"/>
                <w:szCs w:val="17"/>
              </w:rPr>
              <w:t>are able to</w:t>
            </w:r>
            <w:proofErr w:type="gramEnd"/>
            <w:r w:rsidRPr="00F77FB5">
              <w:rPr>
                <w:rFonts w:eastAsia="Times New Roman" w:cstheme="minorHAnsi"/>
                <w:sz w:val="18"/>
                <w:szCs w:val="17"/>
              </w:rPr>
              <w:t xml:space="preserve"> explain events, procedures, or ideas in historical, scientific, or technical texts, including what happened and why. They </w:t>
            </w:r>
            <w:proofErr w:type="gramStart"/>
            <w:r w:rsidRPr="00F77FB5">
              <w:rPr>
                <w:rFonts w:eastAsia="Times New Roman" w:cstheme="minorHAnsi"/>
                <w:sz w:val="18"/>
                <w:szCs w:val="17"/>
              </w:rPr>
              <w:t>are able to</w:t>
            </w:r>
            <w:proofErr w:type="gramEnd"/>
            <w:r w:rsidRPr="00F77FB5">
              <w:rPr>
                <w:rFonts w:eastAsia="Times New Roman" w:cstheme="minorHAnsi"/>
                <w:sz w:val="18"/>
                <w:szCs w:val="17"/>
              </w:rPr>
              <w:t xml:space="preserve"> describe the overall structure of a text and compare and contrast the structures of two texts. Individuals ready to exit this level are also able to interpret information presented visually, </w:t>
            </w:r>
            <w:proofErr w:type="gramStart"/>
            <w:r w:rsidRPr="00F77FB5">
              <w:rPr>
                <w:rFonts w:eastAsia="Times New Roman" w:cstheme="minorHAnsi"/>
                <w:sz w:val="18"/>
                <w:szCs w:val="17"/>
              </w:rPr>
              <w:t>orally</w:t>
            </w:r>
            <w:proofErr w:type="gramEnd"/>
            <w:r w:rsidRPr="00F77FB5">
              <w:rPr>
                <w:rFonts w:eastAsia="Times New Roman" w:cstheme="minorHAnsi"/>
                <w:sz w:val="18"/>
                <w:szCs w:val="17"/>
              </w:rPr>
              <w:t xml:space="preserve"> or quantitatively to find an answer to a question or solve a problem. They display this facility with both print and digital media. Individuals </w:t>
            </w:r>
            <w:proofErr w:type="gramStart"/>
            <w:r w:rsidRPr="00F77FB5">
              <w:rPr>
                <w:rFonts w:eastAsia="Times New Roman" w:cstheme="minorHAnsi"/>
                <w:sz w:val="18"/>
                <w:szCs w:val="17"/>
              </w:rPr>
              <w:t>are able to</w:t>
            </w:r>
            <w:proofErr w:type="gramEnd"/>
            <w:r w:rsidRPr="00F77FB5">
              <w:rPr>
                <w:rFonts w:eastAsia="Times New Roman" w:cstheme="minorHAnsi"/>
                <w:sz w:val="18"/>
                <w:szCs w:val="17"/>
              </w:rPr>
              <w:t xml:space="preserve"> explain how authors use reasons and evidence to support particular points in a text and can integrate information from several texts, whether print, media, or a mix, on the same topic. They </w:t>
            </w:r>
            <w:proofErr w:type="gramStart"/>
            <w:r w:rsidRPr="00F77FB5">
              <w:rPr>
                <w:rFonts w:eastAsia="Times New Roman" w:cstheme="minorHAnsi"/>
                <w:sz w:val="18"/>
                <w:szCs w:val="17"/>
              </w:rPr>
              <w:t>are able to</w:t>
            </w:r>
            <w:proofErr w:type="gramEnd"/>
            <w:r w:rsidRPr="00F77FB5">
              <w:rPr>
                <w:rFonts w:eastAsia="Times New Roman" w:cstheme="minorHAnsi"/>
                <w:sz w:val="18"/>
                <w:szCs w:val="17"/>
              </w:rPr>
              <w:t xml:space="preserve"> describe how point of view influences how events are described. They </w:t>
            </w:r>
            <w:proofErr w:type="gramStart"/>
            <w:r w:rsidRPr="00F77FB5">
              <w:rPr>
                <w:rFonts w:eastAsia="Times New Roman" w:cstheme="minorHAnsi"/>
                <w:sz w:val="18"/>
                <w:szCs w:val="17"/>
              </w:rPr>
              <w:t>are able to</w:t>
            </w:r>
            <w:proofErr w:type="gramEnd"/>
            <w:r w:rsidRPr="00F77FB5">
              <w:rPr>
                <w:rFonts w:eastAsia="Times New Roman" w:cstheme="minorHAnsi"/>
                <w:sz w:val="18"/>
                <w:szCs w:val="17"/>
              </w:rPr>
              <w:t xml:space="preserve"> analyze multiple accounts of the same event or topic, noting similarities and differences. They </w:t>
            </w:r>
            <w:proofErr w:type="gramStart"/>
            <w:r w:rsidRPr="00F77FB5">
              <w:rPr>
                <w:rFonts w:eastAsia="Times New Roman" w:cstheme="minorHAnsi"/>
                <w:sz w:val="18"/>
                <w:szCs w:val="17"/>
              </w:rPr>
              <w:t>are able to</w:t>
            </w:r>
            <w:proofErr w:type="gramEnd"/>
            <w:r w:rsidRPr="00F77FB5">
              <w:rPr>
                <w:rFonts w:eastAsia="Times New Roman" w:cstheme="minorHAnsi"/>
                <w:sz w:val="18"/>
                <w:szCs w:val="17"/>
              </w:rPr>
              <w:t xml:space="preserve"> produce valid evidence for their findings and assertions. </w:t>
            </w:r>
          </w:p>
          <w:p w14:paraId="43833B9C" w14:textId="77777777" w:rsidR="00F77FB5" w:rsidRPr="00F77FB5" w:rsidRDefault="00F77FB5" w:rsidP="00F77FB5">
            <w:pPr>
              <w:rPr>
                <w:rFonts w:eastAsia="Times New Roman" w:cstheme="minorHAnsi"/>
                <w:sz w:val="10"/>
                <w:szCs w:val="10"/>
              </w:rPr>
            </w:pPr>
          </w:p>
          <w:p w14:paraId="1C92B8CC" w14:textId="77777777" w:rsidR="00F77FB5" w:rsidRPr="00F77FB5" w:rsidRDefault="00F77FB5" w:rsidP="00F77FB5">
            <w:pPr>
              <w:rPr>
                <w:rFonts w:eastAsia="Times New Roman" w:cstheme="minorHAnsi"/>
                <w:sz w:val="18"/>
                <w:szCs w:val="17"/>
              </w:rPr>
            </w:pPr>
            <w:r w:rsidRPr="00F77FB5">
              <w:rPr>
                <w:rFonts w:eastAsia="Times New Roman" w:cstheme="minorHAnsi"/>
                <w:b/>
                <w:i/>
                <w:sz w:val="18"/>
                <w:szCs w:val="17"/>
              </w:rPr>
              <w:t>Writing</w:t>
            </w:r>
            <w:r w:rsidRPr="00F77FB5">
              <w:rPr>
                <w:rFonts w:eastAsia="Times New Roman" w:cstheme="minorHAnsi"/>
                <w:sz w:val="18"/>
                <w:szCs w:val="17"/>
              </w:rPr>
              <w:t xml:space="preserve">: Individuals ready to exit the Low Intermediate Level </w:t>
            </w:r>
            <w:proofErr w:type="gramStart"/>
            <w:r w:rsidRPr="00F77FB5">
              <w:rPr>
                <w:rFonts w:eastAsia="Times New Roman" w:cstheme="minorHAnsi"/>
                <w:sz w:val="18"/>
                <w:szCs w:val="17"/>
              </w:rPr>
              <w:t>are able to</w:t>
            </w:r>
            <w:proofErr w:type="gramEnd"/>
            <w:r w:rsidRPr="00F77FB5">
              <w:rPr>
                <w:rFonts w:eastAsia="Times New Roman" w:cstheme="minorHAnsi"/>
                <w:sz w:val="18"/>
                <w:szCs w:val="17"/>
              </w:rPr>
              <w:t xml:space="preserve"> write opinion pieces on topics or texts, supporting a point of view with facts and logically ordered reasons. They </w:t>
            </w:r>
            <w:proofErr w:type="gramStart"/>
            <w:r w:rsidRPr="00F77FB5">
              <w:rPr>
                <w:rFonts w:eastAsia="Times New Roman" w:cstheme="minorHAnsi"/>
                <w:sz w:val="18"/>
                <w:szCs w:val="17"/>
              </w:rPr>
              <w:t>are able to</w:t>
            </w:r>
            <w:proofErr w:type="gramEnd"/>
            <w:r w:rsidRPr="00F77FB5">
              <w:rPr>
                <w:rFonts w:eastAsia="Times New Roman" w:cstheme="minorHAnsi"/>
                <w:sz w:val="18"/>
                <w:szCs w:val="17"/>
              </w:rPr>
              <w:t xml:space="preserve"> produce informative texts in which they develop a topic with concrete facts and details. They convey information clearly with precise language and well-organized paragraphs. They link ideas, </w:t>
            </w:r>
            <w:r w:rsidRPr="00F77FB5">
              <w:rPr>
                <w:rFonts w:eastAsia="Times New Roman" w:cstheme="minorHAnsi"/>
                <w:sz w:val="18"/>
                <w:szCs w:val="17"/>
              </w:rPr>
              <w:lastRenderedPageBreak/>
              <w:t xml:space="preserve">opinions and reasons with words, phrases, and clauses (e.g., another, specifically, consequently, because). They are also able to use technology (including the Internet) to produce and publish writing as well as to interact and collaborate with others. They </w:t>
            </w:r>
            <w:proofErr w:type="gramStart"/>
            <w:r w:rsidRPr="00F77FB5">
              <w:rPr>
                <w:rFonts w:eastAsia="Times New Roman" w:cstheme="minorHAnsi"/>
                <w:sz w:val="18"/>
                <w:szCs w:val="17"/>
              </w:rPr>
              <w:t>are able to</w:t>
            </w:r>
            <w:proofErr w:type="gramEnd"/>
            <w:r w:rsidRPr="00F77FB5">
              <w:rPr>
                <w:rFonts w:eastAsia="Times New Roman" w:cstheme="minorHAnsi"/>
                <w:sz w:val="18"/>
                <w:szCs w:val="17"/>
              </w:rPr>
              <w:t xml:space="preserve"> conduct short research projects, making frequent use of on-line as well as print sources. This includes the ability to draw evidence from several texts to support an analysis. They </w:t>
            </w:r>
            <w:proofErr w:type="gramStart"/>
            <w:r w:rsidRPr="00F77FB5">
              <w:rPr>
                <w:rFonts w:eastAsia="Times New Roman" w:cstheme="minorHAnsi"/>
                <w:sz w:val="18"/>
                <w:szCs w:val="17"/>
              </w:rPr>
              <w:t>are able to</w:t>
            </w:r>
            <w:proofErr w:type="gramEnd"/>
            <w:r w:rsidRPr="00F77FB5">
              <w:rPr>
                <w:rFonts w:eastAsia="Times New Roman" w:cstheme="minorHAnsi"/>
                <w:sz w:val="18"/>
                <w:szCs w:val="17"/>
              </w:rPr>
              <w:t xml:space="preserve"> summarize or paraphrase information from and provide a list of those sources.</w:t>
            </w:r>
          </w:p>
        </w:tc>
        <w:tc>
          <w:tcPr>
            <w:tcW w:w="2857" w:type="pct"/>
          </w:tcPr>
          <w:p w14:paraId="43C83DE1" w14:textId="77777777" w:rsidR="00F77FB5" w:rsidRPr="00F77FB5" w:rsidRDefault="00F77FB5" w:rsidP="00F77FB5">
            <w:pPr>
              <w:rPr>
                <w:rFonts w:eastAsia="Times New Roman" w:cstheme="minorHAnsi"/>
                <w:sz w:val="18"/>
                <w:szCs w:val="17"/>
              </w:rPr>
            </w:pPr>
            <w:r w:rsidRPr="00F77FB5">
              <w:rPr>
                <w:rFonts w:eastAsia="Times New Roman" w:cstheme="minorHAnsi"/>
                <w:b/>
                <w:i/>
                <w:sz w:val="18"/>
                <w:szCs w:val="17"/>
              </w:rPr>
              <w:lastRenderedPageBreak/>
              <w:t>The Mathematical Practices</w:t>
            </w:r>
            <w:r w:rsidRPr="00F77FB5">
              <w:rPr>
                <w:rFonts w:eastAsia="Times New Roman" w:cstheme="minorHAnsi"/>
                <w:sz w:val="18"/>
                <w:szCs w:val="17"/>
              </w:rPr>
              <w:t xml:space="preserve">: Students prepared to exit this level </w:t>
            </w:r>
            <w:proofErr w:type="gramStart"/>
            <w:r w:rsidRPr="00F77FB5">
              <w:rPr>
                <w:rFonts w:eastAsia="Times New Roman" w:cstheme="minorHAnsi"/>
                <w:sz w:val="18"/>
                <w:szCs w:val="17"/>
              </w:rPr>
              <w:t>are able to</w:t>
            </w:r>
            <w:proofErr w:type="gramEnd"/>
            <w:r w:rsidRPr="00F77FB5">
              <w:rPr>
                <w:rFonts w:eastAsia="Times New Roman" w:cstheme="minorHAnsi"/>
                <w:sz w:val="18"/>
                <w:szCs w:val="17"/>
              </w:rPr>
              <w:t xml:space="preserve"> decipher multistep problems presented in a context and reason about and apply the correct units and the proper degree of precision to the results. They can visualize a situation using diagrams or sketches, see multiple strategies for solving a problem, explain their processes and results, and recognize errors in the work and reasoning of others. They can express themselves using mathematical terms and notation appropriate for the level and can strategically select and use tools to aid in their work, such as pencil/paper, measuring devices, and/or technology. They </w:t>
            </w:r>
            <w:proofErr w:type="gramStart"/>
            <w:r w:rsidRPr="00F77FB5">
              <w:rPr>
                <w:rFonts w:eastAsia="Times New Roman" w:cstheme="minorHAnsi"/>
                <w:sz w:val="18"/>
                <w:szCs w:val="17"/>
              </w:rPr>
              <w:t>are able to</w:t>
            </w:r>
            <w:proofErr w:type="gramEnd"/>
            <w:r w:rsidRPr="00F77FB5">
              <w:rPr>
                <w:rFonts w:eastAsia="Times New Roman" w:cstheme="minorHAnsi"/>
                <w:sz w:val="18"/>
                <w:szCs w:val="17"/>
              </w:rPr>
              <w:t xml:space="preserve"> see patterns and structure in sets of numbers and geometric shapes and use those insights to work more efficiently. </w:t>
            </w:r>
          </w:p>
          <w:p w14:paraId="73FABD6C" w14:textId="77777777" w:rsidR="00F77FB5" w:rsidRPr="00F77FB5" w:rsidRDefault="00F77FB5" w:rsidP="00F77FB5">
            <w:pPr>
              <w:rPr>
                <w:rFonts w:eastAsia="Times New Roman" w:cstheme="minorHAnsi"/>
                <w:sz w:val="10"/>
                <w:szCs w:val="10"/>
              </w:rPr>
            </w:pPr>
          </w:p>
          <w:p w14:paraId="7541CC85" w14:textId="77777777" w:rsidR="00F77FB5" w:rsidRPr="00F77FB5" w:rsidRDefault="00F77FB5" w:rsidP="00F77FB5">
            <w:pPr>
              <w:rPr>
                <w:rFonts w:eastAsia="Times New Roman" w:cstheme="minorHAnsi"/>
                <w:sz w:val="18"/>
                <w:szCs w:val="17"/>
              </w:rPr>
            </w:pPr>
            <w:r w:rsidRPr="00F77FB5">
              <w:rPr>
                <w:rFonts w:eastAsia="Times New Roman" w:cstheme="minorHAnsi"/>
                <w:b/>
                <w:i/>
                <w:sz w:val="18"/>
                <w:szCs w:val="17"/>
              </w:rPr>
              <w:t>Number Sense and Operations</w:t>
            </w:r>
            <w:r w:rsidRPr="00F77FB5">
              <w:rPr>
                <w:rFonts w:eastAsia="Times New Roman" w:cstheme="minorHAnsi"/>
                <w:sz w:val="18"/>
                <w:szCs w:val="17"/>
              </w:rPr>
              <w:t xml:space="preserve">: Students prepared to exit this level understand place value for both multi-digit whole numbers and decimals to thousandths, and use their understanding to read, write, compare, and round decimals. They </w:t>
            </w:r>
            <w:proofErr w:type="gramStart"/>
            <w:r w:rsidRPr="00F77FB5">
              <w:rPr>
                <w:rFonts w:eastAsia="Times New Roman" w:cstheme="minorHAnsi"/>
                <w:sz w:val="18"/>
                <w:szCs w:val="17"/>
              </w:rPr>
              <w:t>are able to</w:t>
            </w:r>
            <w:proofErr w:type="gramEnd"/>
            <w:r w:rsidRPr="00F77FB5">
              <w:rPr>
                <w:rFonts w:eastAsia="Times New Roman" w:cstheme="minorHAnsi"/>
                <w:sz w:val="18"/>
                <w:szCs w:val="17"/>
              </w:rPr>
              <w:t xml:space="preserve"> use their place value understanding and properties of operations to perform operations with multi-digit whole numbers and decimals. They can find common factors, common multiples, and understand fraction concepts, including fraction equivalence and comparison. They can add, subtract, multiply and divide with fractions and mixed numbers. They </w:t>
            </w:r>
            <w:proofErr w:type="gramStart"/>
            <w:r w:rsidRPr="00F77FB5">
              <w:rPr>
                <w:rFonts w:eastAsia="Times New Roman" w:cstheme="minorHAnsi"/>
                <w:sz w:val="18"/>
                <w:szCs w:val="17"/>
              </w:rPr>
              <w:t>are able to</w:t>
            </w:r>
            <w:proofErr w:type="gramEnd"/>
            <w:r w:rsidRPr="00F77FB5">
              <w:rPr>
                <w:rFonts w:eastAsia="Times New Roman" w:cstheme="minorHAnsi"/>
                <w:sz w:val="18"/>
                <w:szCs w:val="17"/>
              </w:rPr>
              <w:t xml:space="preserve"> solve multi-step word problems posed with whole numbers and fractions, using the four operations. They also </w:t>
            </w:r>
            <w:proofErr w:type="gramStart"/>
            <w:r w:rsidRPr="00F77FB5">
              <w:rPr>
                <w:rFonts w:eastAsia="Times New Roman" w:cstheme="minorHAnsi"/>
                <w:sz w:val="18"/>
                <w:szCs w:val="17"/>
              </w:rPr>
              <w:t>have an understanding of</w:t>
            </w:r>
            <w:proofErr w:type="gramEnd"/>
            <w:r w:rsidRPr="00F77FB5">
              <w:rPr>
                <w:rFonts w:eastAsia="Times New Roman" w:cstheme="minorHAnsi"/>
                <w:sz w:val="18"/>
                <w:szCs w:val="17"/>
              </w:rPr>
              <w:t xml:space="preserve"> ratio concepts and can use ratio language to describe a relationship between two quantities, including the concept of a unit rate associated with a ratio. </w:t>
            </w:r>
          </w:p>
          <w:p w14:paraId="785006EB" w14:textId="77777777" w:rsidR="00F77FB5" w:rsidRPr="00F77FB5" w:rsidRDefault="00F77FB5" w:rsidP="00F77FB5">
            <w:pPr>
              <w:rPr>
                <w:rFonts w:eastAsia="Times New Roman" w:cstheme="minorHAnsi"/>
                <w:sz w:val="10"/>
                <w:szCs w:val="10"/>
              </w:rPr>
            </w:pPr>
          </w:p>
          <w:p w14:paraId="31266846" w14:textId="77777777" w:rsidR="00F77FB5" w:rsidRPr="00F77FB5" w:rsidRDefault="00F77FB5" w:rsidP="00F77FB5">
            <w:pPr>
              <w:rPr>
                <w:rFonts w:eastAsia="Times New Roman" w:cstheme="minorHAnsi"/>
                <w:sz w:val="18"/>
                <w:szCs w:val="17"/>
              </w:rPr>
            </w:pPr>
            <w:r w:rsidRPr="00F77FB5">
              <w:rPr>
                <w:rFonts w:eastAsia="Times New Roman" w:cstheme="minorHAnsi"/>
                <w:b/>
                <w:i/>
                <w:sz w:val="18"/>
                <w:szCs w:val="17"/>
              </w:rPr>
              <w:t>Algebraic Thinking:</w:t>
            </w:r>
            <w:r w:rsidRPr="00F77FB5">
              <w:rPr>
                <w:rFonts w:eastAsia="Times New Roman" w:cstheme="minorHAnsi"/>
                <w:sz w:val="18"/>
                <w:szCs w:val="17"/>
              </w:rPr>
              <w:t xml:space="preserve"> Students prepared to exit this level </w:t>
            </w:r>
            <w:proofErr w:type="gramStart"/>
            <w:r w:rsidRPr="00F77FB5">
              <w:rPr>
                <w:rFonts w:eastAsia="Times New Roman" w:cstheme="minorHAnsi"/>
                <w:sz w:val="18"/>
                <w:szCs w:val="17"/>
              </w:rPr>
              <w:t>are able to</w:t>
            </w:r>
            <w:proofErr w:type="gramEnd"/>
            <w:r w:rsidRPr="00F77FB5">
              <w:rPr>
                <w:rFonts w:eastAsia="Times New Roman" w:cstheme="minorHAnsi"/>
                <w:sz w:val="18"/>
                <w:szCs w:val="17"/>
              </w:rPr>
              <w:t xml:space="preserve"> apply and extend their understanding of arithmetic to algebraic expressions, using a symbol to represent an unknown value. They can write, evaluate, and interpret expressions and equations, including expressions that arise from formulas used in real-world problems. They can solve real-world and mathematical problems by writing and solving simple one-variable equations and write a simple inequality that represents a constraint or condition in a real-world or mathematical problem. They can represent and analyze quantitative relationships between dependent and independent variables. </w:t>
            </w:r>
          </w:p>
          <w:p w14:paraId="297B057F" w14:textId="77777777" w:rsidR="00F77FB5" w:rsidRPr="00F77FB5" w:rsidRDefault="00F77FB5" w:rsidP="00F77FB5">
            <w:pPr>
              <w:rPr>
                <w:rFonts w:eastAsia="Times New Roman" w:cstheme="minorHAnsi"/>
                <w:sz w:val="10"/>
                <w:szCs w:val="10"/>
              </w:rPr>
            </w:pPr>
          </w:p>
          <w:p w14:paraId="6F8E9839" w14:textId="0347291B" w:rsidR="00F77FB5" w:rsidRPr="00F77FB5" w:rsidRDefault="00F77FB5" w:rsidP="00F77FB5">
            <w:pPr>
              <w:rPr>
                <w:rFonts w:eastAsia="Times New Roman" w:cstheme="minorHAnsi"/>
                <w:sz w:val="18"/>
                <w:szCs w:val="17"/>
              </w:rPr>
            </w:pPr>
            <w:r w:rsidRPr="00F77FB5">
              <w:rPr>
                <w:rFonts w:eastAsia="Times New Roman" w:cstheme="minorHAnsi"/>
                <w:b/>
                <w:i/>
                <w:sz w:val="18"/>
                <w:szCs w:val="17"/>
              </w:rPr>
              <w:t>Geometry and Measurement:</w:t>
            </w:r>
            <w:r w:rsidRPr="00F77FB5">
              <w:rPr>
                <w:rFonts w:eastAsia="Times New Roman" w:cstheme="minorHAnsi"/>
                <w:sz w:val="18"/>
                <w:szCs w:val="17"/>
              </w:rPr>
              <w:t xml:space="preserve"> Students prepared to exit this level have a basic understanding of the coordinate plane and can plot points and place polygons in the </w:t>
            </w:r>
            <w:r w:rsidRPr="00F77FB5">
              <w:rPr>
                <w:rFonts w:eastAsia="Times New Roman" w:cstheme="minorHAnsi"/>
                <w:sz w:val="18"/>
                <w:szCs w:val="17"/>
              </w:rPr>
              <w:lastRenderedPageBreak/>
              <w:t xml:space="preserve">coordinate plane to solve real-world and math problems. They can classify two-dimensional shapes and use formulas to determine the area of two-dimensional shapes such as triangles. They can determine the surface area of three-dimensional shapes composed of rectangles and </w:t>
            </w:r>
            <w:r w:rsidR="005279A3" w:rsidRPr="00F77FB5">
              <w:rPr>
                <w:rFonts w:eastAsia="Times New Roman" w:cstheme="minorHAnsi"/>
                <w:sz w:val="18"/>
                <w:szCs w:val="17"/>
              </w:rPr>
              <w:t>triangles and</w:t>
            </w:r>
            <w:r w:rsidRPr="00F77FB5">
              <w:rPr>
                <w:rFonts w:eastAsia="Times New Roman" w:cstheme="minorHAnsi"/>
                <w:sz w:val="18"/>
                <w:szCs w:val="17"/>
              </w:rPr>
              <w:t xml:space="preserve"> find the volume of right rectangular prisms. They </w:t>
            </w:r>
            <w:proofErr w:type="gramStart"/>
            <w:r w:rsidRPr="00F77FB5">
              <w:rPr>
                <w:rFonts w:eastAsia="Times New Roman" w:cstheme="minorHAnsi"/>
                <w:sz w:val="18"/>
                <w:szCs w:val="17"/>
              </w:rPr>
              <w:t>are able to</w:t>
            </w:r>
            <w:proofErr w:type="gramEnd"/>
            <w:r w:rsidRPr="00F77FB5">
              <w:rPr>
                <w:rFonts w:eastAsia="Times New Roman" w:cstheme="minorHAnsi"/>
                <w:sz w:val="18"/>
                <w:szCs w:val="17"/>
              </w:rPr>
              <w:t xml:space="preserve"> convert like measurement units within a given measurement system and use these conversions to solve multi-step, real-world problems. They are also able to solve measurement word problems that involve simple fractions or decimals. </w:t>
            </w:r>
          </w:p>
          <w:p w14:paraId="4C72C0A9" w14:textId="77777777" w:rsidR="00F77FB5" w:rsidRPr="00F77FB5" w:rsidRDefault="00F77FB5" w:rsidP="00F77FB5">
            <w:pPr>
              <w:rPr>
                <w:rFonts w:eastAsia="Times New Roman" w:cstheme="minorHAnsi"/>
                <w:sz w:val="10"/>
                <w:szCs w:val="10"/>
              </w:rPr>
            </w:pPr>
          </w:p>
          <w:p w14:paraId="6955FA45" w14:textId="77777777" w:rsidR="00F77FB5" w:rsidRPr="00F77FB5" w:rsidRDefault="00F77FB5" w:rsidP="00F77FB5">
            <w:pPr>
              <w:rPr>
                <w:rFonts w:eastAsia="Times New Roman" w:cstheme="minorHAnsi"/>
                <w:sz w:val="18"/>
                <w:szCs w:val="17"/>
              </w:rPr>
            </w:pPr>
            <w:r w:rsidRPr="00F77FB5">
              <w:rPr>
                <w:rFonts w:eastAsia="Times New Roman" w:cstheme="minorHAnsi"/>
                <w:b/>
                <w:i/>
                <w:sz w:val="18"/>
                <w:szCs w:val="17"/>
              </w:rPr>
              <w:t>Data Analysis and Statistics</w:t>
            </w:r>
            <w:r w:rsidRPr="00F77FB5">
              <w:rPr>
                <w:rFonts w:eastAsia="Times New Roman" w:cstheme="minorHAnsi"/>
                <w:sz w:val="18"/>
                <w:szCs w:val="17"/>
              </w:rPr>
              <w:t>: Students prepared to exit this level have a basic conceptual understanding of statistical variability, including such concepts as center, spread, and the overall shape of a distribution of data. They can present data using displays such as dot plots, histograms, and box plots.</w:t>
            </w:r>
          </w:p>
        </w:tc>
      </w:tr>
    </w:tbl>
    <w:p w14:paraId="4FA609A9" w14:textId="77777777" w:rsidR="00C44C7A" w:rsidRDefault="00C44C7A" w:rsidP="00F77FB5">
      <w:pPr>
        <w:spacing w:after="0" w:line="240" w:lineRule="auto"/>
        <w:rPr>
          <w:rFonts w:eastAsiaTheme="majorEastAsia" w:cstheme="minorHAnsi"/>
          <w:b/>
          <w:szCs w:val="26"/>
        </w:rPr>
      </w:pPr>
    </w:p>
    <w:p w14:paraId="78567173" w14:textId="77777777" w:rsidR="00C44C7A" w:rsidRDefault="00C44C7A">
      <w:pPr>
        <w:rPr>
          <w:rFonts w:eastAsiaTheme="majorEastAsia" w:cstheme="minorHAnsi"/>
          <w:b/>
          <w:szCs w:val="26"/>
        </w:rPr>
      </w:pPr>
      <w:r>
        <w:rPr>
          <w:rFonts w:eastAsiaTheme="majorEastAsia" w:cstheme="minorHAnsi"/>
          <w:b/>
          <w:szCs w:val="26"/>
        </w:rPr>
        <w:br w:type="page"/>
      </w:r>
    </w:p>
    <w:p w14:paraId="1A1115F6" w14:textId="2FCD76E1" w:rsidR="00F77FB5" w:rsidRDefault="00F77FB5" w:rsidP="00F77FB5">
      <w:pPr>
        <w:spacing w:after="0" w:line="240" w:lineRule="auto"/>
        <w:rPr>
          <w:rFonts w:eastAsiaTheme="majorEastAsia" w:cstheme="minorHAnsi"/>
          <w:b/>
          <w:szCs w:val="26"/>
        </w:rPr>
      </w:pPr>
      <w:r w:rsidRPr="00F77FB5">
        <w:rPr>
          <w:rFonts w:eastAsiaTheme="majorEastAsia" w:cstheme="minorHAnsi"/>
          <w:b/>
          <w:szCs w:val="26"/>
        </w:rPr>
        <w:lastRenderedPageBreak/>
        <w:t>ABE Level 4</w:t>
      </w:r>
    </w:p>
    <w:p w14:paraId="7801F631" w14:textId="77777777" w:rsidR="006C7A82" w:rsidRPr="00F77FB5" w:rsidRDefault="006C7A82" w:rsidP="00F77FB5">
      <w:pPr>
        <w:spacing w:after="0" w:line="240" w:lineRule="auto"/>
        <w:rPr>
          <w:rFonts w:eastAsiaTheme="majorEastAsia" w:cstheme="minorHAnsi"/>
          <w:b/>
          <w:szCs w:val="26"/>
        </w:rPr>
      </w:pPr>
    </w:p>
    <w:tbl>
      <w:tblPr>
        <w:tblStyle w:val="TableGrid3"/>
        <w:tblW w:w="5000" w:type="pct"/>
        <w:tblLook w:val="04A0" w:firstRow="1" w:lastRow="0" w:firstColumn="1" w:lastColumn="0" w:noHBand="0" w:noVBand="1"/>
      </w:tblPr>
      <w:tblGrid>
        <w:gridCol w:w="5956"/>
        <w:gridCol w:w="5814"/>
      </w:tblGrid>
      <w:tr w:rsidR="00F77FB5" w:rsidRPr="00F77FB5" w14:paraId="2C6A1F46" w14:textId="77777777" w:rsidTr="005279A3">
        <w:tc>
          <w:tcPr>
            <w:tcW w:w="5000" w:type="pct"/>
            <w:gridSpan w:val="2"/>
            <w:shd w:val="clear" w:color="auto" w:fill="BFBFBF" w:themeFill="background1" w:themeFillShade="BF"/>
          </w:tcPr>
          <w:p w14:paraId="18C082E4" w14:textId="77777777" w:rsidR="00F77FB5" w:rsidRPr="00F77FB5" w:rsidRDefault="00F77FB5" w:rsidP="00F77FB5">
            <w:pPr>
              <w:jc w:val="center"/>
              <w:rPr>
                <w:b/>
                <w:sz w:val="20"/>
                <w:szCs w:val="20"/>
              </w:rPr>
            </w:pPr>
            <w:r w:rsidRPr="00F77FB5">
              <w:rPr>
                <w:b/>
                <w:sz w:val="20"/>
                <w:szCs w:val="20"/>
              </w:rPr>
              <w:t>Assessment Ranges</w:t>
            </w:r>
          </w:p>
        </w:tc>
      </w:tr>
      <w:tr w:rsidR="00F77FB5" w:rsidRPr="00F77FB5" w14:paraId="6224DF72" w14:textId="77777777" w:rsidTr="005279A3">
        <w:trPr>
          <w:trHeight w:val="548"/>
        </w:trPr>
        <w:tc>
          <w:tcPr>
            <w:tcW w:w="2530" w:type="pct"/>
          </w:tcPr>
          <w:p w14:paraId="7E3E8DFA" w14:textId="77777777" w:rsidR="00F77FB5" w:rsidRPr="00F77FB5" w:rsidRDefault="00F77FB5" w:rsidP="00F77FB5">
            <w:pPr>
              <w:tabs>
                <w:tab w:val="left" w:pos="187"/>
              </w:tabs>
              <w:contextualSpacing/>
              <w:rPr>
                <w:rFonts w:eastAsia="Times New Roman" w:cstheme="minorHAnsi"/>
                <w:sz w:val="20"/>
                <w:szCs w:val="20"/>
              </w:rPr>
            </w:pPr>
            <w:r w:rsidRPr="00F77FB5">
              <w:rPr>
                <w:rFonts w:eastAsia="Times New Roman" w:cstheme="minorHAnsi"/>
                <w:sz w:val="20"/>
                <w:szCs w:val="20"/>
              </w:rPr>
              <w:t>CASAS scale scores:</w:t>
            </w:r>
          </w:p>
          <w:p w14:paraId="7E4A8862" w14:textId="77777777" w:rsidR="00F77FB5" w:rsidRDefault="00F77FB5">
            <w:pPr>
              <w:numPr>
                <w:ilvl w:val="0"/>
                <w:numId w:val="18"/>
              </w:numPr>
              <w:tabs>
                <w:tab w:val="left" w:pos="187"/>
              </w:tabs>
              <w:contextualSpacing/>
              <w:rPr>
                <w:rFonts w:eastAsia="Times New Roman" w:cstheme="minorHAnsi"/>
                <w:sz w:val="20"/>
                <w:szCs w:val="20"/>
              </w:rPr>
            </w:pPr>
            <w:r w:rsidRPr="00F77FB5">
              <w:rPr>
                <w:rFonts w:eastAsia="Times New Roman" w:cstheme="minorHAnsi"/>
                <w:sz w:val="20"/>
                <w:szCs w:val="20"/>
              </w:rPr>
              <w:t>Reading GOALS: 228–238</w:t>
            </w:r>
          </w:p>
          <w:p w14:paraId="7CB7211C" w14:textId="77777777" w:rsidR="006C7A82" w:rsidRDefault="006C7A82">
            <w:pPr>
              <w:numPr>
                <w:ilvl w:val="0"/>
                <w:numId w:val="18"/>
              </w:numPr>
              <w:tabs>
                <w:tab w:val="left" w:pos="187"/>
              </w:tabs>
              <w:contextualSpacing/>
              <w:rPr>
                <w:rFonts w:eastAsia="Times New Roman" w:cstheme="minorHAnsi"/>
                <w:sz w:val="20"/>
                <w:szCs w:val="20"/>
              </w:rPr>
            </w:pPr>
            <w:r w:rsidRPr="00F77FB5">
              <w:rPr>
                <w:rFonts w:eastAsia="Times New Roman" w:cstheme="minorHAnsi"/>
                <w:sz w:val="20"/>
                <w:szCs w:val="20"/>
              </w:rPr>
              <w:t>Math GOALS: 215–225</w:t>
            </w:r>
          </w:p>
          <w:p w14:paraId="40D9AFF3" w14:textId="50F9BFDA" w:rsidR="00E362D4" w:rsidRPr="00F77FB5" w:rsidRDefault="00E362D4">
            <w:pPr>
              <w:numPr>
                <w:ilvl w:val="0"/>
                <w:numId w:val="18"/>
              </w:numPr>
              <w:tabs>
                <w:tab w:val="left" w:pos="187"/>
              </w:tabs>
              <w:contextualSpacing/>
              <w:rPr>
                <w:rFonts w:eastAsia="Times New Roman" w:cstheme="minorHAnsi"/>
                <w:sz w:val="20"/>
                <w:szCs w:val="20"/>
              </w:rPr>
            </w:pPr>
            <w:r>
              <w:rPr>
                <w:rFonts w:eastAsia="Times New Roman" w:cstheme="minorHAnsi"/>
                <w:sz w:val="20"/>
                <w:szCs w:val="20"/>
              </w:rPr>
              <w:t>Math GOALS 2: 214-224</w:t>
            </w:r>
          </w:p>
        </w:tc>
        <w:tc>
          <w:tcPr>
            <w:tcW w:w="2470" w:type="pct"/>
          </w:tcPr>
          <w:p w14:paraId="4EE0DF6F" w14:textId="77777777" w:rsidR="006C7A82" w:rsidRPr="005E6D75" w:rsidRDefault="006C7A82" w:rsidP="006C7A82">
            <w:pPr>
              <w:tabs>
                <w:tab w:val="left" w:pos="187"/>
              </w:tabs>
              <w:contextualSpacing/>
              <w:rPr>
                <w:rFonts w:eastAsia="Times New Roman" w:cstheme="minorHAnsi"/>
                <w:sz w:val="20"/>
                <w:szCs w:val="20"/>
              </w:rPr>
            </w:pPr>
            <w:r w:rsidRPr="005E6D75">
              <w:rPr>
                <w:rFonts w:eastAsia="Times New Roman" w:cstheme="minorHAnsi"/>
                <w:sz w:val="20"/>
                <w:szCs w:val="20"/>
              </w:rPr>
              <w:t>TABE (11–12) scale scores (grade level 6–8):</w:t>
            </w:r>
          </w:p>
          <w:p w14:paraId="7095453C" w14:textId="77777777" w:rsidR="006C7A82" w:rsidRDefault="006C7A82">
            <w:pPr>
              <w:pStyle w:val="ListParagraph"/>
              <w:numPr>
                <w:ilvl w:val="0"/>
                <w:numId w:val="19"/>
              </w:numPr>
              <w:tabs>
                <w:tab w:val="left" w:pos="187"/>
              </w:tabs>
              <w:rPr>
                <w:rFonts w:eastAsia="Times New Roman" w:cstheme="minorHAnsi"/>
                <w:sz w:val="20"/>
                <w:szCs w:val="20"/>
              </w:rPr>
            </w:pPr>
            <w:r w:rsidRPr="006E5240">
              <w:rPr>
                <w:rFonts w:eastAsia="Times New Roman" w:cstheme="minorHAnsi"/>
                <w:sz w:val="20"/>
                <w:szCs w:val="20"/>
              </w:rPr>
              <w:t>Reading: 536–575</w:t>
            </w:r>
          </w:p>
          <w:p w14:paraId="19187EF2" w14:textId="77777777" w:rsidR="00F77FB5" w:rsidRDefault="006C7A82">
            <w:pPr>
              <w:pStyle w:val="ListParagraph"/>
              <w:numPr>
                <w:ilvl w:val="0"/>
                <w:numId w:val="19"/>
              </w:numPr>
              <w:tabs>
                <w:tab w:val="left" w:pos="187"/>
              </w:tabs>
              <w:rPr>
                <w:rFonts w:eastAsia="Times New Roman" w:cstheme="minorHAnsi"/>
                <w:sz w:val="20"/>
                <w:szCs w:val="20"/>
              </w:rPr>
            </w:pPr>
            <w:r w:rsidRPr="006E5240">
              <w:rPr>
                <w:rFonts w:eastAsia="Times New Roman" w:cstheme="minorHAnsi"/>
                <w:sz w:val="20"/>
                <w:szCs w:val="20"/>
              </w:rPr>
              <w:t>Language: 547–583</w:t>
            </w:r>
          </w:p>
          <w:p w14:paraId="7BED856F" w14:textId="72B249E8" w:rsidR="006C7A82" w:rsidRPr="00F77FB5" w:rsidRDefault="006C7A82">
            <w:pPr>
              <w:pStyle w:val="ListParagraph"/>
              <w:numPr>
                <w:ilvl w:val="0"/>
                <w:numId w:val="19"/>
              </w:numPr>
              <w:tabs>
                <w:tab w:val="left" w:pos="187"/>
              </w:tabs>
              <w:rPr>
                <w:rFonts w:eastAsia="Times New Roman" w:cstheme="minorHAnsi"/>
                <w:sz w:val="20"/>
                <w:szCs w:val="20"/>
              </w:rPr>
            </w:pPr>
            <w:r w:rsidRPr="006E5240">
              <w:rPr>
                <w:rFonts w:eastAsia="Times New Roman" w:cstheme="minorHAnsi"/>
                <w:sz w:val="20"/>
                <w:szCs w:val="20"/>
              </w:rPr>
              <w:t>Mathematics: 537–595</w:t>
            </w:r>
          </w:p>
        </w:tc>
      </w:tr>
      <w:tr w:rsidR="00F77FB5" w:rsidRPr="00F77FB5" w14:paraId="25CEE8CA" w14:textId="77777777" w:rsidTr="005279A3">
        <w:tc>
          <w:tcPr>
            <w:tcW w:w="2530" w:type="pct"/>
            <w:shd w:val="clear" w:color="auto" w:fill="BFBFBF" w:themeFill="background1" w:themeFillShade="BF"/>
          </w:tcPr>
          <w:p w14:paraId="3B9CF673" w14:textId="77777777" w:rsidR="00F77FB5" w:rsidRPr="00F77FB5" w:rsidRDefault="00F77FB5" w:rsidP="00F77FB5">
            <w:pPr>
              <w:jc w:val="center"/>
              <w:rPr>
                <w:b/>
                <w:sz w:val="20"/>
                <w:szCs w:val="20"/>
              </w:rPr>
            </w:pPr>
            <w:r w:rsidRPr="00F77FB5">
              <w:rPr>
                <w:b/>
                <w:sz w:val="20"/>
                <w:szCs w:val="20"/>
              </w:rPr>
              <w:t>Basic Reading and Writing</w:t>
            </w:r>
          </w:p>
        </w:tc>
        <w:tc>
          <w:tcPr>
            <w:tcW w:w="2470" w:type="pct"/>
            <w:shd w:val="clear" w:color="auto" w:fill="BFBFBF" w:themeFill="background1" w:themeFillShade="BF"/>
          </w:tcPr>
          <w:p w14:paraId="0FA7720C" w14:textId="77777777" w:rsidR="00F77FB5" w:rsidRPr="00F77FB5" w:rsidRDefault="00F77FB5" w:rsidP="00F77FB5">
            <w:pPr>
              <w:jc w:val="center"/>
              <w:rPr>
                <w:b/>
                <w:sz w:val="20"/>
                <w:szCs w:val="20"/>
              </w:rPr>
            </w:pPr>
            <w:r w:rsidRPr="00F77FB5">
              <w:rPr>
                <w:b/>
                <w:sz w:val="20"/>
                <w:szCs w:val="20"/>
              </w:rPr>
              <w:t>Numeracy Skills</w:t>
            </w:r>
          </w:p>
        </w:tc>
      </w:tr>
      <w:tr w:rsidR="00F77FB5" w:rsidRPr="00F77FB5" w14:paraId="7CAD12E1" w14:textId="77777777" w:rsidTr="005279A3">
        <w:tc>
          <w:tcPr>
            <w:tcW w:w="2530" w:type="pct"/>
          </w:tcPr>
          <w:p w14:paraId="0DC54A3A" w14:textId="77777777" w:rsidR="00F77FB5" w:rsidRPr="00F77FB5" w:rsidRDefault="00F77FB5" w:rsidP="00F77FB5">
            <w:pPr>
              <w:rPr>
                <w:rFonts w:eastAsia="Times New Roman" w:cstheme="minorHAnsi"/>
                <w:sz w:val="18"/>
                <w:szCs w:val="18"/>
              </w:rPr>
            </w:pPr>
            <w:r w:rsidRPr="00F77FB5">
              <w:rPr>
                <w:rFonts w:eastAsia="Times New Roman" w:cstheme="minorHAnsi"/>
                <w:b/>
                <w:i/>
                <w:sz w:val="18"/>
                <w:szCs w:val="18"/>
              </w:rPr>
              <w:t>Reading</w:t>
            </w:r>
            <w:r w:rsidRPr="00F77FB5">
              <w:rPr>
                <w:rFonts w:eastAsia="Times New Roman" w:cstheme="minorHAnsi"/>
                <w:sz w:val="18"/>
                <w:szCs w:val="18"/>
              </w:rPr>
              <w:t xml:space="preserve">: Individuals who are ready to exit the High Intermediate Level </w:t>
            </w:r>
            <w:proofErr w:type="gramStart"/>
            <w:r w:rsidRPr="00F77FB5">
              <w:rPr>
                <w:rFonts w:eastAsia="Times New Roman" w:cstheme="minorHAnsi"/>
                <w:sz w:val="18"/>
                <w:szCs w:val="18"/>
              </w:rPr>
              <w:t>are able to</w:t>
            </w:r>
            <w:proofErr w:type="gramEnd"/>
            <w:r w:rsidRPr="00F77FB5">
              <w:rPr>
                <w:rFonts w:eastAsia="Times New Roman" w:cstheme="minorHAnsi"/>
                <w:sz w:val="18"/>
                <w:szCs w:val="18"/>
              </w:rPr>
              <w:t xml:space="preserve"> read fluently text of the complexity demanded of this level (e.g., a Lexile Measure of between 925 and 1185) They display increasing facility with academic vocabulary and are able to analyze the impact of a specific word choice on meaning and tone in level-appropriate complex texts.</w:t>
            </w:r>
          </w:p>
          <w:p w14:paraId="64BD596D" w14:textId="77777777" w:rsidR="00F77FB5" w:rsidRPr="00F77FB5" w:rsidRDefault="00F77FB5" w:rsidP="00F77FB5">
            <w:pPr>
              <w:rPr>
                <w:rFonts w:eastAsia="Times New Roman" w:cstheme="minorHAnsi"/>
                <w:sz w:val="10"/>
                <w:szCs w:val="10"/>
              </w:rPr>
            </w:pPr>
          </w:p>
          <w:p w14:paraId="4F1C99F1" w14:textId="77777777" w:rsidR="00F77FB5" w:rsidRPr="00F77FB5" w:rsidRDefault="00F77FB5" w:rsidP="00F77FB5">
            <w:pPr>
              <w:rPr>
                <w:rFonts w:eastAsia="Times New Roman" w:cstheme="minorHAnsi"/>
                <w:sz w:val="18"/>
                <w:szCs w:val="18"/>
              </w:rPr>
            </w:pPr>
            <w:r w:rsidRPr="00F77FB5">
              <w:rPr>
                <w:rFonts w:eastAsia="Times New Roman" w:cstheme="minorHAnsi"/>
                <w:sz w:val="18"/>
                <w:szCs w:val="18"/>
              </w:rPr>
              <w:t xml:space="preserve">Individuals </w:t>
            </w:r>
            <w:proofErr w:type="gramStart"/>
            <w:r w:rsidRPr="00F77FB5">
              <w:rPr>
                <w:rFonts w:eastAsia="Times New Roman" w:cstheme="minorHAnsi"/>
                <w:sz w:val="18"/>
                <w:szCs w:val="18"/>
              </w:rPr>
              <w:t>are able to</w:t>
            </w:r>
            <w:proofErr w:type="gramEnd"/>
            <w:r w:rsidRPr="00F77FB5">
              <w:rPr>
                <w:rFonts w:eastAsia="Times New Roman" w:cstheme="minorHAnsi"/>
                <w:sz w:val="18"/>
                <w:szCs w:val="18"/>
              </w:rPr>
              <w:t xml:space="preserve"> make logical inferences by offering several pieces of textual evidence. This includes citing evidence to support the analysis of primary and secondary sources in history, as well as analysis of science and technical texts. They </w:t>
            </w:r>
            <w:proofErr w:type="gramStart"/>
            <w:r w:rsidRPr="00F77FB5">
              <w:rPr>
                <w:rFonts w:eastAsia="Times New Roman" w:cstheme="minorHAnsi"/>
                <w:sz w:val="18"/>
                <w:szCs w:val="18"/>
              </w:rPr>
              <w:t>are able to</w:t>
            </w:r>
            <w:proofErr w:type="gramEnd"/>
            <w:r w:rsidRPr="00F77FB5">
              <w:rPr>
                <w:rFonts w:eastAsia="Times New Roman" w:cstheme="minorHAnsi"/>
                <w:sz w:val="18"/>
                <w:szCs w:val="18"/>
              </w:rPr>
              <w:t xml:space="preserve"> summarize and analyze central ideas, including how they are conveyed through particular details in the text. They also </w:t>
            </w:r>
            <w:proofErr w:type="gramStart"/>
            <w:r w:rsidRPr="00F77FB5">
              <w:rPr>
                <w:rFonts w:eastAsia="Times New Roman" w:cstheme="minorHAnsi"/>
                <w:sz w:val="18"/>
                <w:szCs w:val="18"/>
              </w:rPr>
              <w:t>are able to</w:t>
            </w:r>
            <w:proofErr w:type="gramEnd"/>
            <w:r w:rsidRPr="00F77FB5">
              <w:rPr>
                <w:rFonts w:eastAsia="Times New Roman" w:cstheme="minorHAnsi"/>
                <w:sz w:val="18"/>
                <w:szCs w:val="18"/>
              </w:rPr>
              <w:t xml:space="preserve"> analyze how a text makes connections among and distinctions between ideas or events and how major sections of a text contribute to the development of the ideas. They also </w:t>
            </w:r>
            <w:proofErr w:type="gramStart"/>
            <w:r w:rsidRPr="00F77FB5">
              <w:rPr>
                <w:rFonts w:eastAsia="Times New Roman" w:cstheme="minorHAnsi"/>
                <w:sz w:val="18"/>
                <w:szCs w:val="18"/>
              </w:rPr>
              <w:t>are able to</w:t>
            </w:r>
            <w:proofErr w:type="gramEnd"/>
            <w:r w:rsidRPr="00F77FB5">
              <w:rPr>
                <w:rFonts w:eastAsia="Times New Roman" w:cstheme="minorHAnsi"/>
                <w:sz w:val="18"/>
                <w:szCs w:val="18"/>
              </w:rPr>
              <w:t xml:space="preserve"> follow multistep procedures. Individuals </w:t>
            </w:r>
            <w:proofErr w:type="gramStart"/>
            <w:r w:rsidRPr="00F77FB5">
              <w:rPr>
                <w:rFonts w:eastAsia="Times New Roman" w:cstheme="minorHAnsi"/>
                <w:sz w:val="18"/>
                <w:szCs w:val="18"/>
              </w:rPr>
              <w:t>are able to</w:t>
            </w:r>
            <w:proofErr w:type="gramEnd"/>
            <w:r w:rsidRPr="00F77FB5">
              <w:rPr>
                <w:rFonts w:eastAsia="Times New Roman" w:cstheme="minorHAnsi"/>
                <w:sz w:val="18"/>
                <w:szCs w:val="18"/>
              </w:rPr>
              <w:t xml:space="preserve"> identify aspects of a text that reveal point of view and assess how point of view shapes style and content in texts. In addition, they </w:t>
            </w:r>
            <w:proofErr w:type="gramStart"/>
            <w:r w:rsidRPr="00F77FB5">
              <w:rPr>
                <w:rFonts w:eastAsia="Times New Roman" w:cstheme="minorHAnsi"/>
                <w:sz w:val="18"/>
                <w:szCs w:val="18"/>
              </w:rPr>
              <w:t>are able to</w:t>
            </w:r>
            <w:proofErr w:type="gramEnd"/>
            <w:r w:rsidRPr="00F77FB5">
              <w:rPr>
                <w:rFonts w:eastAsia="Times New Roman" w:cstheme="minorHAnsi"/>
                <w:sz w:val="18"/>
                <w:szCs w:val="18"/>
              </w:rPr>
              <w:t xml:space="preserve"> evaluate the validity of specific claims an author makes through the sufficiency of the reasoning and evidence supplied in the text. This includes analyzing how an author responds to conflicting evidence or viewpoints. They </w:t>
            </w:r>
            <w:proofErr w:type="gramStart"/>
            <w:r w:rsidRPr="00F77FB5">
              <w:rPr>
                <w:rFonts w:eastAsia="Times New Roman" w:cstheme="minorHAnsi"/>
                <w:sz w:val="18"/>
                <w:szCs w:val="18"/>
              </w:rPr>
              <w:t>are able to</w:t>
            </w:r>
            <w:proofErr w:type="gramEnd"/>
            <w:r w:rsidRPr="00F77FB5">
              <w:rPr>
                <w:rFonts w:eastAsia="Times New Roman" w:cstheme="minorHAnsi"/>
                <w:sz w:val="18"/>
                <w:szCs w:val="18"/>
              </w:rPr>
              <w:t xml:space="preserve"> analyze how multiple texts address similar themes, including how authors acknowledge and respond to conflicting evidence or viewpoints and include or avoid particular facts. Individuals are also able to analyze the purpose of information presented in diverse media as well as integrate and evaluate content from those sources, including quantitative or technical information presented visually and in words. They </w:t>
            </w:r>
            <w:proofErr w:type="gramStart"/>
            <w:r w:rsidRPr="00F77FB5">
              <w:rPr>
                <w:rFonts w:eastAsia="Times New Roman" w:cstheme="minorHAnsi"/>
                <w:sz w:val="18"/>
                <w:szCs w:val="18"/>
              </w:rPr>
              <w:t>are able to</w:t>
            </w:r>
            <w:proofErr w:type="gramEnd"/>
            <w:r w:rsidRPr="00F77FB5">
              <w:rPr>
                <w:rFonts w:eastAsia="Times New Roman" w:cstheme="minorHAnsi"/>
                <w:sz w:val="18"/>
                <w:szCs w:val="18"/>
              </w:rPr>
              <w:t xml:space="preserve"> produce valid evidence for their findings and assertions, make sound decisions, and solve problems. </w:t>
            </w:r>
          </w:p>
          <w:p w14:paraId="174A893F" w14:textId="77777777" w:rsidR="00F77FB5" w:rsidRPr="00F77FB5" w:rsidRDefault="00F77FB5" w:rsidP="00F77FB5">
            <w:pPr>
              <w:rPr>
                <w:rFonts w:eastAsia="Times New Roman" w:cstheme="minorHAnsi"/>
                <w:sz w:val="10"/>
                <w:szCs w:val="10"/>
              </w:rPr>
            </w:pPr>
          </w:p>
          <w:p w14:paraId="217FEF6F" w14:textId="77777777" w:rsidR="00F77FB5" w:rsidRPr="00F77FB5" w:rsidRDefault="00F77FB5" w:rsidP="00F77FB5">
            <w:pPr>
              <w:rPr>
                <w:rFonts w:eastAsia="Times New Roman" w:cstheme="minorHAnsi"/>
                <w:sz w:val="18"/>
                <w:szCs w:val="18"/>
              </w:rPr>
            </w:pPr>
            <w:r w:rsidRPr="00F77FB5">
              <w:rPr>
                <w:rFonts w:eastAsia="Times New Roman" w:cstheme="minorHAnsi"/>
                <w:b/>
                <w:i/>
                <w:sz w:val="18"/>
                <w:szCs w:val="18"/>
              </w:rPr>
              <w:t>Writing:</w:t>
            </w:r>
            <w:r w:rsidRPr="00F77FB5">
              <w:rPr>
                <w:rFonts w:eastAsia="Times New Roman" w:cstheme="minorHAnsi"/>
                <w:sz w:val="18"/>
                <w:szCs w:val="18"/>
              </w:rPr>
              <w:t xml:space="preserve"> Writing in response to one or more text(s), individuals ready to exit this level </w:t>
            </w:r>
            <w:proofErr w:type="gramStart"/>
            <w:r w:rsidRPr="00F77FB5">
              <w:rPr>
                <w:rFonts w:eastAsia="Times New Roman" w:cstheme="minorHAnsi"/>
                <w:sz w:val="18"/>
                <w:szCs w:val="18"/>
              </w:rPr>
              <w:t>are able to</w:t>
            </w:r>
            <w:proofErr w:type="gramEnd"/>
            <w:r w:rsidRPr="00F77FB5">
              <w:rPr>
                <w:rFonts w:eastAsia="Times New Roman" w:cstheme="minorHAnsi"/>
                <w:sz w:val="18"/>
                <w:szCs w:val="18"/>
              </w:rPr>
              <w:t xml:space="preserve"> compose arguments and informative texts (this includes the narration of historical events, scientific procedures/experiments, or technical processes). When writing arguments, they </w:t>
            </w:r>
            <w:proofErr w:type="gramStart"/>
            <w:r w:rsidRPr="00F77FB5">
              <w:rPr>
                <w:rFonts w:eastAsia="Times New Roman" w:cstheme="minorHAnsi"/>
                <w:sz w:val="18"/>
                <w:szCs w:val="18"/>
              </w:rPr>
              <w:t>are able to</w:t>
            </w:r>
            <w:proofErr w:type="gramEnd"/>
            <w:r w:rsidRPr="00F77FB5">
              <w:rPr>
                <w:rFonts w:eastAsia="Times New Roman" w:cstheme="minorHAnsi"/>
                <w:sz w:val="18"/>
                <w:szCs w:val="18"/>
              </w:rPr>
              <w:t xml:space="preserve"> introduce claims, acknowledge alternate or opposing claims, support claims with clear reasons and relevant evidence, and organize them logically in a manner that </w:t>
            </w:r>
            <w:r w:rsidRPr="00F77FB5">
              <w:rPr>
                <w:rFonts w:eastAsia="Times New Roman" w:cstheme="minorHAnsi"/>
                <w:sz w:val="18"/>
                <w:szCs w:val="18"/>
              </w:rPr>
              <w:lastRenderedPageBreak/>
              <w:t xml:space="preserve">demonstrates an understanding of the topic. When writing informative texts, individuals </w:t>
            </w:r>
            <w:proofErr w:type="gramStart"/>
            <w:r w:rsidRPr="00F77FB5">
              <w:rPr>
                <w:rFonts w:eastAsia="Times New Roman" w:cstheme="minorHAnsi"/>
                <w:sz w:val="18"/>
                <w:szCs w:val="18"/>
              </w:rPr>
              <w:t>are able to</w:t>
            </w:r>
            <w:proofErr w:type="gramEnd"/>
            <w:r w:rsidRPr="00F77FB5">
              <w:rPr>
                <w:rFonts w:eastAsia="Times New Roman" w:cstheme="minorHAnsi"/>
                <w:sz w:val="18"/>
                <w:szCs w:val="18"/>
              </w:rPr>
              <w:t xml:space="preserve"> examine a topic through the selection, organization, and analysis of relevant facts, concrete details, quotations and other information to aid comprehension. Individuals create cohesion in their writing by clarifying the relationships among ideas, reasons, and evidence; using appropriate transitions; and including a logical progression of </w:t>
            </w:r>
            <w:proofErr w:type="gramStart"/>
            <w:r w:rsidRPr="00F77FB5">
              <w:rPr>
                <w:rFonts w:eastAsia="Times New Roman" w:cstheme="minorHAnsi"/>
                <w:sz w:val="18"/>
                <w:szCs w:val="18"/>
              </w:rPr>
              <w:t>ideas, and</w:t>
            </w:r>
            <w:proofErr w:type="gramEnd"/>
            <w:r w:rsidRPr="00F77FB5">
              <w:rPr>
                <w:rFonts w:eastAsia="Times New Roman" w:cstheme="minorHAnsi"/>
                <w:sz w:val="18"/>
                <w:szCs w:val="18"/>
              </w:rPr>
              <w:t xml:space="preserve"> maintaining consistency in style and tone. Individuals </w:t>
            </w:r>
            <w:proofErr w:type="gramStart"/>
            <w:r w:rsidRPr="00F77FB5">
              <w:rPr>
                <w:rFonts w:eastAsia="Times New Roman" w:cstheme="minorHAnsi"/>
                <w:sz w:val="18"/>
                <w:szCs w:val="18"/>
              </w:rPr>
              <w:t>are able to</w:t>
            </w:r>
            <w:proofErr w:type="gramEnd"/>
            <w:r w:rsidRPr="00F77FB5">
              <w:rPr>
                <w:rFonts w:eastAsia="Times New Roman" w:cstheme="minorHAnsi"/>
                <w:sz w:val="18"/>
                <w:szCs w:val="18"/>
              </w:rPr>
              <w:t xml:space="preserve"> use specific word choices appropriate for the topic, purpose, and audience. They also </w:t>
            </w:r>
            <w:proofErr w:type="gramStart"/>
            <w:r w:rsidRPr="00F77FB5">
              <w:rPr>
                <w:rFonts w:eastAsia="Times New Roman" w:cstheme="minorHAnsi"/>
                <w:sz w:val="18"/>
                <w:szCs w:val="18"/>
              </w:rPr>
              <w:t>are able to</w:t>
            </w:r>
            <w:proofErr w:type="gramEnd"/>
            <w:r w:rsidRPr="00F77FB5">
              <w:rPr>
                <w:rFonts w:eastAsia="Times New Roman" w:cstheme="minorHAnsi"/>
                <w:sz w:val="18"/>
                <w:szCs w:val="18"/>
              </w:rPr>
              <w:t xml:space="preserve"> use technology to produce and publish writing and link to and cite sources. They conduct short research projects, drawing on several sources. This includes the ability to draw evidence from several texts to support an analysis. It also includes the ability to locate and organize information, assess the credibility and accuracy of each source, and communicate the data and conclusions of others while avoiding plagiarism.</w:t>
            </w:r>
          </w:p>
        </w:tc>
        <w:tc>
          <w:tcPr>
            <w:tcW w:w="2470" w:type="pct"/>
          </w:tcPr>
          <w:p w14:paraId="44113BFB" w14:textId="77777777" w:rsidR="00F77FB5" w:rsidRPr="00F77FB5" w:rsidRDefault="00F77FB5" w:rsidP="00F77FB5">
            <w:pPr>
              <w:rPr>
                <w:rFonts w:eastAsia="Times New Roman" w:cstheme="minorHAnsi"/>
                <w:sz w:val="18"/>
                <w:szCs w:val="18"/>
              </w:rPr>
            </w:pPr>
            <w:proofErr w:type="gramStart"/>
            <w:r w:rsidRPr="00F77FB5">
              <w:rPr>
                <w:rFonts w:eastAsia="Times New Roman" w:cstheme="minorHAnsi"/>
                <w:b/>
                <w:i/>
                <w:sz w:val="18"/>
                <w:szCs w:val="18"/>
              </w:rPr>
              <w:lastRenderedPageBreak/>
              <w:t>The Mathematical</w:t>
            </w:r>
            <w:proofErr w:type="gramEnd"/>
            <w:r w:rsidRPr="00F77FB5">
              <w:rPr>
                <w:rFonts w:eastAsia="Times New Roman" w:cstheme="minorHAnsi"/>
                <w:b/>
                <w:i/>
                <w:sz w:val="18"/>
                <w:szCs w:val="18"/>
              </w:rPr>
              <w:t xml:space="preserve"> Practices</w:t>
            </w:r>
            <w:r w:rsidRPr="00F77FB5">
              <w:rPr>
                <w:rFonts w:eastAsia="Times New Roman" w:cstheme="minorHAnsi"/>
                <w:sz w:val="18"/>
                <w:szCs w:val="18"/>
              </w:rPr>
              <w:t xml:space="preserve">: Students prepared to exit this level </w:t>
            </w:r>
            <w:proofErr w:type="gramStart"/>
            <w:r w:rsidRPr="00F77FB5">
              <w:rPr>
                <w:rFonts w:eastAsia="Times New Roman" w:cstheme="minorHAnsi"/>
                <w:sz w:val="18"/>
                <w:szCs w:val="18"/>
              </w:rPr>
              <w:t>are able to</w:t>
            </w:r>
            <w:proofErr w:type="gramEnd"/>
            <w:r w:rsidRPr="00F77FB5">
              <w:rPr>
                <w:rFonts w:eastAsia="Times New Roman" w:cstheme="minorHAnsi"/>
                <w:sz w:val="18"/>
                <w:szCs w:val="18"/>
              </w:rPr>
              <w:t xml:space="preserve"> think critically, determine an efficient strategy (from among multiple possible strategies) for solving a multi-step problem, and persevere in solving challenging problems. They can express themselves using </w:t>
            </w:r>
            <w:proofErr w:type="gramStart"/>
            <w:r w:rsidRPr="00F77FB5">
              <w:rPr>
                <w:rFonts w:eastAsia="Times New Roman" w:cstheme="minorHAnsi"/>
                <w:sz w:val="18"/>
                <w:szCs w:val="18"/>
              </w:rPr>
              <w:t>the mathematical</w:t>
            </w:r>
            <w:proofErr w:type="gramEnd"/>
            <w:r w:rsidRPr="00F77FB5">
              <w:rPr>
                <w:rFonts w:eastAsia="Times New Roman" w:cstheme="minorHAnsi"/>
                <w:sz w:val="18"/>
                <w:szCs w:val="18"/>
              </w:rPr>
              <w:t xml:space="preserve"> terms and notation appropriate to the level. They </w:t>
            </w:r>
            <w:proofErr w:type="gramStart"/>
            <w:r w:rsidRPr="00F77FB5">
              <w:rPr>
                <w:rFonts w:eastAsia="Times New Roman" w:cstheme="minorHAnsi"/>
                <w:sz w:val="18"/>
                <w:szCs w:val="18"/>
              </w:rPr>
              <w:t>are able to</w:t>
            </w:r>
            <w:proofErr w:type="gramEnd"/>
            <w:r w:rsidRPr="00F77FB5">
              <w:rPr>
                <w:rFonts w:eastAsia="Times New Roman" w:cstheme="minorHAnsi"/>
                <w:sz w:val="18"/>
                <w:szCs w:val="18"/>
              </w:rPr>
              <w:t xml:space="preserve"> defend their findings and critique the reasoning of others. They are accurate in their calculations and use estimation strategies to assess the reasonableness of their results. They can create algebraic and geometric models and use them to answer questions and solve problems. They can strategically select and use tools to aid in their work, such as pencil/paper, measuring devices, calculators, and/or spreadsheets. They </w:t>
            </w:r>
            <w:proofErr w:type="gramStart"/>
            <w:r w:rsidRPr="00F77FB5">
              <w:rPr>
                <w:rFonts w:eastAsia="Times New Roman" w:cstheme="minorHAnsi"/>
                <w:sz w:val="18"/>
                <w:szCs w:val="18"/>
              </w:rPr>
              <w:t>are able to</w:t>
            </w:r>
            <w:proofErr w:type="gramEnd"/>
            <w:r w:rsidRPr="00F77FB5">
              <w:rPr>
                <w:rFonts w:eastAsia="Times New Roman" w:cstheme="minorHAnsi"/>
                <w:sz w:val="18"/>
                <w:szCs w:val="18"/>
              </w:rPr>
              <w:t xml:space="preserve"> see patterns and structure in number sets, data, expressions and equations, and geometric figures.</w:t>
            </w:r>
          </w:p>
          <w:p w14:paraId="6436F109" w14:textId="77777777" w:rsidR="00F77FB5" w:rsidRPr="00F77FB5" w:rsidRDefault="00F77FB5" w:rsidP="00F77FB5">
            <w:pPr>
              <w:rPr>
                <w:rFonts w:eastAsia="Times New Roman" w:cstheme="minorHAnsi"/>
                <w:sz w:val="10"/>
                <w:szCs w:val="10"/>
              </w:rPr>
            </w:pPr>
          </w:p>
          <w:p w14:paraId="2AC9D2D8" w14:textId="77777777" w:rsidR="00F77FB5" w:rsidRPr="00F77FB5" w:rsidRDefault="00F77FB5" w:rsidP="00F77FB5">
            <w:pPr>
              <w:rPr>
                <w:rFonts w:eastAsia="Times New Roman" w:cstheme="minorHAnsi"/>
                <w:sz w:val="18"/>
                <w:szCs w:val="18"/>
              </w:rPr>
            </w:pPr>
            <w:r w:rsidRPr="00F77FB5">
              <w:rPr>
                <w:rFonts w:eastAsia="Times New Roman" w:cstheme="minorHAnsi"/>
                <w:b/>
                <w:i/>
                <w:sz w:val="18"/>
                <w:szCs w:val="18"/>
              </w:rPr>
              <w:t>Number Sense and Operations</w:t>
            </w:r>
            <w:r w:rsidRPr="00F77FB5">
              <w:rPr>
                <w:rFonts w:eastAsia="Times New Roman" w:cstheme="minorHAnsi"/>
                <w:sz w:val="18"/>
                <w:szCs w:val="18"/>
              </w:rPr>
              <w:t xml:space="preserve">: Students prepared to exit this level </w:t>
            </w:r>
            <w:proofErr w:type="gramStart"/>
            <w:r w:rsidRPr="00F77FB5">
              <w:rPr>
                <w:rFonts w:eastAsia="Times New Roman" w:cstheme="minorHAnsi"/>
                <w:sz w:val="18"/>
                <w:szCs w:val="18"/>
              </w:rPr>
              <w:t>have an understanding of</w:t>
            </w:r>
            <w:proofErr w:type="gramEnd"/>
            <w:r w:rsidRPr="00F77FB5">
              <w:rPr>
                <w:rFonts w:eastAsia="Times New Roman" w:cstheme="minorHAnsi"/>
                <w:sz w:val="18"/>
                <w:szCs w:val="18"/>
              </w:rPr>
              <w:t xml:space="preserve"> the rational number system, including how rational numbers can be represented on a number line and pairs of rational numbers can be represented on a coordinate plane. They can apply the concept of absolute value to find horizontal and vertical distances. They </w:t>
            </w:r>
            <w:proofErr w:type="gramStart"/>
            <w:r w:rsidRPr="00F77FB5">
              <w:rPr>
                <w:rFonts w:eastAsia="Times New Roman" w:cstheme="minorHAnsi"/>
                <w:sz w:val="18"/>
                <w:szCs w:val="18"/>
              </w:rPr>
              <w:t>are able to</w:t>
            </w:r>
            <w:proofErr w:type="gramEnd"/>
            <w:r w:rsidRPr="00F77FB5">
              <w:rPr>
                <w:rFonts w:eastAsia="Times New Roman" w:cstheme="minorHAnsi"/>
                <w:sz w:val="18"/>
                <w:szCs w:val="18"/>
              </w:rPr>
              <w:t xml:space="preserve"> apply the properties of integer exponents and evaluate, estimate, and compare simple square roots and cube roots. Individuals at this level also understand ratio, rate, and percent concepts, as well as proportional relationships.</w:t>
            </w:r>
          </w:p>
          <w:p w14:paraId="1BAA6384" w14:textId="77777777" w:rsidR="00F77FB5" w:rsidRPr="00F77FB5" w:rsidRDefault="00F77FB5" w:rsidP="00F77FB5">
            <w:pPr>
              <w:rPr>
                <w:rFonts w:eastAsia="Times New Roman" w:cstheme="minorHAnsi"/>
                <w:sz w:val="10"/>
                <w:szCs w:val="10"/>
              </w:rPr>
            </w:pPr>
          </w:p>
          <w:p w14:paraId="72B87785" w14:textId="77777777" w:rsidR="00F77FB5" w:rsidRPr="00F77FB5" w:rsidRDefault="00F77FB5" w:rsidP="00F77FB5">
            <w:pPr>
              <w:rPr>
                <w:rFonts w:eastAsia="Times New Roman" w:cstheme="minorHAnsi"/>
                <w:sz w:val="18"/>
                <w:szCs w:val="18"/>
              </w:rPr>
            </w:pPr>
            <w:r w:rsidRPr="00F77FB5">
              <w:rPr>
                <w:rFonts w:eastAsia="Times New Roman" w:cstheme="minorHAnsi"/>
                <w:b/>
                <w:i/>
                <w:sz w:val="18"/>
                <w:szCs w:val="18"/>
              </w:rPr>
              <w:t>Algebraic Thinking</w:t>
            </w:r>
            <w:r w:rsidRPr="00F77FB5">
              <w:rPr>
                <w:rFonts w:eastAsia="Times New Roman" w:cstheme="minorHAnsi"/>
                <w:sz w:val="18"/>
                <w:szCs w:val="18"/>
              </w:rPr>
              <w:t xml:space="preserve">: Students prepared to exit this level understand the connections between proportional relationships, lines, and linear equations. They understand numerical and algebraic expressions, and equations and </w:t>
            </w:r>
            <w:proofErr w:type="gramStart"/>
            <w:r w:rsidRPr="00F77FB5">
              <w:rPr>
                <w:rFonts w:eastAsia="Times New Roman" w:cstheme="minorHAnsi"/>
                <w:sz w:val="18"/>
                <w:szCs w:val="18"/>
              </w:rPr>
              <w:t>are able to</w:t>
            </w:r>
            <w:proofErr w:type="gramEnd"/>
            <w:r w:rsidRPr="00F77FB5">
              <w:rPr>
                <w:rFonts w:eastAsia="Times New Roman" w:cstheme="minorHAnsi"/>
                <w:sz w:val="18"/>
                <w:szCs w:val="18"/>
              </w:rPr>
              <w:t xml:space="preserve"> use them to solve real-world and mathematical problems. They </w:t>
            </w:r>
            <w:proofErr w:type="gramStart"/>
            <w:r w:rsidRPr="00F77FB5">
              <w:rPr>
                <w:rFonts w:eastAsia="Times New Roman" w:cstheme="minorHAnsi"/>
                <w:sz w:val="18"/>
                <w:szCs w:val="18"/>
              </w:rPr>
              <w:t>are able to</w:t>
            </w:r>
            <w:proofErr w:type="gramEnd"/>
            <w:r w:rsidRPr="00F77FB5">
              <w:rPr>
                <w:rFonts w:eastAsia="Times New Roman" w:cstheme="minorHAnsi"/>
                <w:sz w:val="18"/>
                <w:szCs w:val="18"/>
              </w:rPr>
              <w:t xml:space="preserve"> analyze and solve linear equations and pairs of simultaneous linear equations. Individuals at this level </w:t>
            </w:r>
            <w:proofErr w:type="gramStart"/>
            <w:r w:rsidRPr="00F77FB5">
              <w:rPr>
                <w:rFonts w:eastAsia="Times New Roman" w:cstheme="minorHAnsi"/>
                <w:sz w:val="18"/>
                <w:szCs w:val="18"/>
              </w:rPr>
              <w:t>are able to</w:t>
            </w:r>
            <w:proofErr w:type="gramEnd"/>
            <w:r w:rsidRPr="00F77FB5">
              <w:rPr>
                <w:rFonts w:eastAsia="Times New Roman" w:cstheme="minorHAnsi"/>
                <w:sz w:val="18"/>
                <w:szCs w:val="18"/>
              </w:rPr>
              <w:t xml:space="preserve"> define, interpret, and compare linear functions.</w:t>
            </w:r>
          </w:p>
          <w:p w14:paraId="29CE2ED7" w14:textId="77777777" w:rsidR="00F77FB5" w:rsidRPr="00F77FB5" w:rsidRDefault="00F77FB5" w:rsidP="00F77FB5">
            <w:pPr>
              <w:rPr>
                <w:rFonts w:eastAsia="Times New Roman" w:cstheme="minorHAnsi"/>
                <w:sz w:val="10"/>
                <w:szCs w:val="10"/>
              </w:rPr>
            </w:pPr>
          </w:p>
          <w:p w14:paraId="65E7BBF4" w14:textId="77777777" w:rsidR="00F77FB5" w:rsidRPr="00F77FB5" w:rsidRDefault="00F77FB5" w:rsidP="00F77FB5">
            <w:pPr>
              <w:rPr>
                <w:rFonts w:eastAsia="Times New Roman" w:cstheme="minorHAnsi"/>
                <w:sz w:val="18"/>
                <w:szCs w:val="18"/>
              </w:rPr>
            </w:pPr>
            <w:r w:rsidRPr="00F77FB5">
              <w:rPr>
                <w:rFonts w:eastAsia="Times New Roman" w:cstheme="minorHAnsi"/>
                <w:b/>
                <w:i/>
                <w:sz w:val="18"/>
                <w:szCs w:val="18"/>
              </w:rPr>
              <w:t>Geometry</w:t>
            </w:r>
            <w:r w:rsidRPr="00F77FB5">
              <w:rPr>
                <w:rFonts w:eastAsia="Times New Roman" w:cstheme="minorHAnsi"/>
                <w:sz w:val="18"/>
                <w:szCs w:val="18"/>
              </w:rPr>
              <w:t xml:space="preserve">: Students prepared to exit this level can solve real-world and mathematical problems that involve angle measure, circumference, and </w:t>
            </w:r>
            <w:r w:rsidRPr="00F77FB5">
              <w:rPr>
                <w:rFonts w:eastAsia="Times New Roman" w:cstheme="minorHAnsi"/>
                <w:sz w:val="18"/>
                <w:szCs w:val="18"/>
              </w:rPr>
              <w:lastRenderedPageBreak/>
              <w:t xml:space="preserve">area of 2-dimensional figures. They </w:t>
            </w:r>
            <w:proofErr w:type="gramStart"/>
            <w:r w:rsidRPr="00F77FB5">
              <w:rPr>
                <w:rFonts w:eastAsia="Times New Roman" w:cstheme="minorHAnsi"/>
                <w:sz w:val="18"/>
                <w:szCs w:val="18"/>
              </w:rPr>
              <w:t>are able to</w:t>
            </w:r>
            <w:proofErr w:type="gramEnd"/>
            <w:r w:rsidRPr="00F77FB5">
              <w:rPr>
                <w:rFonts w:eastAsia="Times New Roman" w:cstheme="minorHAnsi"/>
                <w:sz w:val="18"/>
                <w:szCs w:val="18"/>
              </w:rPr>
              <w:t xml:space="preserve"> solve problems involving scale drawings of 2-dimensional geometric figures. They understand the concepts of congruence and similarity with respect to 2-dimensional figures. They understand the Pythagorean theorem and can apply it to determine missing lengths in right triangles.</w:t>
            </w:r>
          </w:p>
          <w:p w14:paraId="06227548" w14:textId="77777777" w:rsidR="00F77FB5" w:rsidRPr="00F77FB5" w:rsidRDefault="00F77FB5" w:rsidP="00F77FB5">
            <w:pPr>
              <w:rPr>
                <w:rFonts w:eastAsia="Times New Roman" w:cstheme="minorHAnsi"/>
                <w:sz w:val="10"/>
                <w:szCs w:val="10"/>
              </w:rPr>
            </w:pPr>
          </w:p>
          <w:p w14:paraId="72FA055F" w14:textId="77777777" w:rsidR="00F77FB5" w:rsidRPr="00F77FB5" w:rsidRDefault="00F77FB5" w:rsidP="00F77FB5">
            <w:pPr>
              <w:rPr>
                <w:rFonts w:eastAsia="Times New Roman" w:cstheme="minorHAnsi"/>
                <w:sz w:val="18"/>
                <w:szCs w:val="18"/>
              </w:rPr>
            </w:pPr>
            <w:r w:rsidRPr="00F77FB5">
              <w:rPr>
                <w:rFonts w:eastAsia="Times New Roman" w:cstheme="minorHAnsi"/>
                <w:b/>
                <w:i/>
                <w:sz w:val="18"/>
                <w:szCs w:val="18"/>
              </w:rPr>
              <w:t>Statistics and Probability:</w:t>
            </w:r>
            <w:r w:rsidRPr="00F77FB5">
              <w:rPr>
                <w:rFonts w:eastAsia="Times New Roman" w:cstheme="minorHAnsi"/>
                <w:sz w:val="18"/>
                <w:szCs w:val="18"/>
              </w:rPr>
              <w:t xml:space="preserve"> Students prepared to exit this level can summarize and describe numerical data sets in relation to their context, including determining measures of center and variability and describing patterns and/or striking deviations from patterns. They understand and can apply the concept of chance, or probability. They </w:t>
            </w:r>
            <w:proofErr w:type="gramStart"/>
            <w:r w:rsidRPr="00F77FB5">
              <w:rPr>
                <w:rFonts w:eastAsia="Times New Roman" w:cstheme="minorHAnsi"/>
                <w:sz w:val="18"/>
                <w:szCs w:val="18"/>
              </w:rPr>
              <w:t>are able to</w:t>
            </w:r>
            <w:proofErr w:type="gramEnd"/>
            <w:r w:rsidRPr="00F77FB5">
              <w:rPr>
                <w:rFonts w:eastAsia="Times New Roman" w:cstheme="minorHAnsi"/>
                <w:sz w:val="18"/>
                <w:szCs w:val="18"/>
              </w:rPr>
              <w:t xml:space="preserve"> use scatter plots for bivariate measurement data to describe patterns of association between two quantities (such as clustering, outliers, positive or negative association, linear or non-linear association).</w:t>
            </w:r>
          </w:p>
        </w:tc>
      </w:tr>
    </w:tbl>
    <w:p w14:paraId="16BA4E3B" w14:textId="77777777" w:rsidR="00F77FB5" w:rsidRPr="00F77FB5" w:rsidRDefault="00F77FB5" w:rsidP="00F77FB5">
      <w:pPr>
        <w:spacing w:after="0" w:line="240" w:lineRule="auto"/>
        <w:rPr>
          <w:rFonts w:eastAsiaTheme="majorEastAsia" w:cstheme="minorHAnsi"/>
          <w:b/>
          <w:szCs w:val="26"/>
        </w:rPr>
      </w:pPr>
      <w:r w:rsidRPr="00F77FB5">
        <w:rPr>
          <w:rFonts w:eastAsiaTheme="majorEastAsia" w:cstheme="minorHAnsi"/>
          <w:b/>
          <w:szCs w:val="26"/>
        </w:rPr>
        <w:lastRenderedPageBreak/>
        <w:br w:type="page"/>
      </w:r>
    </w:p>
    <w:p w14:paraId="0457F718" w14:textId="77777777" w:rsidR="00F77FB5" w:rsidRPr="00F77FB5" w:rsidRDefault="00F77FB5" w:rsidP="00F77FB5">
      <w:pPr>
        <w:spacing w:after="0" w:line="240" w:lineRule="auto"/>
        <w:rPr>
          <w:rFonts w:eastAsiaTheme="majorEastAsia" w:cstheme="minorHAnsi"/>
          <w:b/>
          <w:szCs w:val="26"/>
        </w:rPr>
      </w:pPr>
      <w:r w:rsidRPr="00F77FB5">
        <w:rPr>
          <w:rFonts w:eastAsiaTheme="majorEastAsia" w:cstheme="minorHAnsi"/>
          <w:b/>
          <w:szCs w:val="26"/>
        </w:rPr>
        <w:lastRenderedPageBreak/>
        <w:t>ABE Level 5</w:t>
      </w:r>
    </w:p>
    <w:p w14:paraId="3DAEF609" w14:textId="77777777" w:rsidR="00F77FB5" w:rsidRPr="00F77FB5" w:rsidRDefault="00F77FB5" w:rsidP="00F77FB5">
      <w:pPr>
        <w:spacing w:after="0" w:line="240" w:lineRule="auto"/>
        <w:rPr>
          <w:rFonts w:eastAsiaTheme="majorEastAsia" w:cstheme="minorHAnsi"/>
          <w:b/>
          <w:szCs w:val="26"/>
        </w:rPr>
      </w:pPr>
    </w:p>
    <w:tbl>
      <w:tblPr>
        <w:tblStyle w:val="TableGrid3"/>
        <w:tblW w:w="5000" w:type="pct"/>
        <w:tblLook w:val="04A0" w:firstRow="1" w:lastRow="0" w:firstColumn="1" w:lastColumn="0" w:noHBand="0" w:noVBand="1"/>
      </w:tblPr>
      <w:tblGrid>
        <w:gridCol w:w="6163"/>
        <w:gridCol w:w="5607"/>
      </w:tblGrid>
      <w:tr w:rsidR="00F77FB5" w:rsidRPr="00F77FB5" w14:paraId="2FE2642C" w14:textId="77777777" w:rsidTr="005279A3">
        <w:tc>
          <w:tcPr>
            <w:tcW w:w="5000" w:type="pct"/>
            <w:gridSpan w:val="2"/>
            <w:shd w:val="clear" w:color="auto" w:fill="BFBFBF" w:themeFill="background1" w:themeFillShade="BF"/>
          </w:tcPr>
          <w:p w14:paraId="7C219873" w14:textId="77777777" w:rsidR="00F77FB5" w:rsidRPr="00F77FB5" w:rsidRDefault="00F77FB5" w:rsidP="00F77FB5">
            <w:pPr>
              <w:jc w:val="center"/>
              <w:rPr>
                <w:b/>
                <w:sz w:val="20"/>
                <w:szCs w:val="20"/>
              </w:rPr>
            </w:pPr>
            <w:r w:rsidRPr="00F77FB5">
              <w:rPr>
                <w:b/>
                <w:sz w:val="20"/>
                <w:szCs w:val="20"/>
              </w:rPr>
              <w:t>Assessment Ranges</w:t>
            </w:r>
          </w:p>
        </w:tc>
      </w:tr>
      <w:tr w:rsidR="00F77FB5" w:rsidRPr="00F77FB5" w14:paraId="627E831D" w14:textId="77777777" w:rsidTr="005279A3">
        <w:tc>
          <w:tcPr>
            <w:tcW w:w="2618" w:type="pct"/>
          </w:tcPr>
          <w:p w14:paraId="1B29B125" w14:textId="77777777" w:rsidR="00F77FB5" w:rsidRPr="00F77FB5" w:rsidRDefault="00F77FB5" w:rsidP="00F77FB5">
            <w:pPr>
              <w:tabs>
                <w:tab w:val="left" w:pos="187"/>
              </w:tabs>
              <w:contextualSpacing/>
              <w:rPr>
                <w:rFonts w:eastAsia="Times New Roman" w:cstheme="minorHAnsi"/>
                <w:sz w:val="20"/>
                <w:szCs w:val="20"/>
              </w:rPr>
            </w:pPr>
            <w:r w:rsidRPr="00F77FB5">
              <w:rPr>
                <w:rFonts w:eastAsia="Times New Roman" w:cstheme="minorHAnsi"/>
                <w:sz w:val="20"/>
                <w:szCs w:val="20"/>
              </w:rPr>
              <w:t>CASAS scale scores:</w:t>
            </w:r>
          </w:p>
          <w:p w14:paraId="7FCB4196" w14:textId="77777777" w:rsidR="00F77FB5" w:rsidRDefault="00F77FB5">
            <w:pPr>
              <w:numPr>
                <w:ilvl w:val="0"/>
                <w:numId w:val="18"/>
              </w:numPr>
              <w:tabs>
                <w:tab w:val="left" w:pos="187"/>
              </w:tabs>
              <w:contextualSpacing/>
              <w:rPr>
                <w:rFonts w:eastAsia="Times New Roman" w:cstheme="minorHAnsi"/>
                <w:sz w:val="20"/>
                <w:szCs w:val="20"/>
              </w:rPr>
            </w:pPr>
            <w:r w:rsidRPr="00F77FB5">
              <w:rPr>
                <w:rFonts w:eastAsia="Times New Roman" w:cstheme="minorHAnsi"/>
                <w:sz w:val="20"/>
                <w:szCs w:val="20"/>
              </w:rPr>
              <w:t>Reading GOALS: 239–248</w:t>
            </w:r>
          </w:p>
          <w:p w14:paraId="31B7A6BB" w14:textId="77777777" w:rsidR="006C7A82" w:rsidRDefault="006C7A82">
            <w:pPr>
              <w:numPr>
                <w:ilvl w:val="0"/>
                <w:numId w:val="18"/>
              </w:numPr>
              <w:tabs>
                <w:tab w:val="left" w:pos="187"/>
              </w:tabs>
              <w:contextualSpacing/>
              <w:rPr>
                <w:rFonts w:eastAsia="Times New Roman" w:cstheme="minorHAnsi"/>
                <w:sz w:val="20"/>
                <w:szCs w:val="20"/>
              </w:rPr>
            </w:pPr>
            <w:r w:rsidRPr="00F77FB5">
              <w:rPr>
                <w:rFonts w:eastAsia="Times New Roman" w:cstheme="minorHAnsi"/>
                <w:sz w:val="20"/>
                <w:szCs w:val="20"/>
              </w:rPr>
              <w:t>Math GOALS: 226–235</w:t>
            </w:r>
          </w:p>
          <w:p w14:paraId="297DA505" w14:textId="1929D29D" w:rsidR="00E362D4" w:rsidRPr="00F77FB5" w:rsidRDefault="00E362D4">
            <w:pPr>
              <w:numPr>
                <w:ilvl w:val="0"/>
                <w:numId w:val="18"/>
              </w:numPr>
              <w:tabs>
                <w:tab w:val="left" w:pos="187"/>
              </w:tabs>
              <w:contextualSpacing/>
              <w:rPr>
                <w:rFonts w:eastAsia="Times New Roman" w:cstheme="minorHAnsi"/>
                <w:sz w:val="20"/>
                <w:szCs w:val="20"/>
              </w:rPr>
            </w:pPr>
            <w:r>
              <w:rPr>
                <w:rFonts w:eastAsia="Times New Roman" w:cstheme="minorHAnsi"/>
                <w:sz w:val="20"/>
                <w:szCs w:val="20"/>
              </w:rPr>
              <w:t>Math GOALS 2: 225-235</w:t>
            </w:r>
          </w:p>
        </w:tc>
        <w:tc>
          <w:tcPr>
            <w:tcW w:w="2382" w:type="pct"/>
          </w:tcPr>
          <w:p w14:paraId="53A6F177" w14:textId="77777777" w:rsidR="006C7A82" w:rsidRPr="008609C1" w:rsidRDefault="006C7A82" w:rsidP="006C7A82">
            <w:pPr>
              <w:tabs>
                <w:tab w:val="left" w:pos="187"/>
              </w:tabs>
              <w:contextualSpacing/>
              <w:rPr>
                <w:rFonts w:eastAsia="Times New Roman" w:cstheme="minorHAnsi"/>
                <w:sz w:val="20"/>
                <w:szCs w:val="20"/>
              </w:rPr>
            </w:pPr>
            <w:r w:rsidRPr="008609C1">
              <w:rPr>
                <w:rFonts w:eastAsia="Times New Roman" w:cstheme="minorHAnsi"/>
                <w:sz w:val="20"/>
                <w:szCs w:val="20"/>
              </w:rPr>
              <w:t xml:space="preserve">TABE (11–12) scale scores </w:t>
            </w:r>
            <w:r>
              <w:rPr>
                <w:rFonts w:eastAsia="Times New Roman" w:cstheme="minorHAnsi"/>
                <w:sz w:val="20"/>
                <w:szCs w:val="20"/>
              </w:rPr>
              <w:t>(grade level 9–10):</w:t>
            </w:r>
          </w:p>
          <w:p w14:paraId="25594F8F" w14:textId="77777777" w:rsidR="006C7A82" w:rsidRDefault="006C7A82">
            <w:pPr>
              <w:pStyle w:val="ListParagraph"/>
              <w:numPr>
                <w:ilvl w:val="0"/>
                <w:numId w:val="19"/>
              </w:numPr>
              <w:tabs>
                <w:tab w:val="left" w:pos="187"/>
              </w:tabs>
              <w:rPr>
                <w:rFonts w:eastAsia="Times New Roman" w:cstheme="minorHAnsi"/>
                <w:sz w:val="20"/>
                <w:szCs w:val="20"/>
              </w:rPr>
            </w:pPr>
            <w:r w:rsidRPr="006E5240">
              <w:rPr>
                <w:rFonts w:eastAsia="Times New Roman" w:cstheme="minorHAnsi"/>
                <w:sz w:val="20"/>
                <w:szCs w:val="20"/>
              </w:rPr>
              <w:t>Reading: 576–616</w:t>
            </w:r>
          </w:p>
          <w:p w14:paraId="23BC2B74" w14:textId="77777777" w:rsidR="00F77FB5" w:rsidRDefault="006C7A82">
            <w:pPr>
              <w:pStyle w:val="ListParagraph"/>
              <w:numPr>
                <w:ilvl w:val="0"/>
                <w:numId w:val="19"/>
              </w:numPr>
              <w:tabs>
                <w:tab w:val="left" w:pos="187"/>
              </w:tabs>
              <w:rPr>
                <w:rFonts w:eastAsia="Times New Roman" w:cstheme="minorHAnsi"/>
                <w:sz w:val="20"/>
                <w:szCs w:val="20"/>
              </w:rPr>
            </w:pPr>
            <w:r w:rsidRPr="006C7A82">
              <w:rPr>
                <w:rFonts w:eastAsia="Times New Roman" w:cstheme="minorHAnsi"/>
                <w:sz w:val="20"/>
                <w:szCs w:val="20"/>
              </w:rPr>
              <w:t>Language: 584–630</w:t>
            </w:r>
          </w:p>
          <w:p w14:paraId="632D78C2" w14:textId="7C275CE9" w:rsidR="006C7A82" w:rsidRPr="006C7A82" w:rsidRDefault="006C7A82">
            <w:pPr>
              <w:pStyle w:val="ListParagraph"/>
              <w:numPr>
                <w:ilvl w:val="0"/>
                <w:numId w:val="19"/>
              </w:numPr>
              <w:tabs>
                <w:tab w:val="left" w:pos="187"/>
              </w:tabs>
              <w:rPr>
                <w:rFonts w:eastAsia="Times New Roman" w:cstheme="minorHAnsi"/>
                <w:sz w:val="20"/>
                <w:szCs w:val="20"/>
              </w:rPr>
            </w:pPr>
            <w:r w:rsidRPr="006E5240">
              <w:rPr>
                <w:rFonts w:eastAsia="Times New Roman" w:cstheme="minorHAnsi"/>
                <w:sz w:val="20"/>
                <w:szCs w:val="20"/>
              </w:rPr>
              <w:t>Mathematics: 596–656</w:t>
            </w:r>
          </w:p>
        </w:tc>
      </w:tr>
      <w:tr w:rsidR="00F77FB5" w:rsidRPr="00F77FB5" w14:paraId="400315F0" w14:textId="77777777" w:rsidTr="005279A3">
        <w:tc>
          <w:tcPr>
            <w:tcW w:w="2618" w:type="pct"/>
            <w:tcBorders>
              <w:bottom w:val="single" w:sz="4" w:space="0" w:color="auto"/>
            </w:tcBorders>
            <w:shd w:val="clear" w:color="auto" w:fill="BFBFBF" w:themeFill="background1" w:themeFillShade="BF"/>
          </w:tcPr>
          <w:p w14:paraId="2A78EB2B" w14:textId="77777777" w:rsidR="00F77FB5" w:rsidRPr="00F77FB5" w:rsidRDefault="00F77FB5" w:rsidP="00F77FB5">
            <w:pPr>
              <w:jc w:val="center"/>
              <w:rPr>
                <w:b/>
                <w:sz w:val="20"/>
                <w:szCs w:val="20"/>
              </w:rPr>
            </w:pPr>
            <w:r w:rsidRPr="00F77FB5">
              <w:rPr>
                <w:b/>
                <w:sz w:val="20"/>
                <w:szCs w:val="20"/>
              </w:rPr>
              <w:t>Basic Reading and Writing</w:t>
            </w:r>
          </w:p>
        </w:tc>
        <w:tc>
          <w:tcPr>
            <w:tcW w:w="2382" w:type="pct"/>
            <w:shd w:val="clear" w:color="auto" w:fill="BFBFBF" w:themeFill="background1" w:themeFillShade="BF"/>
          </w:tcPr>
          <w:p w14:paraId="7BE29F38" w14:textId="77777777" w:rsidR="00F77FB5" w:rsidRPr="00F77FB5" w:rsidRDefault="00F77FB5" w:rsidP="00F77FB5">
            <w:pPr>
              <w:jc w:val="center"/>
              <w:rPr>
                <w:b/>
                <w:sz w:val="20"/>
                <w:szCs w:val="20"/>
              </w:rPr>
            </w:pPr>
            <w:r w:rsidRPr="00F77FB5">
              <w:rPr>
                <w:b/>
                <w:sz w:val="20"/>
                <w:szCs w:val="20"/>
              </w:rPr>
              <w:t>Numeracy Skills</w:t>
            </w:r>
          </w:p>
        </w:tc>
      </w:tr>
      <w:tr w:rsidR="00F77FB5" w:rsidRPr="00F77FB5" w14:paraId="428492D4" w14:textId="77777777" w:rsidTr="005279A3">
        <w:tc>
          <w:tcPr>
            <w:tcW w:w="2618" w:type="pct"/>
          </w:tcPr>
          <w:p w14:paraId="516D75EC" w14:textId="77777777" w:rsidR="00F77FB5" w:rsidRPr="00F77FB5" w:rsidRDefault="00F77FB5" w:rsidP="00F77FB5">
            <w:pPr>
              <w:rPr>
                <w:rFonts w:eastAsia="Times New Roman" w:cstheme="minorHAnsi"/>
                <w:sz w:val="18"/>
                <w:szCs w:val="18"/>
              </w:rPr>
            </w:pPr>
            <w:r w:rsidRPr="00F77FB5">
              <w:rPr>
                <w:rFonts w:eastAsia="Times New Roman" w:cstheme="minorHAnsi"/>
                <w:b/>
                <w:i/>
                <w:sz w:val="18"/>
                <w:szCs w:val="18"/>
              </w:rPr>
              <w:t>Reading:</w:t>
            </w:r>
            <w:r w:rsidRPr="00F77FB5">
              <w:rPr>
                <w:rFonts w:eastAsia="Times New Roman" w:cstheme="minorHAnsi"/>
                <w:sz w:val="18"/>
                <w:szCs w:val="18"/>
              </w:rPr>
              <w:t xml:space="preserve"> Individuals who are ready to exit Low Adult Secondary Level </w:t>
            </w:r>
            <w:proofErr w:type="gramStart"/>
            <w:r w:rsidRPr="00F77FB5">
              <w:rPr>
                <w:rFonts w:eastAsia="Times New Roman" w:cstheme="minorHAnsi"/>
                <w:sz w:val="18"/>
                <w:szCs w:val="18"/>
              </w:rPr>
              <w:t>are able to</w:t>
            </w:r>
            <w:proofErr w:type="gramEnd"/>
            <w:r w:rsidRPr="00F77FB5">
              <w:rPr>
                <w:rFonts w:eastAsia="Times New Roman" w:cstheme="minorHAnsi"/>
                <w:sz w:val="18"/>
                <w:szCs w:val="18"/>
              </w:rPr>
              <w:t xml:space="preserve"> read </w:t>
            </w:r>
            <w:proofErr w:type="gramStart"/>
            <w:r w:rsidRPr="00F77FB5">
              <w:rPr>
                <w:rFonts w:eastAsia="Times New Roman" w:cstheme="minorHAnsi"/>
                <w:sz w:val="18"/>
                <w:szCs w:val="18"/>
              </w:rPr>
              <w:t>fluently texts</w:t>
            </w:r>
            <w:proofErr w:type="gramEnd"/>
            <w:r w:rsidRPr="00F77FB5">
              <w:rPr>
                <w:rFonts w:eastAsia="Times New Roman" w:cstheme="minorHAnsi"/>
                <w:sz w:val="18"/>
                <w:szCs w:val="18"/>
              </w:rPr>
              <w:t xml:space="preserve"> that measure at the secondary level of complexity. This includes increasing facility with academic vocabulary and figurative language in level-appropriate complex texts. This includes determining the meaning of symbols and key terms used in a specific scientific or technical context. They </w:t>
            </w:r>
            <w:proofErr w:type="gramStart"/>
            <w:r w:rsidRPr="00F77FB5">
              <w:rPr>
                <w:rFonts w:eastAsia="Times New Roman" w:cstheme="minorHAnsi"/>
                <w:sz w:val="18"/>
                <w:szCs w:val="18"/>
              </w:rPr>
              <w:t>are able to</w:t>
            </w:r>
            <w:proofErr w:type="gramEnd"/>
            <w:r w:rsidRPr="00F77FB5">
              <w:rPr>
                <w:rFonts w:eastAsia="Times New Roman" w:cstheme="minorHAnsi"/>
                <w:sz w:val="18"/>
                <w:szCs w:val="18"/>
              </w:rPr>
              <w:t xml:space="preserve"> analyze the cumulative impact of specific word choices on meaning and tone. Individuals </w:t>
            </w:r>
            <w:proofErr w:type="gramStart"/>
            <w:r w:rsidRPr="00F77FB5">
              <w:rPr>
                <w:rFonts w:eastAsia="Times New Roman" w:cstheme="minorHAnsi"/>
                <w:sz w:val="18"/>
                <w:szCs w:val="18"/>
              </w:rPr>
              <w:t>are able to</w:t>
            </w:r>
            <w:proofErr w:type="gramEnd"/>
            <w:r w:rsidRPr="00F77FB5">
              <w:rPr>
                <w:rFonts w:eastAsia="Times New Roman" w:cstheme="minorHAnsi"/>
                <w:sz w:val="18"/>
                <w:szCs w:val="18"/>
              </w:rPr>
              <w:t xml:space="preserve"> make logical and well supported inferences about those complex texts. They </w:t>
            </w:r>
            <w:proofErr w:type="gramStart"/>
            <w:r w:rsidRPr="00F77FB5">
              <w:rPr>
                <w:rFonts w:eastAsia="Times New Roman" w:cstheme="minorHAnsi"/>
                <w:sz w:val="18"/>
                <w:szCs w:val="18"/>
              </w:rPr>
              <w:t>are able to</w:t>
            </w:r>
            <w:proofErr w:type="gramEnd"/>
            <w:r w:rsidRPr="00F77FB5">
              <w:rPr>
                <w:rFonts w:eastAsia="Times New Roman" w:cstheme="minorHAnsi"/>
                <w:sz w:val="18"/>
                <w:szCs w:val="18"/>
              </w:rPr>
              <w:t xml:space="preserve"> analyze the development of central ideas over the course of a text and explain how they are refined by particular sentences, paragraphs, or portions of text. They </w:t>
            </w:r>
            <w:proofErr w:type="gramStart"/>
            <w:r w:rsidRPr="00F77FB5">
              <w:rPr>
                <w:rFonts w:eastAsia="Times New Roman" w:cstheme="minorHAnsi"/>
                <w:sz w:val="18"/>
                <w:szCs w:val="18"/>
              </w:rPr>
              <w:t>are able to</w:t>
            </w:r>
            <w:proofErr w:type="gramEnd"/>
            <w:r w:rsidRPr="00F77FB5">
              <w:rPr>
                <w:rFonts w:eastAsia="Times New Roman" w:cstheme="minorHAnsi"/>
                <w:sz w:val="18"/>
                <w:szCs w:val="18"/>
              </w:rPr>
              <w:t xml:space="preserve"> provide an objective summary of a text. They </w:t>
            </w:r>
            <w:proofErr w:type="gramStart"/>
            <w:r w:rsidRPr="00F77FB5">
              <w:rPr>
                <w:rFonts w:eastAsia="Times New Roman" w:cstheme="minorHAnsi"/>
                <w:sz w:val="18"/>
                <w:szCs w:val="18"/>
              </w:rPr>
              <w:t>are able to</w:t>
            </w:r>
            <w:proofErr w:type="gramEnd"/>
            <w:r w:rsidRPr="00F77FB5">
              <w:rPr>
                <w:rFonts w:eastAsia="Times New Roman" w:cstheme="minorHAnsi"/>
                <w:sz w:val="18"/>
                <w:szCs w:val="18"/>
              </w:rPr>
              <w:t xml:space="preserve"> analyze in detail a series of events described in text and determine whether earlier events caused later ones or simply preceded them. They also </w:t>
            </w:r>
            <w:proofErr w:type="gramStart"/>
            <w:r w:rsidRPr="00F77FB5">
              <w:rPr>
                <w:rFonts w:eastAsia="Times New Roman" w:cstheme="minorHAnsi"/>
                <w:sz w:val="18"/>
                <w:szCs w:val="18"/>
              </w:rPr>
              <w:t>are able to</w:t>
            </w:r>
            <w:proofErr w:type="gramEnd"/>
            <w:r w:rsidRPr="00F77FB5">
              <w:rPr>
                <w:rFonts w:eastAsia="Times New Roman" w:cstheme="minorHAnsi"/>
                <w:sz w:val="18"/>
                <w:szCs w:val="18"/>
              </w:rPr>
              <w:t xml:space="preserve"> follow complex multistep directions or procedures. Individuals </w:t>
            </w:r>
            <w:proofErr w:type="gramStart"/>
            <w:r w:rsidRPr="00F77FB5">
              <w:rPr>
                <w:rFonts w:eastAsia="Times New Roman" w:cstheme="minorHAnsi"/>
                <w:sz w:val="18"/>
                <w:szCs w:val="18"/>
              </w:rPr>
              <w:t>are able to</w:t>
            </w:r>
            <w:proofErr w:type="gramEnd"/>
            <w:r w:rsidRPr="00F77FB5">
              <w:rPr>
                <w:rFonts w:eastAsia="Times New Roman" w:cstheme="minorHAnsi"/>
                <w:sz w:val="18"/>
                <w:szCs w:val="18"/>
              </w:rPr>
              <w:t xml:space="preserve"> compare the point of view of two or more authors writing about the same or similar topics. They </w:t>
            </w:r>
            <w:proofErr w:type="gramStart"/>
            <w:r w:rsidRPr="00F77FB5">
              <w:rPr>
                <w:rFonts w:eastAsia="Times New Roman" w:cstheme="minorHAnsi"/>
                <w:sz w:val="18"/>
                <w:szCs w:val="18"/>
              </w:rPr>
              <w:t>are able to</w:t>
            </w:r>
            <w:proofErr w:type="gramEnd"/>
            <w:r w:rsidRPr="00F77FB5">
              <w:rPr>
                <w:rFonts w:eastAsia="Times New Roman" w:cstheme="minorHAnsi"/>
                <w:sz w:val="18"/>
                <w:szCs w:val="18"/>
              </w:rPr>
              <w:t xml:space="preserve"> evaluate the validity of specific claims an author makes through the sufficiency and relevance of the reasoning and evidence supplied. They also </w:t>
            </w:r>
            <w:proofErr w:type="gramStart"/>
            <w:r w:rsidRPr="00F77FB5">
              <w:rPr>
                <w:rFonts w:eastAsia="Times New Roman" w:cstheme="minorHAnsi"/>
                <w:sz w:val="18"/>
                <w:szCs w:val="18"/>
              </w:rPr>
              <w:t>are able to</w:t>
            </w:r>
            <w:proofErr w:type="gramEnd"/>
            <w:r w:rsidRPr="00F77FB5">
              <w:rPr>
                <w:rFonts w:eastAsia="Times New Roman" w:cstheme="minorHAnsi"/>
                <w:sz w:val="18"/>
                <w:szCs w:val="18"/>
              </w:rPr>
              <w:t xml:space="preserve"> identify false statements and fallacious reasoning. They </w:t>
            </w:r>
            <w:proofErr w:type="gramStart"/>
            <w:r w:rsidRPr="00F77FB5">
              <w:rPr>
                <w:rFonts w:eastAsia="Times New Roman" w:cstheme="minorHAnsi"/>
                <w:sz w:val="18"/>
                <w:szCs w:val="18"/>
              </w:rPr>
              <w:t>are able to</w:t>
            </w:r>
            <w:proofErr w:type="gramEnd"/>
            <w:r w:rsidRPr="00F77FB5">
              <w:rPr>
                <w:rFonts w:eastAsia="Times New Roman" w:cstheme="minorHAnsi"/>
                <w:sz w:val="18"/>
                <w:szCs w:val="18"/>
              </w:rPr>
              <w:t xml:space="preserve"> analyze how multiple texts address related themes and concepts, including challenging texts, such as seminal U.S. documents of historical and literary significance. In addition, they </w:t>
            </w:r>
            <w:proofErr w:type="gramStart"/>
            <w:r w:rsidRPr="00F77FB5">
              <w:rPr>
                <w:rFonts w:eastAsia="Times New Roman" w:cstheme="minorHAnsi"/>
                <w:sz w:val="18"/>
                <w:szCs w:val="18"/>
              </w:rPr>
              <w:t>are able to</w:t>
            </w:r>
            <w:proofErr w:type="gramEnd"/>
            <w:r w:rsidRPr="00F77FB5">
              <w:rPr>
                <w:rFonts w:eastAsia="Times New Roman" w:cstheme="minorHAnsi"/>
                <w:sz w:val="18"/>
                <w:szCs w:val="18"/>
              </w:rPr>
              <w:t xml:space="preserve"> contrast the findings presented in a text, noting whether those findings support or contradict previous explanations or accounts. Individuals are also able to translate quantitative or technical information expressed in words in a text into visual form (e.g., a table or chart) and translate information expressed visually or mathematically into words. Through their reading and research, they </w:t>
            </w:r>
            <w:proofErr w:type="gramStart"/>
            <w:r w:rsidRPr="00F77FB5">
              <w:rPr>
                <w:rFonts w:eastAsia="Times New Roman" w:cstheme="minorHAnsi"/>
                <w:sz w:val="18"/>
                <w:szCs w:val="18"/>
              </w:rPr>
              <w:t>are able to</w:t>
            </w:r>
            <w:proofErr w:type="gramEnd"/>
            <w:r w:rsidRPr="00F77FB5">
              <w:rPr>
                <w:rFonts w:eastAsia="Times New Roman" w:cstheme="minorHAnsi"/>
                <w:sz w:val="18"/>
                <w:szCs w:val="18"/>
              </w:rPr>
              <w:t xml:space="preserve"> cite strong and thorough textual evidence for their findings and assertions to make informed decisions and solve problems.</w:t>
            </w:r>
          </w:p>
          <w:p w14:paraId="6F51C17D" w14:textId="77777777" w:rsidR="00F77FB5" w:rsidRPr="00F77FB5" w:rsidRDefault="00F77FB5" w:rsidP="00F77FB5">
            <w:pPr>
              <w:rPr>
                <w:rFonts w:eastAsia="Times New Roman" w:cstheme="minorHAnsi"/>
                <w:sz w:val="10"/>
                <w:szCs w:val="10"/>
              </w:rPr>
            </w:pPr>
          </w:p>
          <w:p w14:paraId="2E78C1B0" w14:textId="77777777" w:rsidR="00F77FB5" w:rsidRPr="00F77FB5" w:rsidRDefault="00F77FB5" w:rsidP="00F77FB5">
            <w:pPr>
              <w:rPr>
                <w:rFonts w:eastAsia="Times New Roman" w:cstheme="minorHAnsi"/>
                <w:sz w:val="18"/>
                <w:szCs w:val="18"/>
              </w:rPr>
            </w:pPr>
            <w:r w:rsidRPr="00F77FB5">
              <w:rPr>
                <w:rFonts w:eastAsia="Times New Roman" w:cstheme="minorHAnsi"/>
                <w:b/>
                <w:i/>
                <w:sz w:val="18"/>
                <w:szCs w:val="18"/>
              </w:rPr>
              <w:t>Writing:</w:t>
            </w:r>
            <w:r w:rsidRPr="00F77FB5">
              <w:rPr>
                <w:rFonts w:eastAsia="Times New Roman" w:cstheme="minorHAnsi"/>
                <w:sz w:val="18"/>
                <w:szCs w:val="18"/>
              </w:rPr>
              <w:t xml:space="preserve"> Individuals ready to exit this level </w:t>
            </w:r>
            <w:proofErr w:type="gramStart"/>
            <w:r w:rsidRPr="00F77FB5">
              <w:rPr>
                <w:rFonts w:eastAsia="Times New Roman" w:cstheme="minorHAnsi"/>
                <w:sz w:val="18"/>
                <w:szCs w:val="18"/>
              </w:rPr>
              <w:t>are able to</w:t>
            </w:r>
            <w:proofErr w:type="gramEnd"/>
            <w:r w:rsidRPr="00F77FB5">
              <w:rPr>
                <w:rFonts w:eastAsia="Times New Roman" w:cstheme="minorHAnsi"/>
                <w:sz w:val="18"/>
                <w:szCs w:val="18"/>
              </w:rPr>
              <w:t xml:space="preserve"> compose arguments and informative texts. When writing arguments, they </w:t>
            </w:r>
            <w:proofErr w:type="gramStart"/>
            <w:r w:rsidRPr="00F77FB5">
              <w:rPr>
                <w:rFonts w:eastAsia="Times New Roman" w:cstheme="minorHAnsi"/>
                <w:sz w:val="18"/>
                <w:szCs w:val="18"/>
              </w:rPr>
              <w:t>are able to</w:t>
            </w:r>
            <w:proofErr w:type="gramEnd"/>
            <w:r w:rsidRPr="00F77FB5">
              <w:rPr>
                <w:rFonts w:eastAsia="Times New Roman" w:cstheme="minorHAnsi"/>
                <w:sz w:val="18"/>
                <w:szCs w:val="18"/>
              </w:rPr>
              <w:t xml:space="preserve"> introduce precise claims, distinguish the claims from alternate or opposing claims, and support claims with clear reasons and relevant and sufficient evidence. When writing informative texts, they </w:t>
            </w:r>
            <w:proofErr w:type="gramStart"/>
            <w:r w:rsidRPr="00F77FB5">
              <w:rPr>
                <w:rFonts w:eastAsia="Times New Roman" w:cstheme="minorHAnsi"/>
                <w:sz w:val="18"/>
                <w:szCs w:val="18"/>
              </w:rPr>
              <w:t>are able to</w:t>
            </w:r>
            <w:proofErr w:type="gramEnd"/>
            <w:r w:rsidRPr="00F77FB5">
              <w:rPr>
                <w:rFonts w:eastAsia="Times New Roman" w:cstheme="minorHAnsi"/>
                <w:sz w:val="18"/>
                <w:szCs w:val="18"/>
              </w:rPr>
              <w:t xml:space="preserve"> examine a topic through the effective </w:t>
            </w:r>
            <w:r w:rsidRPr="00F77FB5">
              <w:rPr>
                <w:rFonts w:eastAsia="Times New Roman" w:cstheme="minorHAnsi"/>
                <w:sz w:val="18"/>
                <w:szCs w:val="18"/>
              </w:rPr>
              <w:lastRenderedPageBreak/>
              <w:t>selection, organization, and analysis of well-chosen, relevant, and sufficient facts appropriate to the audience’s knowledge of the topic. They use appropriate and varied transitions as well as consistency in style and tone to link major sections of the text, create cohesion, and establish clear relationships among claims, reasons, and evidence. Individuals use precise language and domain-specific vocabulary to manage the complexity of the topic. They are also able to take advantage of technology’s capacity to link to other information and display information flexibly and dynamically. They conduct short research projects as well as more sustained research projects to make informed decisions and solve problems. This includes the ability to draw evidence from several texts to support an analysis. It also includes the ability to gather and organize information, assess the credibility, accuracy, and usefulness of each source, and communicate the data and conclusions of others while avoiding plagiarism.</w:t>
            </w:r>
          </w:p>
        </w:tc>
        <w:tc>
          <w:tcPr>
            <w:tcW w:w="2382" w:type="pct"/>
          </w:tcPr>
          <w:p w14:paraId="69AB385A" w14:textId="35246155" w:rsidR="00F77FB5" w:rsidRPr="00F77FB5" w:rsidRDefault="00F77FB5" w:rsidP="00F77FB5">
            <w:pPr>
              <w:rPr>
                <w:rFonts w:eastAsia="Times New Roman" w:cstheme="minorHAnsi"/>
                <w:sz w:val="18"/>
                <w:szCs w:val="18"/>
              </w:rPr>
            </w:pPr>
            <w:proofErr w:type="gramStart"/>
            <w:r w:rsidRPr="00F77FB5">
              <w:rPr>
                <w:rFonts w:eastAsia="Times New Roman" w:cstheme="minorHAnsi"/>
                <w:b/>
                <w:i/>
                <w:sz w:val="18"/>
                <w:szCs w:val="18"/>
              </w:rPr>
              <w:lastRenderedPageBreak/>
              <w:t>The Mathematical</w:t>
            </w:r>
            <w:proofErr w:type="gramEnd"/>
            <w:r w:rsidRPr="00F77FB5">
              <w:rPr>
                <w:rFonts w:eastAsia="Times New Roman" w:cstheme="minorHAnsi"/>
                <w:b/>
                <w:i/>
                <w:sz w:val="18"/>
                <w:szCs w:val="18"/>
              </w:rPr>
              <w:t xml:space="preserve"> Practices:</w:t>
            </w:r>
            <w:r w:rsidRPr="00F77FB5">
              <w:rPr>
                <w:rFonts w:eastAsia="Times New Roman" w:cstheme="minorHAnsi"/>
                <w:sz w:val="18"/>
                <w:szCs w:val="18"/>
              </w:rPr>
              <w:t xml:space="preserve"> Students prepared to exit this level </w:t>
            </w:r>
            <w:proofErr w:type="gramStart"/>
            <w:r w:rsidRPr="00F77FB5">
              <w:rPr>
                <w:rFonts w:eastAsia="Times New Roman" w:cstheme="minorHAnsi"/>
                <w:sz w:val="18"/>
                <w:szCs w:val="18"/>
              </w:rPr>
              <w:t>are able to</w:t>
            </w:r>
            <w:proofErr w:type="gramEnd"/>
            <w:r w:rsidRPr="00F77FB5">
              <w:rPr>
                <w:rFonts w:eastAsia="Times New Roman" w:cstheme="minorHAnsi"/>
                <w:sz w:val="18"/>
                <w:szCs w:val="18"/>
              </w:rPr>
              <w:t xml:space="preserve"> think critically, determine an efficient strategy (from among multiple possible strategies) for solving a multi-step problem, and persevere in solving challenging problems. They can reason quantitatively, including using units </w:t>
            </w:r>
            <w:r w:rsidR="009A08EB" w:rsidRPr="00F77FB5">
              <w:rPr>
                <w:rFonts w:eastAsia="Times New Roman" w:cstheme="minorHAnsi"/>
                <w:sz w:val="18"/>
                <w:szCs w:val="18"/>
              </w:rPr>
              <w:t>to</w:t>
            </w:r>
            <w:r w:rsidRPr="00F77FB5">
              <w:rPr>
                <w:rFonts w:eastAsia="Times New Roman" w:cstheme="minorHAnsi"/>
                <w:sz w:val="18"/>
                <w:szCs w:val="18"/>
              </w:rPr>
              <w:t xml:space="preserve"> solve problems. They </w:t>
            </w:r>
            <w:proofErr w:type="gramStart"/>
            <w:r w:rsidRPr="00F77FB5">
              <w:rPr>
                <w:rFonts w:eastAsia="Times New Roman" w:cstheme="minorHAnsi"/>
                <w:sz w:val="18"/>
                <w:szCs w:val="18"/>
              </w:rPr>
              <w:t>are able to</w:t>
            </w:r>
            <w:proofErr w:type="gramEnd"/>
            <w:r w:rsidRPr="00F77FB5">
              <w:rPr>
                <w:rFonts w:eastAsia="Times New Roman" w:cstheme="minorHAnsi"/>
                <w:sz w:val="18"/>
                <w:szCs w:val="18"/>
              </w:rPr>
              <w:t xml:space="preserve"> defend their findings and critique the reasoning of others. They are accurate in their calculations and use estimation strategies to assess the reasonableness of their results. They can create algebraic and geometric models and use them to answer questions and solve problems. They can strategically select and use tools to aid in their work, such as graphing calculators, spreadsheets, and/or computer software. They </w:t>
            </w:r>
            <w:proofErr w:type="gramStart"/>
            <w:r w:rsidRPr="00F77FB5">
              <w:rPr>
                <w:rFonts w:eastAsia="Times New Roman" w:cstheme="minorHAnsi"/>
                <w:sz w:val="18"/>
                <w:szCs w:val="18"/>
              </w:rPr>
              <w:t>are able to</w:t>
            </w:r>
            <w:proofErr w:type="gramEnd"/>
            <w:r w:rsidRPr="00F77FB5">
              <w:rPr>
                <w:rFonts w:eastAsia="Times New Roman" w:cstheme="minorHAnsi"/>
                <w:sz w:val="18"/>
                <w:szCs w:val="18"/>
              </w:rPr>
              <w:t xml:space="preserve"> make generalizations based on patterns and structure they discover in number sets, data, expressions and equations, and geometric figures and use these insights to work more efficiently.</w:t>
            </w:r>
          </w:p>
          <w:p w14:paraId="689DD678" w14:textId="77777777" w:rsidR="00F77FB5" w:rsidRPr="00F77FB5" w:rsidRDefault="00F77FB5" w:rsidP="00F77FB5">
            <w:pPr>
              <w:rPr>
                <w:rFonts w:eastAsia="Times New Roman" w:cstheme="minorHAnsi"/>
                <w:sz w:val="10"/>
                <w:szCs w:val="10"/>
              </w:rPr>
            </w:pPr>
          </w:p>
          <w:p w14:paraId="0A39AA84" w14:textId="77777777" w:rsidR="00F77FB5" w:rsidRPr="00F77FB5" w:rsidRDefault="00F77FB5" w:rsidP="00F77FB5">
            <w:pPr>
              <w:rPr>
                <w:rFonts w:eastAsia="Times New Roman" w:cstheme="minorHAnsi"/>
                <w:sz w:val="18"/>
                <w:szCs w:val="18"/>
              </w:rPr>
            </w:pPr>
            <w:r w:rsidRPr="00F77FB5">
              <w:rPr>
                <w:rFonts w:eastAsia="Times New Roman" w:cstheme="minorHAnsi"/>
                <w:b/>
                <w:i/>
                <w:sz w:val="18"/>
                <w:szCs w:val="18"/>
              </w:rPr>
              <w:t>Number Sense and Operations</w:t>
            </w:r>
            <w:r w:rsidRPr="00F77FB5">
              <w:rPr>
                <w:rFonts w:eastAsia="Times New Roman" w:cstheme="minorHAnsi"/>
                <w:sz w:val="18"/>
                <w:szCs w:val="18"/>
              </w:rPr>
              <w:t>: Students prepared to exit this level can reason about and solve real-world and mathematical problems that involve the four operations with rational numbers. They can apply the concept of absolute value to demonstrate on a number line their understanding of addition and subtraction with negative and positive rational numbers. Individuals at this level can apply ratio and percent concepts, including using rates and proportional relationships to solve multistep real-world and mathematical problems.</w:t>
            </w:r>
          </w:p>
          <w:p w14:paraId="614F3329" w14:textId="77777777" w:rsidR="00F77FB5" w:rsidRPr="00F77FB5" w:rsidRDefault="00F77FB5" w:rsidP="00F77FB5">
            <w:pPr>
              <w:rPr>
                <w:rFonts w:eastAsia="Times New Roman" w:cstheme="minorHAnsi"/>
                <w:sz w:val="10"/>
                <w:szCs w:val="10"/>
              </w:rPr>
            </w:pPr>
          </w:p>
          <w:p w14:paraId="366AA85A" w14:textId="77777777" w:rsidR="00F77FB5" w:rsidRPr="00F77FB5" w:rsidRDefault="00F77FB5" w:rsidP="00F77FB5">
            <w:pPr>
              <w:rPr>
                <w:rFonts w:eastAsia="Times New Roman" w:cstheme="minorHAnsi"/>
                <w:sz w:val="18"/>
                <w:szCs w:val="18"/>
              </w:rPr>
            </w:pPr>
            <w:r w:rsidRPr="00F77FB5">
              <w:rPr>
                <w:rFonts w:eastAsia="Times New Roman" w:cstheme="minorHAnsi"/>
                <w:b/>
                <w:i/>
                <w:sz w:val="18"/>
                <w:szCs w:val="18"/>
              </w:rPr>
              <w:t>Algebraic Thinking</w:t>
            </w:r>
            <w:r w:rsidRPr="00F77FB5">
              <w:rPr>
                <w:rFonts w:eastAsia="Times New Roman" w:cstheme="minorHAnsi"/>
                <w:sz w:val="18"/>
                <w:szCs w:val="18"/>
              </w:rPr>
              <w:t xml:space="preserve">: Students prepared to exit this level </w:t>
            </w:r>
            <w:proofErr w:type="gramStart"/>
            <w:r w:rsidRPr="00F77FB5">
              <w:rPr>
                <w:rFonts w:eastAsia="Times New Roman" w:cstheme="minorHAnsi"/>
                <w:sz w:val="18"/>
                <w:szCs w:val="18"/>
              </w:rPr>
              <w:t>are able to</w:t>
            </w:r>
            <w:proofErr w:type="gramEnd"/>
            <w:r w:rsidRPr="00F77FB5">
              <w:rPr>
                <w:rFonts w:eastAsia="Times New Roman" w:cstheme="minorHAnsi"/>
                <w:sz w:val="18"/>
                <w:szCs w:val="18"/>
              </w:rPr>
              <w:t xml:space="preserve"> use algebraic and graphical representations to solve real-world and mathematical problems, involving linear equations, inequalities, and pairs of simultaneous linear equations. Individuals at this level </w:t>
            </w:r>
            <w:proofErr w:type="gramStart"/>
            <w:r w:rsidRPr="00F77FB5">
              <w:rPr>
                <w:rFonts w:eastAsia="Times New Roman" w:cstheme="minorHAnsi"/>
                <w:sz w:val="18"/>
                <w:szCs w:val="18"/>
              </w:rPr>
              <w:t>are able to</w:t>
            </w:r>
            <w:proofErr w:type="gramEnd"/>
            <w:r w:rsidRPr="00F77FB5">
              <w:rPr>
                <w:rFonts w:eastAsia="Times New Roman" w:cstheme="minorHAnsi"/>
                <w:sz w:val="18"/>
                <w:szCs w:val="18"/>
              </w:rPr>
              <w:t xml:space="preserve"> use linear functions to describe, analyze, and model linear relationships between quantities.</w:t>
            </w:r>
          </w:p>
          <w:p w14:paraId="34C95339" w14:textId="77777777" w:rsidR="00F77FB5" w:rsidRPr="00F77FB5" w:rsidRDefault="00F77FB5" w:rsidP="00F77FB5">
            <w:pPr>
              <w:rPr>
                <w:rFonts w:eastAsia="Times New Roman" w:cstheme="minorHAnsi"/>
                <w:sz w:val="10"/>
                <w:szCs w:val="10"/>
              </w:rPr>
            </w:pPr>
          </w:p>
          <w:p w14:paraId="2A8A72F9" w14:textId="77777777" w:rsidR="00F77FB5" w:rsidRPr="00F77FB5" w:rsidRDefault="00F77FB5" w:rsidP="00F77FB5">
            <w:pPr>
              <w:rPr>
                <w:rFonts w:eastAsia="Times New Roman" w:cstheme="minorHAnsi"/>
                <w:sz w:val="18"/>
                <w:szCs w:val="18"/>
              </w:rPr>
            </w:pPr>
            <w:r w:rsidRPr="00F77FB5">
              <w:rPr>
                <w:rFonts w:eastAsia="Times New Roman" w:cstheme="minorHAnsi"/>
                <w:b/>
                <w:i/>
                <w:sz w:val="18"/>
                <w:szCs w:val="18"/>
              </w:rPr>
              <w:t>Geometry:</w:t>
            </w:r>
            <w:r w:rsidRPr="00F77FB5">
              <w:rPr>
                <w:rFonts w:eastAsia="Times New Roman" w:cstheme="minorHAnsi"/>
                <w:sz w:val="18"/>
                <w:szCs w:val="18"/>
              </w:rPr>
              <w:t xml:space="preserve"> Students prepared to exit this level can solve real world and mathematical problems that involve volume and surface area of 3-dimensional geometric figures. They can use informal arguments to </w:t>
            </w:r>
            <w:r w:rsidRPr="00F77FB5">
              <w:rPr>
                <w:rFonts w:eastAsia="Times New Roman" w:cstheme="minorHAnsi"/>
                <w:sz w:val="18"/>
                <w:szCs w:val="18"/>
              </w:rPr>
              <w:lastRenderedPageBreak/>
              <w:t>establish facts about various angle relationships such as the relationships between angles created when parallel lines are cut by a transversal. They apply the Pythagorean theorem to determine lengths in real-world contexts and distances in the coordinate plane.</w:t>
            </w:r>
          </w:p>
          <w:p w14:paraId="1C6975F4" w14:textId="77777777" w:rsidR="00F77FB5" w:rsidRPr="00F77FB5" w:rsidRDefault="00F77FB5" w:rsidP="00F77FB5">
            <w:pPr>
              <w:rPr>
                <w:rFonts w:eastAsia="Times New Roman" w:cstheme="minorHAnsi"/>
                <w:sz w:val="10"/>
                <w:szCs w:val="10"/>
              </w:rPr>
            </w:pPr>
          </w:p>
          <w:p w14:paraId="14DECDA9" w14:textId="77777777" w:rsidR="00F77FB5" w:rsidRPr="00F77FB5" w:rsidRDefault="00F77FB5" w:rsidP="00F77FB5">
            <w:pPr>
              <w:rPr>
                <w:rFonts w:eastAsia="Times New Roman" w:cstheme="minorHAnsi"/>
                <w:sz w:val="18"/>
                <w:szCs w:val="18"/>
              </w:rPr>
            </w:pPr>
            <w:r w:rsidRPr="00F77FB5">
              <w:rPr>
                <w:rFonts w:eastAsia="Times New Roman" w:cstheme="minorHAnsi"/>
                <w:b/>
                <w:i/>
                <w:sz w:val="18"/>
                <w:szCs w:val="18"/>
              </w:rPr>
              <w:t xml:space="preserve">Statistics and Probability: </w:t>
            </w:r>
            <w:r w:rsidRPr="00F77FB5">
              <w:rPr>
                <w:rFonts w:eastAsia="Times New Roman" w:cstheme="minorHAnsi"/>
                <w:sz w:val="18"/>
                <w:szCs w:val="18"/>
              </w:rPr>
              <w:t xml:space="preserve">Students prepared to exit this level can use random sampling to draw inferences about a population and are able to draw informal comparative inferences about two populations using measures of center and measures of variability for numerical data from random samples. They can develop, use, and evaluate probability models. They </w:t>
            </w:r>
            <w:proofErr w:type="gramStart"/>
            <w:r w:rsidRPr="00F77FB5">
              <w:rPr>
                <w:rFonts w:eastAsia="Times New Roman" w:cstheme="minorHAnsi"/>
                <w:sz w:val="18"/>
                <w:szCs w:val="18"/>
              </w:rPr>
              <w:t>are able to</w:t>
            </w:r>
            <w:proofErr w:type="gramEnd"/>
            <w:r w:rsidRPr="00F77FB5">
              <w:rPr>
                <w:rFonts w:eastAsia="Times New Roman" w:cstheme="minorHAnsi"/>
                <w:sz w:val="18"/>
                <w:szCs w:val="18"/>
              </w:rPr>
              <w:t xml:space="preserve"> use scatter plots for bivariate measurement data to interpret patterns of association between two quantities (such as clustering, outliers, positive or negative association, linear or non-linear association) and a 2-way table to summarize and interpret bivariate categorical data.</w:t>
            </w:r>
          </w:p>
        </w:tc>
      </w:tr>
    </w:tbl>
    <w:p w14:paraId="203C3C4E" w14:textId="77777777" w:rsidR="00F77FB5" w:rsidRPr="00F77FB5" w:rsidRDefault="00F77FB5" w:rsidP="00F77FB5">
      <w:pPr>
        <w:spacing w:after="0" w:line="240" w:lineRule="auto"/>
        <w:rPr>
          <w:rFonts w:eastAsiaTheme="majorEastAsia" w:cstheme="minorHAnsi"/>
          <w:b/>
          <w:szCs w:val="26"/>
        </w:rPr>
      </w:pPr>
      <w:r w:rsidRPr="00F77FB5">
        <w:rPr>
          <w:rFonts w:eastAsiaTheme="majorEastAsia" w:cstheme="minorHAnsi"/>
          <w:b/>
          <w:szCs w:val="26"/>
        </w:rPr>
        <w:lastRenderedPageBreak/>
        <w:br w:type="page"/>
      </w:r>
    </w:p>
    <w:p w14:paraId="41E23668" w14:textId="77777777" w:rsidR="00F77FB5" w:rsidRPr="00F77FB5" w:rsidRDefault="00F77FB5" w:rsidP="00F77FB5">
      <w:pPr>
        <w:spacing w:after="0" w:line="240" w:lineRule="auto"/>
        <w:rPr>
          <w:rFonts w:eastAsiaTheme="majorEastAsia" w:cstheme="minorHAnsi"/>
          <w:b/>
          <w:szCs w:val="26"/>
        </w:rPr>
      </w:pPr>
      <w:r w:rsidRPr="00F77FB5">
        <w:rPr>
          <w:rFonts w:eastAsiaTheme="majorEastAsia" w:cstheme="minorHAnsi"/>
          <w:b/>
          <w:szCs w:val="26"/>
        </w:rPr>
        <w:lastRenderedPageBreak/>
        <w:t>ABE Level 6</w:t>
      </w:r>
    </w:p>
    <w:p w14:paraId="1E4E04DB" w14:textId="77777777" w:rsidR="00F77FB5" w:rsidRPr="00F77FB5" w:rsidRDefault="00F77FB5" w:rsidP="00F77FB5">
      <w:pPr>
        <w:spacing w:after="0" w:line="240" w:lineRule="auto"/>
        <w:rPr>
          <w:rFonts w:eastAsiaTheme="majorEastAsia" w:cstheme="minorHAnsi"/>
          <w:b/>
          <w:szCs w:val="26"/>
        </w:rPr>
      </w:pPr>
    </w:p>
    <w:tbl>
      <w:tblPr>
        <w:tblStyle w:val="TableGrid3"/>
        <w:tblW w:w="5000" w:type="pct"/>
        <w:tblLook w:val="04A0" w:firstRow="1" w:lastRow="0" w:firstColumn="1" w:lastColumn="0" w:noHBand="0" w:noVBand="1"/>
      </w:tblPr>
      <w:tblGrid>
        <w:gridCol w:w="5796"/>
        <w:gridCol w:w="5974"/>
      </w:tblGrid>
      <w:tr w:rsidR="00F77FB5" w:rsidRPr="00F77FB5" w14:paraId="1F9E3C82" w14:textId="77777777" w:rsidTr="005279A3">
        <w:tc>
          <w:tcPr>
            <w:tcW w:w="5000" w:type="pct"/>
            <w:gridSpan w:val="2"/>
            <w:shd w:val="clear" w:color="auto" w:fill="BFBFBF" w:themeFill="background1" w:themeFillShade="BF"/>
          </w:tcPr>
          <w:p w14:paraId="321D0D91" w14:textId="77777777" w:rsidR="00F77FB5" w:rsidRPr="00F77FB5" w:rsidRDefault="00F77FB5" w:rsidP="00F77FB5">
            <w:pPr>
              <w:jc w:val="center"/>
              <w:rPr>
                <w:b/>
                <w:sz w:val="20"/>
                <w:szCs w:val="20"/>
              </w:rPr>
            </w:pPr>
            <w:r w:rsidRPr="00F77FB5">
              <w:rPr>
                <w:b/>
                <w:sz w:val="20"/>
                <w:szCs w:val="20"/>
              </w:rPr>
              <w:t>Assessment Ranges</w:t>
            </w:r>
          </w:p>
        </w:tc>
      </w:tr>
      <w:tr w:rsidR="00F77FB5" w:rsidRPr="00F77FB5" w14:paraId="64E15472" w14:textId="77777777" w:rsidTr="005279A3">
        <w:tc>
          <w:tcPr>
            <w:tcW w:w="2462" w:type="pct"/>
          </w:tcPr>
          <w:p w14:paraId="14840FFC" w14:textId="77777777" w:rsidR="00F77FB5" w:rsidRPr="00F77FB5" w:rsidRDefault="00F77FB5" w:rsidP="00F77FB5">
            <w:pPr>
              <w:tabs>
                <w:tab w:val="left" w:pos="187"/>
              </w:tabs>
              <w:rPr>
                <w:rFonts w:eastAsia="Times New Roman" w:cstheme="minorHAnsi"/>
                <w:sz w:val="20"/>
                <w:szCs w:val="20"/>
              </w:rPr>
            </w:pPr>
            <w:r w:rsidRPr="00F77FB5">
              <w:rPr>
                <w:rFonts w:eastAsia="Times New Roman" w:cstheme="minorHAnsi"/>
                <w:sz w:val="20"/>
                <w:szCs w:val="20"/>
              </w:rPr>
              <w:t>CASAS scale scores:</w:t>
            </w:r>
          </w:p>
          <w:p w14:paraId="04E91B3A" w14:textId="77777777" w:rsidR="00F77FB5" w:rsidRDefault="00F77FB5">
            <w:pPr>
              <w:numPr>
                <w:ilvl w:val="0"/>
                <w:numId w:val="18"/>
              </w:numPr>
              <w:tabs>
                <w:tab w:val="left" w:pos="187"/>
              </w:tabs>
              <w:contextualSpacing/>
              <w:rPr>
                <w:rFonts w:eastAsia="Times New Roman" w:cstheme="minorHAnsi"/>
                <w:sz w:val="20"/>
                <w:szCs w:val="20"/>
              </w:rPr>
            </w:pPr>
            <w:r w:rsidRPr="00F77FB5">
              <w:rPr>
                <w:rFonts w:eastAsia="Times New Roman" w:cstheme="minorHAnsi"/>
                <w:sz w:val="20"/>
                <w:szCs w:val="20"/>
              </w:rPr>
              <w:t>Reading GOALS: 249 and above</w:t>
            </w:r>
          </w:p>
          <w:p w14:paraId="29C23BE0" w14:textId="77777777" w:rsidR="006C7A82" w:rsidRDefault="006C7A82">
            <w:pPr>
              <w:numPr>
                <w:ilvl w:val="0"/>
                <w:numId w:val="18"/>
              </w:numPr>
              <w:tabs>
                <w:tab w:val="left" w:pos="187"/>
              </w:tabs>
              <w:contextualSpacing/>
              <w:rPr>
                <w:rFonts w:eastAsia="Times New Roman" w:cstheme="minorHAnsi"/>
                <w:sz w:val="20"/>
                <w:szCs w:val="20"/>
              </w:rPr>
            </w:pPr>
            <w:r w:rsidRPr="00F77FB5">
              <w:rPr>
                <w:rFonts w:eastAsia="Times New Roman" w:cstheme="minorHAnsi"/>
                <w:sz w:val="20"/>
                <w:szCs w:val="20"/>
              </w:rPr>
              <w:t>Math GOALS: 236 and above</w:t>
            </w:r>
          </w:p>
          <w:p w14:paraId="2965F856" w14:textId="5BF3EA1A" w:rsidR="00E362D4" w:rsidRPr="00F77FB5" w:rsidRDefault="00E362D4">
            <w:pPr>
              <w:numPr>
                <w:ilvl w:val="0"/>
                <w:numId w:val="18"/>
              </w:numPr>
              <w:tabs>
                <w:tab w:val="left" w:pos="187"/>
              </w:tabs>
              <w:contextualSpacing/>
              <w:rPr>
                <w:rFonts w:eastAsia="Times New Roman" w:cstheme="minorHAnsi"/>
                <w:sz w:val="20"/>
                <w:szCs w:val="20"/>
              </w:rPr>
            </w:pPr>
            <w:r>
              <w:rPr>
                <w:rFonts w:eastAsia="Times New Roman" w:cstheme="minorHAnsi"/>
                <w:sz w:val="20"/>
                <w:szCs w:val="20"/>
              </w:rPr>
              <w:t>Math GOALS 2: 236 and above</w:t>
            </w:r>
          </w:p>
        </w:tc>
        <w:tc>
          <w:tcPr>
            <w:tcW w:w="2538" w:type="pct"/>
          </w:tcPr>
          <w:p w14:paraId="2FD17313" w14:textId="77777777" w:rsidR="006C7A82" w:rsidRPr="005E6D75" w:rsidRDefault="006C7A82" w:rsidP="006C7A82">
            <w:pPr>
              <w:tabs>
                <w:tab w:val="left" w:pos="187"/>
              </w:tabs>
              <w:contextualSpacing/>
              <w:rPr>
                <w:rFonts w:eastAsia="Times New Roman" w:cstheme="minorHAnsi"/>
                <w:sz w:val="20"/>
                <w:szCs w:val="20"/>
              </w:rPr>
            </w:pPr>
            <w:r w:rsidRPr="005E6D75">
              <w:rPr>
                <w:rFonts w:eastAsia="Times New Roman" w:cstheme="minorHAnsi"/>
                <w:sz w:val="20"/>
                <w:szCs w:val="20"/>
              </w:rPr>
              <w:t>TABE (11–12) scale scores (grade level 11–12):</w:t>
            </w:r>
          </w:p>
          <w:p w14:paraId="028EFA0D" w14:textId="77777777" w:rsidR="006C7A82" w:rsidRDefault="006C7A82">
            <w:pPr>
              <w:pStyle w:val="ListParagraph"/>
              <w:numPr>
                <w:ilvl w:val="0"/>
                <w:numId w:val="19"/>
              </w:numPr>
              <w:tabs>
                <w:tab w:val="left" w:pos="187"/>
              </w:tabs>
              <w:rPr>
                <w:rFonts w:eastAsia="Times New Roman" w:cstheme="minorHAnsi"/>
                <w:sz w:val="20"/>
                <w:szCs w:val="20"/>
              </w:rPr>
            </w:pPr>
            <w:r w:rsidRPr="002F68DC">
              <w:rPr>
                <w:rFonts w:eastAsia="Times New Roman" w:cstheme="minorHAnsi"/>
                <w:sz w:val="20"/>
                <w:szCs w:val="20"/>
              </w:rPr>
              <w:t>Reading: 617–800</w:t>
            </w:r>
          </w:p>
          <w:p w14:paraId="44E8C726" w14:textId="77777777" w:rsidR="00F77FB5" w:rsidRDefault="006C7A82">
            <w:pPr>
              <w:pStyle w:val="ListParagraph"/>
              <w:numPr>
                <w:ilvl w:val="0"/>
                <w:numId w:val="19"/>
              </w:numPr>
              <w:tabs>
                <w:tab w:val="left" w:pos="187"/>
              </w:tabs>
              <w:rPr>
                <w:rFonts w:eastAsia="Times New Roman" w:cstheme="minorHAnsi"/>
                <w:sz w:val="20"/>
                <w:szCs w:val="20"/>
              </w:rPr>
            </w:pPr>
            <w:r w:rsidRPr="002F68DC">
              <w:rPr>
                <w:rFonts w:eastAsia="Times New Roman" w:cstheme="minorHAnsi"/>
                <w:sz w:val="20"/>
                <w:szCs w:val="20"/>
              </w:rPr>
              <w:t>Language: 631–800</w:t>
            </w:r>
          </w:p>
          <w:p w14:paraId="13A2BAB4" w14:textId="11879A1C" w:rsidR="006C7A82" w:rsidRPr="00F77FB5" w:rsidRDefault="006C7A82">
            <w:pPr>
              <w:pStyle w:val="ListParagraph"/>
              <w:numPr>
                <w:ilvl w:val="0"/>
                <w:numId w:val="19"/>
              </w:numPr>
              <w:tabs>
                <w:tab w:val="left" w:pos="187"/>
              </w:tabs>
              <w:rPr>
                <w:rFonts w:eastAsia="Times New Roman" w:cstheme="minorHAnsi"/>
                <w:sz w:val="20"/>
                <w:szCs w:val="20"/>
              </w:rPr>
            </w:pPr>
            <w:r w:rsidRPr="002F68DC">
              <w:rPr>
                <w:rFonts w:eastAsia="Times New Roman" w:cstheme="minorHAnsi"/>
                <w:sz w:val="20"/>
                <w:szCs w:val="20"/>
              </w:rPr>
              <w:t>Mathematics: 657–800</w:t>
            </w:r>
          </w:p>
        </w:tc>
      </w:tr>
      <w:tr w:rsidR="00F77FB5" w:rsidRPr="00F77FB5" w14:paraId="36852055" w14:textId="77777777" w:rsidTr="005279A3">
        <w:tc>
          <w:tcPr>
            <w:tcW w:w="2462" w:type="pct"/>
            <w:shd w:val="clear" w:color="auto" w:fill="BFBFBF" w:themeFill="background1" w:themeFillShade="BF"/>
          </w:tcPr>
          <w:p w14:paraId="33717713" w14:textId="77777777" w:rsidR="00F77FB5" w:rsidRPr="00F77FB5" w:rsidRDefault="00F77FB5" w:rsidP="00F77FB5">
            <w:pPr>
              <w:jc w:val="center"/>
              <w:rPr>
                <w:b/>
                <w:sz w:val="20"/>
                <w:szCs w:val="20"/>
              </w:rPr>
            </w:pPr>
            <w:r w:rsidRPr="00F77FB5">
              <w:rPr>
                <w:b/>
                <w:sz w:val="20"/>
                <w:szCs w:val="20"/>
              </w:rPr>
              <w:t>Basic Reading and Writing</w:t>
            </w:r>
          </w:p>
        </w:tc>
        <w:tc>
          <w:tcPr>
            <w:tcW w:w="2538" w:type="pct"/>
            <w:shd w:val="clear" w:color="auto" w:fill="BFBFBF" w:themeFill="background1" w:themeFillShade="BF"/>
          </w:tcPr>
          <w:p w14:paraId="22F1EFB1" w14:textId="77777777" w:rsidR="00F77FB5" w:rsidRPr="00F77FB5" w:rsidRDefault="00F77FB5" w:rsidP="00F77FB5">
            <w:pPr>
              <w:jc w:val="center"/>
              <w:rPr>
                <w:b/>
                <w:sz w:val="20"/>
                <w:szCs w:val="20"/>
              </w:rPr>
            </w:pPr>
            <w:r w:rsidRPr="00F77FB5">
              <w:rPr>
                <w:b/>
                <w:sz w:val="20"/>
                <w:szCs w:val="20"/>
              </w:rPr>
              <w:t>Numeracy Skills</w:t>
            </w:r>
          </w:p>
        </w:tc>
      </w:tr>
      <w:tr w:rsidR="00F77FB5" w:rsidRPr="00F77FB5" w14:paraId="75828B2B" w14:textId="77777777" w:rsidTr="005279A3">
        <w:tc>
          <w:tcPr>
            <w:tcW w:w="2462" w:type="pct"/>
          </w:tcPr>
          <w:p w14:paraId="2C363E36" w14:textId="77777777" w:rsidR="00F77FB5" w:rsidRPr="00F77FB5" w:rsidRDefault="00F77FB5" w:rsidP="00F77FB5">
            <w:pPr>
              <w:rPr>
                <w:rFonts w:eastAsia="Times New Roman" w:cstheme="minorHAnsi"/>
                <w:sz w:val="18"/>
                <w:szCs w:val="18"/>
              </w:rPr>
            </w:pPr>
            <w:r w:rsidRPr="00F77FB5">
              <w:rPr>
                <w:rFonts w:eastAsia="Times New Roman" w:cstheme="minorHAnsi"/>
                <w:b/>
                <w:i/>
                <w:sz w:val="18"/>
                <w:szCs w:val="18"/>
              </w:rPr>
              <w:t>Reading:</w:t>
            </w:r>
            <w:r w:rsidRPr="00F77FB5">
              <w:rPr>
                <w:rFonts w:eastAsia="Times New Roman" w:cstheme="minorHAnsi"/>
                <w:sz w:val="18"/>
                <w:szCs w:val="18"/>
              </w:rPr>
              <w:t xml:space="preserve"> Individuals who are ready to exit High Adult Secondary Level </w:t>
            </w:r>
            <w:proofErr w:type="gramStart"/>
            <w:r w:rsidRPr="00F77FB5">
              <w:rPr>
                <w:rFonts w:eastAsia="Times New Roman" w:cstheme="minorHAnsi"/>
                <w:sz w:val="18"/>
                <w:szCs w:val="18"/>
              </w:rPr>
              <w:t>are able to</w:t>
            </w:r>
            <w:proofErr w:type="gramEnd"/>
            <w:r w:rsidRPr="00F77FB5">
              <w:rPr>
                <w:rFonts w:eastAsia="Times New Roman" w:cstheme="minorHAnsi"/>
                <w:sz w:val="18"/>
                <w:szCs w:val="18"/>
              </w:rPr>
              <w:t xml:space="preserve"> read fluently at the college and career readiness level of text complexity (e.g., a Lexile Measure between 1185 and 1385). This includes increasing facility with academic vocabulary and figurative language sufficient for reading, writing, speaking, and listening at the college and career readiness level. They </w:t>
            </w:r>
            <w:proofErr w:type="gramStart"/>
            <w:r w:rsidRPr="00F77FB5">
              <w:rPr>
                <w:rFonts w:eastAsia="Times New Roman" w:cstheme="minorHAnsi"/>
                <w:sz w:val="18"/>
                <w:szCs w:val="18"/>
              </w:rPr>
              <w:t>are able to</w:t>
            </w:r>
            <w:proofErr w:type="gramEnd"/>
            <w:r w:rsidRPr="00F77FB5">
              <w:rPr>
                <w:rFonts w:eastAsia="Times New Roman" w:cstheme="minorHAnsi"/>
                <w:sz w:val="18"/>
                <w:szCs w:val="18"/>
              </w:rPr>
              <w:t xml:space="preserve"> analyze the cumulative impact of specific word choices on meaning and tone. Individuals </w:t>
            </w:r>
            <w:proofErr w:type="gramStart"/>
            <w:r w:rsidRPr="00F77FB5">
              <w:rPr>
                <w:rFonts w:eastAsia="Times New Roman" w:cstheme="minorHAnsi"/>
                <w:sz w:val="18"/>
                <w:szCs w:val="18"/>
              </w:rPr>
              <w:t>are able to</w:t>
            </w:r>
            <w:proofErr w:type="gramEnd"/>
            <w:r w:rsidRPr="00F77FB5">
              <w:rPr>
                <w:rFonts w:eastAsia="Times New Roman" w:cstheme="minorHAnsi"/>
                <w:sz w:val="18"/>
                <w:szCs w:val="18"/>
              </w:rPr>
              <w:t xml:space="preserve"> make logical and well-supported inferences about those complex texts. They </w:t>
            </w:r>
            <w:proofErr w:type="gramStart"/>
            <w:r w:rsidRPr="00F77FB5">
              <w:rPr>
                <w:rFonts w:eastAsia="Times New Roman" w:cstheme="minorHAnsi"/>
                <w:sz w:val="18"/>
                <w:szCs w:val="18"/>
              </w:rPr>
              <w:t>are able to</w:t>
            </w:r>
            <w:proofErr w:type="gramEnd"/>
            <w:r w:rsidRPr="00F77FB5">
              <w:rPr>
                <w:rFonts w:eastAsia="Times New Roman" w:cstheme="minorHAnsi"/>
                <w:sz w:val="18"/>
                <w:szCs w:val="18"/>
              </w:rPr>
              <w:t xml:space="preserve"> summarize the challenging ideas, concepts or processes contained within them. They </w:t>
            </w:r>
            <w:proofErr w:type="gramStart"/>
            <w:r w:rsidRPr="00F77FB5">
              <w:rPr>
                <w:rFonts w:eastAsia="Times New Roman" w:cstheme="minorHAnsi"/>
                <w:sz w:val="18"/>
                <w:szCs w:val="18"/>
              </w:rPr>
              <w:t>are able to</w:t>
            </w:r>
            <w:proofErr w:type="gramEnd"/>
            <w:r w:rsidRPr="00F77FB5">
              <w:rPr>
                <w:rFonts w:eastAsia="Times New Roman" w:cstheme="minorHAnsi"/>
                <w:sz w:val="18"/>
                <w:szCs w:val="18"/>
              </w:rPr>
              <w:t xml:space="preserve"> paraphrase texts in simpler but still accurate terms. Whether they are conducting analyses of complex primary and secondary sources in history or in scientific and technical texts, they </w:t>
            </w:r>
            <w:proofErr w:type="gramStart"/>
            <w:r w:rsidRPr="00F77FB5">
              <w:rPr>
                <w:rFonts w:eastAsia="Times New Roman" w:cstheme="minorHAnsi"/>
                <w:sz w:val="18"/>
                <w:szCs w:val="18"/>
              </w:rPr>
              <w:t>are able to</w:t>
            </w:r>
            <w:proofErr w:type="gramEnd"/>
            <w:r w:rsidRPr="00F77FB5">
              <w:rPr>
                <w:rFonts w:eastAsia="Times New Roman" w:cstheme="minorHAnsi"/>
                <w:sz w:val="18"/>
                <w:szCs w:val="18"/>
              </w:rPr>
              <w:t xml:space="preserve"> analyze how the ideas and concepts within them develop and interact. Individuals </w:t>
            </w:r>
            <w:proofErr w:type="gramStart"/>
            <w:r w:rsidRPr="00F77FB5">
              <w:rPr>
                <w:rFonts w:eastAsia="Times New Roman" w:cstheme="minorHAnsi"/>
                <w:sz w:val="18"/>
                <w:szCs w:val="18"/>
              </w:rPr>
              <w:t>are able to</w:t>
            </w:r>
            <w:proofErr w:type="gramEnd"/>
            <w:r w:rsidRPr="00F77FB5">
              <w:rPr>
                <w:rFonts w:eastAsia="Times New Roman" w:cstheme="minorHAnsi"/>
                <w:sz w:val="18"/>
                <w:szCs w:val="18"/>
              </w:rPr>
              <w:t xml:space="preserve"> assess how points of view shape style and content in texts with particular attention to distinguishing what is directly stated in a text from what is really meant (e.g., satire, sarcasm, irony, or understatement). Individuals </w:t>
            </w:r>
            <w:proofErr w:type="gramStart"/>
            <w:r w:rsidRPr="00F77FB5">
              <w:rPr>
                <w:rFonts w:eastAsia="Times New Roman" w:cstheme="minorHAnsi"/>
                <w:sz w:val="18"/>
                <w:szCs w:val="18"/>
              </w:rPr>
              <w:t>are able to</w:t>
            </w:r>
            <w:proofErr w:type="gramEnd"/>
            <w:r w:rsidRPr="00F77FB5">
              <w:rPr>
                <w:rFonts w:eastAsia="Times New Roman" w:cstheme="minorHAnsi"/>
                <w:sz w:val="18"/>
                <w:szCs w:val="18"/>
              </w:rPr>
              <w:t xml:space="preserve"> analyze how multiple texts address related themes and concepts, including challenging texts such as U.S. founding documents (Declaration of Independence, the Bill of Rights). In addition, they </w:t>
            </w:r>
            <w:proofErr w:type="gramStart"/>
            <w:r w:rsidRPr="00F77FB5">
              <w:rPr>
                <w:rFonts w:eastAsia="Times New Roman" w:cstheme="minorHAnsi"/>
                <w:sz w:val="18"/>
                <w:szCs w:val="18"/>
              </w:rPr>
              <w:t>are able to</w:t>
            </w:r>
            <w:proofErr w:type="gramEnd"/>
            <w:r w:rsidRPr="00F77FB5">
              <w:rPr>
                <w:rFonts w:eastAsia="Times New Roman" w:cstheme="minorHAnsi"/>
                <w:sz w:val="18"/>
                <w:szCs w:val="18"/>
              </w:rPr>
              <w:t xml:space="preserve"> compare and contrast treatments of the same topic in several primary and secondary sources. Individuals are also able to integrate and evaluate multiple sources of information presented in diverse media </w:t>
            </w:r>
            <w:proofErr w:type="gramStart"/>
            <w:r w:rsidRPr="00F77FB5">
              <w:rPr>
                <w:rFonts w:eastAsia="Times New Roman" w:cstheme="minorHAnsi"/>
                <w:sz w:val="18"/>
                <w:szCs w:val="18"/>
              </w:rPr>
              <w:t>in order to</w:t>
            </w:r>
            <w:proofErr w:type="gramEnd"/>
            <w:r w:rsidRPr="00F77FB5">
              <w:rPr>
                <w:rFonts w:eastAsia="Times New Roman" w:cstheme="minorHAnsi"/>
                <w:sz w:val="18"/>
                <w:szCs w:val="18"/>
              </w:rPr>
              <w:t xml:space="preserve"> address a question. Through their reading and research at complex levels, they </w:t>
            </w:r>
            <w:proofErr w:type="gramStart"/>
            <w:r w:rsidRPr="00F77FB5">
              <w:rPr>
                <w:rFonts w:eastAsia="Times New Roman" w:cstheme="minorHAnsi"/>
                <w:sz w:val="18"/>
                <w:szCs w:val="18"/>
              </w:rPr>
              <w:t>are able to</w:t>
            </w:r>
            <w:proofErr w:type="gramEnd"/>
            <w:r w:rsidRPr="00F77FB5">
              <w:rPr>
                <w:rFonts w:eastAsia="Times New Roman" w:cstheme="minorHAnsi"/>
                <w:sz w:val="18"/>
                <w:szCs w:val="18"/>
              </w:rPr>
              <w:t xml:space="preserve"> cite strong and thorough textual evidence for their findings and assertions to make sound decisions and solve problems.</w:t>
            </w:r>
          </w:p>
          <w:p w14:paraId="37FD7595" w14:textId="77777777" w:rsidR="00F77FB5" w:rsidRPr="00F77FB5" w:rsidRDefault="00F77FB5" w:rsidP="00F77FB5">
            <w:pPr>
              <w:rPr>
                <w:rFonts w:eastAsia="Times New Roman" w:cstheme="minorHAnsi"/>
                <w:sz w:val="10"/>
                <w:szCs w:val="10"/>
              </w:rPr>
            </w:pPr>
          </w:p>
          <w:p w14:paraId="1194B869" w14:textId="77777777" w:rsidR="00F77FB5" w:rsidRPr="00F77FB5" w:rsidRDefault="00F77FB5" w:rsidP="00F77FB5">
            <w:pPr>
              <w:rPr>
                <w:rFonts w:eastAsia="Times New Roman" w:cstheme="minorHAnsi"/>
                <w:sz w:val="18"/>
                <w:szCs w:val="18"/>
              </w:rPr>
            </w:pPr>
            <w:r w:rsidRPr="00F77FB5">
              <w:rPr>
                <w:rFonts w:eastAsia="Times New Roman" w:cstheme="minorHAnsi"/>
                <w:b/>
                <w:i/>
                <w:sz w:val="18"/>
                <w:szCs w:val="18"/>
              </w:rPr>
              <w:t>Writing:</w:t>
            </w:r>
            <w:r w:rsidRPr="00F77FB5">
              <w:rPr>
                <w:rFonts w:eastAsia="Times New Roman" w:cstheme="minorHAnsi"/>
                <w:sz w:val="18"/>
                <w:szCs w:val="18"/>
              </w:rPr>
              <w:t xml:space="preserve"> Writing in response to one or more text(s), individuals ready to exit this level </w:t>
            </w:r>
            <w:proofErr w:type="gramStart"/>
            <w:r w:rsidRPr="00F77FB5">
              <w:rPr>
                <w:rFonts w:eastAsia="Times New Roman" w:cstheme="minorHAnsi"/>
                <w:sz w:val="18"/>
                <w:szCs w:val="18"/>
              </w:rPr>
              <w:t>are able to</w:t>
            </w:r>
            <w:proofErr w:type="gramEnd"/>
            <w:r w:rsidRPr="00F77FB5">
              <w:rPr>
                <w:rFonts w:eastAsia="Times New Roman" w:cstheme="minorHAnsi"/>
                <w:sz w:val="18"/>
                <w:szCs w:val="18"/>
              </w:rPr>
              <w:t xml:space="preserve"> compose arguments and informative texts (this includes the narration of historical events, scientific procedures/ experiments, or technical processes). When writing arguments, they </w:t>
            </w:r>
            <w:proofErr w:type="gramStart"/>
            <w:r w:rsidRPr="00F77FB5">
              <w:rPr>
                <w:rFonts w:eastAsia="Times New Roman" w:cstheme="minorHAnsi"/>
                <w:sz w:val="18"/>
                <w:szCs w:val="18"/>
              </w:rPr>
              <w:t>are able to</w:t>
            </w:r>
            <w:proofErr w:type="gramEnd"/>
            <w:r w:rsidRPr="00F77FB5">
              <w:rPr>
                <w:rFonts w:eastAsia="Times New Roman" w:cstheme="minorHAnsi"/>
                <w:sz w:val="18"/>
                <w:szCs w:val="18"/>
              </w:rPr>
              <w:t xml:space="preserve"> create an organization that establishes clear relationships among the claim(s), counterclaim(s), reasons and evidence. They fully develop </w:t>
            </w:r>
            <w:r w:rsidRPr="00F77FB5">
              <w:rPr>
                <w:rFonts w:eastAsia="Times New Roman" w:cstheme="minorHAnsi"/>
                <w:sz w:val="18"/>
                <w:szCs w:val="18"/>
              </w:rPr>
              <w:lastRenderedPageBreak/>
              <w:t xml:space="preserve">claims and counterclaims, supplying evidence for each while pointing out the strengths and limitations of both in a manner that anticipates the audience’s knowledge level and concerns. When writing informative texts, they </w:t>
            </w:r>
            <w:proofErr w:type="gramStart"/>
            <w:r w:rsidRPr="00F77FB5">
              <w:rPr>
                <w:rFonts w:eastAsia="Times New Roman" w:cstheme="minorHAnsi"/>
                <w:sz w:val="18"/>
                <w:szCs w:val="18"/>
              </w:rPr>
              <w:t>are able to</w:t>
            </w:r>
            <w:proofErr w:type="gramEnd"/>
            <w:r w:rsidRPr="00F77FB5">
              <w:rPr>
                <w:rFonts w:eastAsia="Times New Roman" w:cstheme="minorHAnsi"/>
                <w:sz w:val="18"/>
                <w:szCs w:val="18"/>
              </w:rPr>
              <w:t xml:space="preserve"> organize complex ideas, concepts, and information to make important connections and distinctions through the effective selection and analysis of content. They use appropriate and varied transitions to clarify the relationships among complex ideas, create cohesion, and link major sections of the text. Individuals </w:t>
            </w:r>
            <w:proofErr w:type="gramStart"/>
            <w:r w:rsidRPr="00F77FB5">
              <w:rPr>
                <w:rFonts w:eastAsia="Times New Roman" w:cstheme="minorHAnsi"/>
                <w:sz w:val="18"/>
                <w:szCs w:val="18"/>
              </w:rPr>
              <w:t>are able to</w:t>
            </w:r>
            <w:proofErr w:type="gramEnd"/>
            <w:r w:rsidRPr="00F77FB5">
              <w:rPr>
                <w:rFonts w:eastAsia="Times New Roman" w:cstheme="minorHAnsi"/>
                <w:sz w:val="18"/>
                <w:szCs w:val="18"/>
              </w:rPr>
              <w:t xml:space="preserve"> maintain a formal style while they attend to the norms and conventions of the discipline in which they are writing. They are also able to take advantage of technology’s capacity to link to other information and display information flexibly and dynamically. They conduct short research projects as well as more sustained research projects that require the synthesis of multiple complex sources to make informed decisions and solve problems. This includes the ability to draw evidence from several texts to support an analysis. It also includes the ability to gather and organize information, assess the credibility, accuracy, and usefulness of each source in answering the research question, noting any discrepancies among the data collected.</w:t>
            </w:r>
          </w:p>
        </w:tc>
        <w:tc>
          <w:tcPr>
            <w:tcW w:w="2538" w:type="pct"/>
          </w:tcPr>
          <w:p w14:paraId="11736179" w14:textId="77777777" w:rsidR="00F77FB5" w:rsidRPr="00F77FB5" w:rsidRDefault="00F77FB5" w:rsidP="00F77FB5">
            <w:pPr>
              <w:rPr>
                <w:rFonts w:eastAsia="Times New Roman" w:cstheme="minorHAnsi"/>
                <w:sz w:val="18"/>
                <w:szCs w:val="18"/>
              </w:rPr>
            </w:pPr>
            <w:r w:rsidRPr="00F77FB5">
              <w:rPr>
                <w:rFonts w:eastAsia="Times New Roman" w:cstheme="minorHAnsi"/>
                <w:b/>
                <w:i/>
                <w:sz w:val="18"/>
                <w:szCs w:val="18"/>
              </w:rPr>
              <w:lastRenderedPageBreak/>
              <w:t>The Mathematical Practices</w:t>
            </w:r>
            <w:r w:rsidRPr="00F77FB5">
              <w:rPr>
                <w:rFonts w:eastAsia="Times New Roman" w:cstheme="minorHAnsi"/>
                <w:sz w:val="18"/>
                <w:szCs w:val="18"/>
              </w:rPr>
              <w:t xml:space="preserve">: Students prepared to exit this level </w:t>
            </w:r>
            <w:proofErr w:type="gramStart"/>
            <w:r w:rsidRPr="00F77FB5">
              <w:rPr>
                <w:rFonts w:eastAsia="Times New Roman" w:cstheme="minorHAnsi"/>
                <w:sz w:val="18"/>
                <w:szCs w:val="18"/>
              </w:rPr>
              <w:t>are able to</w:t>
            </w:r>
            <w:proofErr w:type="gramEnd"/>
            <w:r w:rsidRPr="00F77FB5">
              <w:rPr>
                <w:rFonts w:eastAsia="Times New Roman" w:cstheme="minorHAnsi"/>
                <w:sz w:val="18"/>
                <w:szCs w:val="18"/>
              </w:rPr>
              <w:t xml:space="preserve"> think critically, make assumptions based on a situation, select an efficient strategy from multiple possible problem-solving strategies, plan a solution pathway, and make adjustments as needed when solving problems. They persevere in solving challenging problems, including considering analogous, simpler problems </w:t>
            </w:r>
            <w:proofErr w:type="gramStart"/>
            <w:r w:rsidRPr="00F77FB5">
              <w:rPr>
                <w:rFonts w:eastAsia="Times New Roman" w:cstheme="minorHAnsi"/>
                <w:sz w:val="18"/>
                <w:szCs w:val="18"/>
              </w:rPr>
              <w:t>as a way to</w:t>
            </w:r>
            <w:proofErr w:type="gramEnd"/>
            <w:r w:rsidRPr="00F77FB5">
              <w:rPr>
                <w:rFonts w:eastAsia="Times New Roman" w:cstheme="minorHAnsi"/>
                <w:sz w:val="18"/>
                <w:szCs w:val="18"/>
              </w:rPr>
              <w:t xml:space="preserve"> solving a more complex one. They can reason quantitatively, including </w:t>
            </w:r>
            <w:proofErr w:type="gramStart"/>
            <w:r w:rsidRPr="00F77FB5">
              <w:rPr>
                <w:rFonts w:eastAsia="Times New Roman" w:cstheme="minorHAnsi"/>
                <w:sz w:val="18"/>
                <w:szCs w:val="18"/>
              </w:rPr>
              <w:t>through the use of</w:t>
            </w:r>
            <w:proofErr w:type="gramEnd"/>
            <w:r w:rsidRPr="00F77FB5">
              <w:rPr>
                <w:rFonts w:eastAsia="Times New Roman" w:cstheme="minorHAnsi"/>
                <w:sz w:val="18"/>
                <w:szCs w:val="18"/>
              </w:rPr>
              <w:t xml:space="preserve"> units, and can express themselves using the precise definitions and mathematical terms and notation appropriate to the level. They are accurate in their calculations, use an appropriate level of precision in finding solutions and reporting results, and use estimation strategies to assess the reasonableness of their results. They </w:t>
            </w:r>
            <w:proofErr w:type="gramStart"/>
            <w:r w:rsidRPr="00F77FB5">
              <w:rPr>
                <w:rFonts w:eastAsia="Times New Roman" w:cstheme="minorHAnsi"/>
                <w:sz w:val="18"/>
                <w:szCs w:val="18"/>
              </w:rPr>
              <w:t>are able to</w:t>
            </w:r>
            <w:proofErr w:type="gramEnd"/>
            <w:r w:rsidRPr="00F77FB5">
              <w:rPr>
                <w:rFonts w:eastAsia="Times New Roman" w:cstheme="minorHAnsi"/>
                <w:sz w:val="18"/>
                <w:szCs w:val="18"/>
              </w:rPr>
              <w:t xml:space="preserve"> make conjectures, use logic to defend their conclusions, and can detect faulty thinking and errors caused by improper use of technology. They can create algebraic and geometric models and use them to answer questions, interpret data, make predictions, and solve problems. They can strategically select and use tools, such as measuring devices, calculators, spreadsheets, and/or computer software, to aid in their work. They </w:t>
            </w:r>
            <w:proofErr w:type="gramStart"/>
            <w:r w:rsidRPr="00F77FB5">
              <w:rPr>
                <w:rFonts w:eastAsia="Times New Roman" w:cstheme="minorHAnsi"/>
                <w:sz w:val="18"/>
                <w:szCs w:val="18"/>
              </w:rPr>
              <w:t>are able to</w:t>
            </w:r>
            <w:proofErr w:type="gramEnd"/>
            <w:r w:rsidRPr="00F77FB5">
              <w:rPr>
                <w:rFonts w:eastAsia="Times New Roman" w:cstheme="minorHAnsi"/>
                <w:sz w:val="18"/>
                <w:szCs w:val="18"/>
              </w:rPr>
              <w:t xml:space="preserve"> see patterns and structure in calculations, expressions, and equations and make connections to algebraic generalizations, which they use to work more efficiently.</w:t>
            </w:r>
          </w:p>
          <w:p w14:paraId="126F23D2" w14:textId="77777777" w:rsidR="00F77FB5" w:rsidRPr="00F77FB5" w:rsidRDefault="00F77FB5" w:rsidP="00F77FB5">
            <w:pPr>
              <w:rPr>
                <w:rFonts w:eastAsia="Times New Roman" w:cstheme="minorHAnsi"/>
                <w:sz w:val="10"/>
                <w:szCs w:val="10"/>
              </w:rPr>
            </w:pPr>
          </w:p>
          <w:p w14:paraId="4CBDDFFE" w14:textId="77777777" w:rsidR="00F77FB5" w:rsidRPr="00F77FB5" w:rsidRDefault="00F77FB5" w:rsidP="00F77FB5">
            <w:pPr>
              <w:rPr>
                <w:rFonts w:eastAsia="Times New Roman" w:cstheme="minorHAnsi"/>
                <w:sz w:val="18"/>
                <w:szCs w:val="18"/>
              </w:rPr>
            </w:pPr>
            <w:r w:rsidRPr="00F77FB5">
              <w:rPr>
                <w:rFonts w:eastAsia="Times New Roman" w:cstheme="minorHAnsi"/>
                <w:b/>
                <w:i/>
                <w:sz w:val="18"/>
                <w:szCs w:val="18"/>
              </w:rPr>
              <w:t>Number Sense and Operations:</w:t>
            </w:r>
            <w:r w:rsidRPr="00F77FB5">
              <w:rPr>
                <w:rFonts w:eastAsia="Times New Roman" w:cstheme="minorHAnsi"/>
                <w:sz w:val="18"/>
                <w:szCs w:val="18"/>
              </w:rPr>
              <w:t xml:space="preserve"> Students prepared to exit this level have extended their number sense to include irrational numbers, radicals, and rational exponents and understand and use the set of real numbers. They </w:t>
            </w:r>
            <w:proofErr w:type="gramStart"/>
            <w:r w:rsidRPr="00F77FB5">
              <w:rPr>
                <w:rFonts w:eastAsia="Times New Roman" w:cstheme="minorHAnsi"/>
                <w:sz w:val="18"/>
                <w:szCs w:val="18"/>
              </w:rPr>
              <w:t>are able to</w:t>
            </w:r>
            <w:proofErr w:type="gramEnd"/>
            <w:r w:rsidRPr="00F77FB5">
              <w:rPr>
                <w:rFonts w:eastAsia="Times New Roman" w:cstheme="minorHAnsi"/>
                <w:sz w:val="18"/>
                <w:szCs w:val="18"/>
              </w:rPr>
              <w:t xml:space="preserve"> assess the reasonableness of calculation results based on the limitations of technology or given units and quantities and give results with the appropriate degree of precision.</w:t>
            </w:r>
          </w:p>
          <w:p w14:paraId="2B46EFA9" w14:textId="77777777" w:rsidR="00F77FB5" w:rsidRPr="00F77FB5" w:rsidRDefault="00F77FB5" w:rsidP="00F77FB5">
            <w:pPr>
              <w:rPr>
                <w:rFonts w:eastAsia="Times New Roman" w:cstheme="minorHAnsi"/>
                <w:sz w:val="10"/>
                <w:szCs w:val="10"/>
              </w:rPr>
            </w:pPr>
          </w:p>
          <w:p w14:paraId="5B64FECF" w14:textId="77777777" w:rsidR="00F77FB5" w:rsidRPr="00F77FB5" w:rsidRDefault="00F77FB5" w:rsidP="00F77FB5">
            <w:pPr>
              <w:rPr>
                <w:rFonts w:eastAsia="Times New Roman" w:cstheme="minorHAnsi"/>
                <w:sz w:val="18"/>
                <w:szCs w:val="18"/>
              </w:rPr>
            </w:pPr>
            <w:r w:rsidRPr="00F77FB5">
              <w:rPr>
                <w:rFonts w:eastAsia="Times New Roman" w:cstheme="minorHAnsi"/>
                <w:b/>
                <w:i/>
                <w:sz w:val="18"/>
                <w:szCs w:val="18"/>
              </w:rPr>
              <w:t>Algebraic Thinking:</w:t>
            </w:r>
            <w:r w:rsidRPr="00F77FB5">
              <w:rPr>
                <w:rFonts w:eastAsia="Times New Roman" w:cstheme="minorHAnsi"/>
                <w:sz w:val="18"/>
                <w:szCs w:val="18"/>
              </w:rPr>
              <w:t xml:space="preserve"> Students prepared to exit this level understand the structure of expressions and can use that structure to rewrite linear, exponential, and quadratic expressions. They can add, subtract, and multiply polynomials that involve linear and/or quadratic expressions. They are also able to create linear equations and inequalities and quadratic and simple exponential equations to represent relationships between quantities and can </w:t>
            </w:r>
            <w:r w:rsidRPr="00F77FB5">
              <w:rPr>
                <w:rFonts w:eastAsia="Times New Roman" w:cstheme="minorHAnsi"/>
                <w:sz w:val="18"/>
                <w:szCs w:val="18"/>
              </w:rPr>
              <w:lastRenderedPageBreak/>
              <w:t xml:space="preserve">represent constraints by linear equations or inequalities, or by systems of linear equations and/or inequalities. They can interpret the structure of polynomial and rational expressions and use that structure to identify ways to rewrite and operate accurately with them. They can add, subtract, and multiply polynomials that extend beyond quadratics. They </w:t>
            </w:r>
            <w:proofErr w:type="gramStart"/>
            <w:r w:rsidRPr="00F77FB5">
              <w:rPr>
                <w:rFonts w:eastAsia="Times New Roman" w:cstheme="minorHAnsi"/>
                <w:sz w:val="18"/>
                <w:szCs w:val="18"/>
              </w:rPr>
              <w:t>are able to</w:t>
            </w:r>
            <w:proofErr w:type="gramEnd"/>
            <w:r w:rsidRPr="00F77FB5">
              <w:rPr>
                <w:rFonts w:eastAsia="Times New Roman" w:cstheme="minorHAnsi"/>
                <w:sz w:val="18"/>
                <w:szCs w:val="18"/>
              </w:rPr>
              <w:t xml:space="preserve"> rearrange formulas to highlight a quantity of interest, for example rearranging Ohm’s law, V = IR, to highlight resistance R. They are also able to create equations and inequalities representing relationships between quantities, including those that extend beyond equations or inequalities arising from linear, quadratic, and simple exponential functions to include those arising from simple rational functions. They </w:t>
            </w:r>
            <w:proofErr w:type="gramStart"/>
            <w:r w:rsidRPr="00F77FB5">
              <w:rPr>
                <w:rFonts w:eastAsia="Times New Roman" w:cstheme="minorHAnsi"/>
                <w:sz w:val="18"/>
                <w:szCs w:val="18"/>
              </w:rPr>
              <w:t>are able to</w:t>
            </w:r>
            <w:proofErr w:type="gramEnd"/>
            <w:r w:rsidRPr="00F77FB5">
              <w:rPr>
                <w:rFonts w:eastAsia="Times New Roman" w:cstheme="minorHAnsi"/>
                <w:sz w:val="18"/>
                <w:szCs w:val="18"/>
              </w:rPr>
              <w:t xml:space="preserve"> use these equations/inequalities to solve problems both algebraically and graphically. They can solve linear equations and inequalities; systems of linear equations; quadratic, simple rational, and radical equations in one variable, and recognize how and when extraneous solutions may arise.</w:t>
            </w:r>
          </w:p>
          <w:p w14:paraId="4C9031ED" w14:textId="77777777" w:rsidR="00F77FB5" w:rsidRPr="00F77FB5" w:rsidRDefault="00F77FB5" w:rsidP="00F77FB5">
            <w:pPr>
              <w:rPr>
                <w:rFonts w:eastAsia="Times New Roman" w:cstheme="minorHAnsi"/>
                <w:sz w:val="18"/>
                <w:szCs w:val="18"/>
              </w:rPr>
            </w:pPr>
            <w:r w:rsidRPr="00F77FB5">
              <w:rPr>
                <w:rFonts w:eastAsia="Times New Roman" w:cstheme="minorHAnsi"/>
                <w:sz w:val="18"/>
                <w:szCs w:val="18"/>
              </w:rPr>
              <w:t xml:space="preserve">Students prepared to exit this level also have a basic understanding of functions, can use function notation properly, and use such notation to write a function describing a relationship between two quantities. They </w:t>
            </w:r>
            <w:proofErr w:type="gramStart"/>
            <w:r w:rsidRPr="00F77FB5">
              <w:rPr>
                <w:rFonts w:eastAsia="Times New Roman" w:cstheme="minorHAnsi"/>
                <w:sz w:val="18"/>
                <w:szCs w:val="18"/>
              </w:rPr>
              <w:t>are able to</w:t>
            </w:r>
            <w:proofErr w:type="gramEnd"/>
            <w:r w:rsidRPr="00F77FB5">
              <w:rPr>
                <w:rFonts w:eastAsia="Times New Roman" w:cstheme="minorHAnsi"/>
                <w:sz w:val="18"/>
                <w:szCs w:val="18"/>
              </w:rPr>
              <w:t xml:space="preserve"> evaluate functions for inputs in their domains and interpret linear, quadratic, and exponential functions that arise in applications in terms of the context. They </w:t>
            </w:r>
            <w:proofErr w:type="gramStart"/>
            <w:r w:rsidRPr="00F77FB5">
              <w:rPr>
                <w:rFonts w:eastAsia="Times New Roman" w:cstheme="minorHAnsi"/>
                <w:sz w:val="18"/>
                <w:szCs w:val="18"/>
              </w:rPr>
              <w:t>are able to</w:t>
            </w:r>
            <w:proofErr w:type="gramEnd"/>
            <w:r w:rsidRPr="00F77FB5">
              <w:rPr>
                <w:rFonts w:eastAsia="Times New Roman" w:cstheme="minorHAnsi"/>
                <w:sz w:val="18"/>
                <w:szCs w:val="18"/>
              </w:rPr>
              <w:t xml:space="preserve"> construct, graph, compare, and interpret functions (including, but not limited to, linear, quadratic, and exponential). They can sketch graphs given a verbal description of the relationship and identify and interpret key features of the graphs of functions that arise in applications in a context. They </w:t>
            </w:r>
            <w:proofErr w:type="gramStart"/>
            <w:r w:rsidRPr="00F77FB5">
              <w:rPr>
                <w:rFonts w:eastAsia="Times New Roman" w:cstheme="minorHAnsi"/>
                <w:sz w:val="18"/>
                <w:szCs w:val="18"/>
              </w:rPr>
              <w:t>are able to</w:t>
            </w:r>
            <w:proofErr w:type="gramEnd"/>
            <w:r w:rsidRPr="00F77FB5">
              <w:rPr>
                <w:rFonts w:eastAsia="Times New Roman" w:cstheme="minorHAnsi"/>
                <w:sz w:val="18"/>
                <w:szCs w:val="18"/>
              </w:rPr>
              <w:t xml:space="preserve"> select or define a function that appropriately models a relationship and to compare properties of two functions each represented in a different way (algebraically, graphically, numerically in tables, or by verbal description).</w:t>
            </w:r>
          </w:p>
          <w:p w14:paraId="52D82C0F" w14:textId="77777777" w:rsidR="00F77FB5" w:rsidRPr="00F77FB5" w:rsidRDefault="00F77FB5" w:rsidP="00F77FB5">
            <w:pPr>
              <w:rPr>
                <w:rFonts w:eastAsia="Times New Roman" w:cstheme="minorHAnsi"/>
                <w:sz w:val="10"/>
                <w:szCs w:val="10"/>
              </w:rPr>
            </w:pPr>
          </w:p>
          <w:p w14:paraId="4A1F28EB" w14:textId="77777777" w:rsidR="00F77FB5" w:rsidRPr="00F77FB5" w:rsidRDefault="00F77FB5" w:rsidP="00F77FB5">
            <w:pPr>
              <w:rPr>
                <w:rFonts w:eastAsia="Times New Roman" w:cstheme="minorHAnsi"/>
                <w:sz w:val="18"/>
                <w:szCs w:val="18"/>
              </w:rPr>
            </w:pPr>
            <w:r w:rsidRPr="00F77FB5">
              <w:rPr>
                <w:rFonts w:eastAsia="Times New Roman" w:cstheme="minorHAnsi"/>
                <w:b/>
                <w:i/>
                <w:sz w:val="18"/>
                <w:szCs w:val="18"/>
              </w:rPr>
              <w:t>Geometry:</w:t>
            </w:r>
            <w:r w:rsidRPr="00F77FB5">
              <w:rPr>
                <w:rFonts w:eastAsia="Times New Roman" w:cstheme="minorHAnsi"/>
                <w:sz w:val="18"/>
                <w:szCs w:val="18"/>
              </w:rPr>
              <w:t xml:space="preserve"> Students prepared to exit this level can solve problems involving similarity and congruence criteria for triangles and use volume formulas for cylinders, pyramids, cones, and spheres to solve problems. They can apply the concepts of density based on area and volume in modeling situations (e.g., persons per square mile, </w:t>
            </w:r>
            <w:proofErr w:type="gramStart"/>
            <w:r w:rsidRPr="00F77FB5">
              <w:rPr>
                <w:rFonts w:eastAsia="Times New Roman" w:cstheme="minorHAnsi"/>
                <w:sz w:val="18"/>
                <w:szCs w:val="18"/>
              </w:rPr>
              <w:t>BTU’s</w:t>
            </w:r>
            <w:proofErr w:type="gramEnd"/>
            <w:r w:rsidRPr="00F77FB5">
              <w:rPr>
                <w:rFonts w:eastAsia="Times New Roman" w:cstheme="minorHAnsi"/>
                <w:sz w:val="18"/>
                <w:szCs w:val="18"/>
              </w:rPr>
              <w:t xml:space="preserve"> per cubic foot).</w:t>
            </w:r>
          </w:p>
          <w:p w14:paraId="2871A7AC" w14:textId="77777777" w:rsidR="00F77FB5" w:rsidRPr="00F77FB5" w:rsidRDefault="00F77FB5" w:rsidP="00F77FB5">
            <w:pPr>
              <w:rPr>
                <w:rFonts w:eastAsia="Times New Roman" w:cstheme="minorHAnsi"/>
                <w:sz w:val="10"/>
                <w:szCs w:val="10"/>
              </w:rPr>
            </w:pPr>
          </w:p>
          <w:p w14:paraId="2B3A4555" w14:textId="03A366BA" w:rsidR="00F77FB5" w:rsidRPr="00F77FB5" w:rsidRDefault="00F77FB5" w:rsidP="00F77FB5">
            <w:pPr>
              <w:rPr>
                <w:rFonts w:eastAsia="Times New Roman" w:cstheme="minorHAnsi"/>
                <w:sz w:val="18"/>
                <w:szCs w:val="18"/>
              </w:rPr>
            </w:pPr>
            <w:r w:rsidRPr="00F77FB5">
              <w:rPr>
                <w:rFonts w:eastAsia="Times New Roman" w:cstheme="minorHAnsi"/>
                <w:b/>
                <w:i/>
                <w:sz w:val="18"/>
                <w:szCs w:val="18"/>
              </w:rPr>
              <w:t>Data Analysis and Statistics:</w:t>
            </w:r>
            <w:r w:rsidRPr="00F77FB5">
              <w:rPr>
                <w:rFonts w:eastAsia="Times New Roman" w:cstheme="minorHAnsi"/>
                <w:sz w:val="18"/>
                <w:szCs w:val="18"/>
              </w:rPr>
              <w:t xml:space="preserve"> Students prepared to exit this level can summarize, represent, and interpret data based on two categorical and quantitative variables, including by using frequency tables. They can compare data sets by looking at commonalities and differences in shape, center, and spread. They can recognize possible associations and trends in data, </w:t>
            </w:r>
            <w:proofErr w:type="gramStart"/>
            <w:r w:rsidRPr="00F77FB5">
              <w:rPr>
                <w:rFonts w:eastAsia="Times New Roman" w:cstheme="minorHAnsi"/>
                <w:sz w:val="18"/>
                <w:szCs w:val="18"/>
              </w:rPr>
              <w:t>in particular in</w:t>
            </w:r>
            <w:proofErr w:type="gramEnd"/>
            <w:r w:rsidRPr="00F77FB5">
              <w:rPr>
                <w:rFonts w:eastAsia="Times New Roman" w:cstheme="minorHAnsi"/>
                <w:sz w:val="18"/>
                <w:szCs w:val="18"/>
              </w:rPr>
              <w:t xml:space="preserve"> linear models, and distinguish between correlation and causation. They interpret one- and two-variable data, including those with linear and non-linear relationships. They interpret the slope (rate of change) and intercept (constant term) for a line of best fit and in the context of the data. </w:t>
            </w:r>
            <w:r w:rsidRPr="00F77FB5">
              <w:rPr>
                <w:rFonts w:eastAsia="Times New Roman" w:cstheme="minorHAnsi"/>
                <w:sz w:val="18"/>
                <w:szCs w:val="18"/>
              </w:rPr>
              <w:lastRenderedPageBreak/>
              <w:t xml:space="preserve">They understand and account for extreme points of data in their analysis and interpret relative frequencies (joint, </w:t>
            </w:r>
            <w:r w:rsidR="005279A3" w:rsidRPr="00F77FB5">
              <w:rPr>
                <w:rFonts w:eastAsia="Times New Roman" w:cstheme="minorHAnsi"/>
                <w:sz w:val="18"/>
                <w:szCs w:val="18"/>
              </w:rPr>
              <w:t>marginal,</w:t>
            </w:r>
            <w:r w:rsidRPr="00F77FB5">
              <w:rPr>
                <w:rFonts w:eastAsia="Times New Roman" w:cstheme="minorHAnsi"/>
                <w:sz w:val="18"/>
                <w:szCs w:val="18"/>
              </w:rPr>
              <w:t xml:space="preserve"> and conditional).</w:t>
            </w:r>
          </w:p>
        </w:tc>
      </w:tr>
    </w:tbl>
    <w:p w14:paraId="2C21E0CA" w14:textId="77777777" w:rsidR="00F77FB5" w:rsidRPr="00F77FB5" w:rsidRDefault="00F77FB5" w:rsidP="00F77FB5">
      <w:pPr>
        <w:spacing w:after="0" w:line="240" w:lineRule="auto"/>
        <w:rPr>
          <w:sz w:val="24"/>
        </w:rPr>
      </w:pPr>
    </w:p>
    <w:p w14:paraId="2AB97C14" w14:textId="77777777" w:rsidR="00F77FB5" w:rsidRPr="00F77FB5" w:rsidRDefault="00F77FB5" w:rsidP="00F77FB5">
      <w:pPr>
        <w:spacing w:after="0" w:line="240" w:lineRule="auto"/>
        <w:rPr>
          <w:sz w:val="24"/>
        </w:rPr>
      </w:pPr>
    </w:p>
    <w:p w14:paraId="39EBEAFD" w14:textId="77777777" w:rsidR="00EF214C" w:rsidRPr="00F37ADA" w:rsidRDefault="00EF214C">
      <w:pPr>
        <w:rPr>
          <w:sz w:val="21"/>
          <w:szCs w:val="21"/>
        </w:rPr>
      </w:pPr>
    </w:p>
    <w:p w14:paraId="2AA2B604" w14:textId="77777777" w:rsidR="00EF214C" w:rsidRPr="00F37ADA" w:rsidRDefault="00EF214C">
      <w:pPr>
        <w:rPr>
          <w:sz w:val="21"/>
          <w:szCs w:val="21"/>
        </w:rPr>
      </w:pPr>
    </w:p>
    <w:p w14:paraId="3F2D8395" w14:textId="77777777" w:rsidR="00EF214C" w:rsidRPr="00F37ADA" w:rsidRDefault="00EF214C">
      <w:pPr>
        <w:rPr>
          <w:sz w:val="21"/>
          <w:szCs w:val="21"/>
        </w:rPr>
      </w:pPr>
    </w:p>
    <w:p w14:paraId="1FAD1FAD" w14:textId="05D19B04" w:rsidR="00EF214C" w:rsidRDefault="00EF214C"/>
    <w:p w14:paraId="4FA4FD79" w14:textId="77777777" w:rsidR="00EF214C" w:rsidRPr="00862F0E" w:rsidRDefault="00EF214C" w:rsidP="00862F0E"/>
    <w:p w14:paraId="079CEBB1" w14:textId="77777777" w:rsidR="00EF214C" w:rsidRDefault="00EF214C">
      <w:pPr>
        <w:rPr>
          <w:rFonts w:ascii="Times New Roman" w:eastAsiaTheme="minorEastAsia" w:hAnsi="Times New Roman" w:cs="Times New Roman"/>
          <w:b/>
          <w:bCs/>
          <w:spacing w:val="-1"/>
          <w:sz w:val="27"/>
          <w:szCs w:val="27"/>
          <w:u w:val="thick"/>
        </w:rPr>
      </w:pPr>
      <w:r>
        <w:rPr>
          <w:spacing w:val="-1"/>
          <w:sz w:val="27"/>
          <w:szCs w:val="27"/>
          <w:u w:val="thick"/>
        </w:rPr>
        <w:br w:type="page"/>
      </w:r>
    </w:p>
    <w:p w14:paraId="43ECF2C8" w14:textId="77777777" w:rsidR="00EF214C" w:rsidRPr="00F37ADA" w:rsidRDefault="00EF214C" w:rsidP="00366913">
      <w:pPr>
        <w:spacing w:after="0"/>
        <w:jc w:val="both"/>
        <w:rPr>
          <w:b/>
          <w:sz w:val="21"/>
          <w:szCs w:val="21"/>
        </w:rPr>
        <w:sectPr w:rsidR="00EF214C" w:rsidRPr="00F37ADA" w:rsidSect="001E40A4">
          <w:pgSz w:w="15840" w:h="12240" w:code="1"/>
          <w:pgMar w:top="1440" w:right="2030" w:bottom="1440" w:left="2030" w:header="0" w:footer="0" w:gutter="0"/>
          <w:cols w:space="720"/>
          <w:docGrid w:linePitch="299"/>
        </w:sectPr>
      </w:pPr>
    </w:p>
    <w:p w14:paraId="2D8C5071" w14:textId="434095BE" w:rsidR="00EF214C" w:rsidRDefault="00C07C51" w:rsidP="00687E2F">
      <w:pPr>
        <w:rPr>
          <w:b/>
          <w:bCs/>
          <w:sz w:val="24"/>
          <w:szCs w:val="24"/>
        </w:rPr>
      </w:pPr>
      <w:r>
        <w:rPr>
          <w:b/>
          <w:bCs/>
          <w:sz w:val="24"/>
          <w:szCs w:val="24"/>
        </w:rPr>
        <w:lastRenderedPageBreak/>
        <w:t xml:space="preserve">NEW </w:t>
      </w:r>
      <w:proofErr w:type="gramStart"/>
      <w:r>
        <w:rPr>
          <w:b/>
          <w:bCs/>
          <w:sz w:val="24"/>
          <w:szCs w:val="24"/>
        </w:rPr>
        <w:t>E</w:t>
      </w:r>
      <w:r w:rsidR="000931FD">
        <w:rPr>
          <w:b/>
          <w:bCs/>
          <w:sz w:val="24"/>
          <w:szCs w:val="24"/>
        </w:rPr>
        <w:t>DUCATIONA</w:t>
      </w:r>
      <w:r>
        <w:rPr>
          <w:b/>
          <w:bCs/>
          <w:sz w:val="24"/>
          <w:szCs w:val="24"/>
        </w:rPr>
        <w:t xml:space="preserve">L </w:t>
      </w:r>
      <w:r w:rsidR="000931FD">
        <w:rPr>
          <w:b/>
          <w:bCs/>
          <w:sz w:val="24"/>
          <w:szCs w:val="24"/>
        </w:rPr>
        <w:t xml:space="preserve"> FUNCTIONING</w:t>
      </w:r>
      <w:proofErr w:type="gramEnd"/>
      <w:r w:rsidR="000931FD">
        <w:rPr>
          <w:b/>
          <w:bCs/>
          <w:sz w:val="24"/>
          <w:szCs w:val="24"/>
        </w:rPr>
        <w:t xml:space="preserve"> </w:t>
      </w:r>
      <w:r>
        <w:rPr>
          <w:b/>
          <w:bCs/>
          <w:sz w:val="24"/>
          <w:szCs w:val="24"/>
        </w:rPr>
        <w:t>DESCRIPTORS FOR ENGLISH AS A SECOND LANGUAGE (ESL)</w:t>
      </w:r>
    </w:p>
    <w:p w14:paraId="0375B7CA" w14:textId="74F43E3D" w:rsidR="00EF214C" w:rsidRDefault="00365034" w:rsidP="00687E2F">
      <w:pPr>
        <w:rPr>
          <w:b/>
          <w:bCs/>
          <w:sz w:val="24"/>
          <w:szCs w:val="24"/>
        </w:rPr>
      </w:pPr>
      <w:r>
        <w:rPr>
          <w:b/>
          <w:bCs/>
          <w:sz w:val="24"/>
          <w:szCs w:val="24"/>
        </w:rPr>
        <w:t>ESL Level 1</w:t>
      </w:r>
    </w:p>
    <w:p w14:paraId="18EA6745" w14:textId="77777777" w:rsidR="00EF214C" w:rsidRDefault="00EF214C" w:rsidP="00687E2F">
      <w:pPr>
        <w:rPr>
          <w:b/>
          <w:bCs/>
          <w:sz w:val="24"/>
          <w:szCs w:val="24"/>
        </w:rPr>
      </w:pPr>
    </w:p>
    <w:tbl>
      <w:tblPr>
        <w:tblStyle w:val="TableGrid"/>
        <w:tblpPr w:leftFromText="180" w:rightFromText="180" w:horzAnchor="margin" w:tblpY="1130"/>
        <w:tblW w:w="0" w:type="auto"/>
        <w:tblLook w:val="04A0" w:firstRow="1" w:lastRow="0" w:firstColumn="1" w:lastColumn="0" w:noHBand="0" w:noVBand="1"/>
      </w:tblPr>
      <w:tblGrid>
        <w:gridCol w:w="4318"/>
        <w:gridCol w:w="2168"/>
        <w:gridCol w:w="2148"/>
        <w:gridCol w:w="4316"/>
      </w:tblGrid>
      <w:tr w:rsidR="0010795B" w14:paraId="71D7787B" w14:textId="77777777" w:rsidTr="009659A7">
        <w:tc>
          <w:tcPr>
            <w:tcW w:w="13176" w:type="dxa"/>
            <w:gridSpan w:val="4"/>
            <w:shd w:val="clear" w:color="auto" w:fill="D9D9D9" w:themeFill="background1" w:themeFillShade="D9"/>
          </w:tcPr>
          <w:p w14:paraId="2C69CC83" w14:textId="77777777" w:rsidR="0010795B" w:rsidRDefault="0010795B" w:rsidP="009659A7">
            <w:r>
              <w:t>Assessment Ranges</w:t>
            </w:r>
          </w:p>
        </w:tc>
      </w:tr>
      <w:tr w:rsidR="0010795B" w14:paraId="1484B794" w14:textId="77777777" w:rsidTr="009659A7">
        <w:trPr>
          <w:trHeight w:val="340"/>
        </w:trPr>
        <w:tc>
          <w:tcPr>
            <w:tcW w:w="6588" w:type="dxa"/>
            <w:gridSpan w:val="2"/>
          </w:tcPr>
          <w:p w14:paraId="7235FE0B" w14:textId="77777777" w:rsidR="0010795B" w:rsidRDefault="0010795B" w:rsidP="009659A7">
            <w:r>
              <w:t>CASAS scale scores</w:t>
            </w:r>
          </w:p>
          <w:p w14:paraId="1C5FD379" w14:textId="77777777" w:rsidR="0010795B" w:rsidRDefault="0010795B">
            <w:pPr>
              <w:pStyle w:val="ListParagraph"/>
              <w:numPr>
                <w:ilvl w:val="0"/>
                <w:numId w:val="21"/>
              </w:numPr>
            </w:pPr>
            <w:r>
              <w:t>Reading STEPS: 183 and below</w:t>
            </w:r>
          </w:p>
          <w:p w14:paraId="23409CF4" w14:textId="77777777" w:rsidR="0010795B" w:rsidRDefault="0010795B">
            <w:pPr>
              <w:pStyle w:val="ListParagraph"/>
              <w:numPr>
                <w:ilvl w:val="0"/>
                <w:numId w:val="21"/>
              </w:numPr>
            </w:pPr>
            <w:r>
              <w:t>Listening STEPS: 181 and below</w:t>
            </w:r>
          </w:p>
        </w:tc>
        <w:tc>
          <w:tcPr>
            <w:tcW w:w="6588" w:type="dxa"/>
            <w:gridSpan w:val="2"/>
          </w:tcPr>
          <w:p w14:paraId="00D207DF" w14:textId="77777777" w:rsidR="0010795B" w:rsidRDefault="0010795B" w:rsidP="009659A7"/>
        </w:tc>
      </w:tr>
      <w:tr w:rsidR="0010795B" w:rsidRPr="00B056C3" w14:paraId="644C1045" w14:textId="77777777" w:rsidTr="009659A7">
        <w:trPr>
          <w:trHeight w:val="340"/>
        </w:trPr>
        <w:tc>
          <w:tcPr>
            <w:tcW w:w="4392" w:type="dxa"/>
          </w:tcPr>
          <w:p w14:paraId="428359C5" w14:textId="77777777" w:rsidR="0010795B" w:rsidRPr="00B056C3" w:rsidRDefault="0010795B" w:rsidP="009659A7">
            <w:pPr>
              <w:rPr>
                <w:b/>
                <w:bCs/>
              </w:rPr>
            </w:pPr>
            <w:r w:rsidRPr="00B056C3">
              <w:rPr>
                <w:b/>
                <w:bCs/>
              </w:rPr>
              <w:t>Interpretive: The ability to process, understand, interpret and/or engage with level-appropriate literary and informational written spoken text to construct meaning (1,6,7,8)</w:t>
            </w:r>
          </w:p>
        </w:tc>
        <w:tc>
          <w:tcPr>
            <w:tcW w:w="4392" w:type="dxa"/>
            <w:gridSpan w:val="2"/>
          </w:tcPr>
          <w:p w14:paraId="4417B7F7" w14:textId="77777777" w:rsidR="0010795B" w:rsidRPr="00B056C3" w:rsidRDefault="0010795B" w:rsidP="009659A7">
            <w:pPr>
              <w:rPr>
                <w:b/>
                <w:bCs/>
              </w:rPr>
            </w:pPr>
            <w:r w:rsidRPr="00B056C3">
              <w:rPr>
                <w:b/>
                <w:bCs/>
              </w:rPr>
              <w:t>Productive:</w:t>
            </w:r>
            <w:r>
              <w:rPr>
                <w:b/>
                <w:bCs/>
              </w:rPr>
              <w:t xml:space="preserve"> The ability to produce level-appropriate written and spoken text such that it meaningfully transmits meaning (3,4,7,9,10)</w:t>
            </w:r>
          </w:p>
        </w:tc>
        <w:tc>
          <w:tcPr>
            <w:tcW w:w="4392" w:type="dxa"/>
          </w:tcPr>
          <w:p w14:paraId="5CF95559" w14:textId="77777777" w:rsidR="0010795B" w:rsidRPr="00B056C3" w:rsidRDefault="0010795B" w:rsidP="009659A7">
            <w:pPr>
              <w:rPr>
                <w:b/>
                <w:bCs/>
              </w:rPr>
            </w:pPr>
            <w:r>
              <w:rPr>
                <w:b/>
                <w:bCs/>
              </w:rPr>
              <w:t>Interactive: The ability to process and produce level-appropriate written and spoken text interactively with the purpose of understanding, interpreting, engaging in and transmitting meaning (2,5)</w:t>
            </w:r>
          </w:p>
        </w:tc>
      </w:tr>
      <w:tr w:rsidR="0010795B" w14:paraId="12B7A8E0" w14:textId="77777777" w:rsidTr="009659A7">
        <w:trPr>
          <w:trHeight w:val="5255"/>
        </w:trPr>
        <w:tc>
          <w:tcPr>
            <w:tcW w:w="4392" w:type="dxa"/>
          </w:tcPr>
          <w:p w14:paraId="55191835" w14:textId="77777777" w:rsidR="0010795B" w:rsidRDefault="0010795B" w:rsidP="009659A7">
            <w:r>
              <w:t>ELLs ready to exit this level can, with prompting and support (including context and visual aids):</w:t>
            </w:r>
          </w:p>
          <w:p w14:paraId="3EC28DBC" w14:textId="77777777" w:rsidR="0010795B" w:rsidRDefault="0010795B">
            <w:pPr>
              <w:pStyle w:val="ListParagraph"/>
              <w:numPr>
                <w:ilvl w:val="0"/>
                <w:numId w:val="22"/>
              </w:numPr>
            </w:pPr>
            <w:r>
              <w:t>Identify a few key words and phrases from read alouds, visual images, and oral presentations using a very limited set of strategies.</w:t>
            </w:r>
          </w:p>
          <w:p w14:paraId="48C42F07" w14:textId="77777777" w:rsidR="0010795B" w:rsidRDefault="0010795B">
            <w:pPr>
              <w:pStyle w:val="ListParagraph"/>
              <w:numPr>
                <w:ilvl w:val="0"/>
                <w:numId w:val="22"/>
              </w:numPr>
            </w:pPr>
            <w:r>
              <w:t xml:space="preserve">Recognize the meaning of a few frequently occurring words and phrases in simple oral presentations and read alouds about familiar topics, experiences, and events. They can recognize the meaning of some words learned through conversations, </w:t>
            </w:r>
            <w:proofErr w:type="gramStart"/>
            <w:r>
              <w:t>reading</w:t>
            </w:r>
            <w:proofErr w:type="gramEnd"/>
            <w:r>
              <w:t xml:space="preserve"> and being read to.</w:t>
            </w:r>
          </w:p>
          <w:p w14:paraId="294CEF32" w14:textId="77777777" w:rsidR="0010795B" w:rsidRDefault="0010795B" w:rsidP="009659A7"/>
        </w:tc>
        <w:tc>
          <w:tcPr>
            <w:tcW w:w="4392" w:type="dxa"/>
            <w:gridSpan w:val="2"/>
          </w:tcPr>
          <w:p w14:paraId="078107DE" w14:textId="77777777" w:rsidR="0010795B" w:rsidRDefault="0010795B" w:rsidP="009659A7">
            <w:r>
              <w:t>Ells ready to exit this level can, with prompting and support (including context and visual aids):</w:t>
            </w:r>
          </w:p>
          <w:p w14:paraId="7C1773B0" w14:textId="16DA6BF3" w:rsidR="0010795B" w:rsidRDefault="0010795B">
            <w:pPr>
              <w:pStyle w:val="ListParagraph"/>
              <w:numPr>
                <w:ilvl w:val="0"/>
                <w:numId w:val="23"/>
              </w:numPr>
            </w:pPr>
            <w:r>
              <w:t>Communicate simple information or feelings about familiar topics, events, or experiences.  They can express a preference or opinion about a familiar topic.</w:t>
            </w:r>
          </w:p>
          <w:p w14:paraId="2ABE0EF1" w14:textId="77777777" w:rsidR="0010795B" w:rsidRDefault="0010795B">
            <w:pPr>
              <w:pStyle w:val="ListParagraph"/>
              <w:numPr>
                <w:ilvl w:val="0"/>
                <w:numId w:val="23"/>
              </w:numPr>
            </w:pPr>
            <w:r>
              <w:t>Show limited awareness of differences between informal and formal language use.</w:t>
            </w:r>
          </w:p>
          <w:p w14:paraId="584FEB85" w14:textId="77777777" w:rsidR="0010795B" w:rsidRDefault="0010795B">
            <w:pPr>
              <w:pStyle w:val="ListParagraph"/>
              <w:numPr>
                <w:ilvl w:val="0"/>
                <w:numId w:val="23"/>
              </w:numPr>
            </w:pPr>
            <w:r>
              <w:t>Recognize and use a small number of frequently occurring nouns and verbs, use a narrow range of vocabulary and syntactically simple sentences, and understand and respond to simple questions.</w:t>
            </w:r>
          </w:p>
        </w:tc>
        <w:tc>
          <w:tcPr>
            <w:tcW w:w="4392" w:type="dxa"/>
          </w:tcPr>
          <w:p w14:paraId="0D0B4175" w14:textId="77777777" w:rsidR="0010795B" w:rsidRDefault="0010795B" w:rsidP="009659A7">
            <w:r>
              <w:t>ELLs ready to exit this level can, with prompting and support (including context and visual aids):</w:t>
            </w:r>
          </w:p>
          <w:p w14:paraId="03DAEDD0" w14:textId="77777777" w:rsidR="0010795B" w:rsidRDefault="0010795B">
            <w:pPr>
              <w:pStyle w:val="ListParagraph"/>
              <w:numPr>
                <w:ilvl w:val="0"/>
                <w:numId w:val="24"/>
              </w:numPr>
            </w:pPr>
            <w:r>
              <w:t xml:space="preserve">Participate in short conversations and written exchanges about familiar topics and in familiar contexts. They can respond to simple yes/no questions and some wh- questions. </w:t>
            </w:r>
          </w:p>
          <w:p w14:paraId="00E202E8" w14:textId="77777777" w:rsidR="0010795B" w:rsidRDefault="0010795B">
            <w:pPr>
              <w:pStyle w:val="ListParagraph"/>
              <w:numPr>
                <w:ilvl w:val="0"/>
                <w:numId w:val="24"/>
              </w:numPr>
            </w:pPr>
            <w:r>
              <w:t>Participate in short, shared research projects, gather information from a few provided sources, and label some key information.</w:t>
            </w:r>
          </w:p>
          <w:p w14:paraId="7996368D" w14:textId="77777777" w:rsidR="0010795B" w:rsidRDefault="0010795B" w:rsidP="009659A7"/>
        </w:tc>
      </w:tr>
    </w:tbl>
    <w:p w14:paraId="221BC1CE" w14:textId="5361715E" w:rsidR="0039776C" w:rsidRDefault="004753F4" w:rsidP="00687E2F">
      <w:pPr>
        <w:rPr>
          <w:b/>
          <w:bCs/>
          <w:sz w:val="24"/>
          <w:szCs w:val="24"/>
        </w:rPr>
      </w:pPr>
      <w:r>
        <w:rPr>
          <w:b/>
          <w:bCs/>
          <w:sz w:val="24"/>
          <w:szCs w:val="24"/>
        </w:rPr>
        <w:lastRenderedPageBreak/>
        <w:t>ES</w:t>
      </w:r>
      <w:r w:rsidR="00905BD5">
        <w:rPr>
          <w:b/>
          <w:bCs/>
          <w:sz w:val="24"/>
          <w:szCs w:val="24"/>
        </w:rPr>
        <w:t>L Level 2</w:t>
      </w:r>
    </w:p>
    <w:p w14:paraId="0B99CF78" w14:textId="3A482A59" w:rsidR="00905BD5" w:rsidRDefault="00EB2A25" w:rsidP="00687E2F">
      <w:pPr>
        <w:rPr>
          <w:b/>
          <w:bCs/>
          <w:sz w:val="24"/>
          <w:szCs w:val="24"/>
        </w:rPr>
      </w:pPr>
      <w:r>
        <w:rPr>
          <w:b/>
          <w:bCs/>
          <w:sz w:val="24"/>
          <w:szCs w:val="24"/>
        </w:rPr>
        <w:t xml:space="preserve"> (ELP Standards for AE Level 1)</w:t>
      </w:r>
    </w:p>
    <w:tbl>
      <w:tblPr>
        <w:tblStyle w:val="TableGrid"/>
        <w:tblpPr w:leftFromText="180" w:rightFromText="180" w:horzAnchor="margin" w:tblpY="1130"/>
        <w:tblW w:w="0" w:type="auto"/>
        <w:tblLook w:val="04A0" w:firstRow="1" w:lastRow="0" w:firstColumn="1" w:lastColumn="0" w:noHBand="0" w:noVBand="1"/>
      </w:tblPr>
      <w:tblGrid>
        <w:gridCol w:w="4323"/>
        <w:gridCol w:w="2166"/>
        <w:gridCol w:w="2147"/>
        <w:gridCol w:w="4314"/>
      </w:tblGrid>
      <w:tr w:rsidR="004753F4" w14:paraId="1755876B" w14:textId="77777777" w:rsidTr="009659A7">
        <w:tc>
          <w:tcPr>
            <w:tcW w:w="12950" w:type="dxa"/>
            <w:gridSpan w:val="4"/>
            <w:shd w:val="clear" w:color="auto" w:fill="D9D9D9" w:themeFill="background1" w:themeFillShade="D9"/>
          </w:tcPr>
          <w:p w14:paraId="1D31B766" w14:textId="77777777" w:rsidR="004753F4" w:rsidRDefault="004753F4" w:rsidP="009659A7">
            <w:r>
              <w:t>Assessment Ranges</w:t>
            </w:r>
          </w:p>
        </w:tc>
      </w:tr>
      <w:tr w:rsidR="004753F4" w14:paraId="58D13E43" w14:textId="77777777" w:rsidTr="009659A7">
        <w:trPr>
          <w:trHeight w:val="340"/>
        </w:trPr>
        <w:tc>
          <w:tcPr>
            <w:tcW w:w="6489" w:type="dxa"/>
            <w:gridSpan w:val="2"/>
          </w:tcPr>
          <w:p w14:paraId="4738D2A9" w14:textId="77777777" w:rsidR="004753F4" w:rsidRDefault="004753F4" w:rsidP="009659A7">
            <w:r>
              <w:t>CASAS scale scores</w:t>
            </w:r>
          </w:p>
          <w:p w14:paraId="69F67F79" w14:textId="77777777" w:rsidR="004753F4" w:rsidRDefault="004753F4">
            <w:pPr>
              <w:pStyle w:val="ListParagraph"/>
              <w:numPr>
                <w:ilvl w:val="0"/>
                <w:numId w:val="21"/>
              </w:numPr>
            </w:pPr>
            <w:r>
              <w:t>Reading STEPS: 184 -196</w:t>
            </w:r>
          </w:p>
          <w:p w14:paraId="30853C3E" w14:textId="77777777" w:rsidR="004753F4" w:rsidRDefault="004753F4">
            <w:pPr>
              <w:pStyle w:val="ListParagraph"/>
              <w:numPr>
                <w:ilvl w:val="0"/>
                <w:numId w:val="21"/>
              </w:numPr>
            </w:pPr>
            <w:r>
              <w:t>Listening STEPS: 182-191</w:t>
            </w:r>
          </w:p>
        </w:tc>
        <w:tc>
          <w:tcPr>
            <w:tcW w:w="6461" w:type="dxa"/>
            <w:gridSpan w:val="2"/>
          </w:tcPr>
          <w:p w14:paraId="0264F6F6" w14:textId="77777777" w:rsidR="004753F4" w:rsidRDefault="004753F4" w:rsidP="009659A7">
            <w:r>
              <w:t>CASAS scale scores</w:t>
            </w:r>
          </w:p>
          <w:p w14:paraId="7662E613" w14:textId="77777777" w:rsidR="004753F4" w:rsidRDefault="004753F4">
            <w:pPr>
              <w:pStyle w:val="ListParagraph"/>
              <w:numPr>
                <w:ilvl w:val="0"/>
                <w:numId w:val="21"/>
              </w:numPr>
            </w:pPr>
            <w:r>
              <w:t>Reading STEPS: 183 and below</w:t>
            </w:r>
          </w:p>
          <w:p w14:paraId="4B215546" w14:textId="77777777" w:rsidR="004753F4" w:rsidRDefault="004753F4" w:rsidP="009659A7">
            <w:r>
              <w:t>Listening STEPS: 181 and below</w:t>
            </w:r>
          </w:p>
        </w:tc>
      </w:tr>
      <w:tr w:rsidR="004753F4" w:rsidRPr="00B056C3" w14:paraId="062D2F6D" w14:textId="77777777" w:rsidTr="009659A7">
        <w:trPr>
          <w:trHeight w:val="340"/>
        </w:trPr>
        <w:tc>
          <w:tcPr>
            <w:tcW w:w="4323" w:type="dxa"/>
          </w:tcPr>
          <w:p w14:paraId="6E4E7664" w14:textId="77777777" w:rsidR="004753F4" w:rsidRPr="00B056C3" w:rsidRDefault="004753F4" w:rsidP="009659A7">
            <w:pPr>
              <w:rPr>
                <w:b/>
                <w:bCs/>
              </w:rPr>
            </w:pPr>
            <w:r w:rsidRPr="00B056C3">
              <w:rPr>
                <w:b/>
                <w:bCs/>
              </w:rPr>
              <w:t>Interpretive: The ability to process, understand, interpret and/or engage with level-appropriate literary and informational written spoken text to construct meaning (1,6,7,8)</w:t>
            </w:r>
          </w:p>
        </w:tc>
        <w:tc>
          <w:tcPr>
            <w:tcW w:w="4313" w:type="dxa"/>
            <w:gridSpan w:val="2"/>
          </w:tcPr>
          <w:p w14:paraId="5320C34D" w14:textId="77777777" w:rsidR="004753F4" w:rsidRPr="00B056C3" w:rsidRDefault="004753F4" w:rsidP="009659A7">
            <w:pPr>
              <w:rPr>
                <w:b/>
                <w:bCs/>
              </w:rPr>
            </w:pPr>
            <w:r w:rsidRPr="00B056C3">
              <w:rPr>
                <w:b/>
                <w:bCs/>
              </w:rPr>
              <w:t>Interpretive: The ability to process, understand, interpret and/or engage with level-appropriate literary and informational written spoken text to construct meaning (1,6,7,8)</w:t>
            </w:r>
          </w:p>
        </w:tc>
        <w:tc>
          <w:tcPr>
            <w:tcW w:w="4314" w:type="dxa"/>
          </w:tcPr>
          <w:p w14:paraId="2AF14D3F" w14:textId="77777777" w:rsidR="004753F4" w:rsidRPr="00B056C3" w:rsidRDefault="004753F4" w:rsidP="009659A7">
            <w:pPr>
              <w:rPr>
                <w:b/>
                <w:bCs/>
              </w:rPr>
            </w:pPr>
            <w:r w:rsidRPr="00B056C3">
              <w:rPr>
                <w:b/>
                <w:bCs/>
              </w:rPr>
              <w:t>Interpretive: The ability to process, understand, interpret and/or engage with level-appropriate literary and informational written spoken text to construct meaning (1,6,7,8)</w:t>
            </w:r>
          </w:p>
        </w:tc>
      </w:tr>
      <w:tr w:rsidR="004753F4" w:rsidRPr="00B056C3" w14:paraId="6ABFAF9F" w14:textId="77777777" w:rsidTr="009659A7">
        <w:trPr>
          <w:trHeight w:val="340"/>
        </w:trPr>
        <w:tc>
          <w:tcPr>
            <w:tcW w:w="4323" w:type="dxa"/>
          </w:tcPr>
          <w:p w14:paraId="0E810B4B" w14:textId="77777777" w:rsidR="004753F4" w:rsidRDefault="004753F4">
            <w:pPr>
              <w:pStyle w:val="ListParagraph"/>
              <w:numPr>
                <w:ilvl w:val="0"/>
                <w:numId w:val="55"/>
              </w:numPr>
            </w:pPr>
            <w:r>
              <w:t>ELLs ready to exit this level can identify a few key words and phrases in oral communications and simple spoken and written texts using a very limited set of strategies. They can recognize the meaning of some words learned through conversations, reading, and being read to.</w:t>
            </w:r>
          </w:p>
          <w:p w14:paraId="5E7DF748" w14:textId="77777777" w:rsidR="004753F4" w:rsidRDefault="004753F4">
            <w:pPr>
              <w:pStyle w:val="ListParagraph"/>
              <w:numPr>
                <w:ilvl w:val="0"/>
                <w:numId w:val="55"/>
              </w:numPr>
            </w:pPr>
            <w:r>
              <w:t>ELLs ready to exit this level can, with support, identify a point an author or a speaker makes.</w:t>
            </w:r>
          </w:p>
          <w:p w14:paraId="712B6C8D" w14:textId="77777777" w:rsidR="004753F4" w:rsidRPr="00905BD5" w:rsidRDefault="004753F4">
            <w:pPr>
              <w:pStyle w:val="ListParagraph"/>
              <w:numPr>
                <w:ilvl w:val="0"/>
                <w:numId w:val="55"/>
              </w:numPr>
            </w:pPr>
            <w:r>
              <w:t xml:space="preserve">Relying heavily on context, questioning, and knowledge of morphology in their native language(s), ELLs ready to exit this level can recognize the meaning of a few frequently occurring words, simple </w:t>
            </w:r>
            <w:proofErr w:type="gramStart"/>
            <w:r>
              <w:t>phrases</w:t>
            </w:r>
            <w:proofErr w:type="gramEnd"/>
            <w:r>
              <w:t xml:space="preserve"> and formulaic expressions in spoken and written </w:t>
            </w:r>
            <w:r>
              <w:lastRenderedPageBreak/>
              <w:t>texts about familiar topics, experiences or events.</w:t>
            </w:r>
          </w:p>
        </w:tc>
        <w:tc>
          <w:tcPr>
            <w:tcW w:w="4313" w:type="dxa"/>
            <w:gridSpan w:val="2"/>
          </w:tcPr>
          <w:p w14:paraId="29F05B8E" w14:textId="77777777" w:rsidR="004753F4" w:rsidRDefault="004753F4">
            <w:pPr>
              <w:pStyle w:val="ListParagraph"/>
              <w:numPr>
                <w:ilvl w:val="0"/>
                <w:numId w:val="55"/>
              </w:numPr>
            </w:pPr>
            <w:r>
              <w:lastRenderedPageBreak/>
              <w:t>ELLs ready to exit this level can, with support, communicate information and feelings about familiar texts, topics, and experiences.</w:t>
            </w:r>
          </w:p>
          <w:p w14:paraId="48FFC8EE" w14:textId="77777777" w:rsidR="004753F4" w:rsidRDefault="004753F4">
            <w:pPr>
              <w:pStyle w:val="ListParagraph"/>
              <w:numPr>
                <w:ilvl w:val="0"/>
                <w:numId w:val="55"/>
              </w:numPr>
            </w:pPr>
            <w:r>
              <w:t xml:space="preserve">ELLs ready to exit this level </w:t>
            </w:r>
            <w:proofErr w:type="gramStart"/>
            <w:r>
              <w:t>are able to</w:t>
            </w:r>
            <w:proofErr w:type="gramEnd"/>
            <w:r>
              <w:t xml:space="preserve"> express an opinion about a familiar topic, experience or event and give a reason for this opinion.</w:t>
            </w:r>
          </w:p>
          <w:p w14:paraId="102B07DF" w14:textId="77777777" w:rsidR="004753F4" w:rsidRDefault="004753F4">
            <w:pPr>
              <w:pStyle w:val="ListParagraph"/>
              <w:numPr>
                <w:ilvl w:val="0"/>
                <w:numId w:val="55"/>
              </w:numPr>
            </w:pPr>
            <w:r>
              <w:t>ELLs ready to exit this level can show emerging awareness of differences between informal and formal language use.</w:t>
            </w:r>
          </w:p>
          <w:p w14:paraId="019B79D8" w14:textId="77777777" w:rsidR="004753F4" w:rsidRDefault="004753F4">
            <w:pPr>
              <w:pStyle w:val="ListParagraph"/>
              <w:numPr>
                <w:ilvl w:val="0"/>
                <w:numId w:val="55"/>
              </w:numPr>
            </w:pPr>
            <w:r>
              <w:t xml:space="preserve">ELLs ready to exit this level </w:t>
            </w:r>
            <w:proofErr w:type="gramStart"/>
            <w:r>
              <w:t>are able to</w:t>
            </w:r>
            <w:proofErr w:type="gramEnd"/>
            <w:r>
              <w:t xml:space="preserve">, with support, use a narrow range of vocabulary and syntactically simple sentences.  They can, with support, recognize and use a small number of frequently occurring nouns, noun phrases, verbs, conjunctions, and prepositions and </w:t>
            </w:r>
            <w:r>
              <w:lastRenderedPageBreak/>
              <w:t>understand and respond to simple questions.</w:t>
            </w:r>
          </w:p>
          <w:p w14:paraId="449E1794" w14:textId="77777777" w:rsidR="004753F4" w:rsidRDefault="004753F4" w:rsidP="009659A7"/>
          <w:p w14:paraId="7FFB66E0" w14:textId="77777777" w:rsidR="004753F4" w:rsidRDefault="004753F4" w:rsidP="009659A7"/>
          <w:p w14:paraId="6AA68A12" w14:textId="77777777" w:rsidR="004753F4" w:rsidRPr="00B056C3" w:rsidRDefault="004753F4" w:rsidP="009659A7">
            <w:pPr>
              <w:pStyle w:val="ListParagraph"/>
              <w:rPr>
                <w:b/>
                <w:bCs/>
              </w:rPr>
            </w:pPr>
          </w:p>
        </w:tc>
        <w:tc>
          <w:tcPr>
            <w:tcW w:w="4314" w:type="dxa"/>
          </w:tcPr>
          <w:p w14:paraId="120BC78F" w14:textId="77777777" w:rsidR="004753F4" w:rsidRDefault="004753F4">
            <w:pPr>
              <w:pStyle w:val="ListParagraph"/>
              <w:numPr>
                <w:ilvl w:val="0"/>
                <w:numId w:val="56"/>
              </w:numPr>
            </w:pPr>
            <w:r>
              <w:lastRenderedPageBreak/>
              <w:t xml:space="preserve">ELLs ready to exit this level </w:t>
            </w:r>
            <w:proofErr w:type="gramStart"/>
            <w:r>
              <w:t>are able to</w:t>
            </w:r>
            <w:proofErr w:type="gramEnd"/>
            <w:r>
              <w:t xml:space="preserve"> actively listen to others. They can participate in short conversations and written exchanges about familiar topics and in familiar contexts. They can present simple information and respond to simple yes/no questions and some wh- questions.</w:t>
            </w:r>
          </w:p>
          <w:p w14:paraId="5C880F4C" w14:textId="5A2FA45C" w:rsidR="004753F4" w:rsidRPr="00463130" w:rsidRDefault="004753F4">
            <w:pPr>
              <w:pStyle w:val="ListParagraph"/>
              <w:numPr>
                <w:ilvl w:val="0"/>
                <w:numId w:val="56"/>
              </w:numPr>
            </w:pPr>
            <w:r w:rsidRPr="00463130">
              <w:t>ELLs ready to exit this level</w:t>
            </w:r>
            <w:r>
              <w:t xml:space="preserve"> </w:t>
            </w:r>
            <w:proofErr w:type="gramStart"/>
            <w:r>
              <w:t>are able to</w:t>
            </w:r>
            <w:proofErr w:type="gramEnd"/>
            <w:r>
              <w:t xml:space="preserve">, with support, carry out our short, shared research projects. They can, with support, gather information from a few provided print and digital sources, label collected </w:t>
            </w:r>
            <w:r w:rsidR="00EB2A25">
              <w:t>information,</w:t>
            </w:r>
            <w:r>
              <w:t xml:space="preserve"> experiences, or events, and recall information from experience or from a provided source. </w:t>
            </w:r>
          </w:p>
        </w:tc>
      </w:tr>
    </w:tbl>
    <w:p w14:paraId="5529C15A" w14:textId="77777777" w:rsidR="00463130" w:rsidRPr="00463130" w:rsidRDefault="00463130" w:rsidP="00463130">
      <w:pPr>
        <w:rPr>
          <w:sz w:val="24"/>
          <w:szCs w:val="24"/>
        </w:rPr>
      </w:pPr>
    </w:p>
    <w:p w14:paraId="3A52DF3C" w14:textId="46E9BC3A" w:rsidR="00EF214C" w:rsidRDefault="00EF214C" w:rsidP="00687E2F">
      <w:pPr>
        <w:rPr>
          <w:b/>
          <w:bCs/>
          <w:sz w:val="24"/>
          <w:szCs w:val="24"/>
        </w:rPr>
      </w:pPr>
    </w:p>
    <w:p w14:paraId="6AEA1274" w14:textId="77777777" w:rsidR="00EF214C" w:rsidRDefault="00EF214C" w:rsidP="00687E2F">
      <w:pPr>
        <w:rPr>
          <w:b/>
          <w:bCs/>
          <w:sz w:val="24"/>
          <w:szCs w:val="24"/>
        </w:rPr>
      </w:pPr>
    </w:p>
    <w:p w14:paraId="272EF8CE" w14:textId="77777777" w:rsidR="00EF214C" w:rsidRDefault="00EF214C" w:rsidP="00687E2F">
      <w:pPr>
        <w:rPr>
          <w:b/>
          <w:bCs/>
          <w:sz w:val="24"/>
          <w:szCs w:val="24"/>
        </w:rPr>
      </w:pPr>
    </w:p>
    <w:p w14:paraId="6B12EAEA" w14:textId="77777777" w:rsidR="00EF214C" w:rsidRDefault="00EF214C" w:rsidP="00687E2F">
      <w:pPr>
        <w:rPr>
          <w:b/>
          <w:bCs/>
          <w:sz w:val="24"/>
          <w:szCs w:val="24"/>
        </w:rPr>
      </w:pPr>
    </w:p>
    <w:p w14:paraId="37D02870" w14:textId="77777777" w:rsidR="00EF214C" w:rsidRDefault="00EF214C" w:rsidP="00687E2F">
      <w:pPr>
        <w:rPr>
          <w:b/>
          <w:bCs/>
          <w:sz w:val="24"/>
          <w:szCs w:val="24"/>
        </w:rPr>
      </w:pPr>
    </w:p>
    <w:p w14:paraId="3221F7A4" w14:textId="77777777" w:rsidR="00EF214C" w:rsidRDefault="00EF214C" w:rsidP="00687E2F">
      <w:pPr>
        <w:rPr>
          <w:b/>
          <w:bCs/>
          <w:sz w:val="24"/>
          <w:szCs w:val="24"/>
        </w:rPr>
      </w:pPr>
    </w:p>
    <w:p w14:paraId="3B76EA3F" w14:textId="77777777" w:rsidR="00EF214C" w:rsidRDefault="00EF214C" w:rsidP="00687E2F">
      <w:pPr>
        <w:rPr>
          <w:b/>
          <w:bCs/>
          <w:sz w:val="24"/>
          <w:szCs w:val="24"/>
        </w:rPr>
      </w:pPr>
    </w:p>
    <w:p w14:paraId="522C6F71" w14:textId="77777777" w:rsidR="00EF214C" w:rsidRDefault="00EF214C" w:rsidP="00687E2F">
      <w:pPr>
        <w:rPr>
          <w:b/>
          <w:bCs/>
          <w:sz w:val="24"/>
          <w:szCs w:val="24"/>
        </w:rPr>
      </w:pPr>
    </w:p>
    <w:p w14:paraId="2830DEE7" w14:textId="77777777" w:rsidR="00203685" w:rsidRDefault="00203685" w:rsidP="00687E2F">
      <w:pPr>
        <w:rPr>
          <w:b/>
          <w:bCs/>
          <w:sz w:val="24"/>
          <w:szCs w:val="24"/>
        </w:rPr>
      </w:pPr>
    </w:p>
    <w:p w14:paraId="46D2E123" w14:textId="77777777" w:rsidR="00203685" w:rsidRDefault="00203685" w:rsidP="00687E2F">
      <w:pPr>
        <w:rPr>
          <w:b/>
          <w:bCs/>
          <w:sz w:val="24"/>
          <w:szCs w:val="24"/>
        </w:rPr>
      </w:pPr>
    </w:p>
    <w:p w14:paraId="52ACE937" w14:textId="77777777" w:rsidR="00203685" w:rsidRDefault="00203685" w:rsidP="00687E2F">
      <w:pPr>
        <w:rPr>
          <w:b/>
          <w:bCs/>
          <w:sz w:val="24"/>
          <w:szCs w:val="24"/>
        </w:rPr>
      </w:pPr>
    </w:p>
    <w:p w14:paraId="2B3CF5F3" w14:textId="77777777" w:rsidR="0039776C" w:rsidRDefault="0039776C" w:rsidP="00687E2F">
      <w:pPr>
        <w:rPr>
          <w:b/>
          <w:bCs/>
          <w:sz w:val="24"/>
          <w:szCs w:val="24"/>
        </w:rPr>
      </w:pPr>
    </w:p>
    <w:p w14:paraId="07E3E312" w14:textId="77777777" w:rsidR="0039776C" w:rsidRDefault="0039776C" w:rsidP="00687E2F">
      <w:pPr>
        <w:rPr>
          <w:b/>
          <w:bCs/>
          <w:sz w:val="24"/>
          <w:szCs w:val="24"/>
        </w:rPr>
      </w:pPr>
    </w:p>
    <w:p w14:paraId="0536E0AC" w14:textId="77777777" w:rsidR="0039776C" w:rsidRDefault="0039776C" w:rsidP="00687E2F">
      <w:pPr>
        <w:rPr>
          <w:b/>
          <w:bCs/>
          <w:sz w:val="24"/>
          <w:szCs w:val="24"/>
        </w:rPr>
      </w:pPr>
    </w:p>
    <w:p w14:paraId="6BF04902" w14:textId="77777777" w:rsidR="0039776C" w:rsidRDefault="0039776C" w:rsidP="00687E2F">
      <w:pPr>
        <w:rPr>
          <w:b/>
          <w:bCs/>
          <w:sz w:val="24"/>
          <w:szCs w:val="24"/>
        </w:rPr>
      </w:pPr>
    </w:p>
    <w:p w14:paraId="434C7DE1" w14:textId="77777777" w:rsidR="00A420F6" w:rsidRDefault="00A420F6" w:rsidP="00687E2F">
      <w:pPr>
        <w:rPr>
          <w:b/>
          <w:bCs/>
          <w:sz w:val="24"/>
          <w:szCs w:val="24"/>
        </w:rPr>
      </w:pPr>
    </w:p>
    <w:p w14:paraId="26F6A2D6" w14:textId="34E0A4FD" w:rsidR="004753F4" w:rsidRDefault="00EB2A25" w:rsidP="00687E2F">
      <w:pPr>
        <w:rPr>
          <w:b/>
          <w:bCs/>
          <w:sz w:val="24"/>
          <w:szCs w:val="24"/>
        </w:rPr>
      </w:pPr>
      <w:r>
        <w:rPr>
          <w:b/>
          <w:bCs/>
          <w:sz w:val="24"/>
          <w:szCs w:val="24"/>
        </w:rPr>
        <w:lastRenderedPageBreak/>
        <w:t>ESL Level 3 (ELP Standards for AE Level 2)</w:t>
      </w:r>
    </w:p>
    <w:p w14:paraId="095F4027" w14:textId="402056FB" w:rsidR="00EF214C" w:rsidRDefault="00EF214C" w:rsidP="00EB2A25">
      <w:pPr>
        <w:spacing w:line="240" w:lineRule="auto"/>
        <w:rPr>
          <w:b/>
          <w:bCs/>
          <w:sz w:val="24"/>
          <w:szCs w:val="24"/>
        </w:rPr>
      </w:pPr>
    </w:p>
    <w:tbl>
      <w:tblPr>
        <w:tblStyle w:val="TableGrid"/>
        <w:tblpPr w:leftFromText="180" w:rightFromText="180" w:horzAnchor="margin" w:tblpY="1130"/>
        <w:tblW w:w="0" w:type="auto"/>
        <w:tblLook w:val="04A0" w:firstRow="1" w:lastRow="0" w:firstColumn="1" w:lastColumn="0" w:noHBand="0" w:noVBand="1"/>
      </w:tblPr>
      <w:tblGrid>
        <w:gridCol w:w="4322"/>
        <w:gridCol w:w="2170"/>
        <w:gridCol w:w="2153"/>
        <w:gridCol w:w="4305"/>
      </w:tblGrid>
      <w:tr w:rsidR="00EF214C" w14:paraId="1D9EE0DC" w14:textId="77777777" w:rsidTr="00D351A3">
        <w:tc>
          <w:tcPr>
            <w:tcW w:w="13176" w:type="dxa"/>
            <w:gridSpan w:val="4"/>
            <w:shd w:val="clear" w:color="auto" w:fill="D9D9D9" w:themeFill="background1" w:themeFillShade="D9"/>
          </w:tcPr>
          <w:p w14:paraId="262CBEC2" w14:textId="77777777" w:rsidR="00EF214C" w:rsidRDefault="00EF214C" w:rsidP="00D351A3">
            <w:r>
              <w:t>Assessment Ranges</w:t>
            </w:r>
          </w:p>
        </w:tc>
      </w:tr>
      <w:tr w:rsidR="00EF214C" w14:paraId="6273C0A9" w14:textId="77777777" w:rsidTr="00D351A3">
        <w:trPr>
          <w:trHeight w:val="340"/>
        </w:trPr>
        <w:tc>
          <w:tcPr>
            <w:tcW w:w="6588" w:type="dxa"/>
            <w:gridSpan w:val="2"/>
          </w:tcPr>
          <w:p w14:paraId="73251D3A" w14:textId="77777777" w:rsidR="00EF214C" w:rsidRDefault="00EF214C" w:rsidP="00D351A3">
            <w:r>
              <w:t>CASAS scale scores</w:t>
            </w:r>
          </w:p>
          <w:p w14:paraId="71DF3AF2" w14:textId="77777777" w:rsidR="00EF214C" w:rsidRDefault="00EF214C">
            <w:pPr>
              <w:pStyle w:val="ListParagraph"/>
              <w:numPr>
                <w:ilvl w:val="0"/>
                <w:numId w:val="21"/>
              </w:numPr>
            </w:pPr>
            <w:r>
              <w:t>Reading STEPS: 197-206</w:t>
            </w:r>
          </w:p>
          <w:p w14:paraId="1BE53FF1" w14:textId="77777777" w:rsidR="00EF214C" w:rsidRDefault="00EF214C">
            <w:pPr>
              <w:pStyle w:val="ListParagraph"/>
              <w:numPr>
                <w:ilvl w:val="0"/>
                <w:numId w:val="21"/>
              </w:numPr>
            </w:pPr>
            <w:r>
              <w:t>Listening STEPS: 192-201</w:t>
            </w:r>
          </w:p>
        </w:tc>
        <w:tc>
          <w:tcPr>
            <w:tcW w:w="6588" w:type="dxa"/>
            <w:gridSpan w:val="2"/>
          </w:tcPr>
          <w:p w14:paraId="44D2B4ED" w14:textId="77777777" w:rsidR="00EF214C" w:rsidRDefault="00EF214C" w:rsidP="00D351A3"/>
        </w:tc>
      </w:tr>
      <w:tr w:rsidR="00EF214C" w:rsidRPr="00B056C3" w14:paraId="592EE65C" w14:textId="77777777" w:rsidTr="00D351A3">
        <w:trPr>
          <w:trHeight w:val="340"/>
        </w:trPr>
        <w:tc>
          <w:tcPr>
            <w:tcW w:w="4392" w:type="dxa"/>
          </w:tcPr>
          <w:p w14:paraId="0DB30810" w14:textId="77777777" w:rsidR="00EF214C" w:rsidRPr="00B056C3" w:rsidRDefault="00EF214C" w:rsidP="00D351A3">
            <w:pPr>
              <w:rPr>
                <w:b/>
                <w:bCs/>
              </w:rPr>
            </w:pPr>
            <w:r w:rsidRPr="00B056C3">
              <w:rPr>
                <w:b/>
                <w:bCs/>
              </w:rPr>
              <w:t>Interpretive: The ability to process, understand, interpret and/or engage with level-appropriate literary and informational written spoken text to construct meaning (1,6,7,8)</w:t>
            </w:r>
          </w:p>
        </w:tc>
        <w:tc>
          <w:tcPr>
            <w:tcW w:w="4392" w:type="dxa"/>
            <w:gridSpan w:val="2"/>
          </w:tcPr>
          <w:p w14:paraId="2848FA2C" w14:textId="77777777" w:rsidR="00EF214C" w:rsidRPr="00B056C3" w:rsidRDefault="00EF214C" w:rsidP="00D351A3">
            <w:pPr>
              <w:rPr>
                <w:b/>
                <w:bCs/>
              </w:rPr>
            </w:pPr>
            <w:r w:rsidRPr="00B056C3">
              <w:rPr>
                <w:b/>
                <w:bCs/>
              </w:rPr>
              <w:t>Productive:</w:t>
            </w:r>
            <w:r>
              <w:rPr>
                <w:b/>
                <w:bCs/>
              </w:rPr>
              <w:t xml:space="preserve"> The ability to produce level-appropriate written and spoken text such that it meaningfully transmits meaning (3,4,7,9,10)</w:t>
            </w:r>
          </w:p>
        </w:tc>
        <w:tc>
          <w:tcPr>
            <w:tcW w:w="4392" w:type="dxa"/>
          </w:tcPr>
          <w:p w14:paraId="12B231D8" w14:textId="77777777" w:rsidR="00EF214C" w:rsidRPr="00B056C3" w:rsidRDefault="00EF214C" w:rsidP="00D351A3">
            <w:pPr>
              <w:rPr>
                <w:b/>
                <w:bCs/>
              </w:rPr>
            </w:pPr>
            <w:r>
              <w:rPr>
                <w:b/>
                <w:bCs/>
              </w:rPr>
              <w:t>Interactive: The ability to process and produce level-appropriate written and spoken text interactively with the purpose of understanding, interpreting, engaging in and transmitting meaning (2,5)</w:t>
            </w:r>
          </w:p>
        </w:tc>
      </w:tr>
      <w:tr w:rsidR="00EF214C" w14:paraId="1774BC7C" w14:textId="77777777" w:rsidTr="00D351A3">
        <w:trPr>
          <w:trHeight w:val="5255"/>
        </w:trPr>
        <w:tc>
          <w:tcPr>
            <w:tcW w:w="4392" w:type="dxa"/>
          </w:tcPr>
          <w:p w14:paraId="77484EC8" w14:textId="77777777" w:rsidR="00EF214C" w:rsidRDefault="00EF214C" w:rsidP="006800F3">
            <w:pPr>
              <w:pStyle w:val="ListParagraph"/>
            </w:pPr>
          </w:p>
          <w:p w14:paraId="2C03360F" w14:textId="77777777" w:rsidR="00EF214C" w:rsidRDefault="00EF214C" w:rsidP="00A7042A">
            <w:r>
              <w:t>ELLs ready to exit this level can:</w:t>
            </w:r>
          </w:p>
          <w:p w14:paraId="123DAA67" w14:textId="77777777" w:rsidR="00EF214C" w:rsidRDefault="00EF214C">
            <w:pPr>
              <w:pStyle w:val="ListParagraph"/>
              <w:numPr>
                <w:ilvl w:val="0"/>
                <w:numId w:val="25"/>
              </w:numPr>
            </w:pPr>
            <w:r>
              <w:t>Identify the main topic in oral presentations and simple spoken and written texts and retell a few key details using an emerging set of strategies.</w:t>
            </w:r>
          </w:p>
          <w:p w14:paraId="62BEF9CC" w14:textId="02918984" w:rsidR="00EF214C" w:rsidRDefault="00EF214C">
            <w:pPr>
              <w:pStyle w:val="ListParagraph"/>
              <w:numPr>
                <w:ilvl w:val="0"/>
                <w:numId w:val="25"/>
              </w:numPr>
            </w:pPr>
            <w:r>
              <w:t xml:space="preserve">With support, identify the main argument an author or speaker makes and one reason an author or a speaker </w:t>
            </w:r>
            <w:r w:rsidR="007A0CFB">
              <w:t>gives</w:t>
            </w:r>
            <w:r>
              <w:t xml:space="preserve"> to support the argument.</w:t>
            </w:r>
          </w:p>
          <w:p w14:paraId="5381F2C8" w14:textId="77777777" w:rsidR="00EF214C" w:rsidRDefault="00EF214C">
            <w:pPr>
              <w:pStyle w:val="ListParagraph"/>
              <w:numPr>
                <w:ilvl w:val="0"/>
                <w:numId w:val="25"/>
              </w:numPr>
            </w:pPr>
            <w:r>
              <w:t>Determine the meaning of frequently occurring words, phrases, and expressions in spoken and written texts about familiar topics, experiences, or events.</w:t>
            </w:r>
          </w:p>
          <w:p w14:paraId="3B4BBD2C" w14:textId="77777777" w:rsidR="00EF214C" w:rsidRDefault="00EF214C" w:rsidP="00A7042A"/>
        </w:tc>
        <w:tc>
          <w:tcPr>
            <w:tcW w:w="4392" w:type="dxa"/>
            <w:gridSpan w:val="2"/>
          </w:tcPr>
          <w:p w14:paraId="63A504A5" w14:textId="77777777" w:rsidR="00EF214C" w:rsidRDefault="00EF214C" w:rsidP="006800F3">
            <w:pPr>
              <w:pStyle w:val="ListParagraph"/>
            </w:pPr>
          </w:p>
          <w:p w14:paraId="4CB0089B" w14:textId="77777777" w:rsidR="00EF214C" w:rsidRDefault="00EF214C" w:rsidP="00D23F0F">
            <w:r>
              <w:t>ELLs ready to exit this level can:</w:t>
            </w:r>
          </w:p>
          <w:p w14:paraId="1846F3E9" w14:textId="4884D409" w:rsidR="00EF214C" w:rsidRDefault="00EF214C">
            <w:pPr>
              <w:pStyle w:val="ListParagraph"/>
              <w:numPr>
                <w:ilvl w:val="0"/>
                <w:numId w:val="26"/>
              </w:numPr>
            </w:pPr>
            <w:r>
              <w:t xml:space="preserve">With support deliver oral presentations </w:t>
            </w:r>
            <w:r w:rsidR="007A0CFB">
              <w:t>and</w:t>
            </w:r>
            <w:r>
              <w:t xml:space="preserve"> compose simple written narratives or informational texts about familiar texts, topics, experiences, or events.</w:t>
            </w:r>
          </w:p>
          <w:p w14:paraId="7507DDB3" w14:textId="77777777" w:rsidR="00EF214C" w:rsidRDefault="00EF214C">
            <w:pPr>
              <w:pStyle w:val="ListParagraph"/>
              <w:numPr>
                <w:ilvl w:val="0"/>
                <w:numId w:val="26"/>
              </w:numPr>
            </w:pPr>
            <w:r>
              <w:t>Construct a claim about familiar topics, experiences, or event; introduce a familiar topic, experience, or event, give a reason to support a claim and provide a concluding statement.</w:t>
            </w:r>
          </w:p>
          <w:p w14:paraId="49D114BD" w14:textId="77777777" w:rsidR="00EF214C" w:rsidRDefault="00EF214C">
            <w:pPr>
              <w:pStyle w:val="ListParagraph"/>
              <w:numPr>
                <w:ilvl w:val="0"/>
                <w:numId w:val="26"/>
              </w:numPr>
            </w:pPr>
            <w:r>
              <w:t>With support, recount a short sequence of events in order; introduce an informational topic, provide oner or two facts about the topic, and use common linking words to connect events and ideas.</w:t>
            </w:r>
          </w:p>
          <w:p w14:paraId="7515621C" w14:textId="77777777" w:rsidR="00EF214C" w:rsidRDefault="00EF214C">
            <w:pPr>
              <w:pStyle w:val="ListParagraph"/>
              <w:numPr>
                <w:ilvl w:val="0"/>
                <w:numId w:val="26"/>
              </w:numPr>
            </w:pPr>
            <w:r>
              <w:t xml:space="preserve">Show increasing awareness of differences between informal and </w:t>
            </w:r>
            <w:r>
              <w:lastRenderedPageBreak/>
              <w:t>formal language use; can adapt language choices to task and audience with emerging control in various social and academic contexts.</w:t>
            </w:r>
          </w:p>
          <w:p w14:paraId="5061C900" w14:textId="77777777" w:rsidR="00EF214C" w:rsidRDefault="00EF214C">
            <w:pPr>
              <w:pStyle w:val="ListParagraph"/>
              <w:numPr>
                <w:ilvl w:val="0"/>
                <w:numId w:val="26"/>
              </w:numPr>
            </w:pPr>
            <w:r>
              <w:t>Begin to use some frequently occurring general academic and content-specific words.</w:t>
            </w:r>
          </w:p>
          <w:p w14:paraId="5268F684" w14:textId="77777777" w:rsidR="00EF214C" w:rsidRDefault="00EF214C">
            <w:pPr>
              <w:pStyle w:val="ListParagraph"/>
              <w:numPr>
                <w:ilvl w:val="0"/>
                <w:numId w:val="26"/>
              </w:numPr>
            </w:pPr>
            <w:r>
              <w:t>With support, use frequently occurring verbs, nouns, adjectives, adverbs, prepositions, and conjunctions; produce simple and compound sentences</w:t>
            </w:r>
          </w:p>
        </w:tc>
        <w:tc>
          <w:tcPr>
            <w:tcW w:w="4392" w:type="dxa"/>
          </w:tcPr>
          <w:p w14:paraId="1FC606EA" w14:textId="77777777" w:rsidR="00EF214C" w:rsidRDefault="00EF214C" w:rsidP="006800F3">
            <w:pPr>
              <w:pStyle w:val="ListParagraph"/>
            </w:pPr>
          </w:p>
          <w:p w14:paraId="0B03F423" w14:textId="77777777" w:rsidR="00EF214C" w:rsidRDefault="00EF214C" w:rsidP="00C93AEC">
            <w:r>
              <w:t>ELLS ready to exit this level can:</w:t>
            </w:r>
          </w:p>
          <w:p w14:paraId="31B98DE0" w14:textId="77777777" w:rsidR="00EF214C" w:rsidRDefault="00EF214C" w:rsidP="00C93AEC">
            <w:r>
              <w:t>Participate in conversation and written exchanges about familiar topics and texts; present information and ideas, appropriately take turns in interactions with others, and respond to simple questions and wh- questions.</w:t>
            </w:r>
          </w:p>
          <w:p w14:paraId="368495D4" w14:textId="77777777" w:rsidR="00EF214C" w:rsidRDefault="00EF214C" w:rsidP="00C93AEC">
            <w:r>
              <w:t>With support, carry out short individual or shared research project; gather information from provided print and digital sources, record information in simple notes and summarize data and information</w:t>
            </w:r>
          </w:p>
        </w:tc>
      </w:tr>
    </w:tbl>
    <w:p w14:paraId="746FAC0C" w14:textId="77777777" w:rsidR="00EF214C" w:rsidRDefault="00EF214C" w:rsidP="00687E2F">
      <w:pPr>
        <w:rPr>
          <w:b/>
          <w:bCs/>
          <w:sz w:val="24"/>
          <w:szCs w:val="24"/>
        </w:rPr>
      </w:pPr>
    </w:p>
    <w:p w14:paraId="7B2841BD" w14:textId="77777777" w:rsidR="00EF214C" w:rsidRDefault="00EF214C" w:rsidP="00687E2F">
      <w:pPr>
        <w:rPr>
          <w:b/>
          <w:bCs/>
          <w:sz w:val="24"/>
          <w:szCs w:val="24"/>
        </w:rPr>
      </w:pPr>
    </w:p>
    <w:p w14:paraId="526EF9C1" w14:textId="77777777" w:rsidR="00EF214C" w:rsidRDefault="00EF214C" w:rsidP="00687E2F">
      <w:pPr>
        <w:rPr>
          <w:b/>
          <w:bCs/>
          <w:sz w:val="24"/>
          <w:szCs w:val="24"/>
        </w:rPr>
      </w:pPr>
    </w:p>
    <w:p w14:paraId="067031F7" w14:textId="77777777" w:rsidR="00EF214C" w:rsidRDefault="00EF214C" w:rsidP="00687E2F">
      <w:pPr>
        <w:rPr>
          <w:b/>
          <w:bCs/>
          <w:sz w:val="24"/>
          <w:szCs w:val="24"/>
        </w:rPr>
      </w:pPr>
    </w:p>
    <w:p w14:paraId="193983D6" w14:textId="77777777" w:rsidR="00EF214C" w:rsidRDefault="00EF214C" w:rsidP="00687E2F">
      <w:pPr>
        <w:rPr>
          <w:b/>
          <w:bCs/>
          <w:sz w:val="24"/>
          <w:szCs w:val="24"/>
        </w:rPr>
      </w:pPr>
    </w:p>
    <w:p w14:paraId="4E835792" w14:textId="77777777" w:rsidR="00EF214C" w:rsidRDefault="00EF214C" w:rsidP="00687E2F">
      <w:pPr>
        <w:rPr>
          <w:b/>
          <w:bCs/>
          <w:sz w:val="24"/>
          <w:szCs w:val="24"/>
        </w:rPr>
      </w:pPr>
    </w:p>
    <w:p w14:paraId="1FC36A09" w14:textId="77777777" w:rsidR="00EF214C" w:rsidRDefault="00EF214C" w:rsidP="00687E2F">
      <w:pPr>
        <w:rPr>
          <w:b/>
          <w:bCs/>
          <w:sz w:val="24"/>
          <w:szCs w:val="24"/>
        </w:rPr>
      </w:pPr>
    </w:p>
    <w:p w14:paraId="26C7A7A0" w14:textId="77777777" w:rsidR="00EF214C" w:rsidRDefault="00EF214C" w:rsidP="00687E2F">
      <w:pPr>
        <w:rPr>
          <w:b/>
          <w:bCs/>
          <w:sz w:val="24"/>
          <w:szCs w:val="24"/>
        </w:rPr>
      </w:pPr>
    </w:p>
    <w:p w14:paraId="54765C1F" w14:textId="07D23E7B" w:rsidR="00EF214C" w:rsidRDefault="00EF214C" w:rsidP="00687E2F">
      <w:pPr>
        <w:rPr>
          <w:b/>
          <w:bCs/>
          <w:sz w:val="24"/>
          <w:szCs w:val="24"/>
        </w:rPr>
      </w:pPr>
      <w:r>
        <w:rPr>
          <w:b/>
          <w:bCs/>
          <w:sz w:val="24"/>
          <w:szCs w:val="24"/>
        </w:rPr>
        <w:lastRenderedPageBreak/>
        <w:t>ESL Level 4</w:t>
      </w:r>
    </w:p>
    <w:p w14:paraId="5BB8F78A" w14:textId="77777777" w:rsidR="00EF214C" w:rsidRDefault="00EF214C" w:rsidP="00687E2F">
      <w:pPr>
        <w:rPr>
          <w:b/>
          <w:bCs/>
          <w:sz w:val="24"/>
          <w:szCs w:val="24"/>
        </w:rPr>
      </w:pPr>
      <w:r>
        <w:rPr>
          <w:b/>
          <w:bCs/>
          <w:sz w:val="24"/>
          <w:szCs w:val="24"/>
        </w:rPr>
        <w:t>(ELP Standards for AE, Level 3)</w:t>
      </w:r>
    </w:p>
    <w:tbl>
      <w:tblPr>
        <w:tblStyle w:val="TableGrid"/>
        <w:tblpPr w:leftFromText="180" w:rightFromText="180" w:horzAnchor="margin" w:tblpY="1130"/>
        <w:tblW w:w="0" w:type="auto"/>
        <w:tblLook w:val="04A0" w:firstRow="1" w:lastRow="0" w:firstColumn="1" w:lastColumn="0" w:noHBand="0" w:noVBand="1"/>
      </w:tblPr>
      <w:tblGrid>
        <w:gridCol w:w="4322"/>
        <w:gridCol w:w="2170"/>
        <w:gridCol w:w="2153"/>
        <w:gridCol w:w="4305"/>
      </w:tblGrid>
      <w:tr w:rsidR="00EF214C" w14:paraId="4BA60023" w14:textId="77777777" w:rsidTr="00D351A3">
        <w:tc>
          <w:tcPr>
            <w:tcW w:w="13176" w:type="dxa"/>
            <w:gridSpan w:val="4"/>
            <w:shd w:val="clear" w:color="auto" w:fill="D9D9D9" w:themeFill="background1" w:themeFillShade="D9"/>
          </w:tcPr>
          <w:p w14:paraId="61FD40A6" w14:textId="77777777" w:rsidR="00EF214C" w:rsidRDefault="00EF214C" w:rsidP="00D351A3">
            <w:r>
              <w:t>Assessment Ranges</w:t>
            </w:r>
          </w:p>
        </w:tc>
      </w:tr>
      <w:tr w:rsidR="00EF214C" w14:paraId="53D29DD9" w14:textId="77777777" w:rsidTr="00D351A3">
        <w:trPr>
          <w:trHeight w:val="340"/>
        </w:trPr>
        <w:tc>
          <w:tcPr>
            <w:tcW w:w="6588" w:type="dxa"/>
            <w:gridSpan w:val="2"/>
          </w:tcPr>
          <w:p w14:paraId="3A6024C5" w14:textId="77777777" w:rsidR="00EF214C" w:rsidRDefault="00EF214C" w:rsidP="00D351A3">
            <w:r>
              <w:t>CASAS scale scores</w:t>
            </w:r>
          </w:p>
          <w:p w14:paraId="156F5C2E" w14:textId="77777777" w:rsidR="00EF214C" w:rsidRDefault="00EF214C">
            <w:pPr>
              <w:pStyle w:val="ListParagraph"/>
              <w:numPr>
                <w:ilvl w:val="0"/>
                <w:numId w:val="21"/>
              </w:numPr>
            </w:pPr>
            <w:r>
              <w:t>Reading STEPS: 207-216</w:t>
            </w:r>
          </w:p>
          <w:p w14:paraId="6C30168B" w14:textId="77777777" w:rsidR="00EF214C" w:rsidRDefault="00EF214C">
            <w:pPr>
              <w:pStyle w:val="ListParagraph"/>
              <w:numPr>
                <w:ilvl w:val="0"/>
                <w:numId w:val="21"/>
              </w:numPr>
            </w:pPr>
            <w:r>
              <w:t>Listening STEPS: 202-211</w:t>
            </w:r>
          </w:p>
        </w:tc>
        <w:tc>
          <w:tcPr>
            <w:tcW w:w="6588" w:type="dxa"/>
            <w:gridSpan w:val="2"/>
          </w:tcPr>
          <w:p w14:paraId="0BDDB76E" w14:textId="77777777" w:rsidR="00EF214C" w:rsidRDefault="00EF214C" w:rsidP="00D351A3"/>
        </w:tc>
      </w:tr>
      <w:tr w:rsidR="00EF214C" w:rsidRPr="00B056C3" w14:paraId="7E572E24" w14:textId="77777777" w:rsidTr="00D351A3">
        <w:trPr>
          <w:trHeight w:val="340"/>
        </w:trPr>
        <w:tc>
          <w:tcPr>
            <w:tcW w:w="4392" w:type="dxa"/>
          </w:tcPr>
          <w:p w14:paraId="51FE7216" w14:textId="77777777" w:rsidR="00EF214C" w:rsidRPr="00B056C3" w:rsidRDefault="00EF214C" w:rsidP="00D351A3">
            <w:pPr>
              <w:rPr>
                <w:b/>
                <w:bCs/>
              </w:rPr>
            </w:pPr>
            <w:r w:rsidRPr="00B056C3">
              <w:rPr>
                <w:b/>
                <w:bCs/>
              </w:rPr>
              <w:t>Interpretive: The ability to process, understand, interpret and/or engage with level-appropriate literary and informational written spoken text to construct meaning (1,6,7,8)</w:t>
            </w:r>
          </w:p>
        </w:tc>
        <w:tc>
          <w:tcPr>
            <w:tcW w:w="4392" w:type="dxa"/>
            <w:gridSpan w:val="2"/>
          </w:tcPr>
          <w:p w14:paraId="296B912E" w14:textId="77777777" w:rsidR="00EF214C" w:rsidRPr="00B056C3" w:rsidRDefault="00EF214C" w:rsidP="00D351A3">
            <w:pPr>
              <w:rPr>
                <w:b/>
                <w:bCs/>
              </w:rPr>
            </w:pPr>
            <w:r w:rsidRPr="00B056C3">
              <w:rPr>
                <w:b/>
                <w:bCs/>
              </w:rPr>
              <w:t>Productive:</w:t>
            </w:r>
            <w:r>
              <w:rPr>
                <w:b/>
                <w:bCs/>
              </w:rPr>
              <w:t xml:space="preserve"> The ability to produce level-appropriate written and spoken text such that it meaningfully transmits meaning (3,4,7,9,10)</w:t>
            </w:r>
          </w:p>
        </w:tc>
        <w:tc>
          <w:tcPr>
            <w:tcW w:w="4392" w:type="dxa"/>
          </w:tcPr>
          <w:p w14:paraId="1EAD6DBA" w14:textId="77777777" w:rsidR="00EF214C" w:rsidRPr="00B056C3" w:rsidRDefault="00EF214C" w:rsidP="00D351A3">
            <w:pPr>
              <w:rPr>
                <w:b/>
                <w:bCs/>
              </w:rPr>
            </w:pPr>
            <w:r>
              <w:rPr>
                <w:b/>
                <w:bCs/>
              </w:rPr>
              <w:t>Interactive: The ability to process and produce level-appropriate written and spoken text interactively with the purpose of understanding, interpreting, engaging in and transmitting meaning (2,5)</w:t>
            </w:r>
          </w:p>
        </w:tc>
      </w:tr>
      <w:tr w:rsidR="00EF214C" w14:paraId="03DFCE73" w14:textId="77777777" w:rsidTr="00D351A3">
        <w:trPr>
          <w:trHeight w:val="5255"/>
        </w:trPr>
        <w:tc>
          <w:tcPr>
            <w:tcW w:w="4392" w:type="dxa"/>
          </w:tcPr>
          <w:p w14:paraId="71921668" w14:textId="77777777" w:rsidR="00EF214C" w:rsidRDefault="00EF214C" w:rsidP="00E47CFD"/>
          <w:p w14:paraId="0C729363" w14:textId="77777777" w:rsidR="00EF214C" w:rsidRDefault="00EF214C" w:rsidP="00E47CFD">
            <w:r>
              <w:t>ELLs ready to exit this level can:</w:t>
            </w:r>
          </w:p>
          <w:p w14:paraId="228CFD55" w14:textId="77777777" w:rsidR="00EF214C" w:rsidRDefault="00EF214C">
            <w:pPr>
              <w:pStyle w:val="ListParagraph"/>
              <w:numPr>
                <w:ilvl w:val="0"/>
                <w:numId w:val="27"/>
              </w:numPr>
            </w:pPr>
            <w:r>
              <w:t>Determine a central idea or theme in oral presentations and spoken and written texts, retell key details, answer questions about key details, explain how the theme is developed by specific details in texts, and summarize part of a text using a developing set of strategies.</w:t>
            </w:r>
          </w:p>
          <w:p w14:paraId="15DF5A7B" w14:textId="77777777" w:rsidR="00EF214C" w:rsidRDefault="00EF214C">
            <w:pPr>
              <w:pStyle w:val="ListParagraph"/>
              <w:numPr>
                <w:ilvl w:val="0"/>
                <w:numId w:val="27"/>
              </w:numPr>
            </w:pPr>
            <w:r>
              <w:t>With support, explain the reasons an author or a speaker gives to support a claim and identify one or two reasons an author or a speaker gives to support the main point.</w:t>
            </w:r>
          </w:p>
          <w:p w14:paraId="349EE7CB" w14:textId="77777777" w:rsidR="00EF214C" w:rsidRDefault="00EF214C">
            <w:pPr>
              <w:pStyle w:val="ListParagraph"/>
              <w:numPr>
                <w:ilvl w:val="0"/>
                <w:numId w:val="27"/>
              </w:numPr>
            </w:pPr>
            <w:r>
              <w:t xml:space="preserve">Using context, questioning, and a developing knowledge of English and their native language(s) morphology, determine the meaning of general academic and content-specific words, and phrases and frequently occurring </w:t>
            </w:r>
            <w:r>
              <w:lastRenderedPageBreak/>
              <w:t>expressions in spoken and written texts about familiar topics, experiences, or events.</w:t>
            </w:r>
          </w:p>
        </w:tc>
        <w:tc>
          <w:tcPr>
            <w:tcW w:w="4392" w:type="dxa"/>
            <w:gridSpan w:val="2"/>
          </w:tcPr>
          <w:p w14:paraId="4F2F18AF" w14:textId="77777777" w:rsidR="00EF214C" w:rsidRDefault="00EF214C" w:rsidP="00363FB5">
            <w:pPr>
              <w:ind w:left="360"/>
            </w:pPr>
          </w:p>
          <w:p w14:paraId="5CD2C56B" w14:textId="77777777" w:rsidR="00EF214C" w:rsidRDefault="00EF214C" w:rsidP="00531C89">
            <w:r>
              <w:t>ELLs ready to exit this level can:</w:t>
            </w:r>
          </w:p>
          <w:p w14:paraId="1CEC7D87" w14:textId="77777777" w:rsidR="00EF214C" w:rsidRDefault="00EF214C">
            <w:pPr>
              <w:pStyle w:val="ListParagraph"/>
              <w:numPr>
                <w:ilvl w:val="0"/>
                <w:numId w:val="28"/>
              </w:numPr>
            </w:pPr>
            <w:r>
              <w:t>With support, deliver short oral presentations and compose written informational texts about familiar texts, topics, or events.  This includes developing the topic with a few details.</w:t>
            </w:r>
          </w:p>
          <w:p w14:paraId="37986DD9" w14:textId="77777777" w:rsidR="00EF214C" w:rsidRDefault="00EF214C">
            <w:pPr>
              <w:pStyle w:val="ListParagraph"/>
              <w:numPr>
                <w:ilvl w:val="0"/>
                <w:numId w:val="28"/>
              </w:numPr>
            </w:pPr>
            <w:r>
              <w:t>Construct a claim about familiar topics; introduce the topic, provide sufficient reasons or facts to support the claim, and provide a concluding statement.</w:t>
            </w:r>
          </w:p>
          <w:p w14:paraId="6DBAF472" w14:textId="77777777" w:rsidR="00EF214C" w:rsidRDefault="00EF214C">
            <w:pPr>
              <w:pStyle w:val="ListParagraph"/>
              <w:numPr>
                <w:ilvl w:val="0"/>
                <w:numId w:val="28"/>
              </w:numPr>
            </w:pPr>
            <w:r>
              <w:t xml:space="preserve">When producing written and spoken texts, can, with support, recount a sequence of events with a beginning, middle, and end; introduce and develop and informational topic with facts and details, use common transitional words and phrases to </w:t>
            </w:r>
            <w:r>
              <w:lastRenderedPageBreak/>
              <w:t>connect events, ideas, and opinions, and provide a conclusion.</w:t>
            </w:r>
          </w:p>
          <w:p w14:paraId="3840B8B8" w14:textId="77777777" w:rsidR="00EF214C" w:rsidRDefault="00EF214C">
            <w:pPr>
              <w:pStyle w:val="ListParagraph"/>
              <w:numPr>
                <w:ilvl w:val="0"/>
                <w:numId w:val="28"/>
              </w:numPr>
            </w:pPr>
            <w:r>
              <w:t xml:space="preserve">Adapt language choices and style according to purpose, </w:t>
            </w:r>
            <w:proofErr w:type="gramStart"/>
            <w:r>
              <w:t>task</w:t>
            </w:r>
            <w:proofErr w:type="gramEnd"/>
            <w:r>
              <w:t xml:space="preserve"> and audience with developing ease in various social and academic contexts and show developing control of style and tone in spoken and written texts.</w:t>
            </w:r>
          </w:p>
          <w:p w14:paraId="25FB35B3" w14:textId="77777777" w:rsidR="00EF214C" w:rsidRDefault="00EF214C">
            <w:pPr>
              <w:pStyle w:val="ListParagraph"/>
              <w:numPr>
                <w:ilvl w:val="0"/>
                <w:numId w:val="28"/>
              </w:numPr>
            </w:pPr>
            <w:r>
              <w:t>Use an increasing number of general academic and content-specific words and expressions in their spoken and written texts.</w:t>
            </w:r>
          </w:p>
          <w:p w14:paraId="3147D91D" w14:textId="77777777" w:rsidR="00EF214C" w:rsidRDefault="00EF214C">
            <w:pPr>
              <w:pStyle w:val="ListParagraph"/>
              <w:numPr>
                <w:ilvl w:val="0"/>
                <w:numId w:val="28"/>
              </w:numPr>
            </w:pPr>
            <w:r>
              <w:t>With support, use simple phrases and clauses; produce and expand simple, compound, and a few complex sentences.</w:t>
            </w:r>
          </w:p>
        </w:tc>
        <w:tc>
          <w:tcPr>
            <w:tcW w:w="4392" w:type="dxa"/>
          </w:tcPr>
          <w:p w14:paraId="2C60F325" w14:textId="77777777" w:rsidR="00EF214C" w:rsidRDefault="00EF214C" w:rsidP="00363FB5">
            <w:pPr>
              <w:ind w:left="360"/>
            </w:pPr>
          </w:p>
          <w:p w14:paraId="1E5CA278" w14:textId="77777777" w:rsidR="00EF214C" w:rsidRDefault="00EF214C" w:rsidP="009A2B4A">
            <w:r>
              <w:t>ELLs ready to exit this level can:</w:t>
            </w:r>
          </w:p>
          <w:p w14:paraId="62D188C5" w14:textId="77777777" w:rsidR="00EF214C" w:rsidRDefault="00EF214C" w:rsidP="009A2B4A">
            <w:r>
              <w:t>Participate in conversations, discussions and written exchanges about familiar topics, texts, and issues; build on the ideas of others, express their own ideas, ask, and answer relevant questions, add relevant information and evidence, restate some of the key ideas expressed, follow rules for discussion, and ask questions to gain information or clarify understanding.</w:t>
            </w:r>
          </w:p>
          <w:p w14:paraId="1B78C9BB" w14:textId="77777777" w:rsidR="00EF214C" w:rsidRDefault="00EF214C" w:rsidP="009A2B4A">
            <w:r>
              <w:t>With support, carry our short research projects to answer a question; gather information from multiple provided print and digital sources, paraphrase key information in a short written or oral report, include illustrations, diagrams, or other graphics as appropriate, and provide a list of sources.</w:t>
            </w:r>
          </w:p>
        </w:tc>
      </w:tr>
    </w:tbl>
    <w:p w14:paraId="0AC71EBE" w14:textId="77777777" w:rsidR="00A420F6" w:rsidRDefault="00A420F6" w:rsidP="00687E2F">
      <w:pPr>
        <w:rPr>
          <w:b/>
          <w:bCs/>
          <w:sz w:val="24"/>
          <w:szCs w:val="24"/>
        </w:rPr>
        <w:sectPr w:rsidR="00A420F6" w:rsidSect="00A420F6">
          <w:footerReference w:type="default" r:id="rId28"/>
          <w:pgSz w:w="15840" w:h="12240" w:code="1"/>
          <w:pgMar w:top="1440" w:right="1440" w:bottom="1440" w:left="1440" w:header="0" w:footer="0" w:gutter="0"/>
          <w:cols w:space="720"/>
          <w:docGrid w:linePitch="299"/>
        </w:sectPr>
      </w:pPr>
    </w:p>
    <w:p w14:paraId="436C93C2" w14:textId="488A8B4D" w:rsidR="00EF214C" w:rsidRDefault="00EF214C" w:rsidP="00687E2F">
      <w:pPr>
        <w:rPr>
          <w:b/>
          <w:bCs/>
          <w:sz w:val="24"/>
          <w:szCs w:val="24"/>
        </w:rPr>
      </w:pPr>
      <w:r>
        <w:rPr>
          <w:b/>
          <w:bCs/>
          <w:sz w:val="24"/>
          <w:szCs w:val="24"/>
        </w:rPr>
        <w:lastRenderedPageBreak/>
        <w:t>ESL Level 5</w:t>
      </w:r>
    </w:p>
    <w:p w14:paraId="376D562A" w14:textId="77777777" w:rsidR="00EF214C" w:rsidRDefault="00EF214C" w:rsidP="00687E2F">
      <w:pPr>
        <w:rPr>
          <w:b/>
          <w:bCs/>
          <w:sz w:val="24"/>
          <w:szCs w:val="24"/>
        </w:rPr>
      </w:pPr>
      <w:r>
        <w:rPr>
          <w:b/>
          <w:bCs/>
          <w:sz w:val="24"/>
          <w:szCs w:val="24"/>
        </w:rPr>
        <w:t>(ELP Standards for AE Level 4)</w:t>
      </w:r>
    </w:p>
    <w:tbl>
      <w:tblPr>
        <w:tblStyle w:val="TableGrid"/>
        <w:tblpPr w:leftFromText="180" w:rightFromText="180" w:horzAnchor="margin" w:tblpY="1130"/>
        <w:tblW w:w="0" w:type="auto"/>
        <w:tblLook w:val="04A0" w:firstRow="1" w:lastRow="0" w:firstColumn="1" w:lastColumn="0" w:noHBand="0" w:noVBand="1"/>
      </w:tblPr>
      <w:tblGrid>
        <w:gridCol w:w="4317"/>
        <w:gridCol w:w="2167"/>
        <w:gridCol w:w="2148"/>
        <w:gridCol w:w="4318"/>
      </w:tblGrid>
      <w:tr w:rsidR="00EF214C" w14:paraId="2E107C51" w14:textId="77777777" w:rsidTr="00D351A3">
        <w:tc>
          <w:tcPr>
            <w:tcW w:w="13176" w:type="dxa"/>
            <w:gridSpan w:val="4"/>
            <w:shd w:val="clear" w:color="auto" w:fill="D9D9D9" w:themeFill="background1" w:themeFillShade="D9"/>
          </w:tcPr>
          <w:p w14:paraId="788F572E" w14:textId="77777777" w:rsidR="00EF214C" w:rsidRDefault="00EF214C" w:rsidP="00D351A3">
            <w:r>
              <w:t>Assessment Ranges</w:t>
            </w:r>
          </w:p>
        </w:tc>
      </w:tr>
      <w:tr w:rsidR="00EF214C" w14:paraId="6F12847F" w14:textId="77777777" w:rsidTr="00D351A3">
        <w:trPr>
          <w:trHeight w:val="340"/>
        </w:trPr>
        <w:tc>
          <w:tcPr>
            <w:tcW w:w="6588" w:type="dxa"/>
            <w:gridSpan w:val="2"/>
          </w:tcPr>
          <w:p w14:paraId="497E0BF6" w14:textId="77777777" w:rsidR="00EF214C" w:rsidRDefault="00EF214C" w:rsidP="00D351A3">
            <w:r>
              <w:t>CASAS scale scores</w:t>
            </w:r>
          </w:p>
          <w:p w14:paraId="039DC2B9" w14:textId="77777777" w:rsidR="00EF214C" w:rsidRDefault="00EF214C">
            <w:pPr>
              <w:pStyle w:val="ListParagraph"/>
              <w:numPr>
                <w:ilvl w:val="0"/>
                <w:numId w:val="21"/>
              </w:numPr>
            </w:pPr>
            <w:r>
              <w:t>Reading STEPS: 217-227</w:t>
            </w:r>
          </w:p>
          <w:p w14:paraId="5643EB54" w14:textId="77777777" w:rsidR="00EF214C" w:rsidRDefault="00EF214C">
            <w:pPr>
              <w:pStyle w:val="ListParagraph"/>
              <w:numPr>
                <w:ilvl w:val="0"/>
                <w:numId w:val="21"/>
              </w:numPr>
            </w:pPr>
            <w:r>
              <w:t>Listening STEPS: 212-221</w:t>
            </w:r>
          </w:p>
        </w:tc>
        <w:tc>
          <w:tcPr>
            <w:tcW w:w="6588" w:type="dxa"/>
            <w:gridSpan w:val="2"/>
          </w:tcPr>
          <w:p w14:paraId="06A7D13B" w14:textId="77777777" w:rsidR="00EF214C" w:rsidRDefault="00EF214C" w:rsidP="00D351A3"/>
        </w:tc>
      </w:tr>
      <w:tr w:rsidR="00EF214C" w:rsidRPr="00B056C3" w14:paraId="3C611CB2" w14:textId="77777777" w:rsidTr="00D351A3">
        <w:trPr>
          <w:trHeight w:val="340"/>
        </w:trPr>
        <w:tc>
          <w:tcPr>
            <w:tcW w:w="4392" w:type="dxa"/>
          </w:tcPr>
          <w:p w14:paraId="3471E197" w14:textId="77777777" w:rsidR="00EF214C" w:rsidRPr="00B056C3" w:rsidRDefault="00EF214C" w:rsidP="00D351A3">
            <w:pPr>
              <w:rPr>
                <w:b/>
                <w:bCs/>
              </w:rPr>
            </w:pPr>
            <w:r w:rsidRPr="00B056C3">
              <w:rPr>
                <w:b/>
                <w:bCs/>
              </w:rPr>
              <w:t>Interpretive: The ability to process, understand, interpret and/or engage with level-appropriate literary and informational written spoken text to construct meaning (1,6,7,8)</w:t>
            </w:r>
          </w:p>
        </w:tc>
        <w:tc>
          <w:tcPr>
            <w:tcW w:w="4392" w:type="dxa"/>
            <w:gridSpan w:val="2"/>
          </w:tcPr>
          <w:p w14:paraId="0FE8359A" w14:textId="77777777" w:rsidR="00EF214C" w:rsidRPr="00B056C3" w:rsidRDefault="00EF214C" w:rsidP="00D351A3">
            <w:pPr>
              <w:rPr>
                <w:b/>
                <w:bCs/>
              </w:rPr>
            </w:pPr>
            <w:r w:rsidRPr="00B056C3">
              <w:rPr>
                <w:b/>
                <w:bCs/>
              </w:rPr>
              <w:t>Productive:</w:t>
            </w:r>
            <w:r>
              <w:rPr>
                <w:b/>
                <w:bCs/>
              </w:rPr>
              <w:t xml:space="preserve"> The ability to produce level-appropriate written and spoken text such that it meaningfully transmits meaning (3,4,7,9,10)</w:t>
            </w:r>
          </w:p>
        </w:tc>
        <w:tc>
          <w:tcPr>
            <w:tcW w:w="4392" w:type="dxa"/>
          </w:tcPr>
          <w:p w14:paraId="5A5CFCF5" w14:textId="77777777" w:rsidR="00EF214C" w:rsidRPr="00B056C3" w:rsidRDefault="00EF214C" w:rsidP="00D351A3">
            <w:pPr>
              <w:rPr>
                <w:b/>
                <w:bCs/>
              </w:rPr>
            </w:pPr>
            <w:r>
              <w:rPr>
                <w:b/>
                <w:bCs/>
              </w:rPr>
              <w:t>Interactive: The ability to process and produce level-appropriate written and spoken text interactively with the purpose of understanding, interpreting, engaging in and transmitting meaning (2,5)</w:t>
            </w:r>
          </w:p>
        </w:tc>
      </w:tr>
      <w:tr w:rsidR="00EF214C" w14:paraId="75EF6C32" w14:textId="77777777" w:rsidTr="00D351A3">
        <w:trPr>
          <w:trHeight w:val="5255"/>
        </w:trPr>
        <w:tc>
          <w:tcPr>
            <w:tcW w:w="4392" w:type="dxa"/>
          </w:tcPr>
          <w:p w14:paraId="74969C65" w14:textId="77777777" w:rsidR="00EF214C" w:rsidRDefault="00EF214C" w:rsidP="0016423A">
            <w:r>
              <w:t>ELLs ready to exit this level can:</w:t>
            </w:r>
          </w:p>
          <w:p w14:paraId="50FAD6B0" w14:textId="77777777" w:rsidR="00EF214C" w:rsidRDefault="00EF214C">
            <w:pPr>
              <w:pStyle w:val="ListParagraph"/>
              <w:numPr>
                <w:ilvl w:val="0"/>
                <w:numId w:val="29"/>
              </w:numPr>
            </w:pPr>
            <w:r>
              <w:t>Determine a central idea or theme in oral presentations and spoken and written texts using an increasing range of strategies. They can analyze the development of the themes/ideas, cite specific details and evidence from texts to support the analysis and summarize a text.</w:t>
            </w:r>
          </w:p>
          <w:p w14:paraId="420AEB7D" w14:textId="77777777" w:rsidR="00EF214C" w:rsidRDefault="00EF214C">
            <w:pPr>
              <w:pStyle w:val="ListParagraph"/>
              <w:numPr>
                <w:ilvl w:val="0"/>
                <w:numId w:val="29"/>
              </w:numPr>
            </w:pPr>
            <w:r>
              <w:t>Analyze the reasoning in persuasive spoken and written texts and determine whether the evidence is sufficient to support the claim; cite textual evidence to support the analysis.</w:t>
            </w:r>
          </w:p>
          <w:p w14:paraId="37F8F42D" w14:textId="77777777" w:rsidR="00EF214C" w:rsidRDefault="00EF214C">
            <w:pPr>
              <w:pStyle w:val="ListParagraph"/>
              <w:numPr>
                <w:ilvl w:val="0"/>
                <w:numId w:val="29"/>
              </w:numPr>
            </w:pPr>
            <w:r>
              <w:t xml:space="preserve">Using context, questioning and an increasing knowledge of English morphology, determine the meaning of general academic and content-specific words and phrases, figurative and connotative language, and a </w:t>
            </w:r>
            <w:r>
              <w:lastRenderedPageBreak/>
              <w:t>growing number of idiomatic expressions in spoken and written texts about a variety of topics, experiences, or events.</w:t>
            </w:r>
          </w:p>
        </w:tc>
        <w:tc>
          <w:tcPr>
            <w:tcW w:w="4392" w:type="dxa"/>
            <w:gridSpan w:val="2"/>
          </w:tcPr>
          <w:p w14:paraId="64BC2D0D" w14:textId="77777777" w:rsidR="00EF214C" w:rsidRDefault="00EF214C" w:rsidP="0016423A">
            <w:r>
              <w:lastRenderedPageBreak/>
              <w:t>Ells ready to exit this level can:</w:t>
            </w:r>
          </w:p>
          <w:p w14:paraId="2219293C" w14:textId="77777777" w:rsidR="00EF214C" w:rsidRDefault="00EF214C">
            <w:pPr>
              <w:pStyle w:val="ListParagraph"/>
              <w:numPr>
                <w:ilvl w:val="0"/>
                <w:numId w:val="30"/>
              </w:numPr>
            </w:pPr>
            <w:r>
              <w:t>Deliver oral presentations and compose written informational texts about a variety of texts, topics, or events, developing the topic with some relevant details, concepts, examples, and information and integrating graphics or multimedia when appropriate.</w:t>
            </w:r>
          </w:p>
          <w:p w14:paraId="3A4FB0A6" w14:textId="77777777" w:rsidR="00EF214C" w:rsidRDefault="00EF214C">
            <w:pPr>
              <w:pStyle w:val="ListParagraph"/>
              <w:numPr>
                <w:ilvl w:val="0"/>
                <w:numId w:val="30"/>
              </w:numPr>
            </w:pPr>
            <w:r>
              <w:t>Construct a claim about a variety of topics; introduce the topic, provide logically ordered reasons or facts that effectively support the claim, and provide a concluding statement.</w:t>
            </w:r>
          </w:p>
          <w:p w14:paraId="1E389F95" w14:textId="77777777" w:rsidR="00EF214C" w:rsidRDefault="00EF214C">
            <w:pPr>
              <w:pStyle w:val="ListParagraph"/>
              <w:numPr>
                <w:ilvl w:val="0"/>
                <w:numId w:val="30"/>
              </w:numPr>
            </w:pPr>
            <w:r>
              <w:t xml:space="preserve">When producing written and spoken texts, recount a longer, more detailed sequence of events, or steps in a process, with a clear sequential or chronological structure; introduce and develop an informational topic with facts, details, and evidence and </w:t>
            </w:r>
            <w:r>
              <w:lastRenderedPageBreak/>
              <w:t>provide a concluding section or statement.</w:t>
            </w:r>
          </w:p>
          <w:p w14:paraId="7D4ED158" w14:textId="77777777" w:rsidR="00EF214C" w:rsidRDefault="00EF214C">
            <w:pPr>
              <w:pStyle w:val="ListParagraph"/>
              <w:numPr>
                <w:ilvl w:val="0"/>
                <w:numId w:val="30"/>
              </w:numPr>
            </w:pPr>
            <w:r>
              <w:t>Adapt language choices and style according to purpose, task and audience in various social and academic contexts and adopt and maintain a formal and informal style and tone in spoken and written texts, as appropriate.</w:t>
            </w:r>
          </w:p>
          <w:p w14:paraId="53C22257" w14:textId="77777777" w:rsidR="00EF214C" w:rsidRDefault="00EF214C">
            <w:pPr>
              <w:pStyle w:val="ListParagraph"/>
              <w:numPr>
                <w:ilvl w:val="0"/>
                <w:numId w:val="30"/>
              </w:numPr>
            </w:pPr>
            <w:r>
              <w:t>In their spoken and written texts, can also use a wider range of complex general academic and content-specific words and phrases.</w:t>
            </w:r>
          </w:p>
          <w:p w14:paraId="59AC49BB" w14:textId="0954557B" w:rsidR="00EF214C" w:rsidRDefault="00EF214C">
            <w:pPr>
              <w:pStyle w:val="ListParagraph"/>
              <w:numPr>
                <w:ilvl w:val="0"/>
                <w:numId w:val="30"/>
              </w:numPr>
            </w:pPr>
            <w:r>
              <w:t xml:space="preserve">Use increasingly complex phrases and clauses, </w:t>
            </w:r>
            <w:proofErr w:type="gramStart"/>
            <w:r>
              <w:t>produce</w:t>
            </w:r>
            <w:proofErr w:type="gramEnd"/>
            <w:r>
              <w:t xml:space="preserve"> and expand simple, compound, and complex sentences, and use a variety of more complex transitions to link the major sections of speech and text and to clarify relationships among events and </w:t>
            </w:r>
            <w:r w:rsidR="007A0CFB">
              <w:t>ideas.</w:t>
            </w:r>
          </w:p>
          <w:p w14:paraId="41957AE0" w14:textId="77777777" w:rsidR="00EF214C" w:rsidRDefault="00EF214C" w:rsidP="009731AA"/>
        </w:tc>
        <w:tc>
          <w:tcPr>
            <w:tcW w:w="4392" w:type="dxa"/>
          </w:tcPr>
          <w:p w14:paraId="1E97CB74" w14:textId="77777777" w:rsidR="00EF214C" w:rsidRDefault="00EF214C" w:rsidP="0016423A">
            <w:r>
              <w:lastRenderedPageBreak/>
              <w:t>ELLs ready to exit this level can:</w:t>
            </w:r>
          </w:p>
          <w:p w14:paraId="4064E015" w14:textId="77777777" w:rsidR="00EF214C" w:rsidRDefault="00EF214C">
            <w:pPr>
              <w:pStyle w:val="ListParagraph"/>
              <w:numPr>
                <w:ilvl w:val="0"/>
                <w:numId w:val="31"/>
              </w:numPr>
            </w:pPr>
            <w:r>
              <w:t>Participate in conversations, discussions, and written exchanges about a range of topics, texts, and issues; build on the ideas of others, express his or her own ideas, clearly support points with specific and relevant evidence, ask and answer questions to clarify ideas and conclusions, and summarize the key points expressed.</w:t>
            </w:r>
          </w:p>
          <w:p w14:paraId="78F54F48" w14:textId="77777777" w:rsidR="00EF214C" w:rsidRDefault="00EF214C">
            <w:pPr>
              <w:pStyle w:val="ListParagraph"/>
              <w:numPr>
                <w:ilvl w:val="0"/>
                <w:numId w:val="31"/>
              </w:numPr>
            </w:pPr>
            <w:r>
              <w:t xml:space="preserve">Carry out both short and more sustained research projects to answer a question, gather information from multiple print and digital sources, and use search terms effectively; synthesize information from multiple print and digital sources, integrate information into an organized oral or written report, include illustrations, diagrams, or </w:t>
            </w:r>
            <w:r>
              <w:lastRenderedPageBreak/>
              <w:t>other graphics as appropriate, and cite sources appropriately.</w:t>
            </w:r>
          </w:p>
        </w:tc>
      </w:tr>
    </w:tbl>
    <w:p w14:paraId="7D16C1DB" w14:textId="77777777" w:rsidR="00EF214C" w:rsidRDefault="00EF214C" w:rsidP="00687E2F">
      <w:pPr>
        <w:rPr>
          <w:b/>
          <w:bCs/>
          <w:sz w:val="24"/>
          <w:szCs w:val="24"/>
        </w:rPr>
      </w:pPr>
    </w:p>
    <w:p w14:paraId="6D17ECF6" w14:textId="77777777" w:rsidR="00EF214C" w:rsidRDefault="00EF214C" w:rsidP="00687E2F">
      <w:pPr>
        <w:rPr>
          <w:b/>
          <w:bCs/>
          <w:sz w:val="24"/>
          <w:szCs w:val="24"/>
        </w:rPr>
      </w:pPr>
    </w:p>
    <w:p w14:paraId="49EA83B1" w14:textId="77777777" w:rsidR="00EF214C" w:rsidRDefault="00EF214C" w:rsidP="00687E2F">
      <w:pPr>
        <w:rPr>
          <w:b/>
          <w:bCs/>
          <w:sz w:val="24"/>
          <w:szCs w:val="24"/>
        </w:rPr>
      </w:pPr>
    </w:p>
    <w:p w14:paraId="44CAED8D" w14:textId="77777777" w:rsidR="00EF214C" w:rsidRDefault="00EF214C" w:rsidP="00687E2F">
      <w:pPr>
        <w:rPr>
          <w:b/>
          <w:bCs/>
          <w:sz w:val="24"/>
          <w:szCs w:val="24"/>
        </w:rPr>
      </w:pPr>
    </w:p>
    <w:p w14:paraId="3808024E" w14:textId="77777777" w:rsidR="00EF214C" w:rsidRDefault="00EF214C" w:rsidP="00687E2F">
      <w:pPr>
        <w:rPr>
          <w:b/>
          <w:bCs/>
          <w:sz w:val="24"/>
          <w:szCs w:val="24"/>
        </w:rPr>
      </w:pPr>
    </w:p>
    <w:p w14:paraId="264D3A23" w14:textId="77777777" w:rsidR="00EF214C" w:rsidRDefault="00EF214C" w:rsidP="00687E2F">
      <w:pPr>
        <w:rPr>
          <w:b/>
          <w:bCs/>
          <w:sz w:val="24"/>
          <w:szCs w:val="24"/>
        </w:rPr>
      </w:pPr>
    </w:p>
    <w:p w14:paraId="31A9A7B7" w14:textId="77777777" w:rsidR="00A91E34" w:rsidRDefault="00A91E34" w:rsidP="00A91E34">
      <w:pPr>
        <w:rPr>
          <w:b/>
          <w:bCs/>
          <w:sz w:val="24"/>
          <w:szCs w:val="24"/>
        </w:rPr>
      </w:pPr>
    </w:p>
    <w:p w14:paraId="320B6D93" w14:textId="7537CA0F" w:rsidR="005C1F0E" w:rsidRDefault="00A91E34" w:rsidP="00687E2F">
      <w:pPr>
        <w:rPr>
          <w:b/>
          <w:bCs/>
          <w:sz w:val="24"/>
          <w:szCs w:val="24"/>
        </w:rPr>
      </w:pPr>
      <w:r>
        <w:rPr>
          <w:b/>
          <w:bCs/>
          <w:sz w:val="24"/>
          <w:szCs w:val="24"/>
        </w:rPr>
        <w:lastRenderedPageBreak/>
        <w:t>ESL Level 6</w:t>
      </w:r>
    </w:p>
    <w:p w14:paraId="7998E07E" w14:textId="01272DB9" w:rsidR="00A91E34" w:rsidRDefault="00A91E34" w:rsidP="00687E2F">
      <w:pPr>
        <w:rPr>
          <w:b/>
          <w:bCs/>
          <w:sz w:val="24"/>
          <w:szCs w:val="24"/>
        </w:rPr>
      </w:pPr>
      <w:r>
        <w:rPr>
          <w:b/>
          <w:bCs/>
          <w:sz w:val="24"/>
          <w:szCs w:val="24"/>
        </w:rPr>
        <w:t>(ELP Standards for AE Level 4)</w:t>
      </w:r>
    </w:p>
    <w:p w14:paraId="406A907A" w14:textId="77777777" w:rsidR="008D4498" w:rsidRDefault="008D4498" w:rsidP="00687E2F">
      <w:pPr>
        <w:rPr>
          <w:b/>
          <w:bCs/>
          <w:sz w:val="24"/>
          <w:szCs w:val="24"/>
        </w:rPr>
      </w:pPr>
    </w:p>
    <w:p w14:paraId="33513D02" w14:textId="77777777" w:rsidR="00A91E34" w:rsidRDefault="00A91E34" w:rsidP="00687E2F">
      <w:pPr>
        <w:rPr>
          <w:b/>
          <w:bCs/>
          <w:sz w:val="24"/>
          <w:szCs w:val="24"/>
        </w:rPr>
      </w:pPr>
    </w:p>
    <w:p w14:paraId="436F4BD1" w14:textId="77777777" w:rsidR="008D4498" w:rsidRDefault="008D4498" w:rsidP="00687E2F">
      <w:pPr>
        <w:rPr>
          <w:b/>
          <w:bCs/>
          <w:sz w:val="24"/>
          <w:szCs w:val="24"/>
        </w:rPr>
      </w:pPr>
    </w:p>
    <w:p w14:paraId="1C443CC3" w14:textId="77777777" w:rsidR="008D4498" w:rsidRDefault="008D4498" w:rsidP="00687E2F">
      <w:pPr>
        <w:rPr>
          <w:b/>
          <w:bCs/>
          <w:sz w:val="24"/>
          <w:szCs w:val="24"/>
        </w:rPr>
      </w:pPr>
    </w:p>
    <w:p w14:paraId="474779C2" w14:textId="77777777" w:rsidR="00A91E34" w:rsidRDefault="00A91E34" w:rsidP="00687E2F">
      <w:pPr>
        <w:rPr>
          <w:b/>
          <w:bCs/>
          <w:sz w:val="24"/>
          <w:szCs w:val="24"/>
        </w:rPr>
      </w:pPr>
    </w:p>
    <w:p w14:paraId="0617BD63" w14:textId="6EF1B10B" w:rsidR="00EF214C" w:rsidRDefault="00EF214C" w:rsidP="00687E2F">
      <w:pPr>
        <w:rPr>
          <w:b/>
          <w:bCs/>
          <w:sz w:val="24"/>
          <w:szCs w:val="24"/>
        </w:rPr>
      </w:pPr>
    </w:p>
    <w:tbl>
      <w:tblPr>
        <w:tblStyle w:val="TableGrid"/>
        <w:tblpPr w:leftFromText="180" w:rightFromText="180" w:horzAnchor="margin" w:tblpY="1130"/>
        <w:tblW w:w="0" w:type="auto"/>
        <w:tblLook w:val="04A0" w:firstRow="1" w:lastRow="0" w:firstColumn="1" w:lastColumn="0" w:noHBand="0" w:noVBand="1"/>
      </w:tblPr>
      <w:tblGrid>
        <w:gridCol w:w="4324"/>
        <w:gridCol w:w="2170"/>
        <w:gridCol w:w="2152"/>
        <w:gridCol w:w="4304"/>
      </w:tblGrid>
      <w:tr w:rsidR="00EF214C" w14:paraId="5D4D62F6" w14:textId="77777777" w:rsidTr="005C1F0E">
        <w:tc>
          <w:tcPr>
            <w:tcW w:w="12950" w:type="dxa"/>
            <w:gridSpan w:val="4"/>
            <w:shd w:val="clear" w:color="auto" w:fill="D9D9D9" w:themeFill="background1" w:themeFillShade="D9"/>
          </w:tcPr>
          <w:p w14:paraId="57C936EF" w14:textId="77777777" w:rsidR="00EF214C" w:rsidRDefault="00EF214C" w:rsidP="00D351A3">
            <w:r>
              <w:t>Assessment Ranges</w:t>
            </w:r>
          </w:p>
        </w:tc>
      </w:tr>
      <w:tr w:rsidR="00EF214C" w14:paraId="5106CEB3" w14:textId="77777777" w:rsidTr="005C1F0E">
        <w:trPr>
          <w:trHeight w:val="340"/>
        </w:trPr>
        <w:tc>
          <w:tcPr>
            <w:tcW w:w="6494" w:type="dxa"/>
            <w:gridSpan w:val="2"/>
          </w:tcPr>
          <w:p w14:paraId="7CDA6608" w14:textId="77777777" w:rsidR="00EF214C" w:rsidRDefault="00EF214C" w:rsidP="00D351A3">
            <w:r>
              <w:t>CASAS scale scores</w:t>
            </w:r>
          </w:p>
          <w:p w14:paraId="61894BF9" w14:textId="77777777" w:rsidR="00EF214C" w:rsidRDefault="00EF214C">
            <w:pPr>
              <w:pStyle w:val="ListParagraph"/>
              <w:numPr>
                <w:ilvl w:val="0"/>
                <w:numId w:val="21"/>
              </w:numPr>
            </w:pPr>
            <w:r>
              <w:t>Reading STEPS: 228-238</w:t>
            </w:r>
          </w:p>
          <w:p w14:paraId="6B346E17" w14:textId="77777777" w:rsidR="00EF214C" w:rsidRDefault="00EF214C">
            <w:pPr>
              <w:pStyle w:val="ListParagraph"/>
              <w:numPr>
                <w:ilvl w:val="0"/>
                <w:numId w:val="21"/>
              </w:numPr>
            </w:pPr>
            <w:r>
              <w:t>Listening STEPS: 222-231</w:t>
            </w:r>
          </w:p>
        </w:tc>
        <w:tc>
          <w:tcPr>
            <w:tcW w:w="6456" w:type="dxa"/>
            <w:gridSpan w:val="2"/>
          </w:tcPr>
          <w:p w14:paraId="55705201" w14:textId="77777777" w:rsidR="00EF214C" w:rsidRDefault="00EF214C" w:rsidP="00D351A3"/>
        </w:tc>
      </w:tr>
      <w:tr w:rsidR="00EF214C" w:rsidRPr="00B056C3" w14:paraId="506CC94A" w14:textId="77777777" w:rsidTr="005C1F0E">
        <w:trPr>
          <w:trHeight w:val="340"/>
        </w:trPr>
        <w:tc>
          <w:tcPr>
            <w:tcW w:w="4324" w:type="dxa"/>
          </w:tcPr>
          <w:p w14:paraId="0D3476CE" w14:textId="77777777" w:rsidR="00EF214C" w:rsidRPr="00B056C3" w:rsidRDefault="00EF214C" w:rsidP="00D351A3">
            <w:pPr>
              <w:rPr>
                <w:b/>
                <w:bCs/>
              </w:rPr>
            </w:pPr>
            <w:r w:rsidRPr="00B056C3">
              <w:rPr>
                <w:b/>
                <w:bCs/>
              </w:rPr>
              <w:t>Interpretive: The ability to process, understand, interpret and/or engage with level-appropriate literary and informational written spoken text to construct meaning (1,6,7,8)</w:t>
            </w:r>
          </w:p>
        </w:tc>
        <w:tc>
          <w:tcPr>
            <w:tcW w:w="4322" w:type="dxa"/>
            <w:gridSpan w:val="2"/>
          </w:tcPr>
          <w:p w14:paraId="30BE8525" w14:textId="77777777" w:rsidR="00EF214C" w:rsidRPr="00B056C3" w:rsidRDefault="00EF214C" w:rsidP="00D351A3">
            <w:pPr>
              <w:rPr>
                <w:b/>
                <w:bCs/>
              </w:rPr>
            </w:pPr>
            <w:r w:rsidRPr="00B056C3">
              <w:rPr>
                <w:b/>
                <w:bCs/>
              </w:rPr>
              <w:t>Productive:</w:t>
            </w:r>
            <w:r>
              <w:rPr>
                <w:b/>
                <w:bCs/>
              </w:rPr>
              <w:t xml:space="preserve"> The ability to produce level-appropriate written and spoken text such that it meaningfully transmits meaning (3,4,7,9,10)</w:t>
            </w:r>
          </w:p>
        </w:tc>
        <w:tc>
          <w:tcPr>
            <w:tcW w:w="4304" w:type="dxa"/>
          </w:tcPr>
          <w:p w14:paraId="18069AC9" w14:textId="77777777" w:rsidR="00EF214C" w:rsidRPr="00B056C3" w:rsidRDefault="00EF214C" w:rsidP="00D351A3">
            <w:pPr>
              <w:rPr>
                <w:b/>
                <w:bCs/>
              </w:rPr>
            </w:pPr>
            <w:r>
              <w:rPr>
                <w:b/>
                <w:bCs/>
              </w:rPr>
              <w:t>Interactive: The ability to process and produce level-appropriate written and spoken text interactively with the purpose of understanding, interpreting, engaging in and transmitting meaning (2,5)</w:t>
            </w:r>
          </w:p>
        </w:tc>
      </w:tr>
    </w:tbl>
    <w:p w14:paraId="7B777A03" w14:textId="77777777" w:rsidR="005C1F0E" w:rsidRDefault="005C1F0E">
      <w:pPr>
        <w:pStyle w:val="ListParagraph"/>
        <w:numPr>
          <w:ilvl w:val="0"/>
          <w:numId w:val="32"/>
        </w:numPr>
        <w:sectPr w:rsidR="005C1F0E" w:rsidSect="005C1F0E">
          <w:headerReference w:type="default" r:id="rId29"/>
          <w:footerReference w:type="default" r:id="rId30"/>
          <w:pgSz w:w="15840" w:h="12240" w:orient="landscape" w:code="1"/>
          <w:pgMar w:top="1440" w:right="1440" w:bottom="1440" w:left="1440" w:header="720" w:footer="720" w:gutter="0"/>
          <w:cols w:space="720"/>
          <w:docGrid w:linePitch="360"/>
        </w:sectPr>
      </w:pPr>
    </w:p>
    <w:tbl>
      <w:tblPr>
        <w:tblStyle w:val="TableGrid"/>
        <w:tblpPr w:leftFromText="180" w:rightFromText="180" w:horzAnchor="margin" w:tblpY="1130"/>
        <w:tblW w:w="0" w:type="auto"/>
        <w:tblLook w:val="04A0" w:firstRow="1" w:lastRow="0" w:firstColumn="1" w:lastColumn="0" w:noHBand="0" w:noVBand="1"/>
      </w:tblPr>
      <w:tblGrid>
        <w:gridCol w:w="4324"/>
        <w:gridCol w:w="4322"/>
        <w:gridCol w:w="4304"/>
      </w:tblGrid>
      <w:tr w:rsidR="00EF214C" w14:paraId="3D39C6EA" w14:textId="77777777" w:rsidTr="005C1F0E">
        <w:trPr>
          <w:trHeight w:val="5750"/>
        </w:trPr>
        <w:tc>
          <w:tcPr>
            <w:tcW w:w="4324" w:type="dxa"/>
          </w:tcPr>
          <w:p w14:paraId="78730587" w14:textId="77777777" w:rsidR="00EF214C" w:rsidRDefault="00EF214C">
            <w:pPr>
              <w:pStyle w:val="ListParagraph"/>
              <w:numPr>
                <w:ilvl w:val="0"/>
                <w:numId w:val="32"/>
              </w:numPr>
            </w:pPr>
            <w:r>
              <w:lastRenderedPageBreak/>
              <w:t xml:space="preserve">ELLs ready to exit this level can: </w:t>
            </w:r>
          </w:p>
          <w:p w14:paraId="6FA81097" w14:textId="77777777" w:rsidR="00EF214C" w:rsidRDefault="00EF214C">
            <w:pPr>
              <w:pStyle w:val="ListParagraph"/>
              <w:numPr>
                <w:ilvl w:val="0"/>
                <w:numId w:val="32"/>
              </w:numPr>
            </w:pPr>
            <w:r>
              <w:t>Determine central ideas or themes in oral presentations and spoken and written texts using a wide range of strategies; analyze the development of the themes/ideas, cite specific details and evidence from texts to support the analysis and summarize a text.</w:t>
            </w:r>
          </w:p>
          <w:p w14:paraId="1D915723" w14:textId="77777777" w:rsidR="00EF214C" w:rsidRDefault="00EF214C">
            <w:pPr>
              <w:pStyle w:val="ListParagraph"/>
              <w:numPr>
                <w:ilvl w:val="0"/>
                <w:numId w:val="32"/>
              </w:numPr>
            </w:pPr>
            <w:r>
              <w:t>Analyze and evaluate the reasoning in persuasive spoken and written texts, determine whether the evidence is sufficient to support the claim, and cite specific textual evidence to thoroughly support the analysis.</w:t>
            </w:r>
          </w:p>
          <w:p w14:paraId="6BC88AF1" w14:textId="77777777" w:rsidR="00EF214C" w:rsidRDefault="00EF214C">
            <w:pPr>
              <w:pStyle w:val="ListParagraph"/>
              <w:numPr>
                <w:ilvl w:val="0"/>
                <w:numId w:val="32"/>
              </w:numPr>
            </w:pPr>
            <w:r>
              <w:t>Using context, questioning and consistent knowledge of English morphology, determine the meaning of general academic and content-specific words and phrases, figurative and connotative language, and idiomatic expressions in spoken and written texts about a variety of topics, experiences, or events.</w:t>
            </w:r>
          </w:p>
        </w:tc>
        <w:tc>
          <w:tcPr>
            <w:tcW w:w="4322" w:type="dxa"/>
          </w:tcPr>
          <w:p w14:paraId="0787265B" w14:textId="77777777" w:rsidR="00EF214C" w:rsidRDefault="00EF214C" w:rsidP="002B0458">
            <w:r>
              <w:t>Ells ready to exit this level can:</w:t>
            </w:r>
          </w:p>
          <w:p w14:paraId="66D72CA0" w14:textId="77777777" w:rsidR="00EF214C" w:rsidRDefault="00EF214C">
            <w:pPr>
              <w:pStyle w:val="ListParagraph"/>
              <w:numPr>
                <w:ilvl w:val="0"/>
                <w:numId w:val="33"/>
              </w:numPr>
            </w:pPr>
            <w:r>
              <w:t>Deliver oral presentations and compose written informational texts about a variety of texts, topics, or events; fully develop the topic with relevant details, concepts, examples, and information, and integrate graphics or multimedia when appropriate.</w:t>
            </w:r>
          </w:p>
          <w:p w14:paraId="67D7DF79" w14:textId="77777777" w:rsidR="00EF214C" w:rsidRDefault="00EF214C">
            <w:pPr>
              <w:pStyle w:val="ListParagraph"/>
              <w:numPr>
                <w:ilvl w:val="0"/>
                <w:numId w:val="33"/>
              </w:numPr>
            </w:pPr>
            <w:r>
              <w:t>Construct a substantive claim about a variety of topics; introduce the claim and distinguish it from a counterclaim; provide logically ordered and relevant reasons and evidence to support the claim and to refute the counterclaim and provide a conclusion that summarizes the argument presented.</w:t>
            </w:r>
          </w:p>
          <w:p w14:paraId="5FA50DA1" w14:textId="77777777" w:rsidR="00EF214C" w:rsidRDefault="00EF214C">
            <w:pPr>
              <w:pStyle w:val="ListParagraph"/>
              <w:numPr>
                <w:ilvl w:val="0"/>
                <w:numId w:val="33"/>
              </w:numPr>
            </w:pPr>
            <w:r>
              <w:t>Recount a complex and detailed sequential or chronological order; introduce and effectively develop an informational topic with facts, details, and evidence, use complex and varied transitions to link the major sections of speech and text and to clarify relationships among events and ideas, and provide a concluding section or statement.</w:t>
            </w:r>
          </w:p>
          <w:p w14:paraId="5A08D02C" w14:textId="77777777" w:rsidR="00EF214C" w:rsidRDefault="00EF214C">
            <w:pPr>
              <w:pStyle w:val="ListParagraph"/>
              <w:numPr>
                <w:ilvl w:val="0"/>
                <w:numId w:val="33"/>
              </w:numPr>
            </w:pPr>
            <w:r>
              <w:t xml:space="preserve">Adapt language choices and style according to purpose, task, and </w:t>
            </w:r>
            <w:r>
              <w:lastRenderedPageBreak/>
              <w:t>audience with ease in various social and academic contexts; employ both formal and more informal styles and tones effectively in spoken and written texts, as appropriate.</w:t>
            </w:r>
          </w:p>
          <w:p w14:paraId="1F271D66" w14:textId="77777777" w:rsidR="00EF214C" w:rsidRDefault="00EF214C">
            <w:pPr>
              <w:pStyle w:val="ListParagraph"/>
              <w:numPr>
                <w:ilvl w:val="0"/>
                <w:numId w:val="33"/>
              </w:numPr>
            </w:pPr>
            <w:r>
              <w:t>In their spoken and written texts, use a wide range of complex general academic and content-specific words and phrases.</w:t>
            </w:r>
          </w:p>
          <w:p w14:paraId="3A9F9DBC" w14:textId="77777777" w:rsidR="00EF214C" w:rsidRDefault="00EF214C">
            <w:pPr>
              <w:pStyle w:val="ListParagraph"/>
              <w:numPr>
                <w:ilvl w:val="0"/>
                <w:numId w:val="33"/>
              </w:numPr>
            </w:pPr>
            <w:r>
              <w:t xml:space="preserve">Use complex phrases and clauses and produce and expand simple, </w:t>
            </w:r>
            <w:proofErr w:type="gramStart"/>
            <w:r>
              <w:t>compound</w:t>
            </w:r>
            <w:proofErr w:type="gramEnd"/>
            <w:r>
              <w:t xml:space="preserve"> and complex sentences.</w:t>
            </w:r>
          </w:p>
        </w:tc>
        <w:tc>
          <w:tcPr>
            <w:tcW w:w="4304" w:type="dxa"/>
          </w:tcPr>
          <w:p w14:paraId="1872FA4F" w14:textId="77777777" w:rsidR="00EF214C" w:rsidRDefault="00EF214C" w:rsidP="002B0458">
            <w:r>
              <w:lastRenderedPageBreak/>
              <w:t>ELLs ready to exit this level can:</w:t>
            </w:r>
          </w:p>
          <w:p w14:paraId="0DF96758" w14:textId="77777777" w:rsidR="00EF214C" w:rsidRDefault="00EF214C" w:rsidP="00607132">
            <w:r>
              <w:t>Participate in conversations, extended discussions, and written exchanges about a range of substantive topics, texts, and issues; build on the ideas of others, express their own ideas clearly and persuasively, refer to specific and relevant evidence from texts or research to support their ideas, ask and answer questions that prove reasoning and claims, and summarize the key points and evidence discussed.</w:t>
            </w:r>
          </w:p>
          <w:p w14:paraId="33FE48C0" w14:textId="77777777" w:rsidR="00EF214C" w:rsidRDefault="00EF214C" w:rsidP="00607132">
            <w:r>
              <w:t>Carry out both short and more sustained research projects to answer a question or solve a problem; gather information from multiple print and digital sources, evaluate the reliability of each source, and use advanced search items effectively; synthesize information from multiple print and digital sources, analyze and integrate information into clearly organized spoken and written texts, include illustrations, diagrams, or other graphics, as appropriate and cite sources appropriately.</w:t>
            </w:r>
          </w:p>
        </w:tc>
      </w:tr>
    </w:tbl>
    <w:p w14:paraId="6C90DEB0" w14:textId="77777777" w:rsidR="00EF214C" w:rsidRDefault="00EF214C" w:rsidP="00687E2F">
      <w:pPr>
        <w:rPr>
          <w:b/>
          <w:bCs/>
          <w:sz w:val="24"/>
          <w:szCs w:val="24"/>
        </w:rPr>
      </w:pPr>
    </w:p>
    <w:p w14:paraId="28D9C4D0" w14:textId="0CB65AC1" w:rsidR="004C0B87" w:rsidRDefault="004C0B87">
      <w:pPr>
        <w:rPr>
          <w:sz w:val="24"/>
        </w:rPr>
      </w:pPr>
      <w:r>
        <w:rPr>
          <w:sz w:val="24"/>
        </w:rPr>
        <w:br w:type="page"/>
      </w:r>
    </w:p>
    <w:p w14:paraId="3874B0E6" w14:textId="77777777" w:rsidR="005C1F0E" w:rsidRDefault="005C1F0E" w:rsidP="004C0B87">
      <w:pPr>
        <w:spacing w:after="0" w:line="240" w:lineRule="auto"/>
        <w:jc w:val="center"/>
        <w:rPr>
          <w:b/>
          <w:sz w:val="24"/>
          <w:szCs w:val="24"/>
        </w:rPr>
        <w:sectPr w:rsidR="005C1F0E" w:rsidSect="005C1F0E">
          <w:pgSz w:w="15840" w:h="12240" w:orient="landscape" w:code="1"/>
          <w:pgMar w:top="1440" w:right="1440" w:bottom="1440" w:left="1440" w:header="720" w:footer="720" w:gutter="0"/>
          <w:cols w:space="720"/>
          <w:docGrid w:linePitch="360"/>
        </w:sectPr>
      </w:pPr>
    </w:p>
    <w:tbl>
      <w:tblPr>
        <w:tblW w:w="6923"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58" w:type="dxa"/>
          <w:right w:w="58" w:type="dxa"/>
        </w:tblCellMar>
        <w:tblLook w:val="0000" w:firstRow="0" w:lastRow="0" w:firstColumn="0" w:lastColumn="0" w:noHBand="0" w:noVBand="0"/>
      </w:tblPr>
      <w:tblGrid>
        <w:gridCol w:w="9360"/>
        <w:gridCol w:w="3600"/>
      </w:tblGrid>
      <w:tr w:rsidR="004C0B87" w:rsidRPr="004C0B87" w14:paraId="2D10BA43" w14:textId="77777777" w:rsidTr="008D4498">
        <w:trPr>
          <w:cantSplit/>
          <w:trHeight w:val="630"/>
          <w:tblHeader/>
        </w:trPr>
        <w:tc>
          <w:tcPr>
            <w:tcW w:w="5000" w:type="pct"/>
            <w:gridSpan w:val="2"/>
            <w:tcBorders>
              <w:top w:val="nil"/>
              <w:left w:val="nil"/>
              <w:bottom w:val="nil"/>
              <w:right w:val="nil"/>
            </w:tcBorders>
          </w:tcPr>
          <w:p w14:paraId="48602FA5" w14:textId="77777777" w:rsidR="004C0B87" w:rsidRPr="004C0B87" w:rsidRDefault="004C0B87" w:rsidP="004C0B87">
            <w:pPr>
              <w:spacing w:after="0" w:line="240" w:lineRule="auto"/>
              <w:jc w:val="center"/>
              <w:rPr>
                <w:b/>
                <w:sz w:val="24"/>
                <w:szCs w:val="24"/>
              </w:rPr>
            </w:pPr>
          </w:p>
        </w:tc>
      </w:tr>
      <w:tr w:rsidR="00D20832" w:rsidRPr="004C0B87" w14:paraId="13C8B156" w14:textId="77777777" w:rsidTr="008D4498">
        <w:trPr>
          <w:cantSplit/>
          <w:trHeight w:val="720"/>
          <w:tblHeader/>
        </w:trPr>
        <w:tc>
          <w:tcPr>
            <w:tcW w:w="5000" w:type="pct"/>
            <w:gridSpan w:val="2"/>
            <w:tcBorders>
              <w:top w:val="nil"/>
              <w:left w:val="nil"/>
              <w:bottom w:val="nil"/>
              <w:right w:val="nil"/>
            </w:tcBorders>
          </w:tcPr>
          <w:p w14:paraId="7E36B4F2" w14:textId="14A97A64" w:rsidR="00D20832" w:rsidRPr="004C0B87" w:rsidRDefault="00D20832" w:rsidP="004C0B87">
            <w:pPr>
              <w:spacing w:after="0" w:line="240" w:lineRule="auto"/>
              <w:jc w:val="center"/>
              <w:rPr>
                <w:b/>
                <w:sz w:val="24"/>
                <w:szCs w:val="24"/>
              </w:rPr>
            </w:pPr>
          </w:p>
        </w:tc>
      </w:tr>
      <w:tr w:rsidR="004C0B87" w:rsidRPr="004C0B87" w14:paraId="66DE040F" w14:textId="77777777" w:rsidTr="008D4498">
        <w:trPr>
          <w:gridAfter w:val="1"/>
          <w:wAfter w:w="1389" w:type="pct"/>
          <w:cantSplit/>
          <w:trHeight w:val="630"/>
          <w:tblHeader/>
        </w:trPr>
        <w:tc>
          <w:tcPr>
            <w:tcW w:w="3611" w:type="pct"/>
            <w:tcBorders>
              <w:top w:val="nil"/>
              <w:left w:val="nil"/>
              <w:bottom w:val="nil"/>
              <w:right w:val="nil"/>
            </w:tcBorders>
          </w:tcPr>
          <w:p w14:paraId="4E81DBE7" w14:textId="77777777" w:rsidR="004C0B87" w:rsidRPr="004C0B87" w:rsidRDefault="004C0B87" w:rsidP="004C0B87">
            <w:pPr>
              <w:spacing w:after="0" w:line="240" w:lineRule="auto"/>
              <w:rPr>
                <w:b/>
                <w:sz w:val="24"/>
                <w:szCs w:val="24"/>
              </w:rPr>
            </w:pPr>
          </w:p>
        </w:tc>
      </w:tr>
    </w:tbl>
    <w:p w14:paraId="21FD9AB3" w14:textId="231F844F" w:rsidR="00654152" w:rsidRPr="003A1FA5" w:rsidRDefault="00654152" w:rsidP="003A1FA5">
      <w:pPr>
        <w:pStyle w:val="Heading2"/>
        <w:rPr>
          <w:rFonts w:eastAsia="Arial Rounded MT Bold" w:cs="Times New Roman"/>
          <w:b/>
          <w:color w:val="auto"/>
          <w:sz w:val="24"/>
          <w:szCs w:val="25"/>
          <w:u w:val="single"/>
        </w:rPr>
      </w:pPr>
      <w:bookmarkStart w:id="135" w:name="_Toc5625857"/>
      <w:bookmarkStart w:id="136" w:name="_Toc146879503"/>
      <w:r w:rsidRPr="003A1FA5">
        <w:rPr>
          <w:rFonts w:cs="Times New Roman"/>
          <w:b/>
          <w:color w:val="auto"/>
          <w:sz w:val="24"/>
          <w:szCs w:val="25"/>
          <w:u w:val="single"/>
        </w:rPr>
        <w:t>GLOSS</w:t>
      </w:r>
      <w:bookmarkEnd w:id="135"/>
      <w:r w:rsidR="008D4498">
        <w:rPr>
          <w:rFonts w:cs="Times New Roman"/>
          <w:b/>
          <w:color w:val="auto"/>
          <w:sz w:val="24"/>
          <w:szCs w:val="25"/>
          <w:u w:val="single"/>
        </w:rPr>
        <w:t>ARY</w:t>
      </w:r>
      <w:bookmarkEnd w:id="136"/>
    </w:p>
    <w:p w14:paraId="19248565" w14:textId="77777777" w:rsidR="00654152" w:rsidRPr="003A1FA5" w:rsidRDefault="00654152" w:rsidP="003A1FA5">
      <w:pPr>
        <w:spacing w:after="0"/>
        <w:contextualSpacing/>
        <w:rPr>
          <w:rFonts w:eastAsia="Arial Rounded MT Bold" w:cstheme="minorHAnsi"/>
          <w:sz w:val="21"/>
          <w:szCs w:val="21"/>
        </w:rPr>
      </w:pPr>
    </w:p>
    <w:p w14:paraId="291E284B" w14:textId="77777777" w:rsidR="00654152" w:rsidRPr="003A1FA5" w:rsidRDefault="00654152" w:rsidP="003A1FA5">
      <w:pPr>
        <w:spacing w:after="0"/>
        <w:ind w:left="100" w:right="104"/>
        <w:contextualSpacing/>
        <w:rPr>
          <w:rFonts w:eastAsia="Times New Roman" w:cstheme="minorHAnsi"/>
          <w:sz w:val="21"/>
          <w:szCs w:val="21"/>
        </w:rPr>
      </w:pPr>
      <w:r w:rsidRPr="003A1FA5">
        <w:rPr>
          <w:rFonts w:eastAsia="Times New Roman" w:cstheme="minorHAnsi"/>
          <w:b/>
          <w:bCs/>
          <w:spacing w:val="-1"/>
          <w:sz w:val="21"/>
          <w:szCs w:val="21"/>
        </w:rPr>
        <w:t xml:space="preserve">Advancement: </w:t>
      </w:r>
      <w:r w:rsidRPr="003A1FA5">
        <w:rPr>
          <w:rFonts w:eastAsia="Times New Roman" w:cstheme="minorHAnsi"/>
          <w:spacing w:val="-1"/>
          <w:sz w:val="21"/>
          <w:szCs w:val="21"/>
        </w:rPr>
        <w:t>Learner</w:t>
      </w:r>
      <w:r w:rsidRPr="003A1FA5">
        <w:rPr>
          <w:rFonts w:eastAsia="Times New Roman" w:cstheme="minorHAnsi"/>
          <w:sz w:val="21"/>
          <w:szCs w:val="21"/>
        </w:rPr>
        <w:t xml:space="preserve"> </w:t>
      </w:r>
      <w:r w:rsidRPr="003A1FA5">
        <w:rPr>
          <w:rFonts w:eastAsia="Times New Roman" w:cstheme="minorHAnsi"/>
          <w:spacing w:val="-1"/>
          <w:sz w:val="21"/>
          <w:szCs w:val="21"/>
        </w:rPr>
        <w:t>advances</w:t>
      </w:r>
      <w:r w:rsidRPr="003A1FA5">
        <w:rPr>
          <w:rFonts w:eastAsia="Times New Roman" w:cstheme="minorHAnsi"/>
          <w:spacing w:val="-5"/>
          <w:sz w:val="21"/>
          <w:szCs w:val="21"/>
        </w:rPr>
        <w:t xml:space="preserve"> </w:t>
      </w:r>
      <w:r w:rsidRPr="003A1FA5">
        <w:rPr>
          <w:rFonts w:eastAsia="Times New Roman" w:cstheme="minorHAnsi"/>
          <w:spacing w:val="-1"/>
          <w:sz w:val="21"/>
          <w:szCs w:val="21"/>
        </w:rPr>
        <w:t>from</w:t>
      </w:r>
      <w:r w:rsidRPr="003A1FA5">
        <w:rPr>
          <w:rFonts w:eastAsia="Times New Roman" w:cstheme="minorHAnsi"/>
          <w:spacing w:val="-4"/>
          <w:sz w:val="21"/>
          <w:szCs w:val="21"/>
        </w:rPr>
        <w:t xml:space="preserve"> </w:t>
      </w:r>
      <w:r w:rsidRPr="003A1FA5">
        <w:rPr>
          <w:rFonts w:eastAsia="Times New Roman" w:cstheme="minorHAnsi"/>
          <w:sz w:val="21"/>
          <w:szCs w:val="21"/>
        </w:rPr>
        <w:t>one</w:t>
      </w:r>
      <w:r w:rsidRPr="003A1FA5">
        <w:rPr>
          <w:rFonts w:eastAsia="Times New Roman" w:cstheme="minorHAnsi"/>
          <w:spacing w:val="-3"/>
          <w:sz w:val="21"/>
          <w:szCs w:val="21"/>
        </w:rPr>
        <w:t xml:space="preserve"> </w:t>
      </w:r>
      <w:r w:rsidRPr="003A1FA5">
        <w:rPr>
          <w:rFonts w:eastAsia="Times New Roman" w:cstheme="minorHAnsi"/>
          <w:spacing w:val="-1"/>
          <w:sz w:val="21"/>
          <w:szCs w:val="21"/>
        </w:rPr>
        <w:t>NRS educational</w:t>
      </w:r>
      <w:r w:rsidRPr="003A1FA5">
        <w:rPr>
          <w:rFonts w:eastAsia="Times New Roman" w:cstheme="minorHAnsi"/>
          <w:spacing w:val="-4"/>
          <w:sz w:val="21"/>
          <w:szCs w:val="21"/>
        </w:rPr>
        <w:t xml:space="preserve"> </w:t>
      </w:r>
      <w:r w:rsidRPr="003A1FA5">
        <w:rPr>
          <w:rFonts w:eastAsia="Times New Roman" w:cstheme="minorHAnsi"/>
          <w:sz w:val="21"/>
          <w:szCs w:val="21"/>
        </w:rPr>
        <w:t>functioning</w:t>
      </w:r>
      <w:r w:rsidRPr="003A1FA5">
        <w:rPr>
          <w:rFonts w:eastAsia="Times New Roman" w:cstheme="minorHAnsi"/>
          <w:spacing w:val="-8"/>
          <w:sz w:val="21"/>
          <w:szCs w:val="21"/>
        </w:rPr>
        <w:t xml:space="preserve"> </w:t>
      </w:r>
      <w:r w:rsidRPr="003A1FA5">
        <w:rPr>
          <w:rFonts w:eastAsia="Times New Roman" w:cstheme="minorHAnsi"/>
          <w:sz w:val="21"/>
          <w:szCs w:val="21"/>
        </w:rPr>
        <w:t>level</w:t>
      </w:r>
      <w:r w:rsidRPr="003A1FA5">
        <w:rPr>
          <w:rFonts w:eastAsia="Times New Roman" w:cstheme="minorHAnsi"/>
          <w:spacing w:val="-1"/>
          <w:sz w:val="21"/>
          <w:szCs w:val="21"/>
        </w:rPr>
        <w:t xml:space="preserve"> </w:t>
      </w:r>
      <w:r w:rsidRPr="003A1FA5">
        <w:rPr>
          <w:rFonts w:eastAsia="Times New Roman" w:cstheme="minorHAnsi"/>
          <w:spacing w:val="-2"/>
          <w:sz w:val="21"/>
          <w:szCs w:val="21"/>
        </w:rPr>
        <w:t>(EFL)</w:t>
      </w:r>
      <w:r w:rsidRPr="003A1FA5">
        <w:rPr>
          <w:rFonts w:eastAsia="Times New Roman" w:cstheme="minorHAnsi"/>
          <w:spacing w:val="-3"/>
          <w:sz w:val="21"/>
          <w:szCs w:val="21"/>
        </w:rPr>
        <w:t xml:space="preserve"> </w:t>
      </w:r>
      <w:r w:rsidRPr="003A1FA5">
        <w:rPr>
          <w:rFonts w:eastAsia="Times New Roman" w:cstheme="minorHAnsi"/>
          <w:sz w:val="21"/>
          <w:szCs w:val="21"/>
        </w:rPr>
        <w:t>to</w:t>
      </w:r>
      <w:r w:rsidRPr="003A1FA5">
        <w:rPr>
          <w:rFonts w:eastAsia="Times New Roman" w:cstheme="minorHAnsi"/>
          <w:spacing w:val="-4"/>
          <w:sz w:val="21"/>
          <w:szCs w:val="21"/>
        </w:rPr>
        <w:t xml:space="preserve"> </w:t>
      </w:r>
      <w:r w:rsidRPr="003A1FA5">
        <w:rPr>
          <w:rFonts w:eastAsia="Times New Roman" w:cstheme="minorHAnsi"/>
          <w:sz w:val="21"/>
          <w:szCs w:val="21"/>
        </w:rPr>
        <w:t>the</w:t>
      </w:r>
      <w:r w:rsidRPr="003A1FA5">
        <w:rPr>
          <w:rFonts w:eastAsia="Times New Roman" w:cstheme="minorHAnsi"/>
          <w:spacing w:val="-5"/>
          <w:sz w:val="21"/>
          <w:szCs w:val="21"/>
        </w:rPr>
        <w:t xml:space="preserve"> </w:t>
      </w:r>
      <w:r w:rsidRPr="003A1FA5">
        <w:rPr>
          <w:rFonts w:eastAsia="Times New Roman" w:cstheme="minorHAnsi"/>
          <w:sz w:val="21"/>
          <w:szCs w:val="21"/>
        </w:rPr>
        <w:t>next,</w:t>
      </w:r>
      <w:r w:rsidRPr="003A1FA5">
        <w:rPr>
          <w:rFonts w:eastAsia="Times New Roman" w:cstheme="minorHAnsi"/>
          <w:spacing w:val="53"/>
          <w:w w:val="99"/>
          <w:sz w:val="21"/>
          <w:szCs w:val="21"/>
        </w:rPr>
        <w:t xml:space="preserve"> </w:t>
      </w:r>
      <w:r w:rsidRPr="003A1FA5">
        <w:rPr>
          <w:rFonts w:eastAsia="Times New Roman" w:cstheme="minorHAnsi"/>
          <w:spacing w:val="-1"/>
          <w:sz w:val="21"/>
          <w:szCs w:val="21"/>
        </w:rPr>
        <w:t>based</w:t>
      </w:r>
      <w:r w:rsidRPr="003A1FA5">
        <w:rPr>
          <w:rFonts w:eastAsia="Times New Roman" w:cstheme="minorHAnsi"/>
          <w:spacing w:val="-5"/>
          <w:sz w:val="21"/>
          <w:szCs w:val="21"/>
        </w:rPr>
        <w:t xml:space="preserve"> </w:t>
      </w:r>
      <w:r w:rsidRPr="003A1FA5">
        <w:rPr>
          <w:rFonts w:eastAsia="Times New Roman" w:cstheme="minorHAnsi"/>
          <w:sz w:val="21"/>
          <w:szCs w:val="21"/>
        </w:rPr>
        <w:t>on</w:t>
      </w:r>
      <w:r w:rsidRPr="003A1FA5">
        <w:rPr>
          <w:rFonts w:eastAsia="Times New Roman" w:cstheme="minorHAnsi"/>
          <w:spacing w:val="-4"/>
          <w:sz w:val="21"/>
          <w:szCs w:val="21"/>
        </w:rPr>
        <w:t xml:space="preserve"> </w:t>
      </w:r>
      <w:r w:rsidRPr="003A1FA5">
        <w:rPr>
          <w:rFonts w:eastAsia="Times New Roman" w:cstheme="minorHAnsi"/>
          <w:sz w:val="21"/>
          <w:szCs w:val="21"/>
        </w:rPr>
        <w:t>the</w:t>
      </w:r>
      <w:r w:rsidRPr="003A1FA5">
        <w:rPr>
          <w:rFonts w:eastAsia="Times New Roman" w:cstheme="minorHAnsi"/>
          <w:spacing w:val="-5"/>
          <w:sz w:val="21"/>
          <w:szCs w:val="21"/>
        </w:rPr>
        <w:t xml:space="preserve"> </w:t>
      </w:r>
      <w:r w:rsidRPr="003A1FA5">
        <w:rPr>
          <w:rFonts w:eastAsia="Times New Roman" w:cstheme="minorHAnsi"/>
          <w:spacing w:val="-1"/>
          <w:sz w:val="21"/>
          <w:szCs w:val="21"/>
        </w:rPr>
        <w:t>learner’s</w:t>
      </w:r>
      <w:r w:rsidRPr="003A1FA5">
        <w:rPr>
          <w:rFonts w:eastAsia="Times New Roman" w:cstheme="minorHAnsi"/>
          <w:spacing w:val="-4"/>
          <w:sz w:val="21"/>
          <w:szCs w:val="21"/>
        </w:rPr>
        <w:t xml:space="preserve"> </w:t>
      </w:r>
      <w:r w:rsidRPr="003A1FA5">
        <w:rPr>
          <w:rFonts w:eastAsia="Times New Roman" w:cstheme="minorHAnsi"/>
          <w:spacing w:val="-1"/>
          <w:sz w:val="21"/>
          <w:szCs w:val="21"/>
        </w:rPr>
        <w:t>performance.</w:t>
      </w:r>
    </w:p>
    <w:p w14:paraId="04FC8C5B" w14:textId="77777777" w:rsidR="00654152" w:rsidRPr="003A1FA5" w:rsidRDefault="00654152" w:rsidP="003A1FA5">
      <w:pPr>
        <w:spacing w:after="0"/>
        <w:ind w:left="100" w:right="104"/>
        <w:contextualSpacing/>
        <w:rPr>
          <w:rFonts w:eastAsia="Times New Roman" w:cstheme="minorHAnsi"/>
          <w:b/>
          <w:spacing w:val="-1"/>
          <w:sz w:val="21"/>
          <w:szCs w:val="21"/>
        </w:rPr>
      </w:pPr>
    </w:p>
    <w:p w14:paraId="67A140FE" w14:textId="77777777" w:rsidR="00654152" w:rsidRPr="003A1FA5" w:rsidRDefault="00654152" w:rsidP="003A1FA5">
      <w:pPr>
        <w:spacing w:after="0"/>
        <w:ind w:left="100" w:right="104"/>
        <w:contextualSpacing/>
        <w:rPr>
          <w:rFonts w:eastAsia="Times New Roman" w:cstheme="minorHAnsi"/>
          <w:sz w:val="21"/>
          <w:szCs w:val="21"/>
        </w:rPr>
      </w:pPr>
      <w:r w:rsidRPr="003A1FA5">
        <w:rPr>
          <w:rFonts w:eastAsia="Times New Roman" w:cstheme="minorHAnsi"/>
          <w:b/>
          <w:spacing w:val="-1"/>
          <w:sz w:val="21"/>
          <w:szCs w:val="21"/>
        </w:rPr>
        <w:t>Authentic</w:t>
      </w:r>
      <w:r w:rsidRPr="003A1FA5">
        <w:rPr>
          <w:rFonts w:eastAsia="Times New Roman" w:cstheme="minorHAnsi"/>
          <w:b/>
          <w:spacing w:val="-5"/>
          <w:sz w:val="21"/>
          <w:szCs w:val="21"/>
        </w:rPr>
        <w:t xml:space="preserve"> </w:t>
      </w:r>
      <w:r w:rsidRPr="003A1FA5">
        <w:rPr>
          <w:rFonts w:eastAsia="Times New Roman" w:cstheme="minorHAnsi"/>
          <w:b/>
          <w:sz w:val="21"/>
          <w:szCs w:val="21"/>
        </w:rPr>
        <w:t>Task:</w:t>
      </w:r>
      <w:r w:rsidRPr="003A1FA5">
        <w:rPr>
          <w:rFonts w:eastAsia="Times New Roman" w:cstheme="minorHAnsi"/>
          <w:b/>
          <w:spacing w:val="-3"/>
          <w:sz w:val="21"/>
          <w:szCs w:val="21"/>
        </w:rPr>
        <w:t xml:space="preserve"> </w:t>
      </w:r>
      <w:r w:rsidRPr="003A1FA5">
        <w:rPr>
          <w:rFonts w:eastAsia="Times New Roman" w:cstheme="minorHAnsi"/>
          <w:sz w:val="21"/>
          <w:szCs w:val="21"/>
        </w:rPr>
        <w:t>A</w:t>
      </w:r>
      <w:r w:rsidRPr="003A1FA5">
        <w:rPr>
          <w:rFonts w:eastAsia="Times New Roman" w:cstheme="minorHAnsi"/>
          <w:spacing w:val="-3"/>
          <w:sz w:val="21"/>
          <w:szCs w:val="21"/>
        </w:rPr>
        <w:t xml:space="preserve"> </w:t>
      </w:r>
      <w:r w:rsidRPr="003A1FA5">
        <w:rPr>
          <w:rFonts w:eastAsia="Times New Roman" w:cstheme="minorHAnsi"/>
          <w:spacing w:val="-1"/>
          <w:sz w:val="21"/>
          <w:szCs w:val="21"/>
        </w:rPr>
        <w:t>task</w:t>
      </w:r>
      <w:r w:rsidRPr="003A1FA5">
        <w:rPr>
          <w:rFonts w:eastAsia="Times New Roman" w:cstheme="minorHAnsi"/>
          <w:spacing w:val="-2"/>
          <w:sz w:val="21"/>
          <w:szCs w:val="21"/>
        </w:rPr>
        <w:t xml:space="preserve"> </w:t>
      </w:r>
      <w:r w:rsidRPr="003A1FA5">
        <w:rPr>
          <w:rFonts w:eastAsia="Times New Roman" w:cstheme="minorHAnsi"/>
          <w:spacing w:val="-1"/>
          <w:sz w:val="21"/>
          <w:szCs w:val="21"/>
        </w:rPr>
        <w:t>performed</w:t>
      </w:r>
      <w:r w:rsidRPr="003A1FA5">
        <w:rPr>
          <w:rFonts w:eastAsia="Times New Roman" w:cstheme="minorHAnsi"/>
          <w:spacing w:val="-4"/>
          <w:sz w:val="21"/>
          <w:szCs w:val="21"/>
        </w:rPr>
        <w:t xml:space="preserve"> </w:t>
      </w:r>
      <w:r w:rsidRPr="003A1FA5">
        <w:rPr>
          <w:rFonts w:eastAsia="Times New Roman" w:cstheme="minorHAnsi"/>
          <w:spacing w:val="3"/>
          <w:sz w:val="21"/>
          <w:szCs w:val="21"/>
        </w:rPr>
        <w:t>by</w:t>
      </w:r>
      <w:r w:rsidRPr="003A1FA5">
        <w:rPr>
          <w:rFonts w:eastAsia="Times New Roman" w:cstheme="minorHAnsi"/>
          <w:spacing w:val="-12"/>
          <w:sz w:val="21"/>
          <w:szCs w:val="21"/>
        </w:rPr>
        <w:t xml:space="preserve"> </w:t>
      </w:r>
      <w:r w:rsidRPr="003A1FA5">
        <w:rPr>
          <w:rFonts w:eastAsia="Times New Roman" w:cstheme="minorHAnsi"/>
          <w:sz w:val="21"/>
          <w:szCs w:val="21"/>
        </w:rPr>
        <w:t>learners</w:t>
      </w:r>
      <w:r w:rsidRPr="003A1FA5">
        <w:rPr>
          <w:rFonts w:eastAsia="Times New Roman" w:cstheme="minorHAnsi"/>
          <w:spacing w:val="-3"/>
          <w:sz w:val="21"/>
          <w:szCs w:val="21"/>
        </w:rPr>
        <w:t xml:space="preserve"> </w:t>
      </w:r>
      <w:r w:rsidRPr="003A1FA5">
        <w:rPr>
          <w:rFonts w:eastAsia="Times New Roman" w:cstheme="minorHAnsi"/>
          <w:sz w:val="21"/>
          <w:szCs w:val="21"/>
        </w:rPr>
        <w:t>that</w:t>
      </w:r>
      <w:r w:rsidRPr="003A1FA5">
        <w:rPr>
          <w:rFonts w:eastAsia="Times New Roman" w:cstheme="minorHAnsi"/>
          <w:spacing w:val="-2"/>
          <w:sz w:val="21"/>
          <w:szCs w:val="21"/>
        </w:rPr>
        <w:t xml:space="preserve"> </w:t>
      </w:r>
      <w:r w:rsidRPr="003A1FA5">
        <w:rPr>
          <w:rFonts w:eastAsia="Times New Roman" w:cstheme="minorHAnsi"/>
          <w:sz w:val="21"/>
          <w:szCs w:val="21"/>
        </w:rPr>
        <w:t>has</w:t>
      </w:r>
      <w:r w:rsidRPr="003A1FA5">
        <w:rPr>
          <w:rFonts w:eastAsia="Times New Roman" w:cstheme="minorHAnsi"/>
          <w:spacing w:val="-2"/>
          <w:sz w:val="21"/>
          <w:szCs w:val="21"/>
        </w:rPr>
        <w:t xml:space="preserve"> </w:t>
      </w:r>
      <w:r w:rsidRPr="003A1FA5">
        <w:rPr>
          <w:rFonts w:eastAsia="Times New Roman" w:cstheme="minorHAnsi"/>
          <w:sz w:val="21"/>
          <w:szCs w:val="21"/>
        </w:rPr>
        <w:t>a</w:t>
      </w:r>
      <w:r w:rsidRPr="003A1FA5">
        <w:rPr>
          <w:rFonts w:eastAsia="Times New Roman" w:cstheme="minorHAnsi"/>
          <w:spacing w:val="-4"/>
          <w:sz w:val="21"/>
          <w:szCs w:val="21"/>
        </w:rPr>
        <w:t xml:space="preserve"> </w:t>
      </w:r>
      <w:r w:rsidRPr="003A1FA5">
        <w:rPr>
          <w:rFonts w:eastAsia="Times New Roman" w:cstheme="minorHAnsi"/>
          <w:spacing w:val="-1"/>
          <w:sz w:val="21"/>
          <w:szCs w:val="21"/>
        </w:rPr>
        <w:t>high</w:t>
      </w:r>
      <w:r w:rsidRPr="003A1FA5">
        <w:rPr>
          <w:rFonts w:eastAsia="Times New Roman" w:cstheme="minorHAnsi"/>
          <w:spacing w:val="-2"/>
          <w:sz w:val="21"/>
          <w:szCs w:val="21"/>
        </w:rPr>
        <w:t xml:space="preserve"> </w:t>
      </w:r>
      <w:r w:rsidRPr="003A1FA5">
        <w:rPr>
          <w:rFonts w:eastAsia="Times New Roman" w:cstheme="minorHAnsi"/>
          <w:spacing w:val="-1"/>
          <w:sz w:val="21"/>
          <w:szCs w:val="21"/>
        </w:rPr>
        <w:t>degree</w:t>
      </w:r>
      <w:r w:rsidRPr="003A1FA5">
        <w:rPr>
          <w:rFonts w:eastAsia="Times New Roman" w:cstheme="minorHAnsi"/>
          <w:spacing w:val="-3"/>
          <w:sz w:val="21"/>
          <w:szCs w:val="21"/>
        </w:rPr>
        <w:t xml:space="preserve"> </w:t>
      </w:r>
      <w:r w:rsidRPr="003A1FA5">
        <w:rPr>
          <w:rFonts w:eastAsia="Times New Roman" w:cstheme="minorHAnsi"/>
          <w:sz w:val="21"/>
          <w:szCs w:val="21"/>
        </w:rPr>
        <w:t>of</w:t>
      </w:r>
      <w:r w:rsidRPr="003A1FA5">
        <w:rPr>
          <w:rFonts w:eastAsia="Times New Roman" w:cstheme="minorHAnsi"/>
          <w:spacing w:val="-3"/>
          <w:sz w:val="21"/>
          <w:szCs w:val="21"/>
        </w:rPr>
        <w:t xml:space="preserve"> </w:t>
      </w:r>
      <w:r w:rsidRPr="003A1FA5">
        <w:rPr>
          <w:rFonts w:eastAsia="Times New Roman" w:cstheme="minorHAnsi"/>
          <w:sz w:val="21"/>
          <w:szCs w:val="21"/>
        </w:rPr>
        <w:t>similarity</w:t>
      </w:r>
      <w:r w:rsidRPr="003A1FA5">
        <w:rPr>
          <w:rFonts w:eastAsia="Times New Roman" w:cstheme="minorHAnsi"/>
          <w:spacing w:val="-12"/>
          <w:sz w:val="21"/>
          <w:szCs w:val="21"/>
        </w:rPr>
        <w:t xml:space="preserve"> </w:t>
      </w:r>
      <w:r w:rsidRPr="003A1FA5">
        <w:rPr>
          <w:rFonts w:eastAsia="Times New Roman" w:cstheme="minorHAnsi"/>
          <w:sz w:val="21"/>
          <w:szCs w:val="21"/>
        </w:rPr>
        <w:t>to</w:t>
      </w:r>
      <w:r w:rsidRPr="003A1FA5">
        <w:rPr>
          <w:rFonts w:eastAsia="Times New Roman" w:cstheme="minorHAnsi"/>
          <w:spacing w:val="-3"/>
          <w:sz w:val="21"/>
          <w:szCs w:val="21"/>
        </w:rPr>
        <w:t xml:space="preserve"> </w:t>
      </w:r>
      <w:r w:rsidRPr="003A1FA5">
        <w:rPr>
          <w:rFonts w:eastAsia="Times New Roman" w:cstheme="minorHAnsi"/>
          <w:spacing w:val="-1"/>
          <w:sz w:val="21"/>
          <w:szCs w:val="21"/>
        </w:rPr>
        <w:t>tasks</w:t>
      </w:r>
      <w:r w:rsidRPr="003A1FA5">
        <w:rPr>
          <w:rFonts w:eastAsia="Times New Roman" w:cstheme="minorHAnsi"/>
          <w:spacing w:val="60"/>
          <w:sz w:val="21"/>
          <w:szCs w:val="21"/>
        </w:rPr>
        <w:t xml:space="preserve"> </w:t>
      </w:r>
      <w:r w:rsidRPr="003A1FA5">
        <w:rPr>
          <w:rFonts w:eastAsia="Times New Roman" w:cstheme="minorHAnsi"/>
          <w:spacing w:val="-1"/>
          <w:sz w:val="21"/>
          <w:szCs w:val="21"/>
        </w:rPr>
        <w:t>performed</w:t>
      </w:r>
      <w:r w:rsidRPr="003A1FA5">
        <w:rPr>
          <w:rFonts w:eastAsia="Times New Roman" w:cstheme="minorHAnsi"/>
          <w:spacing w:val="-5"/>
          <w:sz w:val="21"/>
          <w:szCs w:val="21"/>
        </w:rPr>
        <w:t xml:space="preserve"> </w:t>
      </w:r>
      <w:r w:rsidRPr="003A1FA5">
        <w:rPr>
          <w:rFonts w:eastAsia="Times New Roman" w:cstheme="minorHAnsi"/>
          <w:sz w:val="21"/>
          <w:szCs w:val="21"/>
        </w:rPr>
        <w:t>in</w:t>
      </w:r>
      <w:r w:rsidRPr="003A1FA5">
        <w:rPr>
          <w:rFonts w:eastAsia="Times New Roman" w:cstheme="minorHAnsi"/>
          <w:spacing w:val="-5"/>
          <w:sz w:val="21"/>
          <w:szCs w:val="21"/>
        </w:rPr>
        <w:t xml:space="preserve"> </w:t>
      </w:r>
      <w:r w:rsidRPr="003A1FA5">
        <w:rPr>
          <w:rFonts w:eastAsia="Times New Roman" w:cstheme="minorHAnsi"/>
          <w:sz w:val="21"/>
          <w:szCs w:val="21"/>
        </w:rPr>
        <w:t>the</w:t>
      </w:r>
      <w:r w:rsidRPr="003A1FA5">
        <w:rPr>
          <w:rFonts w:eastAsia="Times New Roman" w:cstheme="minorHAnsi"/>
          <w:spacing w:val="-4"/>
          <w:sz w:val="21"/>
          <w:szCs w:val="21"/>
        </w:rPr>
        <w:t xml:space="preserve"> </w:t>
      </w:r>
      <w:r w:rsidRPr="003A1FA5">
        <w:rPr>
          <w:rFonts w:eastAsia="Times New Roman" w:cstheme="minorHAnsi"/>
          <w:spacing w:val="-1"/>
          <w:sz w:val="21"/>
          <w:szCs w:val="21"/>
        </w:rPr>
        <w:t>real</w:t>
      </w:r>
      <w:r w:rsidRPr="003A1FA5">
        <w:rPr>
          <w:rFonts w:eastAsia="Times New Roman" w:cstheme="minorHAnsi"/>
          <w:spacing w:val="-4"/>
          <w:sz w:val="21"/>
          <w:szCs w:val="21"/>
        </w:rPr>
        <w:t xml:space="preserve"> </w:t>
      </w:r>
      <w:r w:rsidRPr="003A1FA5">
        <w:rPr>
          <w:rFonts w:eastAsia="Times New Roman" w:cstheme="minorHAnsi"/>
          <w:sz w:val="21"/>
          <w:szCs w:val="21"/>
        </w:rPr>
        <w:t>world.</w:t>
      </w:r>
    </w:p>
    <w:p w14:paraId="30474A7C" w14:textId="77777777" w:rsidR="00654152" w:rsidRPr="003A1FA5" w:rsidRDefault="00654152" w:rsidP="003A1FA5">
      <w:pPr>
        <w:spacing w:after="0"/>
        <w:ind w:left="100" w:right="104"/>
        <w:contextualSpacing/>
        <w:rPr>
          <w:rFonts w:cstheme="minorHAnsi"/>
          <w:b/>
          <w:sz w:val="21"/>
          <w:szCs w:val="21"/>
        </w:rPr>
      </w:pPr>
    </w:p>
    <w:p w14:paraId="03260DC4" w14:textId="77777777" w:rsidR="00654152" w:rsidRPr="003A1FA5" w:rsidRDefault="00654152" w:rsidP="003A1FA5">
      <w:pPr>
        <w:spacing w:after="0"/>
        <w:ind w:left="100"/>
        <w:contextualSpacing/>
        <w:rPr>
          <w:rFonts w:eastAsia="Times New Roman" w:cstheme="minorHAnsi"/>
          <w:sz w:val="21"/>
          <w:szCs w:val="21"/>
        </w:rPr>
      </w:pPr>
      <w:r w:rsidRPr="003A1FA5">
        <w:rPr>
          <w:rFonts w:eastAsia="Times New Roman" w:cstheme="minorHAnsi"/>
          <w:b/>
          <w:spacing w:val="-1"/>
          <w:sz w:val="21"/>
          <w:szCs w:val="21"/>
        </w:rPr>
        <w:t>Ceiling:</w:t>
      </w:r>
      <w:r w:rsidRPr="003A1FA5">
        <w:rPr>
          <w:rFonts w:eastAsia="Times New Roman" w:cstheme="minorHAnsi"/>
          <w:b/>
          <w:spacing w:val="-5"/>
          <w:sz w:val="21"/>
          <w:szCs w:val="21"/>
        </w:rPr>
        <w:t xml:space="preserve"> </w:t>
      </w:r>
      <w:r w:rsidRPr="003A1FA5">
        <w:rPr>
          <w:rFonts w:eastAsia="Times New Roman" w:cstheme="minorHAnsi"/>
          <w:sz w:val="21"/>
          <w:szCs w:val="21"/>
        </w:rPr>
        <w:t>The</w:t>
      </w:r>
      <w:r w:rsidRPr="003A1FA5">
        <w:rPr>
          <w:rFonts w:eastAsia="Times New Roman" w:cstheme="minorHAnsi"/>
          <w:spacing w:val="-5"/>
          <w:sz w:val="21"/>
          <w:szCs w:val="21"/>
        </w:rPr>
        <w:t xml:space="preserve"> </w:t>
      </w:r>
      <w:r w:rsidRPr="003A1FA5">
        <w:rPr>
          <w:rFonts w:eastAsia="Times New Roman" w:cstheme="minorHAnsi"/>
          <w:spacing w:val="-1"/>
          <w:sz w:val="21"/>
          <w:szCs w:val="21"/>
        </w:rPr>
        <w:t>upper</w:t>
      </w:r>
      <w:r w:rsidRPr="003A1FA5">
        <w:rPr>
          <w:rFonts w:eastAsia="Times New Roman" w:cstheme="minorHAnsi"/>
          <w:spacing w:val="-3"/>
          <w:sz w:val="21"/>
          <w:szCs w:val="21"/>
        </w:rPr>
        <w:t xml:space="preserve"> </w:t>
      </w:r>
      <w:r w:rsidRPr="003A1FA5">
        <w:rPr>
          <w:rFonts w:eastAsia="Times New Roman" w:cstheme="minorHAnsi"/>
          <w:sz w:val="21"/>
          <w:szCs w:val="21"/>
        </w:rPr>
        <w:t>limit</w:t>
      </w:r>
      <w:r w:rsidRPr="003A1FA5">
        <w:rPr>
          <w:rFonts w:eastAsia="Times New Roman" w:cstheme="minorHAnsi"/>
          <w:spacing w:val="-3"/>
          <w:sz w:val="21"/>
          <w:szCs w:val="21"/>
        </w:rPr>
        <w:t xml:space="preserve"> </w:t>
      </w:r>
      <w:r w:rsidRPr="003A1FA5">
        <w:rPr>
          <w:rFonts w:eastAsia="Times New Roman" w:cstheme="minorHAnsi"/>
          <w:sz w:val="21"/>
          <w:szCs w:val="21"/>
        </w:rPr>
        <w:t>of</w:t>
      </w:r>
      <w:r w:rsidRPr="003A1FA5">
        <w:rPr>
          <w:rFonts w:eastAsia="Times New Roman" w:cstheme="minorHAnsi"/>
          <w:spacing w:val="-4"/>
          <w:sz w:val="21"/>
          <w:szCs w:val="21"/>
        </w:rPr>
        <w:t xml:space="preserve"> </w:t>
      </w:r>
      <w:r w:rsidRPr="003A1FA5">
        <w:rPr>
          <w:rFonts w:eastAsia="Times New Roman" w:cstheme="minorHAnsi"/>
          <w:sz w:val="21"/>
          <w:szCs w:val="21"/>
        </w:rPr>
        <w:t>ability</w:t>
      </w:r>
      <w:r w:rsidRPr="003A1FA5">
        <w:rPr>
          <w:rFonts w:eastAsia="Times New Roman" w:cstheme="minorHAnsi"/>
          <w:spacing w:val="-12"/>
          <w:sz w:val="21"/>
          <w:szCs w:val="21"/>
        </w:rPr>
        <w:t xml:space="preserve"> </w:t>
      </w:r>
      <w:r w:rsidRPr="003A1FA5">
        <w:rPr>
          <w:rFonts w:eastAsia="Times New Roman" w:cstheme="minorHAnsi"/>
          <w:sz w:val="21"/>
          <w:szCs w:val="21"/>
        </w:rPr>
        <w:t>that</w:t>
      </w:r>
      <w:r w:rsidRPr="003A1FA5">
        <w:rPr>
          <w:rFonts w:eastAsia="Times New Roman" w:cstheme="minorHAnsi"/>
          <w:spacing w:val="-5"/>
          <w:sz w:val="21"/>
          <w:szCs w:val="21"/>
        </w:rPr>
        <w:t xml:space="preserve"> </w:t>
      </w:r>
      <w:r w:rsidRPr="003A1FA5">
        <w:rPr>
          <w:rFonts w:eastAsia="Times New Roman" w:cstheme="minorHAnsi"/>
          <w:spacing w:val="-1"/>
          <w:sz w:val="21"/>
          <w:szCs w:val="21"/>
        </w:rPr>
        <w:t>can</w:t>
      </w:r>
      <w:r w:rsidRPr="003A1FA5">
        <w:rPr>
          <w:rFonts w:eastAsia="Times New Roman" w:cstheme="minorHAnsi"/>
          <w:spacing w:val="-3"/>
          <w:sz w:val="21"/>
          <w:szCs w:val="21"/>
        </w:rPr>
        <w:t xml:space="preserve"> </w:t>
      </w:r>
      <w:r w:rsidRPr="003A1FA5">
        <w:rPr>
          <w:rFonts w:eastAsia="Times New Roman" w:cstheme="minorHAnsi"/>
          <w:spacing w:val="1"/>
          <w:sz w:val="21"/>
          <w:szCs w:val="21"/>
        </w:rPr>
        <w:t>be</w:t>
      </w:r>
      <w:r w:rsidRPr="003A1FA5">
        <w:rPr>
          <w:rFonts w:eastAsia="Times New Roman" w:cstheme="minorHAnsi"/>
          <w:spacing w:val="-4"/>
          <w:sz w:val="21"/>
          <w:szCs w:val="21"/>
        </w:rPr>
        <w:t xml:space="preserve"> </w:t>
      </w:r>
      <w:r w:rsidRPr="003A1FA5">
        <w:rPr>
          <w:rFonts w:eastAsia="Times New Roman" w:cstheme="minorHAnsi"/>
          <w:spacing w:val="-1"/>
          <w:sz w:val="21"/>
          <w:szCs w:val="21"/>
        </w:rPr>
        <w:t>measured</w:t>
      </w:r>
      <w:r w:rsidRPr="003A1FA5">
        <w:rPr>
          <w:rFonts w:eastAsia="Times New Roman" w:cstheme="minorHAnsi"/>
          <w:spacing w:val="-4"/>
          <w:sz w:val="21"/>
          <w:szCs w:val="21"/>
        </w:rPr>
        <w:t xml:space="preserve"> </w:t>
      </w:r>
      <w:r w:rsidRPr="003A1FA5">
        <w:rPr>
          <w:rFonts w:eastAsia="Times New Roman" w:cstheme="minorHAnsi"/>
          <w:spacing w:val="3"/>
          <w:sz w:val="21"/>
          <w:szCs w:val="21"/>
        </w:rPr>
        <w:t>by</w:t>
      </w:r>
      <w:r w:rsidRPr="003A1FA5">
        <w:rPr>
          <w:rFonts w:eastAsia="Times New Roman" w:cstheme="minorHAnsi"/>
          <w:spacing w:val="-10"/>
          <w:sz w:val="21"/>
          <w:szCs w:val="21"/>
        </w:rPr>
        <w:t xml:space="preserve"> </w:t>
      </w:r>
      <w:r w:rsidRPr="003A1FA5">
        <w:rPr>
          <w:rFonts w:eastAsia="Times New Roman" w:cstheme="minorHAnsi"/>
          <w:sz w:val="21"/>
          <w:szCs w:val="21"/>
        </w:rPr>
        <w:t>a</w:t>
      </w:r>
      <w:r w:rsidRPr="003A1FA5">
        <w:rPr>
          <w:rFonts w:eastAsia="Times New Roman" w:cstheme="minorHAnsi"/>
          <w:spacing w:val="-5"/>
          <w:sz w:val="21"/>
          <w:szCs w:val="21"/>
        </w:rPr>
        <w:t xml:space="preserve"> </w:t>
      </w:r>
      <w:r w:rsidRPr="003A1FA5">
        <w:rPr>
          <w:rFonts w:eastAsia="Times New Roman" w:cstheme="minorHAnsi"/>
          <w:spacing w:val="-1"/>
          <w:sz w:val="21"/>
          <w:szCs w:val="21"/>
        </w:rPr>
        <w:t>particular</w:t>
      </w:r>
      <w:r w:rsidRPr="003A1FA5">
        <w:rPr>
          <w:rFonts w:eastAsia="Times New Roman" w:cstheme="minorHAnsi"/>
          <w:spacing w:val="-3"/>
          <w:sz w:val="21"/>
          <w:szCs w:val="21"/>
        </w:rPr>
        <w:t xml:space="preserve"> </w:t>
      </w:r>
      <w:r w:rsidRPr="003A1FA5">
        <w:rPr>
          <w:rFonts w:eastAsia="Times New Roman" w:cstheme="minorHAnsi"/>
          <w:spacing w:val="-1"/>
          <w:sz w:val="21"/>
          <w:szCs w:val="21"/>
        </w:rPr>
        <w:t>test.</w:t>
      </w:r>
    </w:p>
    <w:p w14:paraId="65EACAC7" w14:textId="77777777" w:rsidR="00654152" w:rsidRPr="003A1FA5" w:rsidRDefault="00654152" w:rsidP="003A1FA5">
      <w:pPr>
        <w:spacing w:after="0"/>
        <w:ind w:left="100" w:right="104"/>
        <w:contextualSpacing/>
        <w:rPr>
          <w:rFonts w:cstheme="minorHAnsi"/>
          <w:b/>
          <w:spacing w:val="-1"/>
          <w:sz w:val="21"/>
          <w:szCs w:val="21"/>
        </w:rPr>
      </w:pPr>
    </w:p>
    <w:p w14:paraId="7B72256F" w14:textId="77777777" w:rsidR="00654152" w:rsidRPr="003A1FA5" w:rsidRDefault="00654152" w:rsidP="003A1FA5">
      <w:pPr>
        <w:spacing w:after="0"/>
        <w:ind w:left="100" w:right="104"/>
        <w:contextualSpacing/>
        <w:rPr>
          <w:rFonts w:eastAsia="Times New Roman" w:cstheme="minorHAnsi"/>
          <w:sz w:val="21"/>
          <w:szCs w:val="21"/>
        </w:rPr>
      </w:pPr>
      <w:r w:rsidRPr="003A1FA5">
        <w:rPr>
          <w:rFonts w:cstheme="minorHAnsi"/>
          <w:b/>
          <w:spacing w:val="-1"/>
          <w:sz w:val="21"/>
          <w:szCs w:val="21"/>
        </w:rPr>
        <w:t>Comprehensive</w:t>
      </w:r>
      <w:r w:rsidRPr="003A1FA5">
        <w:rPr>
          <w:rFonts w:cstheme="minorHAnsi"/>
          <w:b/>
          <w:spacing w:val="-4"/>
          <w:sz w:val="21"/>
          <w:szCs w:val="21"/>
        </w:rPr>
        <w:t xml:space="preserve"> </w:t>
      </w:r>
      <w:r w:rsidRPr="003A1FA5">
        <w:rPr>
          <w:rFonts w:cstheme="minorHAnsi"/>
          <w:b/>
          <w:spacing w:val="-1"/>
          <w:sz w:val="21"/>
          <w:szCs w:val="21"/>
        </w:rPr>
        <w:t>Adult</w:t>
      </w:r>
      <w:r w:rsidRPr="003A1FA5">
        <w:rPr>
          <w:rFonts w:cstheme="minorHAnsi"/>
          <w:b/>
          <w:spacing w:val="-4"/>
          <w:sz w:val="21"/>
          <w:szCs w:val="21"/>
        </w:rPr>
        <w:t xml:space="preserve"> </w:t>
      </w:r>
      <w:r w:rsidRPr="003A1FA5">
        <w:rPr>
          <w:rFonts w:cstheme="minorHAnsi"/>
          <w:b/>
          <w:sz w:val="21"/>
          <w:szCs w:val="21"/>
        </w:rPr>
        <w:t>Student</w:t>
      </w:r>
      <w:r w:rsidRPr="003A1FA5">
        <w:rPr>
          <w:rFonts w:cstheme="minorHAnsi"/>
          <w:b/>
          <w:spacing w:val="-4"/>
          <w:sz w:val="21"/>
          <w:szCs w:val="21"/>
        </w:rPr>
        <w:t xml:space="preserve"> </w:t>
      </w:r>
      <w:r w:rsidRPr="003A1FA5">
        <w:rPr>
          <w:rFonts w:cstheme="minorHAnsi"/>
          <w:b/>
          <w:spacing w:val="-1"/>
          <w:sz w:val="21"/>
          <w:szCs w:val="21"/>
        </w:rPr>
        <w:t>Assessment</w:t>
      </w:r>
      <w:r w:rsidRPr="003A1FA5">
        <w:rPr>
          <w:rFonts w:cstheme="minorHAnsi"/>
          <w:b/>
          <w:spacing w:val="-4"/>
          <w:sz w:val="21"/>
          <w:szCs w:val="21"/>
        </w:rPr>
        <w:t xml:space="preserve"> </w:t>
      </w:r>
      <w:r w:rsidRPr="003A1FA5">
        <w:rPr>
          <w:rFonts w:cstheme="minorHAnsi"/>
          <w:b/>
          <w:sz w:val="21"/>
          <w:szCs w:val="21"/>
        </w:rPr>
        <w:t>System</w:t>
      </w:r>
      <w:r w:rsidRPr="003A1FA5">
        <w:rPr>
          <w:rFonts w:cstheme="minorHAnsi"/>
          <w:b/>
          <w:spacing w:val="-9"/>
          <w:sz w:val="21"/>
          <w:szCs w:val="21"/>
        </w:rPr>
        <w:t xml:space="preserve"> </w:t>
      </w:r>
      <w:r w:rsidRPr="003A1FA5">
        <w:rPr>
          <w:rFonts w:cstheme="minorHAnsi"/>
          <w:b/>
          <w:spacing w:val="-1"/>
          <w:sz w:val="21"/>
          <w:szCs w:val="21"/>
        </w:rPr>
        <w:t>(CASAS):</w:t>
      </w:r>
      <w:r w:rsidRPr="003A1FA5">
        <w:rPr>
          <w:rFonts w:cstheme="minorHAnsi"/>
          <w:b/>
          <w:spacing w:val="1"/>
          <w:sz w:val="21"/>
          <w:szCs w:val="21"/>
        </w:rPr>
        <w:t xml:space="preserve"> </w:t>
      </w:r>
      <w:r w:rsidRPr="003A1FA5">
        <w:rPr>
          <w:rFonts w:cstheme="minorHAnsi"/>
          <w:sz w:val="21"/>
          <w:szCs w:val="21"/>
        </w:rPr>
        <w:t>A</w:t>
      </w:r>
      <w:r w:rsidRPr="003A1FA5">
        <w:rPr>
          <w:rFonts w:cstheme="minorHAnsi"/>
          <w:spacing w:val="-5"/>
          <w:sz w:val="21"/>
          <w:szCs w:val="21"/>
        </w:rPr>
        <w:t xml:space="preserve"> </w:t>
      </w:r>
      <w:r w:rsidRPr="003A1FA5">
        <w:rPr>
          <w:rFonts w:cstheme="minorHAnsi"/>
          <w:spacing w:val="-1"/>
          <w:sz w:val="21"/>
          <w:szCs w:val="21"/>
        </w:rPr>
        <w:t>normed</w:t>
      </w:r>
      <w:r w:rsidRPr="003A1FA5">
        <w:rPr>
          <w:rFonts w:cstheme="minorHAnsi"/>
          <w:spacing w:val="1"/>
          <w:sz w:val="21"/>
          <w:szCs w:val="21"/>
        </w:rPr>
        <w:t xml:space="preserve"> </w:t>
      </w:r>
      <w:r w:rsidRPr="003A1FA5">
        <w:rPr>
          <w:rFonts w:cstheme="minorHAnsi"/>
          <w:spacing w:val="-1"/>
          <w:sz w:val="21"/>
          <w:szCs w:val="21"/>
        </w:rPr>
        <w:t>evaluation</w:t>
      </w:r>
      <w:r w:rsidRPr="003A1FA5">
        <w:rPr>
          <w:rFonts w:cstheme="minorHAnsi"/>
          <w:spacing w:val="-4"/>
          <w:sz w:val="21"/>
          <w:szCs w:val="21"/>
        </w:rPr>
        <w:t xml:space="preserve"> </w:t>
      </w:r>
      <w:r w:rsidRPr="003A1FA5">
        <w:rPr>
          <w:rFonts w:cstheme="minorHAnsi"/>
          <w:spacing w:val="-1"/>
          <w:sz w:val="21"/>
          <w:szCs w:val="21"/>
        </w:rPr>
        <w:t>system</w:t>
      </w:r>
      <w:r w:rsidRPr="003A1FA5">
        <w:rPr>
          <w:rFonts w:cstheme="minorHAnsi"/>
          <w:spacing w:val="59"/>
          <w:w w:val="99"/>
          <w:sz w:val="21"/>
          <w:szCs w:val="21"/>
        </w:rPr>
        <w:t xml:space="preserve"> </w:t>
      </w:r>
      <w:r w:rsidRPr="003A1FA5">
        <w:rPr>
          <w:rFonts w:cstheme="minorHAnsi"/>
          <w:spacing w:val="-1"/>
          <w:sz w:val="21"/>
          <w:szCs w:val="21"/>
        </w:rPr>
        <w:t>designed</w:t>
      </w:r>
      <w:r w:rsidRPr="003A1FA5">
        <w:rPr>
          <w:rFonts w:cstheme="minorHAnsi"/>
          <w:spacing w:val="-3"/>
          <w:sz w:val="21"/>
          <w:szCs w:val="21"/>
        </w:rPr>
        <w:t xml:space="preserve"> </w:t>
      </w:r>
      <w:r w:rsidRPr="003A1FA5">
        <w:rPr>
          <w:rFonts w:cstheme="minorHAnsi"/>
          <w:sz w:val="21"/>
          <w:szCs w:val="21"/>
        </w:rPr>
        <w:t>to</w:t>
      </w:r>
      <w:r w:rsidRPr="003A1FA5">
        <w:rPr>
          <w:rFonts w:cstheme="minorHAnsi"/>
          <w:spacing w:val="-1"/>
          <w:sz w:val="21"/>
          <w:szCs w:val="21"/>
        </w:rPr>
        <w:t xml:space="preserve"> assess</w:t>
      </w:r>
      <w:r w:rsidRPr="003A1FA5">
        <w:rPr>
          <w:rFonts w:cstheme="minorHAnsi"/>
          <w:spacing w:val="-3"/>
          <w:sz w:val="21"/>
          <w:szCs w:val="21"/>
        </w:rPr>
        <w:t xml:space="preserve"> </w:t>
      </w:r>
      <w:proofErr w:type="gramStart"/>
      <w:r w:rsidRPr="003A1FA5">
        <w:rPr>
          <w:rFonts w:cstheme="minorHAnsi"/>
          <w:sz w:val="21"/>
          <w:szCs w:val="21"/>
        </w:rPr>
        <w:t>a</w:t>
      </w:r>
      <w:r w:rsidRPr="003A1FA5">
        <w:rPr>
          <w:rFonts w:cstheme="minorHAnsi"/>
          <w:spacing w:val="-4"/>
          <w:sz w:val="21"/>
          <w:szCs w:val="21"/>
        </w:rPr>
        <w:t xml:space="preserve"> </w:t>
      </w:r>
      <w:r w:rsidRPr="003A1FA5">
        <w:rPr>
          <w:rFonts w:cstheme="minorHAnsi"/>
          <w:sz w:val="21"/>
          <w:szCs w:val="21"/>
        </w:rPr>
        <w:t>number</w:t>
      </w:r>
      <w:r w:rsidRPr="003A1FA5">
        <w:rPr>
          <w:rFonts w:cstheme="minorHAnsi"/>
          <w:spacing w:val="-3"/>
          <w:sz w:val="21"/>
          <w:szCs w:val="21"/>
        </w:rPr>
        <w:t xml:space="preserve"> </w:t>
      </w:r>
      <w:r w:rsidRPr="003A1FA5">
        <w:rPr>
          <w:rFonts w:cstheme="minorHAnsi"/>
          <w:sz w:val="21"/>
          <w:szCs w:val="21"/>
        </w:rPr>
        <w:t>of</w:t>
      </w:r>
      <w:proofErr w:type="gramEnd"/>
      <w:r w:rsidRPr="003A1FA5">
        <w:rPr>
          <w:rFonts w:cstheme="minorHAnsi"/>
          <w:spacing w:val="-5"/>
          <w:sz w:val="21"/>
          <w:szCs w:val="21"/>
        </w:rPr>
        <w:t xml:space="preserve"> </w:t>
      </w:r>
      <w:r w:rsidRPr="003A1FA5">
        <w:rPr>
          <w:rFonts w:cstheme="minorHAnsi"/>
          <w:spacing w:val="-1"/>
          <w:sz w:val="21"/>
          <w:szCs w:val="21"/>
        </w:rPr>
        <w:t>specific</w:t>
      </w:r>
      <w:r w:rsidRPr="003A1FA5">
        <w:rPr>
          <w:rFonts w:cstheme="minorHAnsi"/>
          <w:spacing w:val="-4"/>
          <w:sz w:val="21"/>
          <w:szCs w:val="21"/>
        </w:rPr>
        <w:t xml:space="preserve"> </w:t>
      </w:r>
      <w:r w:rsidRPr="003A1FA5">
        <w:rPr>
          <w:rFonts w:cstheme="minorHAnsi"/>
          <w:spacing w:val="-1"/>
          <w:sz w:val="21"/>
          <w:szCs w:val="21"/>
        </w:rPr>
        <w:t>skills.</w:t>
      </w:r>
    </w:p>
    <w:p w14:paraId="65130ECE" w14:textId="77777777" w:rsidR="00654152" w:rsidRPr="003A1FA5" w:rsidRDefault="00654152" w:rsidP="003A1FA5">
      <w:pPr>
        <w:spacing w:after="0"/>
        <w:ind w:left="100" w:right="104"/>
        <w:contextualSpacing/>
        <w:rPr>
          <w:rFonts w:eastAsia="Times New Roman" w:cstheme="minorHAnsi"/>
          <w:b/>
          <w:spacing w:val="-1"/>
          <w:sz w:val="21"/>
          <w:szCs w:val="21"/>
        </w:rPr>
      </w:pPr>
    </w:p>
    <w:p w14:paraId="272BDBDD" w14:textId="66601360" w:rsidR="00654152" w:rsidRPr="003A1FA5" w:rsidRDefault="00654152" w:rsidP="003A1FA5">
      <w:pPr>
        <w:spacing w:after="0"/>
        <w:ind w:left="100" w:right="104"/>
        <w:contextualSpacing/>
        <w:rPr>
          <w:rFonts w:eastAsia="Times New Roman" w:cstheme="minorHAnsi"/>
          <w:sz w:val="21"/>
          <w:szCs w:val="21"/>
        </w:rPr>
      </w:pPr>
      <w:r w:rsidRPr="003A1FA5">
        <w:rPr>
          <w:rFonts w:eastAsia="Times New Roman" w:cstheme="minorHAnsi"/>
          <w:b/>
          <w:spacing w:val="-1"/>
          <w:sz w:val="21"/>
          <w:szCs w:val="21"/>
        </w:rPr>
        <w:t>Criterion-Referenced</w:t>
      </w:r>
      <w:r w:rsidRPr="003A1FA5">
        <w:rPr>
          <w:rFonts w:eastAsia="Times New Roman" w:cstheme="minorHAnsi"/>
          <w:b/>
          <w:spacing w:val="3"/>
          <w:sz w:val="21"/>
          <w:szCs w:val="21"/>
        </w:rPr>
        <w:t xml:space="preserve"> </w:t>
      </w:r>
      <w:r w:rsidRPr="003A1FA5">
        <w:rPr>
          <w:rFonts w:eastAsia="Times New Roman" w:cstheme="minorHAnsi"/>
          <w:b/>
          <w:sz w:val="21"/>
          <w:szCs w:val="21"/>
        </w:rPr>
        <w:t>Test</w:t>
      </w:r>
      <w:r w:rsidRPr="003A1FA5">
        <w:rPr>
          <w:rFonts w:eastAsia="Times New Roman" w:cstheme="minorHAnsi"/>
          <w:sz w:val="21"/>
          <w:szCs w:val="21"/>
        </w:rPr>
        <w:t>: A</w:t>
      </w:r>
      <w:r w:rsidRPr="003A1FA5">
        <w:rPr>
          <w:rFonts w:eastAsia="Times New Roman" w:cstheme="minorHAnsi"/>
          <w:spacing w:val="-1"/>
          <w:sz w:val="21"/>
          <w:szCs w:val="21"/>
        </w:rPr>
        <w:t xml:space="preserve"> measurement</w:t>
      </w:r>
      <w:r w:rsidRPr="003A1FA5">
        <w:rPr>
          <w:rFonts w:eastAsia="Times New Roman" w:cstheme="minorHAnsi"/>
          <w:sz w:val="21"/>
          <w:szCs w:val="21"/>
        </w:rPr>
        <w:t xml:space="preserve"> </w:t>
      </w:r>
      <w:r w:rsidRPr="003A1FA5">
        <w:rPr>
          <w:rFonts w:eastAsia="Times New Roman" w:cstheme="minorHAnsi"/>
          <w:spacing w:val="1"/>
          <w:sz w:val="21"/>
          <w:szCs w:val="21"/>
        </w:rPr>
        <w:t>of</w:t>
      </w:r>
      <w:r w:rsidRPr="003A1FA5">
        <w:rPr>
          <w:rFonts w:eastAsia="Times New Roman" w:cstheme="minorHAnsi"/>
          <w:spacing w:val="-1"/>
          <w:sz w:val="21"/>
          <w:szCs w:val="21"/>
        </w:rPr>
        <w:t xml:space="preserve"> achievement</w:t>
      </w:r>
      <w:r w:rsidRPr="003A1FA5">
        <w:rPr>
          <w:rFonts w:eastAsia="Times New Roman" w:cstheme="minorHAnsi"/>
          <w:sz w:val="21"/>
          <w:szCs w:val="21"/>
        </w:rPr>
        <w:t xml:space="preserve"> </w:t>
      </w:r>
      <w:r w:rsidRPr="003A1FA5">
        <w:rPr>
          <w:rFonts w:eastAsia="Times New Roman" w:cstheme="minorHAnsi"/>
          <w:spacing w:val="1"/>
          <w:sz w:val="21"/>
          <w:szCs w:val="21"/>
        </w:rPr>
        <w:t>of</w:t>
      </w:r>
      <w:r w:rsidRPr="003A1FA5">
        <w:rPr>
          <w:rFonts w:eastAsia="Times New Roman" w:cstheme="minorHAnsi"/>
          <w:spacing w:val="-1"/>
          <w:sz w:val="21"/>
          <w:szCs w:val="21"/>
        </w:rPr>
        <w:t xml:space="preserve"> </w:t>
      </w:r>
      <w:r w:rsidRPr="003A1FA5">
        <w:rPr>
          <w:rFonts w:eastAsia="Times New Roman" w:cstheme="minorHAnsi"/>
          <w:sz w:val="21"/>
          <w:szCs w:val="21"/>
        </w:rPr>
        <w:t>specific</w:t>
      </w:r>
      <w:r w:rsidRPr="003A1FA5">
        <w:rPr>
          <w:rFonts w:eastAsia="Times New Roman" w:cstheme="minorHAnsi"/>
          <w:spacing w:val="2"/>
          <w:sz w:val="21"/>
          <w:szCs w:val="21"/>
        </w:rPr>
        <w:t xml:space="preserve"> </w:t>
      </w:r>
      <w:r w:rsidRPr="003A1FA5">
        <w:rPr>
          <w:rFonts w:eastAsia="Times New Roman" w:cstheme="minorHAnsi"/>
          <w:spacing w:val="-1"/>
          <w:sz w:val="21"/>
          <w:szCs w:val="21"/>
        </w:rPr>
        <w:t xml:space="preserve">criteria </w:t>
      </w:r>
      <w:r w:rsidRPr="003A1FA5">
        <w:rPr>
          <w:rFonts w:eastAsia="Times New Roman" w:cstheme="minorHAnsi"/>
          <w:sz w:val="21"/>
          <w:szCs w:val="21"/>
        </w:rPr>
        <w:t>or</w:t>
      </w:r>
      <w:r w:rsidRPr="003A1FA5">
        <w:rPr>
          <w:rFonts w:eastAsia="Times New Roman" w:cstheme="minorHAnsi"/>
          <w:spacing w:val="-1"/>
          <w:sz w:val="21"/>
          <w:szCs w:val="21"/>
        </w:rPr>
        <w:t xml:space="preserve"> skills</w:t>
      </w:r>
      <w:r w:rsidRPr="003A1FA5">
        <w:rPr>
          <w:rFonts w:eastAsia="Times New Roman" w:cstheme="minorHAnsi"/>
          <w:sz w:val="21"/>
          <w:szCs w:val="21"/>
        </w:rPr>
        <w:t xml:space="preserve"> in</w:t>
      </w:r>
      <w:r w:rsidRPr="003A1FA5">
        <w:rPr>
          <w:rFonts w:eastAsia="Times New Roman" w:cstheme="minorHAnsi"/>
          <w:spacing w:val="2"/>
          <w:sz w:val="21"/>
          <w:szCs w:val="21"/>
        </w:rPr>
        <w:t xml:space="preserve"> </w:t>
      </w:r>
      <w:r w:rsidRPr="003A1FA5">
        <w:rPr>
          <w:rFonts w:eastAsia="Times New Roman" w:cstheme="minorHAnsi"/>
          <w:spacing w:val="-1"/>
          <w:sz w:val="21"/>
          <w:szCs w:val="21"/>
        </w:rPr>
        <w:t>terms</w:t>
      </w:r>
      <w:r w:rsidRPr="003A1FA5">
        <w:rPr>
          <w:rFonts w:eastAsia="Times New Roman" w:cstheme="minorHAnsi"/>
          <w:spacing w:val="91"/>
          <w:sz w:val="21"/>
          <w:szCs w:val="21"/>
        </w:rPr>
        <w:t xml:space="preserve"> </w:t>
      </w:r>
      <w:r w:rsidRPr="003A1FA5">
        <w:rPr>
          <w:rFonts w:eastAsia="Times New Roman" w:cstheme="minorHAnsi"/>
          <w:sz w:val="21"/>
          <w:szCs w:val="21"/>
        </w:rPr>
        <w:t>of</w:t>
      </w:r>
      <w:r w:rsidRPr="003A1FA5">
        <w:rPr>
          <w:rFonts w:eastAsia="Times New Roman" w:cstheme="minorHAnsi"/>
          <w:spacing w:val="-3"/>
          <w:sz w:val="21"/>
          <w:szCs w:val="21"/>
        </w:rPr>
        <w:t xml:space="preserve"> </w:t>
      </w:r>
      <w:r w:rsidRPr="003A1FA5">
        <w:rPr>
          <w:rFonts w:eastAsia="Times New Roman" w:cstheme="minorHAnsi"/>
          <w:spacing w:val="-1"/>
          <w:sz w:val="21"/>
          <w:szCs w:val="21"/>
        </w:rPr>
        <w:t>absolute</w:t>
      </w:r>
      <w:r w:rsidRPr="003A1FA5">
        <w:rPr>
          <w:rFonts w:eastAsia="Times New Roman" w:cstheme="minorHAnsi"/>
          <w:spacing w:val="1"/>
          <w:sz w:val="21"/>
          <w:szCs w:val="21"/>
        </w:rPr>
        <w:t xml:space="preserve"> </w:t>
      </w:r>
      <w:r w:rsidRPr="003A1FA5">
        <w:rPr>
          <w:rFonts w:eastAsia="Times New Roman" w:cstheme="minorHAnsi"/>
          <w:spacing w:val="-1"/>
          <w:sz w:val="21"/>
          <w:szCs w:val="21"/>
        </w:rPr>
        <w:t>levels</w:t>
      </w:r>
      <w:r w:rsidRPr="003A1FA5">
        <w:rPr>
          <w:rFonts w:eastAsia="Times New Roman" w:cstheme="minorHAnsi"/>
          <w:spacing w:val="1"/>
          <w:sz w:val="21"/>
          <w:szCs w:val="21"/>
        </w:rPr>
        <w:t xml:space="preserve"> </w:t>
      </w:r>
      <w:r w:rsidRPr="003A1FA5">
        <w:rPr>
          <w:rFonts w:eastAsia="Times New Roman" w:cstheme="minorHAnsi"/>
          <w:sz w:val="21"/>
          <w:szCs w:val="21"/>
        </w:rPr>
        <w:t xml:space="preserve">of </w:t>
      </w:r>
      <w:r w:rsidRPr="003A1FA5">
        <w:rPr>
          <w:rFonts w:eastAsia="Times New Roman" w:cstheme="minorHAnsi"/>
          <w:spacing w:val="-1"/>
          <w:sz w:val="21"/>
          <w:szCs w:val="21"/>
        </w:rPr>
        <w:t>mastery.</w:t>
      </w:r>
      <w:r w:rsidRPr="003A1FA5">
        <w:rPr>
          <w:rFonts w:eastAsia="Times New Roman" w:cstheme="minorHAnsi"/>
          <w:sz w:val="21"/>
          <w:szCs w:val="21"/>
        </w:rPr>
        <w:t xml:space="preserve"> The</w:t>
      </w:r>
      <w:r w:rsidRPr="003A1FA5">
        <w:rPr>
          <w:rFonts w:eastAsia="Times New Roman" w:cstheme="minorHAnsi"/>
          <w:spacing w:val="1"/>
          <w:sz w:val="21"/>
          <w:szCs w:val="21"/>
        </w:rPr>
        <w:t xml:space="preserve"> </w:t>
      </w:r>
      <w:r w:rsidRPr="003A1FA5">
        <w:rPr>
          <w:rFonts w:eastAsia="Times New Roman" w:cstheme="minorHAnsi"/>
          <w:sz w:val="21"/>
          <w:szCs w:val="21"/>
        </w:rPr>
        <w:t>focus</w:t>
      </w:r>
      <w:r w:rsidRPr="003A1FA5">
        <w:rPr>
          <w:rFonts w:eastAsia="Times New Roman" w:cstheme="minorHAnsi"/>
          <w:spacing w:val="1"/>
          <w:sz w:val="21"/>
          <w:szCs w:val="21"/>
        </w:rPr>
        <w:t xml:space="preserve"> </w:t>
      </w:r>
      <w:r w:rsidRPr="003A1FA5">
        <w:rPr>
          <w:rFonts w:eastAsia="Times New Roman" w:cstheme="minorHAnsi"/>
          <w:sz w:val="21"/>
          <w:szCs w:val="21"/>
        </w:rPr>
        <w:t>is</w:t>
      </w:r>
      <w:r w:rsidRPr="003A1FA5">
        <w:rPr>
          <w:rFonts w:eastAsia="Times New Roman" w:cstheme="minorHAnsi"/>
          <w:spacing w:val="1"/>
          <w:sz w:val="21"/>
          <w:szCs w:val="21"/>
        </w:rPr>
        <w:t xml:space="preserve"> </w:t>
      </w:r>
      <w:r w:rsidRPr="003A1FA5">
        <w:rPr>
          <w:rFonts w:eastAsia="Times New Roman" w:cstheme="minorHAnsi"/>
          <w:sz w:val="21"/>
          <w:szCs w:val="21"/>
        </w:rPr>
        <w:t>on</w:t>
      </w:r>
      <w:r w:rsidRPr="003A1FA5">
        <w:rPr>
          <w:rFonts w:eastAsia="Times New Roman" w:cstheme="minorHAnsi"/>
          <w:spacing w:val="1"/>
          <w:sz w:val="21"/>
          <w:szCs w:val="21"/>
        </w:rPr>
        <w:t xml:space="preserve"> </w:t>
      </w:r>
      <w:r w:rsidR="00D20832" w:rsidRPr="003A1FA5">
        <w:rPr>
          <w:rFonts w:eastAsia="Times New Roman" w:cstheme="minorHAnsi"/>
          <w:spacing w:val="-1"/>
          <w:sz w:val="21"/>
          <w:szCs w:val="21"/>
        </w:rPr>
        <w:t>the performance</w:t>
      </w:r>
      <w:r w:rsidRPr="003A1FA5">
        <w:rPr>
          <w:rFonts w:eastAsia="Times New Roman" w:cstheme="minorHAnsi"/>
          <w:spacing w:val="-3"/>
          <w:sz w:val="21"/>
          <w:szCs w:val="21"/>
        </w:rPr>
        <w:t xml:space="preserve"> </w:t>
      </w:r>
      <w:r w:rsidRPr="003A1FA5">
        <w:rPr>
          <w:rFonts w:eastAsia="Times New Roman" w:cstheme="minorHAnsi"/>
          <w:spacing w:val="1"/>
          <w:sz w:val="21"/>
          <w:szCs w:val="21"/>
        </w:rPr>
        <w:t xml:space="preserve">of </w:t>
      </w:r>
      <w:r w:rsidRPr="003A1FA5">
        <w:rPr>
          <w:rFonts w:eastAsia="Times New Roman" w:cstheme="minorHAnsi"/>
          <w:spacing w:val="-2"/>
          <w:sz w:val="21"/>
          <w:szCs w:val="21"/>
        </w:rPr>
        <w:t>an</w:t>
      </w:r>
      <w:r w:rsidRPr="003A1FA5">
        <w:rPr>
          <w:rFonts w:eastAsia="Times New Roman" w:cstheme="minorHAnsi"/>
          <w:sz w:val="21"/>
          <w:szCs w:val="21"/>
        </w:rPr>
        <w:t xml:space="preserve"> individual</w:t>
      </w:r>
      <w:r w:rsidRPr="003A1FA5">
        <w:rPr>
          <w:rFonts w:eastAsia="Times New Roman" w:cstheme="minorHAnsi"/>
          <w:spacing w:val="6"/>
          <w:sz w:val="21"/>
          <w:szCs w:val="21"/>
        </w:rPr>
        <w:t xml:space="preserve"> </w:t>
      </w:r>
      <w:r w:rsidRPr="003A1FA5">
        <w:rPr>
          <w:rFonts w:eastAsia="Times New Roman" w:cstheme="minorHAnsi"/>
          <w:spacing w:val="-1"/>
          <w:sz w:val="21"/>
          <w:szCs w:val="21"/>
        </w:rPr>
        <w:t>as</w:t>
      </w:r>
      <w:r w:rsidRPr="003A1FA5">
        <w:rPr>
          <w:rFonts w:eastAsia="Times New Roman" w:cstheme="minorHAnsi"/>
          <w:sz w:val="21"/>
          <w:szCs w:val="21"/>
        </w:rPr>
        <w:t xml:space="preserve"> </w:t>
      </w:r>
      <w:r w:rsidRPr="003A1FA5">
        <w:rPr>
          <w:rFonts w:eastAsia="Times New Roman" w:cstheme="minorHAnsi"/>
          <w:spacing w:val="-1"/>
          <w:sz w:val="21"/>
          <w:szCs w:val="21"/>
        </w:rPr>
        <w:t>measured</w:t>
      </w:r>
      <w:r w:rsidRPr="003A1FA5">
        <w:rPr>
          <w:rFonts w:eastAsia="Times New Roman" w:cstheme="minorHAnsi"/>
          <w:spacing w:val="4"/>
          <w:sz w:val="21"/>
          <w:szCs w:val="21"/>
        </w:rPr>
        <w:t xml:space="preserve"> </w:t>
      </w:r>
      <w:r w:rsidRPr="003A1FA5">
        <w:rPr>
          <w:rFonts w:eastAsia="Times New Roman" w:cstheme="minorHAnsi"/>
          <w:spacing w:val="-1"/>
          <w:sz w:val="21"/>
          <w:szCs w:val="21"/>
        </w:rPr>
        <w:t>against</w:t>
      </w:r>
      <w:r w:rsidRPr="003A1FA5">
        <w:rPr>
          <w:rFonts w:eastAsia="Times New Roman" w:cstheme="minorHAnsi"/>
          <w:spacing w:val="1"/>
          <w:sz w:val="21"/>
          <w:szCs w:val="21"/>
        </w:rPr>
        <w:t xml:space="preserve"> </w:t>
      </w:r>
      <w:r w:rsidRPr="003A1FA5">
        <w:rPr>
          <w:rFonts w:eastAsia="Times New Roman" w:cstheme="minorHAnsi"/>
          <w:sz w:val="21"/>
          <w:szCs w:val="21"/>
        </w:rPr>
        <w:t>a</w:t>
      </w:r>
      <w:r w:rsidRPr="003A1FA5">
        <w:rPr>
          <w:rFonts w:eastAsia="Times New Roman" w:cstheme="minorHAnsi"/>
          <w:spacing w:val="49"/>
          <w:w w:val="99"/>
          <w:sz w:val="21"/>
          <w:szCs w:val="21"/>
        </w:rPr>
        <w:t xml:space="preserve"> </w:t>
      </w:r>
      <w:r w:rsidRPr="003A1FA5">
        <w:rPr>
          <w:rFonts w:eastAsia="Times New Roman" w:cstheme="minorHAnsi"/>
          <w:spacing w:val="-1"/>
          <w:sz w:val="21"/>
          <w:szCs w:val="21"/>
        </w:rPr>
        <w:t>standard</w:t>
      </w:r>
      <w:r w:rsidRPr="003A1FA5">
        <w:rPr>
          <w:rFonts w:eastAsia="Times New Roman" w:cstheme="minorHAnsi"/>
          <w:spacing w:val="-4"/>
          <w:sz w:val="21"/>
          <w:szCs w:val="21"/>
        </w:rPr>
        <w:t xml:space="preserve"> </w:t>
      </w:r>
      <w:r w:rsidRPr="003A1FA5">
        <w:rPr>
          <w:rFonts w:eastAsia="Times New Roman" w:cstheme="minorHAnsi"/>
          <w:sz w:val="21"/>
          <w:szCs w:val="21"/>
        </w:rPr>
        <w:t>or</w:t>
      </w:r>
      <w:r w:rsidRPr="003A1FA5">
        <w:rPr>
          <w:rFonts w:eastAsia="Times New Roman" w:cstheme="minorHAnsi"/>
          <w:spacing w:val="-6"/>
          <w:sz w:val="21"/>
          <w:szCs w:val="21"/>
        </w:rPr>
        <w:t xml:space="preserve"> </w:t>
      </w:r>
      <w:r w:rsidRPr="003A1FA5">
        <w:rPr>
          <w:rFonts w:eastAsia="Times New Roman" w:cstheme="minorHAnsi"/>
          <w:spacing w:val="-1"/>
          <w:sz w:val="21"/>
          <w:szCs w:val="21"/>
        </w:rPr>
        <w:t>criteria rather</w:t>
      </w:r>
      <w:r w:rsidRPr="003A1FA5">
        <w:rPr>
          <w:rFonts w:eastAsia="Times New Roman" w:cstheme="minorHAnsi"/>
          <w:spacing w:val="-2"/>
          <w:sz w:val="21"/>
          <w:szCs w:val="21"/>
        </w:rPr>
        <w:t xml:space="preserve"> </w:t>
      </w:r>
      <w:r w:rsidRPr="003A1FA5">
        <w:rPr>
          <w:rFonts w:eastAsia="Times New Roman" w:cstheme="minorHAnsi"/>
          <w:sz w:val="21"/>
          <w:szCs w:val="21"/>
        </w:rPr>
        <w:t>than</w:t>
      </w:r>
      <w:r w:rsidRPr="003A1FA5">
        <w:rPr>
          <w:rFonts w:eastAsia="Times New Roman" w:cstheme="minorHAnsi"/>
          <w:spacing w:val="-4"/>
          <w:sz w:val="21"/>
          <w:szCs w:val="21"/>
        </w:rPr>
        <w:t xml:space="preserve"> </w:t>
      </w:r>
      <w:r w:rsidRPr="003A1FA5">
        <w:rPr>
          <w:rFonts w:eastAsia="Times New Roman" w:cstheme="minorHAnsi"/>
          <w:spacing w:val="-1"/>
          <w:sz w:val="21"/>
          <w:szCs w:val="21"/>
        </w:rPr>
        <w:t>against</w:t>
      </w:r>
      <w:r w:rsidRPr="003A1FA5">
        <w:rPr>
          <w:rFonts w:eastAsia="Times New Roman" w:cstheme="minorHAnsi"/>
          <w:spacing w:val="-3"/>
          <w:sz w:val="21"/>
          <w:szCs w:val="21"/>
        </w:rPr>
        <w:t xml:space="preserve"> </w:t>
      </w:r>
      <w:r w:rsidRPr="003A1FA5">
        <w:rPr>
          <w:rFonts w:eastAsia="Times New Roman" w:cstheme="minorHAnsi"/>
          <w:spacing w:val="-1"/>
          <w:sz w:val="21"/>
          <w:szCs w:val="21"/>
        </w:rPr>
        <w:t>performance</w:t>
      </w:r>
      <w:r w:rsidRPr="003A1FA5">
        <w:rPr>
          <w:rFonts w:eastAsia="Times New Roman" w:cstheme="minorHAnsi"/>
          <w:spacing w:val="-5"/>
          <w:sz w:val="21"/>
          <w:szCs w:val="21"/>
        </w:rPr>
        <w:t xml:space="preserve"> </w:t>
      </w:r>
      <w:r w:rsidRPr="003A1FA5">
        <w:rPr>
          <w:rFonts w:eastAsia="Times New Roman" w:cstheme="minorHAnsi"/>
          <w:sz w:val="21"/>
          <w:szCs w:val="21"/>
        </w:rPr>
        <w:t>of</w:t>
      </w:r>
      <w:r w:rsidRPr="003A1FA5">
        <w:rPr>
          <w:rFonts w:eastAsia="Times New Roman" w:cstheme="minorHAnsi"/>
          <w:spacing w:val="-5"/>
          <w:sz w:val="21"/>
          <w:szCs w:val="21"/>
        </w:rPr>
        <w:t xml:space="preserve"> </w:t>
      </w:r>
      <w:r w:rsidRPr="003A1FA5">
        <w:rPr>
          <w:rFonts w:eastAsia="Times New Roman" w:cstheme="minorHAnsi"/>
          <w:spacing w:val="-1"/>
          <w:sz w:val="21"/>
          <w:szCs w:val="21"/>
        </w:rPr>
        <w:t>others</w:t>
      </w:r>
      <w:r w:rsidRPr="003A1FA5">
        <w:rPr>
          <w:rFonts w:eastAsia="Times New Roman" w:cstheme="minorHAnsi"/>
          <w:spacing w:val="-4"/>
          <w:sz w:val="21"/>
          <w:szCs w:val="21"/>
        </w:rPr>
        <w:t xml:space="preserve"> </w:t>
      </w:r>
      <w:r w:rsidRPr="003A1FA5">
        <w:rPr>
          <w:rFonts w:eastAsia="Times New Roman" w:cstheme="minorHAnsi"/>
          <w:spacing w:val="-1"/>
          <w:sz w:val="21"/>
          <w:szCs w:val="21"/>
        </w:rPr>
        <w:t>who</w:t>
      </w:r>
      <w:r w:rsidRPr="003A1FA5">
        <w:rPr>
          <w:rFonts w:eastAsia="Times New Roman" w:cstheme="minorHAnsi"/>
          <w:spacing w:val="-4"/>
          <w:sz w:val="21"/>
          <w:szCs w:val="21"/>
        </w:rPr>
        <w:t xml:space="preserve"> </w:t>
      </w:r>
      <w:r w:rsidRPr="003A1FA5">
        <w:rPr>
          <w:rFonts w:eastAsia="Times New Roman" w:cstheme="minorHAnsi"/>
          <w:sz w:val="21"/>
          <w:szCs w:val="21"/>
        </w:rPr>
        <w:t>take</w:t>
      </w:r>
      <w:r w:rsidRPr="003A1FA5">
        <w:rPr>
          <w:rFonts w:eastAsia="Times New Roman" w:cstheme="minorHAnsi"/>
          <w:spacing w:val="-5"/>
          <w:sz w:val="21"/>
          <w:szCs w:val="21"/>
        </w:rPr>
        <w:t xml:space="preserve"> </w:t>
      </w:r>
      <w:r w:rsidRPr="003A1FA5">
        <w:rPr>
          <w:rFonts w:eastAsia="Times New Roman" w:cstheme="minorHAnsi"/>
          <w:sz w:val="21"/>
          <w:szCs w:val="21"/>
        </w:rPr>
        <w:t>the</w:t>
      </w:r>
      <w:r w:rsidRPr="003A1FA5">
        <w:rPr>
          <w:rFonts w:eastAsia="Times New Roman" w:cstheme="minorHAnsi"/>
          <w:spacing w:val="-4"/>
          <w:sz w:val="21"/>
          <w:szCs w:val="21"/>
        </w:rPr>
        <w:t xml:space="preserve"> </w:t>
      </w:r>
      <w:r w:rsidRPr="003A1FA5">
        <w:rPr>
          <w:rFonts w:eastAsia="Times New Roman" w:cstheme="minorHAnsi"/>
          <w:sz w:val="21"/>
          <w:szCs w:val="21"/>
        </w:rPr>
        <w:t>same</w:t>
      </w:r>
      <w:r w:rsidRPr="003A1FA5">
        <w:rPr>
          <w:rFonts w:eastAsia="Times New Roman" w:cstheme="minorHAnsi"/>
          <w:spacing w:val="-4"/>
          <w:sz w:val="21"/>
          <w:szCs w:val="21"/>
        </w:rPr>
        <w:t xml:space="preserve"> </w:t>
      </w:r>
      <w:r w:rsidRPr="003A1FA5">
        <w:rPr>
          <w:rFonts w:eastAsia="Times New Roman" w:cstheme="minorHAnsi"/>
          <w:spacing w:val="-1"/>
          <w:sz w:val="21"/>
          <w:szCs w:val="21"/>
        </w:rPr>
        <w:t>test,</w:t>
      </w:r>
      <w:r w:rsidRPr="003A1FA5">
        <w:rPr>
          <w:rFonts w:eastAsia="Times New Roman" w:cstheme="minorHAnsi"/>
          <w:spacing w:val="-4"/>
          <w:sz w:val="21"/>
          <w:szCs w:val="21"/>
        </w:rPr>
        <w:t xml:space="preserve"> </w:t>
      </w:r>
      <w:r w:rsidRPr="003A1FA5">
        <w:rPr>
          <w:rFonts w:eastAsia="Times New Roman" w:cstheme="minorHAnsi"/>
          <w:sz w:val="21"/>
          <w:szCs w:val="21"/>
        </w:rPr>
        <w:t>as</w:t>
      </w:r>
      <w:r w:rsidRPr="003A1FA5">
        <w:rPr>
          <w:rFonts w:eastAsia="Times New Roman" w:cstheme="minorHAnsi"/>
          <w:spacing w:val="-5"/>
          <w:sz w:val="21"/>
          <w:szCs w:val="21"/>
        </w:rPr>
        <w:t xml:space="preserve"> </w:t>
      </w:r>
      <w:r w:rsidRPr="003A1FA5">
        <w:rPr>
          <w:rFonts w:eastAsia="Times New Roman" w:cstheme="minorHAnsi"/>
          <w:spacing w:val="-1"/>
          <w:sz w:val="21"/>
          <w:szCs w:val="21"/>
        </w:rPr>
        <w:t>with</w:t>
      </w:r>
      <w:r w:rsidRPr="003A1FA5">
        <w:rPr>
          <w:rFonts w:eastAsia="Times New Roman" w:cstheme="minorHAnsi"/>
          <w:spacing w:val="66"/>
          <w:w w:val="99"/>
          <w:sz w:val="21"/>
          <w:szCs w:val="21"/>
        </w:rPr>
        <w:t xml:space="preserve"> </w:t>
      </w:r>
      <w:r w:rsidRPr="003A1FA5">
        <w:rPr>
          <w:rFonts w:eastAsia="Times New Roman" w:cstheme="minorHAnsi"/>
          <w:spacing w:val="-1"/>
          <w:sz w:val="21"/>
          <w:szCs w:val="21"/>
        </w:rPr>
        <w:t>norm-referenced</w:t>
      </w:r>
      <w:r w:rsidRPr="003A1FA5">
        <w:rPr>
          <w:rFonts w:eastAsia="Times New Roman" w:cstheme="minorHAnsi"/>
          <w:spacing w:val="-16"/>
          <w:sz w:val="21"/>
          <w:szCs w:val="21"/>
        </w:rPr>
        <w:t xml:space="preserve"> </w:t>
      </w:r>
      <w:r w:rsidRPr="003A1FA5">
        <w:rPr>
          <w:rFonts w:eastAsia="Times New Roman" w:cstheme="minorHAnsi"/>
          <w:sz w:val="21"/>
          <w:szCs w:val="21"/>
        </w:rPr>
        <w:t>tests.</w:t>
      </w:r>
    </w:p>
    <w:p w14:paraId="589E7DC2" w14:textId="77777777" w:rsidR="00654152" w:rsidRPr="003A1FA5" w:rsidRDefault="00654152" w:rsidP="003A1FA5">
      <w:pPr>
        <w:spacing w:after="0"/>
        <w:ind w:left="100" w:right="104"/>
        <w:contextualSpacing/>
        <w:rPr>
          <w:rFonts w:eastAsia="Times New Roman" w:cstheme="minorHAnsi"/>
          <w:b/>
          <w:spacing w:val="-1"/>
          <w:sz w:val="21"/>
          <w:szCs w:val="21"/>
        </w:rPr>
      </w:pPr>
    </w:p>
    <w:p w14:paraId="534B5876" w14:textId="77777777" w:rsidR="00654152" w:rsidRPr="003A1FA5" w:rsidRDefault="00654152" w:rsidP="003A1FA5">
      <w:pPr>
        <w:spacing w:after="0"/>
        <w:ind w:left="100" w:right="104"/>
        <w:contextualSpacing/>
        <w:rPr>
          <w:rFonts w:eastAsia="Times New Roman" w:cstheme="minorHAnsi"/>
          <w:sz w:val="21"/>
          <w:szCs w:val="21"/>
        </w:rPr>
      </w:pPr>
      <w:r w:rsidRPr="003A1FA5">
        <w:rPr>
          <w:rFonts w:eastAsia="Times New Roman" w:cstheme="minorHAnsi"/>
          <w:b/>
          <w:spacing w:val="-1"/>
          <w:sz w:val="21"/>
          <w:szCs w:val="21"/>
        </w:rPr>
        <w:t>Diagnostic</w:t>
      </w:r>
      <w:r w:rsidRPr="003A1FA5">
        <w:rPr>
          <w:rFonts w:eastAsia="Times New Roman" w:cstheme="minorHAnsi"/>
          <w:b/>
          <w:spacing w:val="-5"/>
          <w:sz w:val="21"/>
          <w:szCs w:val="21"/>
        </w:rPr>
        <w:t xml:space="preserve"> </w:t>
      </w:r>
      <w:r w:rsidRPr="003A1FA5">
        <w:rPr>
          <w:rFonts w:eastAsia="Times New Roman" w:cstheme="minorHAnsi"/>
          <w:b/>
          <w:spacing w:val="-1"/>
          <w:sz w:val="21"/>
          <w:szCs w:val="21"/>
        </w:rPr>
        <w:t>Test:</w:t>
      </w:r>
      <w:r w:rsidRPr="003A1FA5">
        <w:rPr>
          <w:rFonts w:eastAsia="Times New Roman" w:cstheme="minorHAnsi"/>
          <w:b/>
          <w:spacing w:val="-6"/>
          <w:sz w:val="21"/>
          <w:szCs w:val="21"/>
        </w:rPr>
        <w:t xml:space="preserve"> </w:t>
      </w:r>
      <w:r w:rsidRPr="003A1FA5">
        <w:rPr>
          <w:rFonts w:eastAsia="Times New Roman" w:cstheme="minorHAnsi"/>
          <w:spacing w:val="-1"/>
          <w:sz w:val="21"/>
          <w:szCs w:val="21"/>
        </w:rPr>
        <w:t>An</w:t>
      </w:r>
      <w:r w:rsidRPr="003A1FA5">
        <w:rPr>
          <w:rFonts w:eastAsia="Times New Roman" w:cstheme="minorHAnsi"/>
          <w:spacing w:val="-5"/>
          <w:sz w:val="21"/>
          <w:szCs w:val="21"/>
        </w:rPr>
        <w:t xml:space="preserve"> </w:t>
      </w:r>
      <w:r w:rsidRPr="003A1FA5">
        <w:rPr>
          <w:rFonts w:eastAsia="Times New Roman" w:cstheme="minorHAnsi"/>
          <w:sz w:val="21"/>
          <w:szCs w:val="21"/>
        </w:rPr>
        <w:t>intensive,</w:t>
      </w:r>
      <w:r w:rsidRPr="003A1FA5">
        <w:rPr>
          <w:rFonts w:eastAsia="Times New Roman" w:cstheme="minorHAnsi"/>
          <w:spacing w:val="-4"/>
          <w:sz w:val="21"/>
          <w:szCs w:val="21"/>
        </w:rPr>
        <w:t xml:space="preserve"> </w:t>
      </w:r>
      <w:r w:rsidRPr="003A1FA5">
        <w:rPr>
          <w:rFonts w:eastAsia="Times New Roman" w:cstheme="minorHAnsi"/>
          <w:spacing w:val="-1"/>
          <w:sz w:val="21"/>
          <w:szCs w:val="21"/>
        </w:rPr>
        <w:t>in-depth</w:t>
      </w:r>
      <w:r w:rsidRPr="003A1FA5">
        <w:rPr>
          <w:rFonts w:eastAsia="Times New Roman" w:cstheme="minorHAnsi"/>
          <w:spacing w:val="-4"/>
          <w:sz w:val="21"/>
          <w:szCs w:val="21"/>
        </w:rPr>
        <w:t xml:space="preserve"> </w:t>
      </w:r>
      <w:r w:rsidRPr="003A1FA5">
        <w:rPr>
          <w:rFonts w:eastAsia="Times New Roman" w:cstheme="minorHAnsi"/>
          <w:sz w:val="21"/>
          <w:szCs w:val="21"/>
        </w:rPr>
        <w:t>evaluation</w:t>
      </w:r>
      <w:r w:rsidRPr="003A1FA5">
        <w:rPr>
          <w:rFonts w:eastAsia="Times New Roman" w:cstheme="minorHAnsi"/>
          <w:spacing w:val="-4"/>
          <w:sz w:val="21"/>
          <w:szCs w:val="21"/>
        </w:rPr>
        <w:t xml:space="preserve"> </w:t>
      </w:r>
      <w:r w:rsidRPr="003A1FA5">
        <w:rPr>
          <w:rFonts w:eastAsia="Times New Roman" w:cstheme="minorHAnsi"/>
          <w:spacing w:val="-1"/>
          <w:sz w:val="21"/>
          <w:szCs w:val="21"/>
        </w:rPr>
        <w:t>process</w:t>
      </w:r>
      <w:r w:rsidRPr="003A1FA5">
        <w:rPr>
          <w:rFonts w:eastAsia="Times New Roman" w:cstheme="minorHAnsi"/>
          <w:spacing w:val="-4"/>
          <w:sz w:val="21"/>
          <w:szCs w:val="21"/>
        </w:rPr>
        <w:t xml:space="preserve"> </w:t>
      </w:r>
      <w:r w:rsidRPr="003A1FA5">
        <w:rPr>
          <w:rFonts w:eastAsia="Times New Roman" w:cstheme="minorHAnsi"/>
          <w:spacing w:val="-1"/>
          <w:sz w:val="21"/>
          <w:szCs w:val="21"/>
        </w:rPr>
        <w:t>with</w:t>
      </w:r>
      <w:r w:rsidRPr="003A1FA5">
        <w:rPr>
          <w:rFonts w:eastAsia="Times New Roman" w:cstheme="minorHAnsi"/>
          <w:spacing w:val="-4"/>
          <w:sz w:val="21"/>
          <w:szCs w:val="21"/>
        </w:rPr>
        <w:t xml:space="preserve"> </w:t>
      </w:r>
      <w:r w:rsidRPr="003A1FA5">
        <w:rPr>
          <w:rFonts w:eastAsia="Times New Roman" w:cstheme="minorHAnsi"/>
          <w:sz w:val="21"/>
          <w:szCs w:val="21"/>
        </w:rPr>
        <w:t>a</w:t>
      </w:r>
      <w:r w:rsidRPr="003A1FA5">
        <w:rPr>
          <w:rFonts w:eastAsia="Times New Roman" w:cstheme="minorHAnsi"/>
          <w:spacing w:val="-5"/>
          <w:sz w:val="21"/>
          <w:szCs w:val="21"/>
        </w:rPr>
        <w:t xml:space="preserve"> </w:t>
      </w:r>
      <w:r w:rsidRPr="003A1FA5">
        <w:rPr>
          <w:rFonts w:eastAsia="Times New Roman" w:cstheme="minorHAnsi"/>
          <w:spacing w:val="-1"/>
          <w:sz w:val="21"/>
          <w:szCs w:val="21"/>
        </w:rPr>
        <w:t>relatively</w:t>
      </w:r>
      <w:r w:rsidRPr="003A1FA5">
        <w:rPr>
          <w:rFonts w:eastAsia="Times New Roman" w:cstheme="minorHAnsi"/>
          <w:spacing w:val="-7"/>
          <w:sz w:val="21"/>
          <w:szCs w:val="21"/>
        </w:rPr>
        <w:t xml:space="preserve"> </w:t>
      </w:r>
      <w:r w:rsidRPr="003A1FA5">
        <w:rPr>
          <w:rFonts w:eastAsia="Times New Roman" w:cstheme="minorHAnsi"/>
          <w:spacing w:val="-1"/>
          <w:sz w:val="21"/>
          <w:szCs w:val="21"/>
        </w:rPr>
        <w:t>detailed</w:t>
      </w:r>
      <w:r w:rsidRPr="003A1FA5">
        <w:rPr>
          <w:rFonts w:eastAsia="Times New Roman" w:cstheme="minorHAnsi"/>
          <w:spacing w:val="-4"/>
          <w:sz w:val="21"/>
          <w:szCs w:val="21"/>
        </w:rPr>
        <w:t xml:space="preserve"> </w:t>
      </w:r>
      <w:r w:rsidRPr="003A1FA5">
        <w:rPr>
          <w:rFonts w:eastAsia="Times New Roman" w:cstheme="minorHAnsi"/>
          <w:spacing w:val="-1"/>
          <w:sz w:val="21"/>
          <w:szCs w:val="21"/>
        </w:rPr>
        <w:t>and</w:t>
      </w:r>
      <w:r w:rsidRPr="003A1FA5">
        <w:rPr>
          <w:rFonts w:eastAsia="Times New Roman" w:cstheme="minorHAnsi"/>
          <w:spacing w:val="-4"/>
          <w:sz w:val="21"/>
          <w:szCs w:val="21"/>
        </w:rPr>
        <w:t xml:space="preserve"> </w:t>
      </w:r>
      <w:r w:rsidRPr="003A1FA5">
        <w:rPr>
          <w:rFonts w:eastAsia="Times New Roman" w:cstheme="minorHAnsi"/>
          <w:spacing w:val="-1"/>
          <w:sz w:val="21"/>
          <w:szCs w:val="21"/>
        </w:rPr>
        <w:t>narrow</w:t>
      </w:r>
      <w:r w:rsidRPr="003A1FA5">
        <w:rPr>
          <w:rFonts w:eastAsia="Times New Roman" w:cstheme="minorHAnsi"/>
          <w:spacing w:val="97"/>
          <w:sz w:val="21"/>
          <w:szCs w:val="21"/>
        </w:rPr>
        <w:t xml:space="preserve"> </w:t>
      </w:r>
      <w:r w:rsidRPr="003A1FA5">
        <w:rPr>
          <w:rFonts w:eastAsia="Times New Roman" w:cstheme="minorHAnsi"/>
          <w:spacing w:val="-1"/>
          <w:sz w:val="21"/>
          <w:szCs w:val="21"/>
        </w:rPr>
        <w:t>coverage</w:t>
      </w:r>
      <w:r w:rsidRPr="003A1FA5">
        <w:rPr>
          <w:rFonts w:eastAsia="Times New Roman" w:cstheme="minorHAnsi"/>
          <w:spacing w:val="-4"/>
          <w:sz w:val="21"/>
          <w:szCs w:val="21"/>
        </w:rPr>
        <w:t xml:space="preserve"> </w:t>
      </w:r>
      <w:r w:rsidRPr="003A1FA5">
        <w:rPr>
          <w:rFonts w:eastAsia="Times New Roman" w:cstheme="minorHAnsi"/>
          <w:sz w:val="21"/>
          <w:szCs w:val="21"/>
        </w:rPr>
        <w:t>of</w:t>
      </w:r>
      <w:r w:rsidRPr="003A1FA5">
        <w:rPr>
          <w:rFonts w:eastAsia="Times New Roman" w:cstheme="minorHAnsi"/>
          <w:spacing w:val="-3"/>
          <w:sz w:val="21"/>
          <w:szCs w:val="21"/>
        </w:rPr>
        <w:t xml:space="preserve"> </w:t>
      </w:r>
      <w:r w:rsidRPr="003A1FA5">
        <w:rPr>
          <w:rFonts w:eastAsia="Times New Roman" w:cstheme="minorHAnsi"/>
          <w:sz w:val="21"/>
          <w:szCs w:val="21"/>
        </w:rPr>
        <w:t>a</w:t>
      </w:r>
      <w:r w:rsidRPr="003A1FA5">
        <w:rPr>
          <w:rFonts w:eastAsia="Times New Roman" w:cstheme="minorHAnsi"/>
          <w:spacing w:val="-4"/>
          <w:sz w:val="21"/>
          <w:szCs w:val="21"/>
        </w:rPr>
        <w:t xml:space="preserve"> </w:t>
      </w:r>
      <w:r w:rsidRPr="003A1FA5">
        <w:rPr>
          <w:rFonts w:eastAsia="Times New Roman" w:cstheme="minorHAnsi"/>
          <w:spacing w:val="-1"/>
          <w:sz w:val="21"/>
          <w:szCs w:val="21"/>
        </w:rPr>
        <w:t>specific</w:t>
      </w:r>
      <w:r w:rsidRPr="003A1FA5">
        <w:rPr>
          <w:rFonts w:eastAsia="Times New Roman" w:cstheme="minorHAnsi"/>
          <w:spacing w:val="-4"/>
          <w:sz w:val="21"/>
          <w:szCs w:val="21"/>
        </w:rPr>
        <w:t xml:space="preserve"> </w:t>
      </w:r>
      <w:r w:rsidRPr="003A1FA5">
        <w:rPr>
          <w:rFonts w:eastAsia="Times New Roman" w:cstheme="minorHAnsi"/>
          <w:sz w:val="21"/>
          <w:szCs w:val="21"/>
        </w:rPr>
        <w:t>area.</w:t>
      </w:r>
      <w:r w:rsidRPr="003A1FA5">
        <w:rPr>
          <w:rFonts w:eastAsia="Times New Roman" w:cstheme="minorHAnsi"/>
          <w:spacing w:val="-3"/>
          <w:sz w:val="21"/>
          <w:szCs w:val="21"/>
        </w:rPr>
        <w:t xml:space="preserve"> </w:t>
      </w:r>
      <w:r w:rsidRPr="003A1FA5">
        <w:rPr>
          <w:rFonts w:eastAsia="Times New Roman" w:cstheme="minorHAnsi"/>
          <w:sz w:val="21"/>
          <w:szCs w:val="21"/>
        </w:rPr>
        <w:t>The</w:t>
      </w:r>
      <w:r w:rsidRPr="003A1FA5">
        <w:rPr>
          <w:rFonts w:eastAsia="Times New Roman" w:cstheme="minorHAnsi"/>
          <w:spacing w:val="-5"/>
          <w:sz w:val="21"/>
          <w:szCs w:val="21"/>
        </w:rPr>
        <w:t xml:space="preserve"> </w:t>
      </w:r>
      <w:r w:rsidRPr="003A1FA5">
        <w:rPr>
          <w:rFonts w:eastAsia="Times New Roman" w:cstheme="minorHAnsi"/>
          <w:sz w:val="21"/>
          <w:szCs w:val="21"/>
        </w:rPr>
        <w:t>purpose</w:t>
      </w:r>
      <w:r w:rsidRPr="003A1FA5">
        <w:rPr>
          <w:rFonts w:eastAsia="Times New Roman" w:cstheme="minorHAnsi"/>
          <w:spacing w:val="-4"/>
          <w:sz w:val="21"/>
          <w:szCs w:val="21"/>
        </w:rPr>
        <w:t xml:space="preserve"> </w:t>
      </w:r>
      <w:r w:rsidRPr="003A1FA5">
        <w:rPr>
          <w:rFonts w:eastAsia="Times New Roman" w:cstheme="minorHAnsi"/>
          <w:sz w:val="21"/>
          <w:szCs w:val="21"/>
        </w:rPr>
        <w:t>of</w:t>
      </w:r>
      <w:r w:rsidRPr="003A1FA5">
        <w:rPr>
          <w:rFonts w:eastAsia="Times New Roman" w:cstheme="minorHAnsi"/>
          <w:spacing w:val="-4"/>
          <w:sz w:val="21"/>
          <w:szCs w:val="21"/>
        </w:rPr>
        <w:t xml:space="preserve"> </w:t>
      </w:r>
      <w:r w:rsidRPr="003A1FA5">
        <w:rPr>
          <w:rFonts w:eastAsia="Times New Roman" w:cstheme="minorHAnsi"/>
          <w:sz w:val="21"/>
          <w:szCs w:val="21"/>
        </w:rPr>
        <w:t>this</w:t>
      </w:r>
      <w:r w:rsidRPr="003A1FA5">
        <w:rPr>
          <w:rFonts w:eastAsia="Times New Roman" w:cstheme="minorHAnsi"/>
          <w:spacing w:val="-3"/>
          <w:sz w:val="21"/>
          <w:szCs w:val="21"/>
        </w:rPr>
        <w:t xml:space="preserve"> </w:t>
      </w:r>
      <w:r w:rsidRPr="003A1FA5">
        <w:rPr>
          <w:rFonts w:eastAsia="Times New Roman" w:cstheme="minorHAnsi"/>
          <w:spacing w:val="-1"/>
          <w:sz w:val="21"/>
          <w:szCs w:val="21"/>
        </w:rPr>
        <w:t>test</w:t>
      </w:r>
      <w:r w:rsidRPr="003A1FA5">
        <w:rPr>
          <w:rFonts w:eastAsia="Times New Roman" w:cstheme="minorHAnsi"/>
          <w:spacing w:val="-2"/>
          <w:sz w:val="21"/>
          <w:szCs w:val="21"/>
        </w:rPr>
        <w:t xml:space="preserve"> </w:t>
      </w:r>
      <w:r w:rsidRPr="003A1FA5">
        <w:rPr>
          <w:rFonts w:eastAsia="Times New Roman" w:cstheme="minorHAnsi"/>
          <w:sz w:val="21"/>
          <w:szCs w:val="21"/>
        </w:rPr>
        <w:t>is</w:t>
      </w:r>
      <w:r w:rsidRPr="003A1FA5">
        <w:rPr>
          <w:rFonts w:eastAsia="Times New Roman" w:cstheme="minorHAnsi"/>
          <w:spacing w:val="-4"/>
          <w:sz w:val="21"/>
          <w:szCs w:val="21"/>
        </w:rPr>
        <w:t xml:space="preserve"> </w:t>
      </w:r>
      <w:r w:rsidRPr="003A1FA5">
        <w:rPr>
          <w:rFonts w:eastAsia="Times New Roman" w:cstheme="minorHAnsi"/>
          <w:sz w:val="21"/>
          <w:szCs w:val="21"/>
        </w:rPr>
        <w:t>to</w:t>
      </w:r>
      <w:r w:rsidRPr="003A1FA5">
        <w:rPr>
          <w:rFonts w:eastAsia="Times New Roman" w:cstheme="minorHAnsi"/>
          <w:spacing w:val="-4"/>
          <w:sz w:val="21"/>
          <w:szCs w:val="21"/>
        </w:rPr>
        <w:t xml:space="preserve"> </w:t>
      </w:r>
      <w:r w:rsidRPr="003A1FA5">
        <w:rPr>
          <w:rFonts w:eastAsia="Times New Roman" w:cstheme="minorHAnsi"/>
          <w:spacing w:val="-1"/>
          <w:sz w:val="21"/>
          <w:szCs w:val="21"/>
        </w:rPr>
        <w:t>determine</w:t>
      </w:r>
      <w:r w:rsidRPr="003A1FA5">
        <w:rPr>
          <w:rFonts w:eastAsia="Times New Roman" w:cstheme="minorHAnsi"/>
          <w:spacing w:val="-4"/>
          <w:sz w:val="21"/>
          <w:szCs w:val="21"/>
        </w:rPr>
        <w:t xml:space="preserve"> </w:t>
      </w:r>
      <w:r w:rsidRPr="003A1FA5">
        <w:rPr>
          <w:rFonts w:eastAsia="Times New Roman" w:cstheme="minorHAnsi"/>
          <w:sz w:val="21"/>
          <w:szCs w:val="21"/>
        </w:rPr>
        <w:t>the</w:t>
      </w:r>
      <w:r w:rsidRPr="003A1FA5">
        <w:rPr>
          <w:rFonts w:eastAsia="Times New Roman" w:cstheme="minorHAnsi"/>
          <w:spacing w:val="-4"/>
          <w:sz w:val="21"/>
          <w:szCs w:val="21"/>
        </w:rPr>
        <w:t xml:space="preserve"> </w:t>
      </w:r>
      <w:r w:rsidRPr="003A1FA5">
        <w:rPr>
          <w:rFonts w:eastAsia="Times New Roman" w:cstheme="minorHAnsi"/>
          <w:spacing w:val="-1"/>
          <w:sz w:val="21"/>
          <w:szCs w:val="21"/>
        </w:rPr>
        <w:t>specific</w:t>
      </w:r>
      <w:r w:rsidRPr="003A1FA5">
        <w:rPr>
          <w:rFonts w:eastAsia="Times New Roman" w:cstheme="minorHAnsi"/>
          <w:spacing w:val="-4"/>
          <w:sz w:val="21"/>
          <w:szCs w:val="21"/>
        </w:rPr>
        <w:t xml:space="preserve"> </w:t>
      </w:r>
      <w:r w:rsidRPr="003A1FA5">
        <w:rPr>
          <w:rFonts w:eastAsia="Times New Roman" w:cstheme="minorHAnsi"/>
          <w:spacing w:val="-1"/>
          <w:sz w:val="21"/>
          <w:szCs w:val="21"/>
        </w:rPr>
        <w:t>learning</w:t>
      </w:r>
      <w:r w:rsidRPr="003A1FA5">
        <w:rPr>
          <w:rFonts w:eastAsia="Times New Roman" w:cstheme="minorHAnsi"/>
          <w:spacing w:val="-8"/>
          <w:sz w:val="21"/>
          <w:szCs w:val="21"/>
        </w:rPr>
        <w:t xml:space="preserve"> </w:t>
      </w:r>
      <w:r w:rsidRPr="003A1FA5">
        <w:rPr>
          <w:rFonts w:eastAsia="Times New Roman" w:cstheme="minorHAnsi"/>
          <w:sz w:val="21"/>
          <w:szCs w:val="21"/>
        </w:rPr>
        <w:t>needs</w:t>
      </w:r>
      <w:r w:rsidRPr="003A1FA5">
        <w:rPr>
          <w:rFonts w:eastAsia="Times New Roman" w:cstheme="minorHAnsi"/>
          <w:spacing w:val="-4"/>
          <w:sz w:val="21"/>
          <w:szCs w:val="21"/>
        </w:rPr>
        <w:t xml:space="preserve"> </w:t>
      </w:r>
      <w:r w:rsidRPr="003A1FA5">
        <w:rPr>
          <w:rFonts w:eastAsia="Times New Roman" w:cstheme="minorHAnsi"/>
          <w:sz w:val="21"/>
          <w:szCs w:val="21"/>
        </w:rPr>
        <w:t>of</w:t>
      </w:r>
      <w:r w:rsidRPr="003A1FA5">
        <w:rPr>
          <w:rFonts w:eastAsia="Times New Roman" w:cstheme="minorHAnsi"/>
          <w:spacing w:val="57"/>
          <w:sz w:val="21"/>
          <w:szCs w:val="21"/>
        </w:rPr>
        <w:t xml:space="preserve"> </w:t>
      </w:r>
      <w:r w:rsidRPr="003A1FA5">
        <w:rPr>
          <w:rFonts w:eastAsia="Times New Roman" w:cstheme="minorHAnsi"/>
          <w:sz w:val="21"/>
          <w:szCs w:val="21"/>
        </w:rPr>
        <w:t>individual</w:t>
      </w:r>
      <w:r w:rsidRPr="003A1FA5">
        <w:rPr>
          <w:rFonts w:eastAsia="Times New Roman" w:cstheme="minorHAnsi"/>
          <w:spacing w:val="-4"/>
          <w:sz w:val="21"/>
          <w:szCs w:val="21"/>
        </w:rPr>
        <w:t xml:space="preserve"> </w:t>
      </w:r>
      <w:r w:rsidRPr="003A1FA5">
        <w:rPr>
          <w:rFonts w:eastAsia="Times New Roman" w:cstheme="minorHAnsi"/>
          <w:spacing w:val="-1"/>
          <w:sz w:val="21"/>
          <w:szCs w:val="21"/>
        </w:rPr>
        <w:t>learners</w:t>
      </w:r>
      <w:r w:rsidRPr="003A1FA5">
        <w:rPr>
          <w:rFonts w:eastAsia="Times New Roman" w:cstheme="minorHAnsi"/>
          <w:spacing w:val="-5"/>
          <w:sz w:val="21"/>
          <w:szCs w:val="21"/>
        </w:rPr>
        <w:t xml:space="preserve"> </w:t>
      </w:r>
      <w:r w:rsidRPr="003A1FA5">
        <w:rPr>
          <w:rFonts w:eastAsia="Times New Roman" w:cstheme="minorHAnsi"/>
          <w:sz w:val="21"/>
          <w:szCs w:val="21"/>
        </w:rPr>
        <w:t>and</w:t>
      </w:r>
      <w:r w:rsidRPr="003A1FA5">
        <w:rPr>
          <w:rFonts w:eastAsia="Times New Roman" w:cstheme="minorHAnsi"/>
          <w:spacing w:val="-4"/>
          <w:sz w:val="21"/>
          <w:szCs w:val="21"/>
        </w:rPr>
        <w:t xml:space="preserve"> </w:t>
      </w:r>
      <w:r w:rsidRPr="003A1FA5">
        <w:rPr>
          <w:rFonts w:eastAsia="Times New Roman" w:cstheme="minorHAnsi"/>
          <w:sz w:val="21"/>
          <w:szCs w:val="21"/>
        </w:rPr>
        <w:t>to</w:t>
      </w:r>
      <w:r w:rsidRPr="003A1FA5">
        <w:rPr>
          <w:rFonts w:eastAsia="Times New Roman" w:cstheme="minorHAnsi"/>
          <w:spacing w:val="1"/>
          <w:sz w:val="21"/>
          <w:szCs w:val="21"/>
        </w:rPr>
        <w:t xml:space="preserve"> </w:t>
      </w:r>
      <w:r w:rsidRPr="003A1FA5">
        <w:rPr>
          <w:rFonts w:eastAsia="Times New Roman" w:cstheme="minorHAnsi"/>
          <w:sz w:val="21"/>
          <w:szCs w:val="21"/>
        </w:rPr>
        <w:t>be</w:t>
      </w:r>
      <w:r w:rsidRPr="003A1FA5">
        <w:rPr>
          <w:rFonts w:eastAsia="Times New Roman" w:cstheme="minorHAnsi"/>
          <w:spacing w:val="-5"/>
          <w:sz w:val="21"/>
          <w:szCs w:val="21"/>
        </w:rPr>
        <w:t xml:space="preserve"> </w:t>
      </w:r>
      <w:r w:rsidRPr="003A1FA5">
        <w:rPr>
          <w:rFonts w:eastAsia="Times New Roman" w:cstheme="minorHAnsi"/>
          <w:spacing w:val="-1"/>
          <w:sz w:val="21"/>
          <w:szCs w:val="21"/>
        </w:rPr>
        <w:t>able</w:t>
      </w:r>
      <w:r w:rsidRPr="003A1FA5">
        <w:rPr>
          <w:rFonts w:eastAsia="Times New Roman" w:cstheme="minorHAnsi"/>
          <w:spacing w:val="-4"/>
          <w:sz w:val="21"/>
          <w:szCs w:val="21"/>
        </w:rPr>
        <w:t xml:space="preserve"> </w:t>
      </w:r>
      <w:r w:rsidRPr="003A1FA5">
        <w:rPr>
          <w:rFonts w:eastAsia="Times New Roman" w:cstheme="minorHAnsi"/>
          <w:sz w:val="21"/>
          <w:szCs w:val="21"/>
        </w:rPr>
        <w:t>to</w:t>
      </w:r>
      <w:r w:rsidRPr="003A1FA5">
        <w:rPr>
          <w:rFonts w:eastAsia="Times New Roman" w:cstheme="minorHAnsi"/>
          <w:spacing w:val="-4"/>
          <w:sz w:val="21"/>
          <w:szCs w:val="21"/>
        </w:rPr>
        <w:t xml:space="preserve"> </w:t>
      </w:r>
      <w:r w:rsidRPr="003A1FA5">
        <w:rPr>
          <w:rFonts w:eastAsia="Times New Roman" w:cstheme="minorHAnsi"/>
          <w:spacing w:val="-1"/>
          <w:sz w:val="21"/>
          <w:szCs w:val="21"/>
        </w:rPr>
        <w:t>meet</w:t>
      </w:r>
      <w:r w:rsidRPr="003A1FA5">
        <w:rPr>
          <w:rFonts w:eastAsia="Times New Roman" w:cstheme="minorHAnsi"/>
          <w:spacing w:val="-4"/>
          <w:sz w:val="21"/>
          <w:szCs w:val="21"/>
        </w:rPr>
        <w:t xml:space="preserve"> </w:t>
      </w:r>
      <w:r w:rsidRPr="003A1FA5">
        <w:rPr>
          <w:rFonts w:eastAsia="Times New Roman" w:cstheme="minorHAnsi"/>
          <w:sz w:val="21"/>
          <w:szCs w:val="21"/>
        </w:rPr>
        <w:t>those</w:t>
      </w:r>
      <w:r w:rsidRPr="003A1FA5">
        <w:rPr>
          <w:rFonts w:eastAsia="Times New Roman" w:cstheme="minorHAnsi"/>
          <w:spacing w:val="-4"/>
          <w:sz w:val="21"/>
          <w:szCs w:val="21"/>
        </w:rPr>
        <w:t xml:space="preserve"> </w:t>
      </w:r>
      <w:r w:rsidRPr="003A1FA5">
        <w:rPr>
          <w:rFonts w:eastAsia="Times New Roman" w:cstheme="minorHAnsi"/>
          <w:sz w:val="21"/>
          <w:szCs w:val="21"/>
        </w:rPr>
        <w:t>needs</w:t>
      </w:r>
      <w:r w:rsidRPr="003A1FA5">
        <w:rPr>
          <w:rFonts w:eastAsia="Times New Roman" w:cstheme="minorHAnsi"/>
          <w:spacing w:val="-5"/>
          <w:sz w:val="21"/>
          <w:szCs w:val="21"/>
        </w:rPr>
        <w:t xml:space="preserve"> </w:t>
      </w:r>
      <w:r w:rsidRPr="003A1FA5">
        <w:rPr>
          <w:rFonts w:eastAsia="Times New Roman" w:cstheme="minorHAnsi"/>
          <w:spacing w:val="-1"/>
          <w:sz w:val="21"/>
          <w:szCs w:val="21"/>
        </w:rPr>
        <w:t>through</w:t>
      </w:r>
      <w:r w:rsidRPr="003A1FA5">
        <w:rPr>
          <w:rFonts w:eastAsia="Times New Roman" w:cstheme="minorHAnsi"/>
          <w:spacing w:val="-2"/>
          <w:sz w:val="21"/>
          <w:szCs w:val="21"/>
        </w:rPr>
        <w:t xml:space="preserve"> </w:t>
      </w:r>
      <w:r w:rsidRPr="003A1FA5">
        <w:rPr>
          <w:rFonts w:eastAsia="Times New Roman" w:cstheme="minorHAnsi"/>
          <w:spacing w:val="-1"/>
          <w:sz w:val="21"/>
          <w:szCs w:val="21"/>
        </w:rPr>
        <w:t>regular</w:t>
      </w:r>
      <w:r w:rsidRPr="003A1FA5">
        <w:rPr>
          <w:rFonts w:eastAsia="Times New Roman" w:cstheme="minorHAnsi"/>
          <w:spacing w:val="-3"/>
          <w:sz w:val="21"/>
          <w:szCs w:val="21"/>
        </w:rPr>
        <w:t xml:space="preserve"> </w:t>
      </w:r>
      <w:r w:rsidRPr="003A1FA5">
        <w:rPr>
          <w:rFonts w:eastAsia="Times New Roman" w:cstheme="minorHAnsi"/>
          <w:sz w:val="21"/>
          <w:szCs w:val="21"/>
        </w:rPr>
        <w:t>or</w:t>
      </w:r>
      <w:r w:rsidRPr="003A1FA5">
        <w:rPr>
          <w:rFonts w:eastAsia="Times New Roman" w:cstheme="minorHAnsi"/>
          <w:spacing w:val="-6"/>
          <w:sz w:val="21"/>
          <w:szCs w:val="21"/>
        </w:rPr>
        <w:t xml:space="preserve"> </w:t>
      </w:r>
      <w:r w:rsidRPr="003A1FA5">
        <w:rPr>
          <w:rFonts w:eastAsia="Times New Roman" w:cstheme="minorHAnsi"/>
          <w:sz w:val="21"/>
          <w:szCs w:val="21"/>
        </w:rPr>
        <w:t>remedial</w:t>
      </w:r>
      <w:r w:rsidRPr="003A1FA5">
        <w:rPr>
          <w:rFonts w:eastAsia="Times New Roman" w:cstheme="minorHAnsi"/>
          <w:spacing w:val="-4"/>
          <w:sz w:val="21"/>
          <w:szCs w:val="21"/>
        </w:rPr>
        <w:t xml:space="preserve"> </w:t>
      </w:r>
      <w:r w:rsidRPr="003A1FA5">
        <w:rPr>
          <w:rFonts w:eastAsia="Times New Roman" w:cstheme="minorHAnsi"/>
          <w:spacing w:val="-1"/>
          <w:sz w:val="21"/>
          <w:szCs w:val="21"/>
        </w:rPr>
        <w:t>classroom</w:t>
      </w:r>
      <w:r w:rsidRPr="003A1FA5">
        <w:rPr>
          <w:rFonts w:eastAsia="Times New Roman" w:cstheme="minorHAnsi"/>
          <w:spacing w:val="32"/>
          <w:sz w:val="21"/>
          <w:szCs w:val="21"/>
        </w:rPr>
        <w:t xml:space="preserve"> </w:t>
      </w:r>
      <w:r w:rsidRPr="003A1FA5">
        <w:rPr>
          <w:rFonts w:eastAsia="Times New Roman" w:cstheme="minorHAnsi"/>
          <w:spacing w:val="-1"/>
          <w:sz w:val="21"/>
          <w:szCs w:val="21"/>
        </w:rPr>
        <w:t>instruction.</w:t>
      </w:r>
    </w:p>
    <w:p w14:paraId="0C8D90AB" w14:textId="77777777" w:rsidR="00654152" w:rsidRPr="003A1FA5" w:rsidRDefault="00654152" w:rsidP="003A1FA5">
      <w:pPr>
        <w:spacing w:after="0"/>
        <w:ind w:left="100" w:right="262"/>
        <w:contextualSpacing/>
        <w:rPr>
          <w:rFonts w:eastAsia="Times New Roman" w:cstheme="minorHAnsi"/>
          <w:b/>
          <w:spacing w:val="-1"/>
          <w:sz w:val="21"/>
          <w:szCs w:val="21"/>
        </w:rPr>
      </w:pPr>
    </w:p>
    <w:p w14:paraId="2DF3B5E1" w14:textId="77777777" w:rsidR="00654152" w:rsidRPr="003A1FA5" w:rsidRDefault="00654152" w:rsidP="003A1FA5">
      <w:pPr>
        <w:spacing w:after="0"/>
        <w:ind w:left="100" w:right="262"/>
        <w:contextualSpacing/>
        <w:rPr>
          <w:rFonts w:eastAsia="Times New Roman" w:cstheme="minorHAnsi"/>
          <w:sz w:val="21"/>
          <w:szCs w:val="21"/>
        </w:rPr>
      </w:pPr>
      <w:r w:rsidRPr="003A1FA5">
        <w:rPr>
          <w:rFonts w:eastAsia="Times New Roman" w:cstheme="minorHAnsi"/>
          <w:b/>
          <w:spacing w:val="-1"/>
          <w:sz w:val="21"/>
          <w:szCs w:val="21"/>
        </w:rPr>
        <w:t>Domain-Referenced</w:t>
      </w:r>
      <w:r w:rsidRPr="003A1FA5">
        <w:rPr>
          <w:rFonts w:eastAsia="Times New Roman" w:cstheme="minorHAnsi"/>
          <w:b/>
          <w:spacing w:val="8"/>
          <w:sz w:val="21"/>
          <w:szCs w:val="21"/>
        </w:rPr>
        <w:t xml:space="preserve"> </w:t>
      </w:r>
      <w:r w:rsidRPr="003A1FA5">
        <w:rPr>
          <w:rFonts w:eastAsia="Times New Roman" w:cstheme="minorHAnsi"/>
          <w:b/>
          <w:spacing w:val="-1"/>
          <w:sz w:val="21"/>
          <w:szCs w:val="21"/>
        </w:rPr>
        <w:t>Test:</w:t>
      </w:r>
      <w:r w:rsidRPr="003A1FA5">
        <w:rPr>
          <w:rFonts w:eastAsia="Times New Roman" w:cstheme="minorHAnsi"/>
          <w:b/>
          <w:spacing w:val="6"/>
          <w:sz w:val="21"/>
          <w:szCs w:val="21"/>
        </w:rPr>
        <w:t xml:space="preserve"> </w:t>
      </w:r>
      <w:r w:rsidRPr="003A1FA5">
        <w:rPr>
          <w:rFonts w:eastAsia="Times New Roman" w:cstheme="minorHAnsi"/>
          <w:sz w:val="21"/>
          <w:szCs w:val="21"/>
        </w:rPr>
        <w:t>A</w:t>
      </w:r>
      <w:r w:rsidRPr="003A1FA5">
        <w:rPr>
          <w:rFonts w:eastAsia="Times New Roman" w:cstheme="minorHAnsi"/>
          <w:spacing w:val="5"/>
          <w:sz w:val="21"/>
          <w:szCs w:val="21"/>
        </w:rPr>
        <w:t xml:space="preserve"> </w:t>
      </w:r>
      <w:r w:rsidRPr="003A1FA5">
        <w:rPr>
          <w:rFonts w:eastAsia="Times New Roman" w:cstheme="minorHAnsi"/>
          <w:spacing w:val="-1"/>
          <w:sz w:val="21"/>
          <w:szCs w:val="21"/>
        </w:rPr>
        <w:t>test</w:t>
      </w:r>
      <w:r w:rsidRPr="003A1FA5">
        <w:rPr>
          <w:rFonts w:eastAsia="Times New Roman" w:cstheme="minorHAnsi"/>
          <w:spacing w:val="7"/>
          <w:sz w:val="21"/>
          <w:szCs w:val="21"/>
        </w:rPr>
        <w:t xml:space="preserve"> </w:t>
      </w:r>
      <w:r w:rsidRPr="003A1FA5">
        <w:rPr>
          <w:rFonts w:eastAsia="Times New Roman" w:cstheme="minorHAnsi"/>
          <w:sz w:val="21"/>
          <w:szCs w:val="21"/>
        </w:rPr>
        <w:t>in</w:t>
      </w:r>
      <w:r w:rsidRPr="003A1FA5">
        <w:rPr>
          <w:rFonts w:eastAsia="Times New Roman" w:cstheme="minorHAnsi"/>
          <w:spacing w:val="7"/>
          <w:sz w:val="21"/>
          <w:szCs w:val="21"/>
        </w:rPr>
        <w:t xml:space="preserve"> </w:t>
      </w:r>
      <w:r w:rsidRPr="003A1FA5">
        <w:rPr>
          <w:rFonts w:eastAsia="Times New Roman" w:cstheme="minorHAnsi"/>
          <w:spacing w:val="-1"/>
          <w:sz w:val="21"/>
          <w:szCs w:val="21"/>
        </w:rPr>
        <w:t>which</w:t>
      </w:r>
      <w:r w:rsidRPr="003A1FA5">
        <w:rPr>
          <w:rFonts w:eastAsia="Times New Roman" w:cstheme="minorHAnsi"/>
          <w:spacing w:val="6"/>
          <w:sz w:val="21"/>
          <w:szCs w:val="21"/>
        </w:rPr>
        <w:t xml:space="preserve"> </w:t>
      </w:r>
      <w:r w:rsidRPr="003A1FA5">
        <w:rPr>
          <w:rFonts w:eastAsia="Times New Roman" w:cstheme="minorHAnsi"/>
          <w:spacing w:val="-1"/>
          <w:sz w:val="21"/>
          <w:szCs w:val="21"/>
        </w:rPr>
        <w:t>performance</w:t>
      </w:r>
      <w:r w:rsidRPr="003A1FA5">
        <w:rPr>
          <w:rFonts w:eastAsia="Times New Roman" w:cstheme="minorHAnsi"/>
          <w:spacing w:val="5"/>
          <w:sz w:val="21"/>
          <w:szCs w:val="21"/>
        </w:rPr>
        <w:t xml:space="preserve"> </w:t>
      </w:r>
      <w:r w:rsidRPr="003A1FA5">
        <w:rPr>
          <w:rFonts w:eastAsia="Times New Roman" w:cstheme="minorHAnsi"/>
          <w:sz w:val="21"/>
          <w:szCs w:val="21"/>
        </w:rPr>
        <w:t>is</w:t>
      </w:r>
      <w:r w:rsidRPr="003A1FA5">
        <w:rPr>
          <w:rFonts w:eastAsia="Times New Roman" w:cstheme="minorHAnsi"/>
          <w:spacing w:val="7"/>
          <w:sz w:val="21"/>
          <w:szCs w:val="21"/>
        </w:rPr>
        <w:t xml:space="preserve"> </w:t>
      </w:r>
      <w:r w:rsidRPr="003A1FA5">
        <w:rPr>
          <w:rFonts w:eastAsia="Times New Roman" w:cstheme="minorHAnsi"/>
          <w:spacing w:val="-1"/>
          <w:sz w:val="21"/>
          <w:szCs w:val="21"/>
        </w:rPr>
        <w:t>measured</w:t>
      </w:r>
      <w:r w:rsidRPr="003A1FA5">
        <w:rPr>
          <w:rFonts w:eastAsia="Times New Roman" w:cstheme="minorHAnsi"/>
          <w:spacing w:val="10"/>
          <w:sz w:val="21"/>
          <w:szCs w:val="21"/>
        </w:rPr>
        <w:t xml:space="preserve"> </w:t>
      </w:r>
      <w:r w:rsidRPr="003A1FA5">
        <w:rPr>
          <w:rFonts w:eastAsia="Times New Roman" w:cstheme="minorHAnsi"/>
          <w:spacing w:val="-1"/>
          <w:sz w:val="21"/>
          <w:szCs w:val="21"/>
        </w:rPr>
        <w:t>against</w:t>
      </w:r>
      <w:r w:rsidRPr="003A1FA5">
        <w:rPr>
          <w:rFonts w:eastAsia="Times New Roman" w:cstheme="minorHAnsi"/>
          <w:spacing w:val="10"/>
          <w:sz w:val="21"/>
          <w:szCs w:val="21"/>
        </w:rPr>
        <w:t xml:space="preserve"> </w:t>
      </w:r>
      <w:r w:rsidRPr="003A1FA5">
        <w:rPr>
          <w:rFonts w:eastAsia="Times New Roman" w:cstheme="minorHAnsi"/>
          <w:sz w:val="21"/>
          <w:szCs w:val="21"/>
        </w:rPr>
        <w:t>a</w:t>
      </w:r>
      <w:r w:rsidRPr="003A1FA5">
        <w:rPr>
          <w:rFonts w:eastAsia="Times New Roman" w:cstheme="minorHAnsi"/>
          <w:spacing w:val="5"/>
          <w:sz w:val="21"/>
          <w:szCs w:val="21"/>
        </w:rPr>
        <w:t xml:space="preserve"> </w:t>
      </w:r>
      <w:r w:rsidRPr="003A1FA5">
        <w:rPr>
          <w:rFonts w:eastAsia="Times New Roman" w:cstheme="minorHAnsi"/>
          <w:spacing w:val="-1"/>
          <w:sz w:val="21"/>
          <w:szCs w:val="21"/>
        </w:rPr>
        <w:t>well-defined</w:t>
      </w:r>
      <w:r w:rsidRPr="003A1FA5">
        <w:rPr>
          <w:rFonts w:eastAsia="Times New Roman" w:cstheme="minorHAnsi"/>
          <w:spacing w:val="5"/>
          <w:sz w:val="21"/>
          <w:szCs w:val="21"/>
        </w:rPr>
        <w:t xml:space="preserve"> </w:t>
      </w:r>
      <w:r w:rsidRPr="003A1FA5">
        <w:rPr>
          <w:rFonts w:eastAsia="Times New Roman" w:cstheme="minorHAnsi"/>
          <w:sz w:val="21"/>
          <w:szCs w:val="21"/>
        </w:rPr>
        <w:t>set</w:t>
      </w:r>
      <w:r w:rsidRPr="003A1FA5">
        <w:rPr>
          <w:rFonts w:eastAsia="Times New Roman" w:cstheme="minorHAnsi"/>
          <w:spacing w:val="91"/>
          <w:w w:val="99"/>
          <w:sz w:val="21"/>
          <w:szCs w:val="21"/>
        </w:rPr>
        <w:t xml:space="preserve"> </w:t>
      </w:r>
      <w:r w:rsidRPr="003A1FA5">
        <w:rPr>
          <w:rFonts w:eastAsia="Times New Roman" w:cstheme="minorHAnsi"/>
          <w:sz w:val="21"/>
          <w:szCs w:val="21"/>
        </w:rPr>
        <w:t>of</w:t>
      </w:r>
      <w:r w:rsidRPr="003A1FA5">
        <w:rPr>
          <w:rFonts w:eastAsia="Times New Roman" w:cstheme="minorHAnsi"/>
          <w:spacing w:val="-2"/>
          <w:sz w:val="21"/>
          <w:szCs w:val="21"/>
        </w:rPr>
        <w:t xml:space="preserve"> </w:t>
      </w:r>
      <w:r w:rsidRPr="003A1FA5">
        <w:rPr>
          <w:rFonts w:eastAsia="Times New Roman" w:cstheme="minorHAnsi"/>
          <w:sz w:val="21"/>
          <w:szCs w:val="21"/>
        </w:rPr>
        <w:t>tasks</w:t>
      </w:r>
      <w:r w:rsidRPr="003A1FA5">
        <w:rPr>
          <w:rFonts w:eastAsia="Times New Roman" w:cstheme="minorHAnsi"/>
          <w:spacing w:val="1"/>
          <w:sz w:val="21"/>
          <w:szCs w:val="21"/>
        </w:rPr>
        <w:t xml:space="preserve"> </w:t>
      </w:r>
      <w:r w:rsidRPr="003A1FA5">
        <w:rPr>
          <w:rFonts w:eastAsia="Times New Roman" w:cstheme="minorHAnsi"/>
          <w:sz w:val="21"/>
          <w:szCs w:val="21"/>
        </w:rPr>
        <w:t>or</w:t>
      </w:r>
      <w:r w:rsidRPr="003A1FA5">
        <w:rPr>
          <w:rFonts w:eastAsia="Times New Roman" w:cstheme="minorHAnsi"/>
          <w:spacing w:val="1"/>
          <w:sz w:val="21"/>
          <w:szCs w:val="21"/>
        </w:rPr>
        <w:t xml:space="preserve"> </w:t>
      </w:r>
      <w:r w:rsidRPr="003A1FA5">
        <w:rPr>
          <w:rFonts w:eastAsia="Times New Roman" w:cstheme="minorHAnsi"/>
          <w:spacing w:val="2"/>
          <w:sz w:val="21"/>
          <w:szCs w:val="21"/>
        </w:rPr>
        <w:t>body</w:t>
      </w:r>
      <w:r w:rsidRPr="003A1FA5">
        <w:rPr>
          <w:rFonts w:eastAsia="Times New Roman" w:cstheme="minorHAnsi"/>
          <w:spacing w:val="-10"/>
          <w:sz w:val="21"/>
          <w:szCs w:val="21"/>
        </w:rPr>
        <w:t xml:space="preserve"> </w:t>
      </w:r>
      <w:r w:rsidRPr="003A1FA5">
        <w:rPr>
          <w:rFonts w:eastAsia="Times New Roman" w:cstheme="minorHAnsi"/>
          <w:spacing w:val="1"/>
          <w:sz w:val="21"/>
          <w:szCs w:val="21"/>
        </w:rPr>
        <w:t>of</w:t>
      </w:r>
      <w:r w:rsidRPr="003A1FA5">
        <w:rPr>
          <w:rFonts w:eastAsia="Times New Roman" w:cstheme="minorHAnsi"/>
          <w:sz w:val="21"/>
          <w:szCs w:val="21"/>
        </w:rPr>
        <w:t xml:space="preserve"> knowledge</w:t>
      </w:r>
      <w:r w:rsidRPr="003A1FA5">
        <w:rPr>
          <w:rFonts w:eastAsia="Times New Roman" w:cstheme="minorHAnsi"/>
          <w:spacing w:val="-2"/>
          <w:sz w:val="21"/>
          <w:szCs w:val="21"/>
        </w:rPr>
        <w:t xml:space="preserve"> </w:t>
      </w:r>
      <w:r w:rsidRPr="003A1FA5">
        <w:rPr>
          <w:rFonts w:eastAsia="Times New Roman" w:cstheme="minorHAnsi"/>
          <w:spacing w:val="-1"/>
          <w:sz w:val="21"/>
          <w:szCs w:val="21"/>
        </w:rPr>
        <w:t>(domain).</w:t>
      </w:r>
      <w:r w:rsidRPr="003A1FA5">
        <w:rPr>
          <w:rFonts w:eastAsia="Times New Roman" w:cstheme="minorHAnsi"/>
          <w:spacing w:val="1"/>
          <w:sz w:val="21"/>
          <w:szCs w:val="21"/>
        </w:rPr>
        <w:t xml:space="preserve"> </w:t>
      </w:r>
      <w:r w:rsidRPr="003A1FA5">
        <w:rPr>
          <w:rFonts w:eastAsia="Times New Roman" w:cstheme="minorHAnsi"/>
          <w:spacing w:val="-1"/>
          <w:sz w:val="21"/>
          <w:szCs w:val="21"/>
        </w:rPr>
        <w:t>Domain-referenced</w:t>
      </w:r>
      <w:r w:rsidRPr="003A1FA5">
        <w:rPr>
          <w:rFonts w:eastAsia="Times New Roman" w:cstheme="minorHAnsi"/>
          <w:spacing w:val="1"/>
          <w:sz w:val="21"/>
          <w:szCs w:val="21"/>
        </w:rPr>
        <w:t xml:space="preserve"> </w:t>
      </w:r>
      <w:r w:rsidRPr="003A1FA5">
        <w:rPr>
          <w:rFonts w:eastAsia="Times New Roman" w:cstheme="minorHAnsi"/>
          <w:sz w:val="21"/>
          <w:szCs w:val="21"/>
        </w:rPr>
        <w:t>tests</w:t>
      </w:r>
      <w:r w:rsidRPr="003A1FA5">
        <w:rPr>
          <w:rFonts w:eastAsia="Times New Roman" w:cstheme="minorHAnsi"/>
          <w:spacing w:val="1"/>
          <w:sz w:val="21"/>
          <w:szCs w:val="21"/>
        </w:rPr>
        <w:t xml:space="preserve"> </w:t>
      </w:r>
      <w:r w:rsidRPr="003A1FA5">
        <w:rPr>
          <w:rFonts w:eastAsia="Times New Roman" w:cstheme="minorHAnsi"/>
          <w:sz w:val="21"/>
          <w:szCs w:val="21"/>
        </w:rPr>
        <w:t>are</w:t>
      </w:r>
      <w:r w:rsidRPr="003A1FA5">
        <w:rPr>
          <w:rFonts w:eastAsia="Times New Roman" w:cstheme="minorHAnsi"/>
          <w:spacing w:val="1"/>
          <w:sz w:val="21"/>
          <w:szCs w:val="21"/>
        </w:rPr>
        <w:t xml:space="preserve"> </w:t>
      </w:r>
      <w:r w:rsidRPr="003A1FA5">
        <w:rPr>
          <w:rFonts w:eastAsia="Times New Roman" w:cstheme="minorHAnsi"/>
          <w:sz w:val="21"/>
          <w:szCs w:val="21"/>
        </w:rPr>
        <w:t>a specific set</w:t>
      </w:r>
      <w:r w:rsidRPr="003A1FA5">
        <w:rPr>
          <w:rFonts w:eastAsia="Times New Roman" w:cstheme="minorHAnsi"/>
          <w:spacing w:val="2"/>
          <w:sz w:val="21"/>
          <w:szCs w:val="21"/>
        </w:rPr>
        <w:t xml:space="preserve"> </w:t>
      </w:r>
      <w:r w:rsidRPr="003A1FA5">
        <w:rPr>
          <w:rFonts w:eastAsia="Times New Roman" w:cstheme="minorHAnsi"/>
          <w:sz w:val="21"/>
          <w:szCs w:val="21"/>
        </w:rPr>
        <w:t>of</w:t>
      </w:r>
      <w:r w:rsidRPr="003A1FA5">
        <w:rPr>
          <w:rFonts w:eastAsia="Times New Roman" w:cstheme="minorHAnsi"/>
          <w:spacing w:val="1"/>
          <w:sz w:val="21"/>
          <w:szCs w:val="21"/>
        </w:rPr>
        <w:t xml:space="preserve"> </w:t>
      </w:r>
      <w:proofErr w:type="gramStart"/>
      <w:r w:rsidRPr="003A1FA5">
        <w:rPr>
          <w:rFonts w:eastAsia="Times New Roman" w:cstheme="minorHAnsi"/>
          <w:sz w:val="21"/>
          <w:szCs w:val="21"/>
        </w:rPr>
        <w:t>criterion</w:t>
      </w:r>
      <w:proofErr w:type="gramEnd"/>
      <w:r w:rsidRPr="003A1FA5">
        <w:rPr>
          <w:rFonts w:eastAsia="Times New Roman" w:cstheme="minorHAnsi"/>
          <w:sz w:val="21"/>
          <w:szCs w:val="21"/>
        </w:rPr>
        <w:t>-</w:t>
      </w:r>
      <w:r w:rsidRPr="003A1FA5">
        <w:rPr>
          <w:rFonts w:eastAsia="Times New Roman" w:cstheme="minorHAnsi"/>
          <w:spacing w:val="42"/>
          <w:sz w:val="21"/>
          <w:szCs w:val="21"/>
        </w:rPr>
        <w:t xml:space="preserve"> </w:t>
      </w:r>
      <w:r w:rsidRPr="003A1FA5">
        <w:rPr>
          <w:rFonts w:eastAsia="Times New Roman" w:cstheme="minorHAnsi"/>
          <w:spacing w:val="-1"/>
          <w:sz w:val="21"/>
          <w:szCs w:val="21"/>
        </w:rPr>
        <w:t>referenced</w:t>
      </w:r>
      <w:r w:rsidRPr="003A1FA5">
        <w:rPr>
          <w:rFonts w:eastAsia="Times New Roman" w:cstheme="minorHAnsi"/>
          <w:spacing w:val="-4"/>
          <w:sz w:val="21"/>
          <w:szCs w:val="21"/>
        </w:rPr>
        <w:t xml:space="preserve"> </w:t>
      </w:r>
      <w:r w:rsidRPr="003A1FA5">
        <w:rPr>
          <w:rFonts w:eastAsia="Times New Roman" w:cstheme="minorHAnsi"/>
          <w:sz w:val="21"/>
          <w:szCs w:val="21"/>
        </w:rPr>
        <w:t>tests</w:t>
      </w:r>
      <w:r w:rsidRPr="003A1FA5">
        <w:rPr>
          <w:rFonts w:eastAsia="Times New Roman" w:cstheme="minorHAnsi"/>
          <w:spacing w:val="-5"/>
          <w:sz w:val="21"/>
          <w:szCs w:val="21"/>
        </w:rPr>
        <w:t xml:space="preserve"> </w:t>
      </w:r>
      <w:r w:rsidRPr="003A1FA5">
        <w:rPr>
          <w:rFonts w:eastAsia="Times New Roman" w:cstheme="minorHAnsi"/>
          <w:sz w:val="21"/>
          <w:szCs w:val="21"/>
        </w:rPr>
        <w:t>and</w:t>
      </w:r>
      <w:r w:rsidRPr="003A1FA5">
        <w:rPr>
          <w:rFonts w:eastAsia="Times New Roman" w:cstheme="minorHAnsi"/>
          <w:spacing w:val="-4"/>
          <w:sz w:val="21"/>
          <w:szCs w:val="21"/>
        </w:rPr>
        <w:t xml:space="preserve"> </w:t>
      </w:r>
      <w:r w:rsidRPr="003A1FA5">
        <w:rPr>
          <w:rFonts w:eastAsia="Times New Roman" w:cstheme="minorHAnsi"/>
          <w:sz w:val="21"/>
          <w:szCs w:val="21"/>
        </w:rPr>
        <w:t>have</w:t>
      </w:r>
      <w:r w:rsidRPr="003A1FA5">
        <w:rPr>
          <w:rFonts w:eastAsia="Times New Roman" w:cstheme="minorHAnsi"/>
          <w:spacing w:val="-2"/>
          <w:sz w:val="21"/>
          <w:szCs w:val="21"/>
        </w:rPr>
        <w:t xml:space="preserve"> </w:t>
      </w:r>
      <w:r w:rsidRPr="003A1FA5">
        <w:rPr>
          <w:rFonts w:eastAsia="Times New Roman" w:cstheme="minorHAnsi"/>
          <w:sz w:val="21"/>
          <w:szCs w:val="21"/>
        </w:rPr>
        <w:t>a</w:t>
      </w:r>
      <w:r w:rsidRPr="003A1FA5">
        <w:rPr>
          <w:rFonts w:eastAsia="Times New Roman" w:cstheme="minorHAnsi"/>
          <w:spacing w:val="-5"/>
          <w:sz w:val="21"/>
          <w:szCs w:val="21"/>
        </w:rPr>
        <w:t xml:space="preserve"> </w:t>
      </w:r>
      <w:r w:rsidRPr="003A1FA5">
        <w:rPr>
          <w:rFonts w:eastAsia="Times New Roman" w:cstheme="minorHAnsi"/>
          <w:spacing w:val="-1"/>
          <w:sz w:val="21"/>
          <w:szCs w:val="21"/>
        </w:rPr>
        <w:t>similar</w:t>
      </w:r>
      <w:r w:rsidRPr="003A1FA5">
        <w:rPr>
          <w:rFonts w:eastAsia="Times New Roman" w:cstheme="minorHAnsi"/>
          <w:spacing w:val="-4"/>
          <w:sz w:val="21"/>
          <w:szCs w:val="21"/>
        </w:rPr>
        <w:t xml:space="preserve"> </w:t>
      </w:r>
      <w:r w:rsidRPr="003A1FA5">
        <w:rPr>
          <w:rFonts w:eastAsia="Times New Roman" w:cstheme="minorHAnsi"/>
          <w:spacing w:val="-1"/>
          <w:sz w:val="21"/>
          <w:szCs w:val="21"/>
        </w:rPr>
        <w:t>purpose.</w:t>
      </w:r>
    </w:p>
    <w:p w14:paraId="799556B2" w14:textId="77777777" w:rsidR="00654152" w:rsidRPr="003A1FA5" w:rsidRDefault="00654152" w:rsidP="003A1FA5">
      <w:pPr>
        <w:spacing w:after="0"/>
        <w:ind w:left="100" w:right="302"/>
        <w:contextualSpacing/>
        <w:rPr>
          <w:rFonts w:eastAsia="Times New Roman" w:cstheme="minorHAnsi"/>
          <w:b/>
          <w:bCs/>
          <w:spacing w:val="-1"/>
          <w:sz w:val="21"/>
          <w:szCs w:val="21"/>
        </w:rPr>
      </w:pPr>
    </w:p>
    <w:p w14:paraId="712BE252" w14:textId="77777777" w:rsidR="00654152" w:rsidRPr="003A1FA5" w:rsidRDefault="00654152" w:rsidP="003A1FA5">
      <w:pPr>
        <w:spacing w:after="0"/>
        <w:ind w:left="100" w:right="302"/>
        <w:contextualSpacing/>
        <w:rPr>
          <w:rFonts w:eastAsia="Times New Roman" w:cstheme="minorHAnsi"/>
          <w:sz w:val="21"/>
          <w:szCs w:val="21"/>
        </w:rPr>
      </w:pPr>
      <w:r w:rsidRPr="003A1FA5">
        <w:rPr>
          <w:rFonts w:eastAsia="Times New Roman" w:cstheme="minorHAnsi"/>
          <w:b/>
          <w:bCs/>
          <w:spacing w:val="-1"/>
          <w:sz w:val="21"/>
          <w:szCs w:val="21"/>
        </w:rPr>
        <w:t>Educational</w:t>
      </w:r>
      <w:r w:rsidRPr="003A1FA5">
        <w:rPr>
          <w:rFonts w:eastAsia="Times New Roman" w:cstheme="minorHAnsi"/>
          <w:b/>
          <w:bCs/>
          <w:spacing w:val="-5"/>
          <w:sz w:val="21"/>
          <w:szCs w:val="21"/>
        </w:rPr>
        <w:t xml:space="preserve"> </w:t>
      </w:r>
      <w:r w:rsidRPr="003A1FA5">
        <w:rPr>
          <w:rFonts w:eastAsia="Times New Roman" w:cstheme="minorHAnsi"/>
          <w:b/>
          <w:bCs/>
          <w:spacing w:val="-1"/>
          <w:sz w:val="21"/>
          <w:szCs w:val="21"/>
        </w:rPr>
        <w:t>Functioning</w:t>
      </w:r>
      <w:r w:rsidRPr="003A1FA5">
        <w:rPr>
          <w:rFonts w:eastAsia="Times New Roman" w:cstheme="minorHAnsi"/>
          <w:b/>
          <w:bCs/>
          <w:spacing w:val="-4"/>
          <w:sz w:val="21"/>
          <w:szCs w:val="21"/>
        </w:rPr>
        <w:t xml:space="preserve"> </w:t>
      </w:r>
      <w:r w:rsidRPr="003A1FA5">
        <w:rPr>
          <w:rFonts w:eastAsia="Times New Roman" w:cstheme="minorHAnsi"/>
          <w:b/>
          <w:bCs/>
          <w:spacing w:val="-1"/>
          <w:sz w:val="21"/>
          <w:szCs w:val="21"/>
        </w:rPr>
        <w:t>Level</w:t>
      </w:r>
      <w:r w:rsidRPr="003A1FA5">
        <w:rPr>
          <w:rFonts w:eastAsia="Times New Roman" w:cstheme="minorHAnsi"/>
          <w:b/>
          <w:bCs/>
          <w:spacing w:val="-4"/>
          <w:sz w:val="21"/>
          <w:szCs w:val="21"/>
        </w:rPr>
        <w:t xml:space="preserve"> </w:t>
      </w:r>
      <w:r w:rsidRPr="003A1FA5">
        <w:rPr>
          <w:rFonts w:eastAsia="Times New Roman" w:cstheme="minorHAnsi"/>
          <w:b/>
          <w:bCs/>
          <w:spacing w:val="-1"/>
          <w:sz w:val="21"/>
          <w:szCs w:val="21"/>
        </w:rPr>
        <w:t>(EFL):</w:t>
      </w:r>
      <w:r w:rsidRPr="003A1FA5">
        <w:rPr>
          <w:rFonts w:eastAsia="Times New Roman" w:cstheme="minorHAnsi"/>
          <w:b/>
          <w:bCs/>
          <w:spacing w:val="-4"/>
          <w:sz w:val="21"/>
          <w:szCs w:val="21"/>
        </w:rPr>
        <w:t xml:space="preserve"> </w:t>
      </w:r>
      <w:r w:rsidRPr="003A1FA5">
        <w:rPr>
          <w:rFonts w:eastAsia="Times New Roman" w:cstheme="minorHAnsi"/>
          <w:sz w:val="21"/>
          <w:szCs w:val="21"/>
        </w:rPr>
        <w:t>A</w:t>
      </w:r>
      <w:r w:rsidRPr="003A1FA5">
        <w:rPr>
          <w:rFonts w:eastAsia="Times New Roman" w:cstheme="minorHAnsi"/>
          <w:spacing w:val="-5"/>
          <w:sz w:val="21"/>
          <w:szCs w:val="21"/>
        </w:rPr>
        <w:t xml:space="preserve"> </w:t>
      </w:r>
      <w:r w:rsidRPr="003A1FA5">
        <w:rPr>
          <w:rFonts w:eastAsia="Times New Roman" w:cstheme="minorHAnsi"/>
          <w:spacing w:val="-1"/>
          <w:sz w:val="21"/>
          <w:szCs w:val="21"/>
        </w:rPr>
        <w:t>set</w:t>
      </w:r>
      <w:r w:rsidRPr="003A1FA5">
        <w:rPr>
          <w:rFonts w:eastAsia="Times New Roman" w:cstheme="minorHAnsi"/>
          <w:spacing w:val="-4"/>
          <w:sz w:val="21"/>
          <w:szCs w:val="21"/>
        </w:rPr>
        <w:t xml:space="preserve"> </w:t>
      </w:r>
      <w:r w:rsidRPr="003A1FA5">
        <w:rPr>
          <w:rFonts w:eastAsia="Times New Roman" w:cstheme="minorHAnsi"/>
          <w:sz w:val="21"/>
          <w:szCs w:val="21"/>
        </w:rPr>
        <w:t>of</w:t>
      </w:r>
      <w:r w:rsidRPr="003A1FA5">
        <w:rPr>
          <w:rFonts w:eastAsia="Times New Roman" w:cstheme="minorHAnsi"/>
          <w:spacing w:val="-1"/>
          <w:sz w:val="21"/>
          <w:szCs w:val="21"/>
        </w:rPr>
        <w:t xml:space="preserve"> </w:t>
      </w:r>
      <w:r w:rsidRPr="003A1FA5">
        <w:rPr>
          <w:rFonts w:eastAsia="Times New Roman" w:cstheme="minorHAnsi"/>
          <w:sz w:val="21"/>
          <w:szCs w:val="21"/>
        </w:rPr>
        <w:t>skills</w:t>
      </w:r>
      <w:r w:rsidRPr="003A1FA5">
        <w:rPr>
          <w:rFonts w:eastAsia="Times New Roman" w:cstheme="minorHAnsi"/>
          <w:spacing w:val="-5"/>
          <w:sz w:val="21"/>
          <w:szCs w:val="21"/>
        </w:rPr>
        <w:t xml:space="preserve"> </w:t>
      </w:r>
      <w:r w:rsidRPr="003A1FA5">
        <w:rPr>
          <w:rFonts w:eastAsia="Times New Roman" w:cstheme="minorHAnsi"/>
          <w:sz w:val="21"/>
          <w:szCs w:val="21"/>
        </w:rPr>
        <w:t>and</w:t>
      </w:r>
      <w:r w:rsidRPr="003A1FA5">
        <w:rPr>
          <w:rFonts w:eastAsia="Times New Roman" w:cstheme="minorHAnsi"/>
          <w:spacing w:val="-5"/>
          <w:sz w:val="21"/>
          <w:szCs w:val="21"/>
        </w:rPr>
        <w:t xml:space="preserve"> </w:t>
      </w:r>
      <w:r w:rsidRPr="003A1FA5">
        <w:rPr>
          <w:rFonts w:eastAsia="Times New Roman" w:cstheme="minorHAnsi"/>
          <w:spacing w:val="-1"/>
          <w:sz w:val="21"/>
          <w:szCs w:val="21"/>
        </w:rPr>
        <w:t>competencies</w:t>
      </w:r>
      <w:r w:rsidRPr="003A1FA5">
        <w:rPr>
          <w:rFonts w:eastAsia="Times New Roman" w:cstheme="minorHAnsi"/>
          <w:spacing w:val="-5"/>
          <w:sz w:val="21"/>
          <w:szCs w:val="21"/>
        </w:rPr>
        <w:t xml:space="preserve"> </w:t>
      </w:r>
      <w:r w:rsidRPr="003A1FA5">
        <w:rPr>
          <w:rFonts w:eastAsia="Times New Roman" w:cstheme="minorHAnsi"/>
          <w:sz w:val="21"/>
          <w:szCs w:val="21"/>
        </w:rPr>
        <w:t>that</w:t>
      </w:r>
      <w:r w:rsidRPr="003A1FA5">
        <w:rPr>
          <w:rFonts w:eastAsia="Times New Roman" w:cstheme="minorHAnsi"/>
          <w:spacing w:val="-4"/>
          <w:sz w:val="21"/>
          <w:szCs w:val="21"/>
        </w:rPr>
        <w:t xml:space="preserve"> </w:t>
      </w:r>
      <w:r w:rsidRPr="003A1FA5">
        <w:rPr>
          <w:rFonts w:eastAsia="Times New Roman" w:cstheme="minorHAnsi"/>
          <w:spacing w:val="-1"/>
          <w:sz w:val="21"/>
          <w:szCs w:val="21"/>
        </w:rPr>
        <w:t>learners</w:t>
      </w:r>
      <w:r w:rsidRPr="003A1FA5">
        <w:rPr>
          <w:rFonts w:eastAsia="Times New Roman" w:cstheme="minorHAnsi"/>
          <w:spacing w:val="-5"/>
          <w:sz w:val="21"/>
          <w:szCs w:val="21"/>
        </w:rPr>
        <w:t xml:space="preserve"> </w:t>
      </w:r>
      <w:r w:rsidRPr="003A1FA5">
        <w:rPr>
          <w:rFonts w:eastAsia="Times New Roman" w:cstheme="minorHAnsi"/>
          <w:spacing w:val="-1"/>
          <w:sz w:val="21"/>
          <w:szCs w:val="21"/>
        </w:rPr>
        <w:t>at</w:t>
      </w:r>
      <w:r w:rsidRPr="003A1FA5">
        <w:rPr>
          <w:rFonts w:eastAsia="Times New Roman" w:cstheme="minorHAnsi"/>
          <w:spacing w:val="-4"/>
          <w:sz w:val="21"/>
          <w:szCs w:val="21"/>
        </w:rPr>
        <w:t xml:space="preserve"> </w:t>
      </w:r>
      <w:r w:rsidRPr="003A1FA5">
        <w:rPr>
          <w:rFonts w:eastAsia="Times New Roman" w:cstheme="minorHAnsi"/>
          <w:spacing w:val="-1"/>
          <w:sz w:val="21"/>
          <w:szCs w:val="21"/>
        </w:rPr>
        <w:t>that</w:t>
      </w:r>
      <w:r w:rsidRPr="003A1FA5">
        <w:rPr>
          <w:rFonts w:eastAsia="Times New Roman" w:cstheme="minorHAnsi"/>
          <w:spacing w:val="77"/>
          <w:w w:val="99"/>
          <w:sz w:val="21"/>
          <w:szCs w:val="21"/>
        </w:rPr>
        <w:t xml:space="preserve"> </w:t>
      </w:r>
      <w:r w:rsidRPr="003A1FA5">
        <w:rPr>
          <w:rFonts w:eastAsia="Times New Roman" w:cstheme="minorHAnsi"/>
          <w:spacing w:val="-1"/>
          <w:sz w:val="21"/>
          <w:szCs w:val="21"/>
        </w:rPr>
        <w:t>level</w:t>
      </w:r>
      <w:r w:rsidRPr="003A1FA5">
        <w:rPr>
          <w:rFonts w:eastAsia="Times New Roman" w:cstheme="minorHAnsi"/>
          <w:spacing w:val="-5"/>
          <w:sz w:val="21"/>
          <w:szCs w:val="21"/>
        </w:rPr>
        <w:t xml:space="preserve"> </w:t>
      </w:r>
      <w:r w:rsidRPr="003A1FA5">
        <w:rPr>
          <w:rFonts w:eastAsia="Times New Roman" w:cstheme="minorHAnsi"/>
          <w:spacing w:val="-1"/>
          <w:sz w:val="21"/>
          <w:szCs w:val="21"/>
        </w:rPr>
        <w:t>can</w:t>
      </w:r>
      <w:r w:rsidRPr="003A1FA5">
        <w:rPr>
          <w:rFonts w:eastAsia="Times New Roman" w:cstheme="minorHAnsi"/>
          <w:spacing w:val="-2"/>
          <w:sz w:val="21"/>
          <w:szCs w:val="21"/>
        </w:rPr>
        <w:t xml:space="preserve"> </w:t>
      </w:r>
      <w:r w:rsidRPr="003A1FA5">
        <w:rPr>
          <w:rFonts w:eastAsia="Times New Roman" w:cstheme="minorHAnsi"/>
          <w:spacing w:val="-1"/>
          <w:sz w:val="21"/>
          <w:szCs w:val="21"/>
        </w:rPr>
        <w:t>accomplish</w:t>
      </w:r>
      <w:r w:rsidRPr="003A1FA5">
        <w:rPr>
          <w:rFonts w:eastAsia="Times New Roman" w:cstheme="minorHAnsi"/>
          <w:spacing w:val="-4"/>
          <w:sz w:val="21"/>
          <w:szCs w:val="21"/>
        </w:rPr>
        <w:t xml:space="preserve"> </w:t>
      </w:r>
      <w:r w:rsidRPr="003A1FA5">
        <w:rPr>
          <w:rFonts w:eastAsia="Times New Roman" w:cstheme="minorHAnsi"/>
          <w:sz w:val="21"/>
          <w:szCs w:val="21"/>
        </w:rPr>
        <w:t>in</w:t>
      </w:r>
      <w:r w:rsidRPr="003A1FA5">
        <w:rPr>
          <w:rFonts w:eastAsia="Times New Roman" w:cstheme="minorHAnsi"/>
          <w:spacing w:val="-4"/>
          <w:sz w:val="21"/>
          <w:szCs w:val="21"/>
        </w:rPr>
        <w:t xml:space="preserve"> </w:t>
      </w:r>
      <w:r w:rsidRPr="003A1FA5">
        <w:rPr>
          <w:rFonts w:eastAsia="Times New Roman" w:cstheme="minorHAnsi"/>
          <w:sz w:val="21"/>
          <w:szCs w:val="21"/>
        </w:rPr>
        <w:t>the</w:t>
      </w:r>
      <w:r w:rsidRPr="003A1FA5">
        <w:rPr>
          <w:rFonts w:eastAsia="Times New Roman" w:cstheme="minorHAnsi"/>
          <w:spacing w:val="-5"/>
          <w:sz w:val="21"/>
          <w:szCs w:val="21"/>
        </w:rPr>
        <w:t xml:space="preserve"> </w:t>
      </w:r>
      <w:r w:rsidRPr="003A1FA5">
        <w:rPr>
          <w:rFonts w:eastAsia="Times New Roman" w:cstheme="minorHAnsi"/>
          <w:spacing w:val="-1"/>
          <w:sz w:val="21"/>
          <w:szCs w:val="21"/>
        </w:rPr>
        <w:t>areas</w:t>
      </w:r>
      <w:r w:rsidRPr="003A1FA5">
        <w:rPr>
          <w:rFonts w:eastAsia="Times New Roman" w:cstheme="minorHAnsi"/>
          <w:spacing w:val="-5"/>
          <w:sz w:val="21"/>
          <w:szCs w:val="21"/>
        </w:rPr>
        <w:t xml:space="preserve"> </w:t>
      </w:r>
      <w:r w:rsidRPr="003A1FA5">
        <w:rPr>
          <w:rFonts w:eastAsia="Times New Roman" w:cstheme="minorHAnsi"/>
          <w:sz w:val="21"/>
          <w:szCs w:val="21"/>
        </w:rPr>
        <w:t>of</w:t>
      </w:r>
      <w:r w:rsidRPr="003A1FA5">
        <w:rPr>
          <w:rFonts w:eastAsia="Times New Roman" w:cstheme="minorHAnsi"/>
          <w:spacing w:val="-3"/>
          <w:sz w:val="21"/>
          <w:szCs w:val="21"/>
        </w:rPr>
        <w:t xml:space="preserve"> </w:t>
      </w:r>
      <w:r w:rsidRPr="003A1FA5">
        <w:rPr>
          <w:rFonts w:eastAsia="Times New Roman" w:cstheme="minorHAnsi"/>
          <w:spacing w:val="-1"/>
          <w:sz w:val="21"/>
          <w:szCs w:val="21"/>
        </w:rPr>
        <w:t>reading,</w:t>
      </w:r>
      <w:r w:rsidRPr="003A1FA5">
        <w:rPr>
          <w:rFonts w:eastAsia="Times New Roman" w:cstheme="minorHAnsi"/>
          <w:spacing w:val="-4"/>
          <w:sz w:val="21"/>
          <w:szCs w:val="21"/>
        </w:rPr>
        <w:t xml:space="preserve"> </w:t>
      </w:r>
      <w:r w:rsidRPr="003A1FA5">
        <w:rPr>
          <w:rFonts w:eastAsia="Times New Roman" w:cstheme="minorHAnsi"/>
          <w:spacing w:val="-1"/>
          <w:sz w:val="21"/>
          <w:szCs w:val="21"/>
        </w:rPr>
        <w:t>writing,</w:t>
      </w:r>
      <w:r w:rsidRPr="003A1FA5">
        <w:rPr>
          <w:rFonts w:eastAsia="Times New Roman" w:cstheme="minorHAnsi"/>
          <w:spacing w:val="-4"/>
          <w:sz w:val="21"/>
          <w:szCs w:val="21"/>
        </w:rPr>
        <w:t xml:space="preserve"> </w:t>
      </w:r>
      <w:r w:rsidRPr="003A1FA5">
        <w:rPr>
          <w:rFonts w:eastAsia="Times New Roman" w:cstheme="minorHAnsi"/>
          <w:spacing w:val="-1"/>
          <w:sz w:val="21"/>
          <w:szCs w:val="21"/>
        </w:rPr>
        <w:t>numeracy,</w:t>
      </w:r>
      <w:r w:rsidRPr="003A1FA5">
        <w:rPr>
          <w:rFonts w:eastAsia="Times New Roman" w:cstheme="minorHAnsi"/>
          <w:spacing w:val="-5"/>
          <w:sz w:val="21"/>
          <w:szCs w:val="21"/>
        </w:rPr>
        <w:t xml:space="preserve"> </w:t>
      </w:r>
      <w:r w:rsidRPr="003A1FA5">
        <w:rPr>
          <w:rFonts w:eastAsia="Times New Roman" w:cstheme="minorHAnsi"/>
          <w:spacing w:val="-1"/>
          <w:sz w:val="21"/>
          <w:szCs w:val="21"/>
        </w:rPr>
        <w:t>speaking,</w:t>
      </w:r>
      <w:r w:rsidRPr="003A1FA5">
        <w:rPr>
          <w:rFonts w:eastAsia="Times New Roman" w:cstheme="minorHAnsi"/>
          <w:sz w:val="21"/>
          <w:szCs w:val="21"/>
        </w:rPr>
        <w:t xml:space="preserve"> </w:t>
      </w:r>
      <w:r w:rsidRPr="003A1FA5">
        <w:rPr>
          <w:rFonts w:eastAsia="Times New Roman" w:cstheme="minorHAnsi"/>
          <w:spacing w:val="-1"/>
          <w:sz w:val="21"/>
          <w:szCs w:val="21"/>
        </w:rPr>
        <w:t>listening,</w:t>
      </w:r>
      <w:r w:rsidRPr="003A1FA5">
        <w:rPr>
          <w:rFonts w:eastAsia="Times New Roman" w:cstheme="minorHAnsi"/>
          <w:spacing w:val="-4"/>
          <w:sz w:val="21"/>
          <w:szCs w:val="21"/>
        </w:rPr>
        <w:t xml:space="preserve"> </w:t>
      </w:r>
      <w:r w:rsidRPr="003A1FA5">
        <w:rPr>
          <w:rFonts w:eastAsia="Times New Roman" w:cstheme="minorHAnsi"/>
          <w:spacing w:val="-1"/>
          <w:sz w:val="21"/>
          <w:szCs w:val="21"/>
        </w:rPr>
        <w:t>and</w:t>
      </w:r>
      <w:r w:rsidRPr="003A1FA5">
        <w:rPr>
          <w:rFonts w:eastAsia="Times New Roman" w:cstheme="minorHAnsi"/>
          <w:spacing w:val="77"/>
          <w:sz w:val="21"/>
          <w:szCs w:val="21"/>
        </w:rPr>
        <w:t xml:space="preserve"> </w:t>
      </w:r>
      <w:r w:rsidRPr="003A1FA5">
        <w:rPr>
          <w:rFonts w:eastAsia="Times New Roman" w:cstheme="minorHAnsi"/>
          <w:spacing w:val="-1"/>
          <w:sz w:val="21"/>
          <w:szCs w:val="21"/>
        </w:rPr>
        <w:t>functional</w:t>
      </w:r>
      <w:r w:rsidRPr="003A1FA5">
        <w:rPr>
          <w:rFonts w:eastAsia="Times New Roman" w:cstheme="minorHAnsi"/>
          <w:spacing w:val="-3"/>
          <w:sz w:val="21"/>
          <w:szCs w:val="21"/>
        </w:rPr>
        <w:t xml:space="preserve"> </w:t>
      </w:r>
      <w:r w:rsidRPr="003A1FA5">
        <w:rPr>
          <w:rFonts w:eastAsia="Times New Roman" w:cstheme="minorHAnsi"/>
          <w:sz w:val="21"/>
          <w:szCs w:val="21"/>
        </w:rPr>
        <w:t>and</w:t>
      </w:r>
      <w:r w:rsidRPr="003A1FA5">
        <w:rPr>
          <w:rFonts w:eastAsia="Times New Roman" w:cstheme="minorHAnsi"/>
          <w:spacing w:val="-3"/>
          <w:sz w:val="21"/>
          <w:szCs w:val="21"/>
        </w:rPr>
        <w:t xml:space="preserve"> </w:t>
      </w:r>
      <w:r w:rsidRPr="003A1FA5">
        <w:rPr>
          <w:rFonts w:eastAsia="Times New Roman" w:cstheme="minorHAnsi"/>
          <w:spacing w:val="-1"/>
          <w:sz w:val="21"/>
          <w:szCs w:val="21"/>
        </w:rPr>
        <w:t>workplace</w:t>
      </w:r>
      <w:r w:rsidRPr="003A1FA5">
        <w:rPr>
          <w:rFonts w:eastAsia="Times New Roman" w:cstheme="minorHAnsi"/>
          <w:sz w:val="21"/>
          <w:szCs w:val="21"/>
        </w:rPr>
        <w:t xml:space="preserve"> </w:t>
      </w:r>
      <w:r w:rsidRPr="003A1FA5">
        <w:rPr>
          <w:rFonts w:eastAsia="Times New Roman" w:cstheme="minorHAnsi"/>
          <w:spacing w:val="-2"/>
          <w:sz w:val="21"/>
          <w:szCs w:val="21"/>
        </w:rPr>
        <w:t>areas.</w:t>
      </w:r>
      <w:r w:rsidRPr="003A1FA5">
        <w:rPr>
          <w:rFonts w:eastAsia="Times New Roman" w:cstheme="minorHAnsi"/>
          <w:spacing w:val="-3"/>
          <w:sz w:val="21"/>
          <w:szCs w:val="21"/>
        </w:rPr>
        <w:t xml:space="preserve"> </w:t>
      </w:r>
      <w:r w:rsidRPr="003A1FA5">
        <w:rPr>
          <w:rFonts w:eastAsia="Times New Roman" w:cstheme="minorHAnsi"/>
          <w:sz w:val="21"/>
          <w:szCs w:val="21"/>
        </w:rPr>
        <w:t>There</w:t>
      </w:r>
      <w:r w:rsidRPr="003A1FA5">
        <w:rPr>
          <w:rFonts w:eastAsia="Times New Roman" w:cstheme="minorHAnsi"/>
          <w:spacing w:val="-3"/>
          <w:sz w:val="21"/>
          <w:szCs w:val="21"/>
        </w:rPr>
        <w:t xml:space="preserve"> </w:t>
      </w:r>
      <w:r w:rsidRPr="003A1FA5">
        <w:rPr>
          <w:rFonts w:eastAsia="Times New Roman" w:cstheme="minorHAnsi"/>
          <w:sz w:val="21"/>
          <w:szCs w:val="21"/>
        </w:rPr>
        <w:t>are</w:t>
      </w:r>
      <w:r w:rsidRPr="003A1FA5">
        <w:rPr>
          <w:rFonts w:eastAsia="Times New Roman" w:cstheme="minorHAnsi"/>
          <w:spacing w:val="-3"/>
          <w:sz w:val="21"/>
          <w:szCs w:val="21"/>
        </w:rPr>
        <w:t xml:space="preserve"> </w:t>
      </w:r>
      <w:r w:rsidRPr="003A1FA5">
        <w:rPr>
          <w:rFonts w:eastAsia="Times New Roman" w:cstheme="minorHAnsi"/>
          <w:spacing w:val="-1"/>
          <w:sz w:val="21"/>
          <w:szCs w:val="21"/>
        </w:rPr>
        <w:t>six</w:t>
      </w:r>
      <w:r w:rsidRPr="003A1FA5">
        <w:rPr>
          <w:rFonts w:eastAsia="Times New Roman" w:cstheme="minorHAnsi"/>
          <w:spacing w:val="-3"/>
          <w:sz w:val="21"/>
          <w:szCs w:val="21"/>
        </w:rPr>
        <w:t xml:space="preserve"> </w:t>
      </w:r>
      <w:r w:rsidRPr="003A1FA5">
        <w:rPr>
          <w:rFonts w:eastAsia="Times New Roman" w:cstheme="minorHAnsi"/>
          <w:spacing w:val="-1"/>
          <w:sz w:val="21"/>
          <w:szCs w:val="21"/>
        </w:rPr>
        <w:t>levels</w:t>
      </w:r>
      <w:r w:rsidRPr="003A1FA5">
        <w:rPr>
          <w:rFonts w:eastAsia="Times New Roman" w:cstheme="minorHAnsi"/>
          <w:spacing w:val="-3"/>
          <w:sz w:val="21"/>
          <w:szCs w:val="21"/>
        </w:rPr>
        <w:t xml:space="preserve"> </w:t>
      </w:r>
      <w:r w:rsidRPr="003A1FA5">
        <w:rPr>
          <w:rFonts w:eastAsia="Times New Roman" w:cstheme="minorHAnsi"/>
          <w:sz w:val="21"/>
          <w:szCs w:val="21"/>
        </w:rPr>
        <w:t>for</w:t>
      </w:r>
      <w:r w:rsidRPr="003A1FA5">
        <w:rPr>
          <w:rFonts w:eastAsia="Times New Roman" w:cstheme="minorHAnsi"/>
          <w:spacing w:val="-3"/>
          <w:sz w:val="21"/>
          <w:szCs w:val="21"/>
        </w:rPr>
        <w:t xml:space="preserve"> </w:t>
      </w:r>
      <w:r w:rsidRPr="003A1FA5">
        <w:rPr>
          <w:rFonts w:eastAsia="Times New Roman" w:cstheme="minorHAnsi"/>
          <w:spacing w:val="-1"/>
          <w:sz w:val="21"/>
          <w:szCs w:val="21"/>
        </w:rPr>
        <w:t>ABE,</w:t>
      </w:r>
      <w:r w:rsidRPr="003A1FA5">
        <w:rPr>
          <w:rFonts w:eastAsia="Times New Roman" w:cstheme="minorHAnsi"/>
          <w:spacing w:val="-3"/>
          <w:sz w:val="21"/>
          <w:szCs w:val="21"/>
        </w:rPr>
        <w:t xml:space="preserve"> a</w:t>
      </w:r>
      <w:r w:rsidRPr="003A1FA5">
        <w:rPr>
          <w:rFonts w:eastAsia="Times New Roman" w:cstheme="minorHAnsi"/>
          <w:spacing w:val="-1"/>
          <w:sz w:val="21"/>
          <w:szCs w:val="21"/>
        </w:rPr>
        <w:t>nd</w:t>
      </w:r>
      <w:r w:rsidRPr="003A1FA5">
        <w:rPr>
          <w:rFonts w:eastAsia="Times New Roman" w:cstheme="minorHAnsi"/>
          <w:spacing w:val="-3"/>
          <w:sz w:val="21"/>
          <w:szCs w:val="21"/>
        </w:rPr>
        <w:t xml:space="preserve"> </w:t>
      </w:r>
      <w:r w:rsidRPr="003A1FA5">
        <w:rPr>
          <w:rFonts w:eastAsia="Times New Roman" w:cstheme="minorHAnsi"/>
          <w:spacing w:val="-1"/>
          <w:sz w:val="21"/>
          <w:szCs w:val="21"/>
        </w:rPr>
        <w:t>six</w:t>
      </w:r>
      <w:r w:rsidRPr="003A1FA5">
        <w:rPr>
          <w:rFonts w:eastAsia="Times New Roman" w:cstheme="minorHAnsi"/>
          <w:sz w:val="21"/>
          <w:szCs w:val="21"/>
        </w:rPr>
        <w:t xml:space="preserve"> </w:t>
      </w:r>
      <w:r w:rsidRPr="003A1FA5">
        <w:rPr>
          <w:rFonts w:eastAsia="Times New Roman" w:cstheme="minorHAnsi"/>
          <w:spacing w:val="-1"/>
          <w:sz w:val="21"/>
          <w:szCs w:val="21"/>
        </w:rPr>
        <w:t>levels</w:t>
      </w:r>
      <w:r w:rsidRPr="003A1FA5">
        <w:rPr>
          <w:rFonts w:eastAsia="Times New Roman" w:cstheme="minorHAnsi"/>
          <w:spacing w:val="-3"/>
          <w:sz w:val="21"/>
          <w:szCs w:val="21"/>
        </w:rPr>
        <w:t xml:space="preserve"> </w:t>
      </w:r>
      <w:r w:rsidRPr="003A1FA5">
        <w:rPr>
          <w:rFonts w:eastAsia="Times New Roman" w:cstheme="minorHAnsi"/>
          <w:sz w:val="21"/>
          <w:szCs w:val="21"/>
        </w:rPr>
        <w:t xml:space="preserve">for </w:t>
      </w:r>
      <w:r w:rsidRPr="003A1FA5">
        <w:rPr>
          <w:rFonts w:eastAsia="Times New Roman" w:cstheme="minorHAnsi"/>
          <w:spacing w:val="-2"/>
          <w:sz w:val="21"/>
          <w:szCs w:val="21"/>
        </w:rPr>
        <w:t>ESL.</w:t>
      </w:r>
      <w:r w:rsidRPr="003A1FA5">
        <w:rPr>
          <w:rFonts w:eastAsia="Times New Roman" w:cstheme="minorHAnsi"/>
          <w:spacing w:val="-5"/>
          <w:sz w:val="21"/>
          <w:szCs w:val="21"/>
        </w:rPr>
        <w:t xml:space="preserve"> </w:t>
      </w:r>
      <w:r w:rsidRPr="003A1FA5">
        <w:rPr>
          <w:rFonts w:eastAsia="Times New Roman" w:cstheme="minorHAnsi"/>
          <w:sz w:val="21"/>
          <w:szCs w:val="21"/>
        </w:rPr>
        <w:t>To</w:t>
      </w:r>
      <w:r w:rsidRPr="003A1FA5">
        <w:rPr>
          <w:rFonts w:eastAsia="Times New Roman" w:cstheme="minorHAnsi"/>
          <w:spacing w:val="-4"/>
          <w:sz w:val="21"/>
          <w:szCs w:val="21"/>
        </w:rPr>
        <w:t xml:space="preserve"> </w:t>
      </w:r>
      <w:r w:rsidRPr="003A1FA5">
        <w:rPr>
          <w:rFonts w:eastAsia="Times New Roman" w:cstheme="minorHAnsi"/>
          <w:spacing w:val="-1"/>
          <w:sz w:val="21"/>
          <w:szCs w:val="21"/>
        </w:rPr>
        <w:t>determine</w:t>
      </w:r>
      <w:r w:rsidRPr="003A1FA5">
        <w:rPr>
          <w:rFonts w:eastAsia="Times New Roman" w:cstheme="minorHAnsi"/>
          <w:spacing w:val="-6"/>
          <w:sz w:val="21"/>
          <w:szCs w:val="21"/>
        </w:rPr>
        <w:t xml:space="preserve"> </w:t>
      </w:r>
      <w:r w:rsidRPr="003A1FA5">
        <w:rPr>
          <w:rFonts w:eastAsia="Times New Roman" w:cstheme="minorHAnsi"/>
          <w:sz w:val="21"/>
          <w:szCs w:val="21"/>
        </w:rPr>
        <w:t>a</w:t>
      </w:r>
      <w:r w:rsidRPr="003A1FA5">
        <w:rPr>
          <w:rFonts w:eastAsia="Times New Roman" w:cstheme="minorHAnsi"/>
          <w:spacing w:val="-5"/>
          <w:sz w:val="21"/>
          <w:szCs w:val="21"/>
        </w:rPr>
        <w:t xml:space="preserve"> </w:t>
      </w:r>
      <w:r w:rsidRPr="003A1FA5">
        <w:rPr>
          <w:rFonts w:eastAsia="Times New Roman" w:cstheme="minorHAnsi"/>
          <w:spacing w:val="-1"/>
          <w:sz w:val="21"/>
          <w:szCs w:val="21"/>
        </w:rPr>
        <w:t>learner’s</w:t>
      </w:r>
      <w:r w:rsidRPr="003A1FA5">
        <w:rPr>
          <w:rFonts w:eastAsia="Times New Roman" w:cstheme="minorHAnsi"/>
          <w:spacing w:val="-3"/>
          <w:sz w:val="21"/>
          <w:szCs w:val="21"/>
        </w:rPr>
        <w:t xml:space="preserve"> </w:t>
      </w:r>
      <w:r w:rsidRPr="003A1FA5">
        <w:rPr>
          <w:rFonts w:eastAsia="Times New Roman" w:cstheme="minorHAnsi"/>
          <w:spacing w:val="-1"/>
          <w:sz w:val="21"/>
          <w:szCs w:val="21"/>
        </w:rPr>
        <w:t>appropriate</w:t>
      </w:r>
      <w:r w:rsidRPr="003A1FA5">
        <w:rPr>
          <w:rFonts w:eastAsia="Times New Roman" w:cstheme="minorHAnsi"/>
          <w:spacing w:val="-6"/>
          <w:sz w:val="21"/>
          <w:szCs w:val="21"/>
        </w:rPr>
        <w:t xml:space="preserve"> </w:t>
      </w:r>
      <w:r w:rsidRPr="003A1FA5">
        <w:rPr>
          <w:rFonts w:eastAsia="Times New Roman" w:cstheme="minorHAnsi"/>
          <w:i/>
          <w:sz w:val="21"/>
          <w:szCs w:val="21"/>
        </w:rPr>
        <w:t>Entry</w:t>
      </w:r>
      <w:r w:rsidRPr="003A1FA5">
        <w:rPr>
          <w:rFonts w:eastAsia="Times New Roman" w:cstheme="minorHAnsi"/>
          <w:i/>
          <w:spacing w:val="-1"/>
          <w:sz w:val="21"/>
          <w:szCs w:val="21"/>
        </w:rPr>
        <w:t xml:space="preserve"> </w:t>
      </w:r>
      <w:r w:rsidRPr="003A1FA5">
        <w:rPr>
          <w:rFonts w:eastAsia="Times New Roman" w:cstheme="minorHAnsi"/>
          <w:spacing w:val="-1"/>
          <w:sz w:val="21"/>
          <w:szCs w:val="21"/>
        </w:rPr>
        <w:t>and</w:t>
      </w:r>
      <w:r w:rsidRPr="003A1FA5">
        <w:rPr>
          <w:rFonts w:eastAsia="Times New Roman" w:cstheme="minorHAnsi"/>
          <w:spacing w:val="-5"/>
          <w:sz w:val="21"/>
          <w:szCs w:val="21"/>
        </w:rPr>
        <w:t xml:space="preserve"> </w:t>
      </w:r>
      <w:r w:rsidRPr="003A1FA5">
        <w:rPr>
          <w:rFonts w:eastAsia="Times New Roman" w:cstheme="minorHAnsi"/>
          <w:i/>
          <w:spacing w:val="-1"/>
          <w:sz w:val="21"/>
          <w:szCs w:val="21"/>
        </w:rPr>
        <w:t>Update</w:t>
      </w:r>
      <w:r w:rsidRPr="003A1FA5">
        <w:rPr>
          <w:rFonts w:eastAsia="Times New Roman" w:cstheme="minorHAnsi"/>
          <w:i/>
          <w:spacing w:val="-5"/>
          <w:sz w:val="21"/>
          <w:szCs w:val="21"/>
        </w:rPr>
        <w:t xml:space="preserve"> </w:t>
      </w:r>
      <w:r w:rsidRPr="003A1FA5">
        <w:rPr>
          <w:rFonts w:eastAsia="Times New Roman" w:cstheme="minorHAnsi"/>
          <w:spacing w:val="-1"/>
          <w:sz w:val="21"/>
          <w:szCs w:val="21"/>
        </w:rPr>
        <w:t>EFL,</w:t>
      </w:r>
      <w:r w:rsidRPr="003A1FA5">
        <w:rPr>
          <w:rFonts w:eastAsia="Times New Roman" w:cstheme="minorHAnsi"/>
          <w:spacing w:val="-5"/>
          <w:sz w:val="21"/>
          <w:szCs w:val="21"/>
        </w:rPr>
        <w:t xml:space="preserve"> </w:t>
      </w:r>
      <w:r w:rsidRPr="003A1FA5">
        <w:rPr>
          <w:rFonts w:eastAsia="Times New Roman" w:cstheme="minorHAnsi"/>
          <w:sz w:val="21"/>
          <w:szCs w:val="21"/>
        </w:rPr>
        <w:t>programs</w:t>
      </w:r>
      <w:r w:rsidRPr="003A1FA5">
        <w:rPr>
          <w:rFonts w:eastAsia="Times New Roman" w:cstheme="minorHAnsi"/>
          <w:spacing w:val="-6"/>
          <w:sz w:val="21"/>
          <w:szCs w:val="21"/>
        </w:rPr>
        <w:t xml:space="preserve"> </w:t>
      </w:r>
      <w:r w:rsidRPr="003A1FA5">
        <w:rPr>
          <w:rFonts w:eastAsia="Times New Roman" w:cstheme="minorHAnsi"/>
          <w:sz w:val="21"/>
          <w:szCs w:val="21"/>
        </w:rPr>
        <w:t>administer</w:t>
      </w:r>
      <w:r w:rsidRPr="003A1FA5">
        <w:rPr>
          <w:rFonts w:eastAsia="Times New Roman" w:cstheme="minorHAnsi"/>
          <w:spacing w:val="-4"/>
          <w:sz w:val="21"/>
          <w:szCs w:val="21"/>
        </w:rPr>
        <w:t xml:space="preserve"> </w:t>
      </w:r>
      <w:r w:rsidRPr="003A1FA5">
        <w:rPr>
          <w:rFonts w:eastAsia="Times New Roman" w:cstheme="minorHAnsi"/>
          <w:sz w:val="21"/>
          <w:szCs w:val="21"/>
        </w:rPr>
        <w:t>a</w:t>
      </w:r>
      <w:r w:rsidRPr="003A1FA5">
        <w:rPr>
          <w:rFonts w:eastAsia="Times New Roman" w:cstheme="minorHAnsi"/>
          <w:spacing w:val="63"/>
          <w:w w:val="99"/>
          <w:sz w:val="21"/>
          <w:szCs w:val="21"/>
        </w:rPr>
        <w:t xml:space="preserve"> </w:t>
      </w:r>
      <w:r w:rsidRPr="003A1FA5">
        <w:rPr>
          <w:rFonts w:eastAsia="Times New Roman" w:cstheme="minorHAnsi"/>
          <w:spacing w:val="-1"/>
          <w:sz w:val="21"/>
          <w:szCs w:val="21"/>
        </w:rPr>
        <w:t>standardized</w:t>
      </w:r>
      <w:r w:rsidRPr="003A1FA5">
        <w:rPr>
          <w:rFonts w:eastAsia="Times New Roman" w:cstheme="minorHAnsi"/>
          <w:spacing w:val="-12"/>
          <w:sz w:val="21"/>
          <w:szCs w:val="21"/>
        </w:rPr>
        <w:t xml:space="preserve"> </w:t>
      </w:r>
      <w:r w:rsidRPr="003A1FA5">
        <w:rPr>
          <w:rFonts w:eastAsia="Times New Roman" w:cstheme="minorHAnsi"/>
          <w:spacing w:val="-1"/>
          <w:sz w:val="21"/>
          <w:szCs w:val="21"/>
        </w:rPr>
        <w:t>assessment.</w:t>
      </w:r>
    </w:p>
    <w:p w14:paraId="3B966724" w14:textId="77777777" w:rsidR="00654152" w:rsidRPr="003A1FA5" w:rsidRDefault="00654152" w:rsidP="003A1FA5">
      <w:pPr>
        <w:spacing w:after="0"/>
        <w:ind w:left="100" w:right="104"/>
        <w:contextualSpacing/>
        <w:rPr>
          <w:rFonts w:eastAsia="Times New Roman" w:cstheme="minorHAnsi"/>
          <w:b/>
          <w:spacing w:val="-1"/>
          <w:sz w:val="21"/>
          <w:szCs w:val="21"/>
        </w:rPr>
      </w:pPr>
    </w:p>
    <w:p w14:paraId="13FF9397" w14:textId="77777777" w:rsidR="00654152" w:rsidRPr="003A1FA5" w:rsidRDefault="00654152" w:rsidP="003A1FA5">
      <w:pPr>
        <w:spacing w:after="0"/>
        <w:ind w:left="100" w:right="104"/>
        <w:contextualSpacing/>
        <w:rPr>
          <w:rFonts w:eastAsia="Times New Roman" w:cstheme="minorHAnsi"/>
          <w:sz w:val="21"/>
          <w:szCs w:val="21"/>
        </w:rPr>
      </w:pPr>
      <w:r w:rsidRPr="003A1FA5">
        <w:rPr>
          <w:rFonts w:eastAsia="Times New Roman" w:cstheme="minorHAnsi"/>
          <w:b/>
          <w:spacing w:val="-1"/>
          <w:sz w:val="21"/>
          <w:szCs w:val="21"/>
        </w:rPr>
        <w:t>Educational Functioning Level Gain:</w:t>
      </w:r>
      <w:r w:rsidRPr="003A1FA5">
        <w:rPr>
          <w:rFonts w:eastAsia="Times New Roman" w:cstheme="minorHAnsi"/>
          <w:b/>
          <w:spacing w:val="-4"/>
          <w:sz w:val="21"/>
          <w:szCs w:val="21"/>
        </w:rPr>
        <w:t xml:space="preserve"> </w:t>
      </w:r>
      <w:r w:rsidRPr="003A1FA5">
        <w:rPr>
          <w:rFonts w:eastAsia="Times New Roman" w:cstheme="minorHAnsi"/>
          <w:spacing w:val="-1"/>
          <w:sz w:val="21"/>
          <w:szCs w:val="21"/>
        </w:rPr>
        <w:t>Learner</w:t>
      </w:r>
      <w:r w:rsidRPr="003A1FA5">
        <w:rPr>
          <w:rFonts w:eastAsia="Times New Roman" w:cstheme="minorHAnsi"/>
          <w:spacing w:val="-4"/>
          <w:sz w:val="21"/>
          <w:szCs w:val="21"/>
        </w:rPr>
        <w:t xml:space="preserve"> </w:t>
      </w:r>
      <w:r w:rsidRPr="003A1FA5">
        <w:rPr>
          <w:rFonts w:eastAsia="Times New Roman" w:cstheme="minorHAnsi"/>
          <w:spacing w:val="-1"/>
          <w:sz w:val="21"/>
          <w:szCs w:val="21"/>
        </w:rPr>
        <w:t>completes</w:t>
      </w:r>
      <w:r w:rsidRPr="003A1FA5">
        <w:rPr>
          <w:rFonts w:eastAsia="Times New Roman" w:cstheme="minorHAnsi"/>
          <w:spacing w:val="-5"/>
          <w:sz w:val="21"/>
          <w:szCs w:val="21"/>
        </w:rPr>
        <w:t xml:space="preserve"> </w:t>
      </w:r>
      <w:r w:rsidRPr="003A1FA5">
        <w:rPr>
          <w:rFonts w:eastAsia="Times New Roman" w:cstheme="minorHAnsi"/>
          <w:sz w:val="21"/>
          <w:szCs w:val="21"/>
        </w:rPr>
        <w:t>or</w:t>
      </w:r>
      <w:r w:rsidRPr="003A1FA5">
        <w:rPr>
          <w:rFonts w:eastAsia="Times New Roman" w:cstheme="minorHAnsi"/>
          <w:spacing w:val="-3"/>
          <w:sz w:val="21"/>
          <w:szCs w:val="21"/>
        </w:rPr>
        <w:t xml:space="preserve"> </w:t>
      </w:r>
      <w:r w:rsidRPr="003A1FA5">
        <w:rPr>
          <w:rFonts w:eastAsia="Times New Roman" w:cstheme="minorHAnsi"/>
          <w:sz w:val="21"/>
          <w:szCs w:val="21"/>
        </w:rPr>
        <w:t>advances</w:t>
      </w:r>
      <w:r w:rsidRPr="003A1FA5">
        <w:rPr>
          <w:rFonts w:eastAsia="Times New Roman" w:cstheme="minorHAnsi"/>
          <w:spacing w:val="-5"/>
          <w:sz w:val="21"/>
          <w:szCs w:val="21"/>
        </w:rPr>
        <w:t xml:space="preserve"> </w:t>
      </w:r>
      <w:r w:rsidRPr="003A1FA5">
        <w:rPr>
          <w:rFonts w:eastAsia="Times New Roman" w:cstheme="minorHAnsi"/>
          <w:sz w:val="21"/>
          <w:szCs w:val="21"/>
        </w:rPr>
        <w:t>one</w:t>
      </w:r>
      <w:r w:rsidRPr="003A1FA5">
        <w:rPr>
          <w:rFonts w:eastAsia="Times New Roman" w:cstheme="minorHAnsi"/>
          <w:spacing w:val="-5"/>
          <w:sz w:val="21"/>
          <w:szCs w:val="21"/>
        </w:rPr>
        <w:t xml:space="preserve"> </w:t>
      </w:r>
      <w:r w:rsidRPr="003A1FA5">
        <w:rPr>
          <w:rFonts w:eastAsia="Times New Roman" w:cstheme="minorHAnsi"/>
          <w:sz w:val="21"/>
          <w:szCs w:val="21"/>
        </w:rPr>
        <w:t>or</w:t>
      </w:r>
      <w:r w:rsidRPr="003A1FA5">
        <w:rPr>
          <w:rFonts w:eastAsia="Times New Roman" w:cstheme="minorHAnsi"/>
          <w:spacing w:val="-5"/>
          <w:sz w:val="21"/>
          <w:szCs w:val="21"/>
        </w:rPr>
        <w:t xml:space="preserve"> </w:t>
      </w:r>
      <w:r w:rsidRPr="003A1FA5">
        <w:rPr>
          <w:rFonts w:eastAsia="Times New Roman" w:cstheme="minorHAnsi"/>
          <w:spacing w:val="-1"/>
          <w:sz w:val="21"/>
          <w:szCs w:val="21"/>
        </w:rPr>
        <w:t>more</w:t>
      </w:r>
      <w:r w:rsidRPr="003A1FA5">
        <w:rPr>
          <w:rFonts w:eastAsia="Times New Roman" w:cstheme="minorHAnsi"/>
          <w:spacing w:val="-5"/>
          <w:sz w:val="21"/>
          <w:szCs w:val="21"/>
        </w:rPr>
        <w:t xml:space="preserve"> </w:t>
      </w:r>
      <w:r w:rsidRPr="003A1FA5">
        <w:rPr>
          <w:rFonts w:eastAsia="Times New Roman" w:cstheme="minorHAnsi"/>
          <w:spacing w:val="-1"/>
          <w:sz w:val="21"/>
          <w:szCs w:val="21"/>
        </w:rPr>
        <w:t>EFLs</w:t>
      </w:r>
      <w:r w:rsidRPr="003A1FA5">
        <w:rPr>
          <w:rFonts w:eastAsia="Times New Roman" w:cstheme="minorHAnsi"/>
          <w:spacing w:val="-2"/>
          <w:sz w:val="21"/>
          <w:szCs w:val="21"/>
        </w:rPr>
        <w:t xml:space="preserve"> </w:t>
      </w:r>
      <w:r w:rsidRPr="003A1FA5">
        <w:rPr>
          <w:rFonts w:eastAsia="Times New Roman" w:cstheme="minorHAnsi"/>
          <w:spacing w:val="-1"/>
          <w:sz w:val="21"/>
          <w:szCs w:val="21"/>
        </w:rPr>
        <w:t>from</w:t>
      </w:r>
      <w:r w:rsidRPr="003A1FA5">
        <w:rPr>
          <w:rFonts w:eastAsia="Times New Roman" w:cstheme="minorHAnsi"/>
          <w:spacing w:val="-2"/>
          <w:sz w:val="21"/>
          <w:szCs w:val="21"/>
        </w:rPr>
        <w:t xml:space="preserve"> </w:t>
      </w:r>
      <w:r w:rsidRPr="003A1FA5">
        <w:rPr>
          <w:rFonts w:eastAsia="Times New Roman" w:cstheme="minorHAnsi"/>
          <w:sz w:val="21"/>
          <w:szCs w:val="21"/>
        </w:rPr>
        <w:t>the</w:t>
      </w:r>
      <w:r w:rsidRPr="003A1FA5">
        <w:rPr>
          <w:rFonts w:eastAsia="Times New Roman" w:cstheme="minorHAnsi"/>
          <w:spacing w:val="-5"/>
          <w:sz w:val="21"/>
          <w:szCs w:val="21"/>
        </w:rPr>
        <w:t xml:space="preserve"> </w:t>
      </w:r>
      <w:r w:rsidRPr="003A1FA5">
        <w:rPr>
          <w:rFonts w:eastAsia="Times New Roman" w:cstheme="minorHAnsi"/>
          <w:spacing w:val="-1"/>
          <w:sz w:val="21"/>
          <w:szCs w:val="21"/>
        </w:rPr>
        <w:t>lowest assessment score</w:t>
      </w:r>
      <w:r w:rsidRPr="003A1FA5">
        <w:rPr>
          <w:rFonts w:eastAsia="Times New Roman" w:cstheme="minorHAnsi"/>
          <w:spacing w:val="-7"/>
          <w:sz w:val="21"/>
          <w:szCs w:val="21"/>
        </w:rPr>
        <w:t xml:space="preserve"> </w:t>
      </w:r>
      <w:r w:rsidRPr="003A1FA5">
        <w:rPr>
          <w:rFonts w:eastAsia="Times New Roman" w:cstheme="minorHAnsi"/>
          <w:sz w:val="21"/>
          <w:szCs w:val="21"/>
        </w:rPr>
        <w:t>level</w:t>
      </w:r>
      <w:r w:rsidRPr="003A1FA5">
        <w:rPr>
          <w:rFonts w:eastAsia="Times New Roman" w:cstheme="minorHAnsi"/>
          <w:spacing w:val="59"/>
          <w:w w:val="99"/>
          <w:sz w:val="21"/>
          <w:szCs w:val="21"/>
        </w:rPr>
        <w:t xml:space="preserve"> </w:t>
      </w:r>
      <w:r w:rsidRPr="003A1FA5">
        <w:rPr>
          <w:rFonts w:eastAsia="Times New Roman" w:cstheme="minorHAnsi"/>
          <w:spacing w:val="-1"/>
          <w:sz w:val="21"/>
          <w:szCs w:val="21"/>
        </w:rPr>
        <w:t>measured</w:t>
      </w:r>
      <w:r w:rsidRPr="003A1FA5">
        <w:rPr>
          <w:rFonts w:eastAsia="Times New Roman" w:cstheme="minorHAnsi"/>
          <w:spacing w:val="-4"/>
          <w:sz w:val="21"/>
          <w:szCs w:val="21"/>
        </w:rPr>
        <w:t xml:space="preserve"> </w:t>
      </w:r>
      <w:r w:rsidRPr="003A1FA5">
        <w:rPr>
          <w:rFonts w:eastAsia="Times New Roman" w:cstheme="minorHAnsi"/>
          <w:sz w:val="21"/>
          <w:szCs w:val="21"/>
        </w:rPr>
        <w:t>on</w:t>
      </w:r>
      <w:r w:rsidRPr="003A1FA5">
        <w:rPr>
          <w:rFonts w:eastAsia="Times New Roman" w:cstheme="minorHAnsi"/>
          <w:spacing w:val="-2"/>
          <w:sz w:val="21"/>
          <w:szCs w:val="21"/>
        </w:rPr>
        <w:t xml:space="preserve"> </w:t>
      </w:r>
      <w:r w:rsidRPr="003A1FA5">
        <w:rPr>
          <w:rFonts w:eastAsia="Times New Roman" w:cstheme="minorHAnsi"/>
          <w:spacing w:val="1"/>
          <w:sz w:val="21"/>
          <w:szCs w:val="21"/>
        </w:rPr>
        <w:t>entry</w:t>
      </w:r>
      <w:r w:rsidRPr="003A1FA5">
        <w:rPr>
          <w:rFonts w:eastAsia="Times New Roman" w:cstheme="minorHAnsi"/>
          <w:spacing w:val="-13"/>
          <w:sz w:val="21"/>
          <w:szCs w:val="21"/>
        </w:rPr>
        <w:t xml:space="preserve"> </w:t>
      </w:r>
      <w:r w:rsidRPr="003A1FA5">
        <w:rPr>
          <w:rFonts w:eastAsia="Times New Roman" w:cstheme="minorHAnsi"/>
          <w:sz w:val="21"/>
          <w:szCs w:val="21"/>
        </w:rPr>
        <w:t>into</w:t>
      </w:r>
      <w:r w:rsidRPr="003A1FA5">
        <w:rPr>
          <w:rFonts w:eastAsia="Times New Roman" w:cstheme="minorHAnsi"/>
          <w:spacing w:val="-4"/>
          <w:sz w:val="21"/>
          <w:szCs w:val="21"/>
        </w:rPr>
        <w:t xml:space="preserve"> </w:t>
      </w:r>
      <w:r w:rsidRPr="003A1FA5">
        <w:rPr>
          <w:rFonts w:eastAsia="Times New Roman" w:cstheme="minorHAnsi"/>
          <w:sz w:val="21"/>
          <w:szCs w:val="21"/>
        </w:rPr>
        <w:t>the</w:t>
      </w:r>
      <w:r w:rsidRPr="003A1FA5">
        <w:rPr>
          <w:rFonts w:eastAsia="Times New Roman" w:cstheme="minorHAnsi"/>
          <w:spacing w:val="-5"/>
          <w:sz w:val="21"/>
          <w:szCs w:val="21"/>
        </w:rPr>
        <w:t xml:space="preserve"> </w:t>
      </w:r>
      <w:r w:rsidRPr="003A1FA5">
        <w:rPr>
          <w:rFonts w:eastAsia="Times New Roman" w:cstheme="minorHAnsi"/>
          <w:spacing w:val="-1"/>
          <w:sz w:val="21"/>
          <w:szCs w:val="21"/>
        </w:rPr>
        <w:t>adult</w:t>
      </w:r>
      <w:r w:rsidRPr="003A1FA5">
        <w:rPr>
          <w:rFonts w:eastAsia="Times New Roman" w:cstheme="minorHAnsi"/>
          <w:spacing w:val="-2"/>
          <w:sz w:val="21"/>
          <w:szCs w:val="21"/>
        </w:rPr>
        <w:t xml:space="preserve"> </w:t>
      </w:r>
      <w:r w:rsidRPr="003A1FA5">
        <w:rPr>
          <w:rFonts w:eastAsia="Times New Roman" w:cstheme="minorHAnsi"/>
          <w:spacing w:val="-1"/>
          <w:sz w:val="21"/>
          <w:szCs w:val="21"/>
        </w:rPr>
        <w:t>education</w:t>
      </w:r>
      <w:r w:rsidRPr="003A1FA5">
        <w:rPr>
          <w:rFonts w:eastAsia="Times New Roman" w:cstheme="minorHAnsi"/>
          <w:spacing w:val="-4"/>
          <w:sz w:val="21"/>
          <w:szCs w:val="21"/>
        </w:rPr>
        <w:t xml:space="preserve"> </w:t>
      </w:r>
      <w:r w:rsidRPr="003A1FA5">
        <w:rPr>
          <w:rFonts w:eastAsia="Times New Roman" w:cstheme="minorHAnsi"/>
          <w:sz w:val="21"/>
          <w:szCs w:val="21"/>
        </w:rPr>
        <w:t>program.</w:t>
      </w:r>
    </w:p>
    <w:p w14:paraId="4ECDD495" w14:textId="77777777" w:rsidR="00654152" w:rsidRPr="003A1FA5" w:rsidRDefault="00654152" w:rsidP="003A1FA5">
      <w:pPr>
        <w:spacing w:after="0"/>
        <w:ind w:left="100" w:right="104"/>
        <w:contextualSpacing/>
        <w:rPr>
          <w:rFonts w:eastAsia="Times New Roman" w:cstheme="minorHAnsi"/>
          <w:b/>
          <w:bCs/>
          <w:spacing w:val="-2"/>
          <w:sz w:val="21"/>
          <w:szCs w:val="21"/>
        </w:rPr>
      </w:pPr>
    </w:p>
    <w:p w14:paraId="496131F8" w14:textId="77777777" w:rsidR="00654152" w:rsidRPr="003A1FA5" w:rsidRDefault="00654152" w:rsidP="003A1FA5">
      <w:pPr>
        <w:spacing w:after="0"/>
        <w:ind w:left="100" w:right="104"/>
        <w:contextualSpacing/>
        <w:rPr>
          <w:rFonts w:eastAsia="Times New Roman" w:cstheme="minorHAnsi"/>
          <w:sz w:val="21"/>
          <w:szCs w:val="21"/>
        </w:rPr>
      </w:pPr>
      <w:r w:rsidRPr="003A1FA5">
        <w:rPr>
          <w:rFonts w:eastAsia="Times New Roman" w:cstheme="minorHAnsi"/>
          <w:b/>
          <w:bCs/>
          <w:spacing w:val="-2"/>
          <w:sz w:val="21"/>
          <w:szCs w:val="21"/>
        </w:rPr>
        <w:t>Grade</w:t>
      </w:r>
      <w:r w:rsidRPr="003A1FA5">
        <w:rPr>
          <w:rFonts w:eastAsia="Times New Roman" w:cstheme="minorHAnsi"/>
          <w:b/>
          <w:bCs/>
          <w:spacing w:val="-5"/>
          <w:sz w:val="21"/>
          <w:szCs w:val="21"/>
        </w:rPr>
        <w:t xml:space="preserve"> </w:t>
      </w:r>
      <w:r w:rsidRPr="003A1FA5">
        <w:rPr>
          <w:rFonts w:eastAsia="Times New Roman" w:cstheme="minorHAnsi"/>
          <w:b/>
          <w:bCs/>
          <w:sz w:val="21"/>
          <w:szCs w:val="21"/>
        </w:rPr>
        <w:t>Level</w:t>
      </w:r>
      <w:r w:rsidRPr="003A1FA5">
        <w:rPr>
          <w:rFonts w:eastAsia="Times New Roman" w:cstheme="minorHAnsi"/>
          <w:b/>
          <w:bCs/>
          <w:spacing w:val="-5"/>
          <w:sz w:val="21"/>
          <w:szCs w:val="21"/>
        </w:rPr>
        <w:t xml:space="preserve"> </w:t>
      </w:r>
      <w:r w:rsidRPr="003A1FA5">
        <w:rPr>
          <w:rFonts w:eastAsia="Times New Roman" w:cstheme="minorHAnsi"/>
          <w:b/>
          <w:bCs/>
          <w:spacing w:val="-1"/>
          <w:sz w:val="21"/>
          <w:szCs w:val="21"/>
        </w:rPr>
        <w:t>Equivalent</w:t>
      </w:r>
      <w:r w:rsidRPr="003A1FA5">
        <w:rPr>
          <w:rFonts w:eastAsia="Times New Roman" w:cstheme="minorHAnsi"/>
          <w:b/>
          <w:bCs/>
          <w:spacing w:val="-2"/>
          <w:sz w:val="21"/>
          <w:szCs w:val="21"/>
        </w:rPr>
        <w:t xml:space="preserve"> </w:t>
      </w:r>
      <w:r w:rsidRPr="003A1FA5">
        <w:rPr>
          <w:rFonts w:eastAsia="Times New Roman" w:cstheme="minorHAnsi"/>
          <w:b/>
          <w:bCs/>
          <w:spacing w:val="-1"/>
          <w:sz w:val="21"/>
          <w:szCs w:val="21"/>
        </w:rPr>
        <w:t>(GLE):</w:t>
      </w:r>
      <w:r w:rsidRPr="003A1FA5">
        <w:rPr>
          <w:rFonts w:eastAsia="Times New Roman" w:cstheme="minorHAnsi"/>
          <w:b/>
          <w:bCs/>
          <w:spacing w:val="-5"/>
          <w:sz w:val="21"/>
          <w:szCs w:val="21"/>
        </w:rPr>
        <w:t xml:space="preserve"> </w:t>
      </w:r>
      <w:r w:rsidRPr="003A1FA5">
        <w:rPr>
          <w:rFonts w:eastAsia="Times New Roman" w:cstheme="minorHAnsi"/>
          <w:sz w:val="21"/>
          <w:szCs w:val="21"/>
        </w:rPr>
        <w:t>The</w:t>
      </w:r>
      <w:r w:rsidRPr="003A1FA5">
        <w:rPr>
          <w:rFonts w:eastAsia="Times New Roman" w:cstheme="minorHAnsi"/>
          <w:spacing w:val="-5"/>
          <w:sz w:val="21"/>
          <w:szCs w:val="21"/>
        </w:rPr>
        <w:t xml:space="preserve"> </w:t>
      </w:r>
      <w:r w:rsidRPr="003A1FA5">
        <w:rPr>
          <w:rFonts w:eastAsia="Times New Roman" w:cstheme="minorHAnsi"/>
          <w:spacing w:val="-1"/>
          <w:sz w:val="21"/>
          <w:szCs w:val="21"/>
        </w:rPr>
        <w:t>grade</w:t>
      </w:r>
      <w:r w:rsidRPr="003A1FA5">
        <w:rPr>
          <w:rFonts w:eastAsia="Times New Roman" w:cstheme="minorHAnsi"/>
          <w:spacing w:val="-5"/>
          <w:sz w:val="21"/>
          <w:szCs w:val="21"/>
        </w:rPr>
        <w:t xml:space="preserve"> </w:t>
      </w:r>
      <w:r w:rsidRPr="003A1FA5">
        <w:rPr>
          <w:rFonts w:eastAsia="Times New Roman" w:cstheme="minorHAnsi"/>
          <w:sz w:val="21"/>
          <w:szCs w:val="21"/>
        </w:rPr>
        <w:t>level</w:t>
      </w:r>
      <w:r w:rsidRPr="003A1FA5">
        <w:rPr>
          <w:rFonts w:eastAsia="Times New Roman" w:cstheme="minorHAnsi"/>
          <w:spacing w:val="-4"/>
          <w:sz w:val="21"/>
          <w:szCs w:val="21"/>
        </w:rPr>
        <w:t xml:space="preserve"> </w:t>
      </w:r>
      <w:r w:rsidRPr="003A1FA5">
        <w:rPr>
          <w:rFonts w:eastAsia="Times New Roman" w:cstheme="minorHAnsi"/>
          <w:spacing w:val="-1"/>
          <w:sz w:val="21"/>
          <w:szCs w:val="21"/>
        </w:rPr>
        <w:t>that</w:t>
      </w:r>
      <w:r w:rsidRPr="003A1FA5">
        <w:rPr>
          <w:rFonts w:eastAsia="Times New Roman" w:cstheme="minorHAnsi"/>
          <w:spacing w:val="-4"/>
          <w:sz w:val="21"/>
          <w:szCs w:val="21"/>
        </w:rPr>
        <w:t xml:space="preserve"> </w:t>
      </w:r>
      <w:r w:rsidRPr="003A1FA5">
        <w:rPr>
          <w:rFonts w:eastAsia="Times New Roman" w:cstheme="minorHAnsi"/>
          <w:spacing w:val="-1"/>
          <w:sz w:val="21"/>
          <w:szCs w:val="21"/>
        </w:rPr>
        <w:t>corresponds</w:t>
      </w:r>
      <w:r w:rsidRPr="003A1FA5">
        <w:rPr>
          <w:rFonts w:eastAsia="Times New Roman" w:cstheme="minorHAnsi"/>
          <w:spacing w:val="-5"/>
          <w:sz w:val="21"/>
          <w:szCs w:val="21"/>
        </w:rPr>
        <w:t xml:space="preserve"> </w:t>
      </w:r>
      <w:r w:rsidRPr="003A1FA5">
        <w:rPr>
          <w:rFonts w:eastAsia="Times New Roman" w:cstheme="minorHAnsi"/>
          <w:sz w:val="21"/>
          <w:szCs w:val="21"/>
        </w:rPr>
        <w:t>to</w:t>
      </w:r>
      <w:r w:rsidRPr="003A1FA5">
        <w:rPr>
          <w:rFonts w:eastAsia="Times New Roman" w:cstheme="minorHAnsi"/>
          <w:spacing w:val="-4"/>
          <w:sz w:val="21"/>
          <w:szCs w:val="21"/>
        </w:rPr>
        <w:t xml:space="preserve"> </w:t>
      </w:r>
      <w:r w:rsidRPr="003A1FA5">
        <w:rPr>
          <w:rFonts w:eastAsia="Times New Roman" w:cstheme="minorHAnsi"/>
          <w:sz w:val="21"/>
          <w:szCs w:val="21"/>
        </w:rPr>
        <w:t>a</w:t>
      </w:r>
      <w:r w:rsidRPr="003A1FA5">
        <w:rPr>
          <w:rFonts w:eastAsia="Times New Roman" w:cstheme="minorHAnsi"/>
          <w:spacing w:val="-5"/>
          <w:sz w:val="21"/>
          <w:szCs w:val="21"/>
        </w:rPr>
        <w:t xml:space="preserve"> </w:t>
      </w:r>
      <w:r w:rsidRPr="003A1FA5">
        <w:rPr>
          <w:rFonts w:eastAsia="Times New Roman" w:cstheme="minorHAnsi"/>
          <w:spacing w:val="-1"/>
          <w:sz w:val="21"/>
          <w:szCs w:val="21"/>
        </w:rPr>
        <w:t>given</w:t>
      </w:r>
      <w:r w:rsidRPr="003A1FA5">
        <w:rPr>
          <w:rFonts w:eastAsia="Times New Roman" w:cstheme="minorHAnsi"/>
          <w:spacing w:val="-5"/>
          <w:sz w:val="21"/>
          <w:szCs w:val="21"/>
        </w:rPr>
        <w:t xml:space="preserve"> </w:t>
      </w:r>
      <w:r w:rsidRPr="003A1FA5">
        <w:rPr>
          <w:rFonts w:eastAsia="Times New Roman" w:cstheme="minorHAnsi"/>
          <w:spacing w:val="-1"/>
          <w:sz w:val="21"/>
          <w:szCs w:val="21"/>
        </w:rPr>
        <w:t>score.</w:t>
      </w:r>
      <w:r w:rsidRPr="003A1FA5">
        <w:rPr>
          <w:rFonts w:eastAsia="Times New Roman" w:cstheme="minorHAnsi"/>
          <w:spacing w:val="79"/>
          <w:sz w:val="21"/>
          <w:szCs w:val="21"/>
        </w:rPr>
        <w:t xml:space="preserve"> </w:t>
      </w:r>
      <w:r w:rsidRPr="003A1FA5">
        <w:rPr>
          <w:rFonts w:eastAsia="Times New Roman" w:cstheme="minorHAnsi"/>
          <w:spacing w:val="-1"/>
          <w:sz w:val="21"/>
          <w:szCs w:val="21"/>
        </w:rPr>
        <w:t>Assessments</w:t>
      </w:r>
      <w:r w:rsidRPr="003A1FA5">
        <w:rPr>
          <w:rFonts w:eastAsia="Times New Roman" w:cstheme="minorHAnsi"/>
          <w:spacing w:val="-4"/>
          <w:sz w:val="21"/>
          <w:szCs w:val="21"/>
        </w:rPr>
        <w:t xml:space="preserve"> </w:t>
      </w:r>
      <w:r w:rsidRPr="003A1FA5">
        <w:rPr>
          <w:rFonts w:eastAsia="Times New Roman" w:cstheme="minorHAnsi"/>
          <w:spacing w:val="-1"/>
          <w:sz w:val="21"/>
          <w:szCs w:val="21"/>
        </w:rPr>
        <w:t>that</w:t>
      </w:r>
      <w:r w:rsidRPr="003A1FA5">
        <w:rPr>
          <w:rFonts w:eastAsia="Times New Roman" w:cstheme="minorHAnsi"/>
          <w:spacing w:val="-3"/>
          <w:sz w:val="21"/>
          <w:szCs w:val="21"/>
        </w:rPr>
        <w:t xml:space="preserve"> </w:t>
      </w:r>
      <w:r w:rsidRPr="003A1FA5">
        <w:rPr>
          <w:rFonts w:eastAsia="Times New Roman" w:cstheme="minorHAnsi"/>
          <w:spacing w:val="-1"/>
          <w:sz w:val="21"/>
          <w:szCs w:val="21"/>
        </w:rPr>
        <w:t>report performance</w:t>
      </w:r>
      <w:r w:rsidRPr="003A1FA5">
        <w:rPr>
          <w:rFonts w:eastAsia="Times New Roman" w:cstheme="minorHAnsi"/>
          <w:spacing w:val="-4"/>
          <w:sz w:val="21"/>
          <w:szCs w:val="21"/>
        </w:rPr>
        <w:t xml:space="preserve"> </w:t>
      </w:r>
      <w:r w:rsidRPr="003A1FA5">
        <w:rPr>
          <w:rFonts w:eastAsia="Times New Roman" w:cstheme="minorHAnsi"/>
          <w:sz w:val="21"/>
          <w:szCs w:val="21"/>
        </w:rPr>
        <w:t>in</w:t>
      </w:r>
      <w:r w:rsidRPr="003A1FA5">
        <w:rPr>
          <w:rFonts w:eastAsia="Times New Roman" w:cstheme="minorHAnsi"/>
          <w:spacing w:val="-3"/>
          <w:sz w:val="21"/>
          <w:szCs w:val="21"/>
        </w:rPr>
        <w:t xml:space="preserve"> </w:t>
      </w:r>
      <w:r w:rsidRPr="003A1FA5">
        <w:rPr>
          <w:rFonts w:eastAsia="Times New Roman" w:cstheme="minorHAnsi"/>
          <w:spacing w:val="-1"/>
          <w:sz w:val="21"/>
          <w:szCs w:val="21"/>
        </w:rPr>
        <w:t>terms</w:t>
      </w:r>
      <w:r w:rsidRPr="003A1FA5">
        <w:rPr>
          <w:rFonts w:eastAsia="Times New Roman" w:cstheme="minorHAnsi"/>
          <w:spacing w:val="-3"/>
          <w:sz w:val="21"/>
          <w:szCs w:val="21"/>
        </w:rPr>
        <w:t xml:space="preserve"> </w:t>
      </w:r>
      <w:r w:rsidRPr="003A1FA5">
        <w:rPr>
          <w:rFonts w:eastAsia="Times New Roman" w:cstheme="minorHAnsi"/>
          <w:sz w:val="21"/>
          <w:szCs w:val="21"/>
        </w:rPr>
        <w:t>of</w:t>
      </w:r>
      <w:r w:rsidRPr="003A1FA5">
        <w:rPr>
          <w:rFonts w:eastAsia="Times New Roman" w:cstheme="minorHAnsi"/>
          <w:spacing w:val="1"/>
          <w:sz w:val="21"/>
          <w:szCs w:val="21"/>
        </w:rPr>
        <w:t xml:space="preserve"> </w:t>
      </w:r>
      <w:r w:rsidRPr="003A1FA5">
        <w:rPr>
          <w:rFonts w:eastAsia="Times New Roman" w:cstheme="minorHAnsi"/>
          <w:spacing w:val="-2"/>
          <w:sz w:val="21"/>
          <w:szCs w:val="21"/>
        </w:rPr>
        <w:t>GLEs</w:t>
      </w:r>
      <w:r w:rsidRPr="003A1FA5">
        <w:rPr>
          <w:rFonts w:eastAsia="Times New Roman" w:cstheme="minorHAnsi"/>
          <w:spacing w:val="-5"/>
          <w:sz w:val="21"/>
          <w:szCs w:val="21"/>
        </w:rPr>
        <w:t xml:space="preserve"> </w:t>
      </w:r>
      <w:r w:rsidRPr="003A1FA5">
        <w:rPr>
          <w:rFonts w:eastAsia="Times New Roman" w:cstheme="minorHAnsi"/>
          <w:sz w:val="21"/>
          <w:szCs w:val="21"/>
        </w:rPr>
        <w:t>provide</w:t>
      </w:r>
      <w:r w:rsidRPr="003A1FA5">
        <w:rPr>
          <w:rFonts w:eastAsia="Times New Roman" w:cstheme="minorHAnsi"/>
          <w:spacing w:val="-5"/>
          <w:sz w:val="21"/>
          <w:szCs w:val="21"/>
        </w:rPr>
        <w:t xml:space="preserve"> </w:t>
      </w:r>
      <w:r w:rsidRPr="003A1FA5">
        <w:rPr>
          <w:rFonts w:eastAsia="Times New Roman" w:cstheme="minorHAnsi"/>
          <w:sz w:val="21"/>
          <w:szCs w:val="21"/>
        </w:rPr>
        <w:t>a</w:t>
      </w:r>
      <w:r w:rsidRPr="003A1FA5">
        <w:rPr>
          <w:rFonts w:eastAsia="Times New Roman" w:cstheme="minorHAnsi"/>
          <w:spacing w:val="5"/>
          <w:sz w:val="21"/>
          <w:szCs w:val="21"/>
        </w:rPr>
        <w:t xml:space="preserve"> </w:t>
      </w:r>
      <w:r w:rsidRPr="003A1FA5">
        <w:rPr>
          <w:rFonts w:eastAsia="Times New Roman" w:cstheme="minorHAnsi"/>
          <w:spacing w:val="-3"/>
          <w:sz w:val="21"/>
          <w:szCs w:val="21"/>
        </w:rPr>
        <w:t>year</w:t>
      </w:r>
      <w:r w:rsidRPr="003A1FA5">
        <w:rPr>
          <w:rFonts w:eastAsia="Times New Roman" w:cstheme="minorHAnsi"/>
          <w:spacing w:val="-4"/>
          <w:sz w:val="21"/>
          <w:szCs w:val="21"/>
        </w:rPr>
        <w:t xml:space="preserve"> </w:t>
      </w:r>
      <w:r w:rsidRPr="003A1FA5">
        <w:rPr>
          <w:rFonts w:eastAsia="Times New Roman" w:cstheme="minorHAnsi"/>
          <w:spacing w:val="-1"/>
          <w:sz w:val="21"/>
          <w:szCs w:val="21"/>
        </w:rPr>
        <w:t>and</w:t>
      </w:r>
      <w:r w:rsidRPr="003A1FA5">
        <w:rPr>
          <w:rFonts w:eastAsia="Times New Roman" w:cstheme="minorHAnsi"/>
          <w:spacing w:val="1"/>
          <w:sz w:val="21"/>
          <w:szCs w:val="21"/>
        </w:rPr>
        <w:t xml:space="preserve"> month</w:t>
      </w:r>
      <w:r w:rsidRPr="003A1FA5">
        <w:rPr>
          <w:rFonts w:eastAsia="Times New Roman" w:cstheme="minorHAnsi"/>
          <w:spacing w:val="-4"/>
          <w:sz w:val="21"/>
          <w:szCs w:val="21"/>
        </w:rPr>
        <w:t xml:space="preserve"> </w:t>
      </w:r>
      <w:r w:rsidRPr="003A1FA5">
        <w:rPr>
          <w:rFonts w:eastAsia="Times New Roman" w:cstheme="minorHAnsi"/>
          <w:spacing w:val="-1"/>
          <w:sz w:val="21"/>
          <w:szCs w:val="21"/>
        </w:rPr>
        <w:t>score</w:t>
      </w:r>
      <w:r w:rsidRPr="003A1FA5">
        <w:rPr>
          <w:rFonts w:eastAsia="Times New Roman" w:cstheme="minorHAnsi"/>
          <w:spacing w:val="-4"/>
          <w:sz w:val="21"/>
          <w:szCs w:val="21"/>
        </w:rPr>
        <w:t xml:space="preserve"> </w:t>
      </w:r>
      <w:r w:rsidRPr="003A1FA5">
        <w:rPr>
          <w:rFonts w:eastAsia="Times New Roman" w:cstheme="minorHAnsi"/>
          <w:spacing w:val="-1"/>
          <w:sz w:val="21"/>
          <w:szCs w:val="21"/>
        </w:rPr>
        <w:t>for</w:t>
      </w:r>
      <w:r w:rsidRPr="003A1FA5">
        <w:rPr>
          <w:rFonts w:eastAsia="Times New Roman" w:cstheme="minorHAnsi"/>
          <w:spacing w:val="-4"/>
          <w:sz w:val="21"/>
          <w:szCs w:val="21"/>
        </w:rPr>
        <w:t xml:space="preserve"> </w:t>
      </w:r>
      <w:proofErr w:type="gramStart"/>
      <w:r w:rsidRPr="003A1FA5">
        <w:rPr>
          <w:rFonts w:eastAsia="Times New Roman" w:cstheme="minorHAnsi"/>
          <w:spacing w:val="-1"/>
          <w:sz w:val="21"/>
          <w:szCs w:val="21"/>
        </w:rPr>
        <w:t>each</w:t>
      </w:r>
      <w:r w:rsidRPr="003A1FA5">
        <w:rPr>
          <w:rFonts w:eastAsia="Times New Roman" w:cstheme="minorHAnsi"/>
          <w:spacing w:val="79"/>
          <w:sz w:val="21"/>
          <w:szCs w:val="21"/>
        </w:rPr>
        <w:t xml:space="preserve"> </w:t>
      </w:r>
      <w:r w:rsidRPr="003A1FA5">
        <w:rPr>
          <w:rFonts w:eastAsia="Times New Roman" w:cstheme="minorHAnsi"/>
          <w:sz w:val="21"/>
          <w:szCs w:val="21"/>
        </w:rPr>
        <w:t>individual</w:t>
      </w:r>
      <w:proofErr w:type="gramEnd"/>
      <w:r w:rsidRPr="003A1FA5">
        <w:rPr>
          <w:rFonts w:eastAsia="Times New Roman" w:cstheme="minorHAnsi"/>
          <w:spacing w:val="-3"/>
          <w:sz w:val="21"/>
          <w:szCs w:val="21"/>
        </w:rPr>
        <w:t xml:space="preserve"> </w:t>
      </w:r>
      <w:r w:rsidRPr="003A1FA5">
        <w:rPr>
          <w:rFonts w:eastAsia="Times New Roman" w:cstheme="minorHAnsi"/>
          <w:sz w:val="21"/>
          <w:szCs w:val="21"/>
        </w:rPr>
        <w:t>–</w:t>
      </w:r>
      <w:r w:rsidRPr="003A1FA5">
        <w:rPr>
          <w:rFonts w:eastAsia="Times New Roman" w:cstheme="minorHAnsi"/>
          <w:spacing w:val="-3"/>
          <w:sz w:val="21"/>
          <w:szCs w:val="21"/>
        </w:rPr>
        <w:t xml:space="preserve"> </w:t>
      </w:r>
      <w:r w:rsidRPr="003A1FA5">
        <w:rPr>
          <w:rFonts w:eastAsia="Times New Roman" w:cstheme="minorHAnsi"/>
          <w:sz w:val="21"/>
          <w:szCs w:val="21"/>
        </w:rPr>
        <w:t>6.2</w:t>
      </w:r>
      <w:r w:rsidRPr="003A1FA5">
        <w:rPr>
          <w:rFonts w:eastAsia="Times New Roman" w:cstheme="minorHAnsi"/>
          <w:spacing w:val="-3"/>
          <w:sz w:val="21"/>
          <w:szCs w:val="21"/>
        </w:rPr>
        <w:t xml:space="preserve"> </w:t>
      </w:r>
      <w:r w:rsidRPr="003A1FA5">
        <w:rPr>
          <w:rFonts w:eastAsia="Times New Roman" w:cstheme="minorHAnsi"/>
          <w:spacing w:val="-1"/>
          <w:sz w:val="21"/>
          <w:szCs w:val="21"/>
        </w:rPr>
        <w:t>would</w:t>
      </w:r>
      <w:r w:rsidRPr="003A1FA5">
        <w:rPr>
          <w:rFonts w:eastAsia="Times New Roman" w:cstheme="minorHAnsi"/>
          <w:spacing w:val="-3"/>
          <w:sz w:val="21"/>
          <w:szCs w:val="21"/>
        </w:rPr>
        <w:t xml:space="preserve"> </w:t>
      </w:r>
      <w:r w:rsidRPr="003A1FA5">
        <w:rPr>
          <w:rFonts w:eastAsia="Times New Roman" w:cstheme="minorHAnsi"/>
          <w:sz w:val="21"/>
          <w:szCs w:val="21"/>
        </w:rPr>
        <w:t>be equivalent to</w:t>
      </w:r>
      <w:r w:rsidRPr="003A1FA5">
        <w:rPr>
          <w:rFonts w:eastAsia="Times New Roman" w:cstheme="minorHAnsi"/>
          <w:spacing w:val="-4"/>
          <w:sz w:val="21"/>
          <w:szCs w:val="21"/>
        </w:rPr>
        <w:t xml:space="preserve"> </w:t>
      </w:r>
      <w:r w:rsidRPr="003A1FA5">
        <w:rPr>
          <w:rFonts w:eastAsia="Times New Roman" w:cstheme="minorHAnsi"/>
          <w:sz w:val="21"/>
          <w:szCs w:val="21"/>
        </w:rPr>
        <w:t>sixth</w:t>
      </w:r>
      <w:r w:rsidRPr="003A1FA5">
        <w:rPr>
          <w:rFonts w:eastAsia="Times New Roman" w:cstheme="minorHAnsi"/>
          <w:spacing w:val="-3"/>
          <w:sz w:val="21"/>
          <w:szCs w:val="21"/>
        </w:rPr>
        <w:t xml:space="preserve"> </w:t>
      </w:r>
      <w:r w:rsidRPr="003A1FA5">
        <w:rPr>
          <w:rFonts w:eastAsia="Times New Roman" w:cstheme="minorHAnsi"/>
          <w:spacing w:val="-2"/>
          <w:sz w:val="21"/>
          <w:szCs w:val="21"/>
        </w:rPr>
        <w:t>grade,</w:t>
      </w:r>
      <w:r w:rsidRPr="003A1FA5">
        <w:rPr>
          <w:rFonts w:eastAsia="Times New Roman" w:cstheme="minorHAnsi"/>
          <w:spacing w:val="-3"/>
          <w:sz w:val="21"/>
          <w:szCs w:val="21"/>
        </w:rPr>
        <w:t xml:space="preserve"> </w:t>
      </w:r>
      <w:r w:rsidRPr="003A1FA5">
        <w:rPr>
          <w:rFonts w:eastAsia="Times New Roman" w:cstheme="minorHAnsi"/>
          <w:spacing w:val="-1"/>
          <w:sz w:val="21"/>
          <w:szCs w:val="21"/>
        </w:rPr>
        <w:t>second</w:t>
      </w:r>
      <w:r w:rsidRPr="003A1FA5">
        <w:rPr>
          <w:rFonts w:eastAsia="Times New Roman" w:cstheme="minorHAnsi"/>
          <w:spacing w:val="-3"/>
          <w:sz w:val="21"/>
          <w:szCs w:val="21"/>
        </w:rPr>
        <w:t xml:space="preserve"> </w:t>
      </w:r>
      <w:r w:rsidRPr="003A1FA5">
        <w:rPr>
          <w:rFonts w:eastAsia="Times New Roman" w:cstheme="minorHAnsi"/>
          <w:sz w:val="21"/>
          <w:szCs w:val="21"/>
        </w:rPr>
        <w:t>month.</w:t>
      </w:r>
    </w:p>
    <w:p w14:paraId="30C6C8C4" w14:textId="77777777" w:rsidR="00654152" w:rsidRPr="003A1FA5" w:rsidRDefault="00654152" w:rsidP="003A1FA5">
      <w:pPr>
        <w:spacing w:after="0"/>
        <w:ind w:left="100" w:right="302"/>
        <w:contextualSpacing/>
        <w:rPr>
          <w:rFonts w:eastAsia="Times New Roman" w:cstheme="minorHAnsi"/>
          <w:b/>
          <w:sz w:val="21"/>
          <w:szCs w:val="21"/>
        </w:rPr>
      </w:pPr>
    </w:p>
    <w:p w14:paraId="5510E097" w14:textId="4EAE8407" w:rsidR="00654152" w:rsidRPr="003A1FA5" w:rsidRDefault="00654152" w:rsidP="003A1FA5">
      <w:pPr>
        <w:spacing w:after="0"/>
        <w:ind w:left="100" w:right="302"/>
        <w:contextualSpacing/>
        <w:rPr>
          <w:rFonts w:eastAsia="Times New Roman" w:cstheme="minorHAnsi"/>
          <w:sz w:val="21"/>
          <w:szCs w:val="21"/>
        </w:rPr>
      </w:pPr>
      <w:r w:rsidRPr="003A1FA5">
        <w:rPr>
          <w:rFonts w:eastAsia="Times New Roman" w:cstheme="minorHAnsi"/>
          <w:b/>
          <w:sz w:val="21"/>
          <w:szCs w:val="21"/>
        </w:rPr>
        <w:t>Holistic</w:t>
      </w:r>
      <w:r w:rsidRPr="003A1FA5">
        <w:rPr>
          <w:rFonts w:eastAsia="Times New Roman" w:cstheme="minorHAnsi"/>
          <w:b/>
          <w:spacing w:val="-5"/>
          <w:sz w:val="21"/>
          <w:szCs w:val="21"/>
        </w:rPr>
        <w:t xml:space="preserve"> </w:t>
      </w:r>
      <w:r w:rsidRPr="003A1FA5">
        <w:rPr>
          <w:rFonts w:eastAsia="Times New Roman" w:cstheme="minorHAnsi"/>
          <w:b/>
          <w:spacing w:val="-1"/>
          <w:sz w:val="21"/>
          <w:szCs w:val="21"/>
        </w:rPr>
        <w:t>Scoring:</w:t>
      </w:r>
      <w:r w:rsidRPr="003A1FA5">
        <w:rPr>
          <w:rFonts w:eastAsia="Times New Roman" w:cstheme="minorHAnsi"/>
          <w:b/>
          <w:spacing w:val="-5"/>
          <w:sz w:val="21"/>
          <w:szCs w:val="21"/>
        </w:rPr>
        <w:t xml:space="preserve"> </w:t>
      </w:r>
      <w:r w:rsidRPr="003A1FA5">
        <w:rPr>
          <w:rFonts w:eastAsia="Times New Roman" w:cstheme="minorHAnsi"/>
          <w:spacing w:val="-1"/>
          <w:sz w:val="21"/>
          <w:szCs w:val="21"/>
        </w:rPr>
        <w:t>Scoring</w:t>
      </w:r>
      <w:r w:rsidRPr="003A1FA5">
        <w:rPr>
          <w:rFonts w:eastAsia="Times New Roman" w:cstheme="minorHAnsi"/>
          <w:spacing w:val="-7"/>
          <w:sz w:val="21"/>
          <w:szCs w:val="21"/>
        </w:rPr>
        <w:t xml:space="preserve"> </w:t>
      </w:r>
      <w:r w:rsidRPr="003A1FA5">
        <w:rPr>
          <w:rFonts w:eastAsia="Times New Roman" w:cstheme="minorHAnsi"/>
          <w:sz w:val="21"/>
          <w:szCs w:val="21"/>
        </w:rPr>
        <w:t>based</w:t>
      </w:r>
      <w:r w:rsidRPr="003A1FA5">
        <w:rPr>
          <w:rFonts w:eastAsia="Times New Roman" w:cstheme="minorHAnsi"/>
          <w:spacing w:val="-3"/>
          <w:sz w:val="21"/>
          <w:szCs w:val="21"/>
        </w:rPr>
        <w:t xml:space="preserve"> </w:t>
      </w:r>
      <w:r w:rsidRPr="003A1FA5">
        <w:rPr>
          <w:rFonts w:eastAsia="Times New Roman" w:cstheme="minorHAnsi"/>
          <w:sz w:val="21"/>
          <w:szCs w:val="21"/>
        </w:rPr>
        <w:t>upon</w:t>
      </w:r>
      <w:r w:rsidRPr="003A1FA5">
        <w:rPr>
          <w:rFonts w:eastAsia="Times New Roman" w:cstheme="minorHAnsi"/>
          <w:spacing w:val="-4"/>
          <w:sz w:val="21"/>
          <w:szCs w:val="21"/>
        </w:rPr>
        <w:t xml:space="preserve"> </w:t>
      </w:r>
      <w:r w:rsidRPr="003A1FA5">
        <w:rPr>
          <w:rFonts w:eastAsia="Times New Roman" w:cstheme="minorHAnsi"/>
          <w:spacing w:val="-1"/>
          <w:sz w:val="21"/>
          <w:szCs w:val="21"/>
        </w:rPr>
        <w:t>an</w:t>
      </w:r>
      <w:r w:rsidRPr="003A1FA5">
        <w:rPr>
          <w:rFonts w:eastAsia="Times New Roman" w:cstheme="minorHAnsi"/>
          <w:spacing w:val="-4"/>
          <w:sz w:val="21"/>
          <w:szCs w:val="21"/>
        </w:rPr>
        <w:t xml:space="preserve"> </w:t>
      </w:r>
      <w:r w:rsidRPr="003A1FA5">
        <w:rPr>
          <w:rFonts w:eastAsia="Times New Roman" w:cstheme="minorHAnsi"/>
          <w:spacing w:val="-1"/>
          <w:sz w:val="21"/>
          <w:szCs w:val="21"/>
        </w:rPr>
        <w:t xml:space="preserve">overall </w:t>
      </w:r>
      <w:r w:rsidRPr="003A1FA5">
        <w:rPr>
          <w:rFonts w:eastAsia="Times New Roman" w:cstheme="minorHAnsi"/>
          <w:sz w:val="21"/>
          <w:szCs w:val="21"/>
        </w:rPr>
        <w:t>impression</w:t>
      </w:r>
      <w:r w:rsidRPr="003A1FA5">
        <w:rPr>
          <w:rFonts w:eastAsia="Times New Roman" w:cstheme="minorHAnsi"/>
          <w:spacing w:val="-4"/>
          <w:sz w:val="21"/>
          <w:szCs w:val="21"/>
        </w:rPr>
        <w:t xml:space="preserve"> </w:t>
      </w:r>
      <w:r w:rsidRPr="003A1FA5">
        <w:rPr>
          <w:rFonts w:eastAsia="Times New Roman" w:cstheme="minorHAnsi"/>
          <w:spacing w:val="-2"/>
          <w:sz w:val="21"/>
          <w:szCs w:val="21"/>
        </w:rPr>
        <w:t>(as</w:t>
      </w:r>
      <w:r w:rsidRPr="003A1FA5">
        <w:rPr>
          <w:rFonts w:eastAsia="Times New Roman" w:cstheme="minorHAnsi"/>
          <w:spacing w:val="-4"/>
          <w:sz w:val="21"/>
          <w:szCs w:val="21"/>
        </w:rPr>
        <w:t xml:space="preserve"> </w:t>
      </w:r>
      <w:r w:rsidRPr="003A1FA5">
        <w:rPr>
          <w:rFonts w:eastAsia="Times New Roman" w:cstheme="minorHAnsi"/>
          <w:sz w:val="21"/>
          <w:szCs w:val="21"/>
        </w:rPr>
        <w:t>opposed</w:t>
      </w:r>
      <w:r w:rsidRPr="003A1FA5">
        <w:rPr>
          <w:rFonts w:eastAsia="Times New Roman" w:cstheme="minorHAnsi"/>
          <w:spacing w:val="-4"/>
          <w:sz w:val="21"/>
          <w:szCs w:val="21"/>
        </w:rPr>
        <w:t xml:space="preserve"> </w:t>
      </w:r>
      <w:r w:rsidRPr="003A1FA5">
        <w:rPr>
          <w:rFonts w:eastAsia="Times New Roman" w:cstheme="minorHAnsi"/>
          <w:sz w:val="21"/>
          <w:szCs w:val="21"/>
        </w:rPr>
        <w:t xml:space="preserve">to </w:t>
      </w:r>
      <w:r w:rsidRPr="003A1FA5">
        <w:rPr>
          <w:rFonts w:eastAsia="Times New Roman" w:cstheme="minorHAnsi"/>
          <w:spacing w:val="-1"/>
          <w:sz w:val="21"/>
          <w:szCs w:val="21"/>
        </w:rPr>
        <w:t>traditional</w:t>
      </w:r>
      <w:r w:rsidRPr="003A1FA5">
        <w:rPr>
          <w:rFonts w:eastAsia="Times New Roman" w:cstheme="minorHAnsi"/>
          <w:spacing w:val="-4"/>
          <w:sz w:val="21"/>
          <w:szCs w:val="21"/>
        </w:rPr>
        <w:t xml:space="preserve"> </w:t>
      </w:r>
      <w:r w:rsidRPr="003A1FA5">
        <w:rPr>
          <w:rFonts w:eastAsia="Times New Roman" w:cstheme="minorHAnsi"/>
          <w:sz w:val="21"/>
          <w:szCs w:val="21"/>
        </w:rPr>
        <w:t>test</w:t>
      </w:r>
      <w:r w:rsidRPr="003A1FA5">
        <w:rPr>
          <w:rFonts w:eastAsia="Times New Roman" w:cstheme="minorHAnsi"/>
          <w:spacing w:val="53"/>
          <w:w w:val="99"/>
          <w:sz w:val="21"/>
          <w:szCs w:val="21"/>
        </w:rPr>
        <w:t xml:space="preserve"> </w:t>
      </w:r>
      <w:r w:rsidRPr="003A1FA5">
        <w:rPr>
          <w:rFonts w:eastAsia="Times New Roman" w:cstheme="minorHAnsi"/>
          <w:spacing w:val="-1"/>
          <w:sz w:val="21"/>
          <w:szCs w:val="21"/>
        </w:rPr>
        <w:t>scoring</w:t>
      </w:r>
      <w:r w:rsidRPr="003A1FA5">
        <w:rPr>
          <w:rFonts w:eastAsia="Times New Roman" w:cstheme="minorHAnsi"/>
          <w:spacing w:val="-5"/>
          <w:sz w:val="21"/>
          <w:szCs w:val="21"/>
        </w:rPr>
        <w:t xml:space="preserve"> </w:t>
      </w:r>
      <w:r w:rsidRPr="003A1FA5">
        <w:rPr>
          <w:rFonts w:eastAsia="Times New Roman" w:cstheme="minorHAnsi"/>
          <w:spacing w:val="-1"/>
          <w:sz w:val="21"/>
          <w:szCs w:val="21"/>
        </w:rPr>
        <w:t>which</w:t>
      </w:r>
      <w:r w:rsidRPr="003A1FA5">
        <w:rPr>
          <w:rFonts w:eastAsia="Times New Roman" w:cstheme="minorHAnsi"/>
          <w:spacing w:val="-4"/>
          <w:sz w:val="21"/>
          <w:szCs w:val="21"/>
        </w:rPr>
        <w:t xml:space="preserve"> </w:t>
      </w:r>
      <w:proofErr w:type="gramStart"/>
      <w:r w:rsidRPr="003A1FA5">
        <w:rPr>
          <w:rFonts w:eastAsia="Times New Roman" w:cstheme="minorHAnsi"/>
          <w:spacing w:val="-1"/>
          <w:sz w:val="21"/>
          <w:szCs w:val="21"/>
        </w:rPr>
        <w:t>counts</w:t>
      </w:r>
      <w:r w:rsidRPr="003A1FA5">
        <w:rPr>
          <w:rFonts w:eastAsia="Times New Roman" w:cstheme="minorHAnsi"/>
          <w:spacing w:val="-3"/>
          <w:sz w:val="21"/>
          <w:szCs w:val="21"/>
        </w:rPr>
        <w:t xml:space="preserve"> </w:t>
      </w:r>
      <w:r w:rsidRPr="003A1FA5">
        <w:rPr>
          <w:rFonts w:eastAsia="Times New Roman" w:cstheme="minorHAnsi"/>
          <w:sz w:val="21"/>
          <w:szCs w:val="21"/>
        </w:rPr>
        <w:t>up</w:t>
      </w:r>
      <w:proofErr w:type="gramEnd"/>
      <w:r w:rsidRPr="003A1FA5">
        <w:rPr>
          <w:rFonts w:eastAsia="Times New Roman" w:cstheme="minorHAnsi"/>
          <w:sz w:val="21"/>
          <w:szCs w:val="21"/>
        </w:rPr>
        <w:t xml:space="preserve"> </w:t>
      </w:r>
      <w:r w:rsidRPr="003A1FA5">
        <w:rPr>
          <w:rFonts w:eastAsia="Times New Roman" w:cstheme="minorHAnsi"/>
          <w:spacing w:val="-1"/>
          <w:sz w:val="21"/>
          <w:szCs w:val="21"/>
        </w:rPr>
        <w:t>specific</w:t>
      </w:r>
      <w:r w:rsidRPr="003A1FA5">
        <w:rPr>
          <w:rFonts w:eastAsia="Times New Roman" w:cstheme="minorHAnsi"/>
          <w:spacing w:val="-2"/>
          <w:sz w:val="21"/>
          <w:szCs w:val="21"/>
        </w:rPr>
        <w:t xml:space="preserve"> </w:t>
      </w:r>
      <w:r w:rsidRPr="003A1FA5">
        <w:rPr>
          <w:rFonts w:eastAsia="Times New Roman" w:cstheme="minorHAnsi"/>
          <w:spacing w:val="-1"/>
          <w:sz w:val="21"/>
          <w:szCs w:val="21"/>
        </w:rPr>
        <w:t>errors and</w:t>
      </w:r>
      <w:r w:rsidRPr="003A1FA5">
        <w:rPr>
          <w:rFonts w:eastAsia="Times New Roman" w:cstheme="minorHAnsi"/>
          <w:spacing w:val="-4"/>
          <w:sz w:val="21"/>
          <w:szCs w:val="21"/>
        </w:rPr>
        <w:t xml:space="preserve"> </w:t>
      </w:r>
      <w:r w:rsidRPr="003A1FA5">
        <w:rPr>
          <w:rFonts w:eastAsia="Times New Roman" w:cstheme="minorHAnsi"/>
          <w:spacing w:val="-1"/>
          <w:sz w:val="21"/>
          <w:szCs w:val="21"/>
        </w:rPr>
        <w:t>subtracts</w:t>
      </w:r>
      <w:r w:rsidRPr="003A1FA5">
        <w:rPr>
          <w:rFonts w:eastAsia="Times New Roman" w:cstheme="minorHAnsi"/>
          <w:spacing w:val="-4"/>
          <w:sz w:val="21"/>
          <w:szCs w:val="21"/>
        </w:rPr>
        <w:t xml:space="preserve"> </w:t>
      </w:r>
      <w:r w:rsidRPr="003A1FA5">
        <w:rPr>
          <w:rFonts w:eastAsia="Times New Roman" w:cstheme="minorHAnsi"/>
          <w:sz w:val="21"/>
          <w:szCs w:val="21"/>
        </w:rPr>
        <w:t>points</w:t>
      </w:r>
      <w:r w:rsidRPr="003A1FA5">
        <w:rPr>
          <w:rFonts w:eastAsia="Times New Roman" w:cstheme="minorHAnsi"/>
          <w:spacing w:val="-3"/>
          <w:sz w:val="21"/>
          <w:szCs w:val="21"/>
        </w:rPr>
        <w:t xml:space="preserve"> </w:t>
      </w:r>
      <w:r w:rsidRPr="003A1FA5">
        <w:rPr>
          <w:rFonts w:eastAsia="Times New Roman" w:cstheme="minorHAnsi"/>
          <w:sz w:val="21"/>
          <w:szCs w:val="21"/>
        </w:rPr>
        <w:t>on</w:t>
      </w:r>
      <w:r w:rsidRPr="003A1FA5">
        <w:rPr>
          <w:rFonts w:eastAsia="Times New Roman" w:cstheme="minorHAnsi"/>
          <w:spacing w:val="-3"/>
          <w:sz w:val="21"/>
          <w:szCs w:val="21"/>
        </w:rPr>
        <w:t xml:space="preserve"> </w:t>
      </w:r>
      <w:r w:rsidRPr="003A1FA5">
        <w:rPr>
          <w:rFonts w:eastAsia="Times New Roman" w:cstheme="minorHAnsi"/>
          <w:sz w:val="21"/>
          <w:szCs w:val="21"/>
        </w:rPr>
        <w:t>the</w:t>
      </w:r>
      <w:r w:rsidRPr="003A1FA5">
        <w:rPr>
          <w:rFonts w:eastAsia="Times New Roman" w:cstheme="minorHAnsi"/>
          <w:spacing w:val="-4"/>
          <w:sz w:val="21"/>
          <w:szCs w:val="21"/>
        </w:rPr>
        <w:t xml:space="preserve"> </w:t>
      </w:r>
      <w:r w:rsidRPr="003A1FA5">
        <w:rPr>
          <w:rFonts w:eastAsia="Times New Roman" w:cstheme="minorHAnsi"/>
          <w:spacing w:val="-1"/>
          <w:sz w:val="21"/>
          <w:szCs w:val="21"/>
        </w:rPr>
        <w:t>basis</w:t>
      </w:r>
      <w:r w:rsidRPr="003A1FA5">
        <w:rPr>
          <w:rFonts w:eastAsia="Times New Roman" w:cstheme="minorHAnsi"/>
          <w:spacing w:val="-2"/>
          <w:sz w:val="21"/>
          <w:szCs w:val="21"/>
        </w:rPr>
        <w:t xml:space="preserve"> </w:t>
      </w:r>
      <w:r w:rsidRPr="003A1FA5">
        <w:rPr>
          <w:rFonts w:eastAsia="Times New Roman" w:cstheme="minorHAnsi"/>
          <w:sz w:val="21"/>
          <w:szCs w:val="21"/>
        </w:rPr>
        <w:t>of</w:t>
      </w:r>
      <w:r w:rsidRPr="003A1FA5">
        <w:rPr>
          <w:rFonts w:eastAsia="Times New Roman" w:cstheme="minorHAnsi"/>
          <w:spacing w:val="-4"/>
          <w:sz w:val="21"/>
          <w:szCs w:val="21"/>
        </w:rPr>
        <w:t xml:space="preserve"> </w:t>
      </w:r>
      <w:r w:rsidRPr="003A1FA5">
        <w:rPr>
          <w:rFonts w:eastAsia="Times New Roman" w:cstheme="minorHAnsi"/>
          <w:spacing w:val="-1"/>
          <w:sz w:val="21"/>
          <w:szCs w:val="21"/>
        </w:rPr>
        <w:t>them).</w:t>
      </w:r>
      <w:r w:rsidRPr="003A1FA5">
        <w:rPr>
          <w:rFonts w:eastAsia="Times New Roman" w:cstheme="minorHAnsi"/>
          <w:spacing w:val="1"/>
          <w:sz w:val="21"/>
          <w:szCs w:val="21"/>
        </w:rPr>
        <w:t xml:space="preserve"> </w:t>
      </w:r>
      <w:r w:rsidRPr="003A1FA5">
        <w:rPr>
          <w:rFonts w:eastAsia="Times New Roman" w:cstheme="minorHAnsi"/>
          <w:spacing w:val="-4"/>
          <w:sz w:val="21"/>
          <w:szCs w:val="21"/>
        </w:rPr>
        <w:t xml:space="preserve">In </w:t>
      </w:r>
      <w:r w:rsidRPr="003A1FA5">
        <w:rPr>
          <w:rFonts w:eastAsia="Times New Roman" w:cstheme="minorHAnsi"/>
          <w:sz w:val="21"/>
          <w:szCs w:val="21"/>
        </w:rPr>
        <w:t>holistic</w:t>
      </w:r>
      <w:r w:rsidRPr="003A1FA5">
        <w:rPr>
          <w:rFonts w:eastAsia="Times New Roman" w:cstheme="minorHAnsi"/>
          <w:spacing w:val="61"/>
          <w:w w:val="99"/>
          <w:sz w:val="21"/>
          <w:szCs w:val="21"/>
        </w:rPr>
        <w:t xml:space="preserve"> </w:t>
      </w:r>
      <w:r w:rsidRPr="003A1FA5">
        <w:rPr>
          <w:rFonts w:eastAsia="Times New Roman" w:cstheme="minorHAnsi"/>
          <w:spacing w:val="-1"/>
          <w:sz w:val="21"/>
          <w:szCs w:val="21"/>
        </w:rPr>
        <w:t>scoring</w:t>
      </w:r>
      <w:r w:rsidRPr="003A1FA5">
        <w:rPr>
          <w:rFonts w:eastAsia="Times New Roman" w:cstheme="minorHAnsi"/>
          <w:spacing w:val="-8"/>
          <w:sz w:val="21"/>
          <w:szCs w:val="21"/>
        </w:rPr>
        <w:t xml:space="preserve"> </w:t>
      </w:r>
      <w:r w:rsidRPr="003A1FA5">
        <w:rPr>
          <w:rFonts w:eastAsia="Times New Roman" w:cstheme="minorHAnsi"/>
          <w:sz w:val="21"/>
          <w:szCs w:val="21"/>
        </w:rPr>
        <w:t>the</w:t>
      </w:r>
      <w:r w:rsidRPr="003A1FA5">
        <w:rPr>
          <w:rFonts w:eastAsia="Times New Roman" w:cstheme="minorHAnsi"/>
          <w:spacing w:val="-5"/>
          <w:sz w:val="21"/>
          <w:szCs w:val="21"/>
        </w:rPr>
        <w:t xml:space="preserve"> </w:t>
      </w:r>
      <w:r w:rsidRPr="003A1FA5">
        <w:rPr>
          <w:rFonts w:eastAsia="Times New Roman" w:cstheme="minorHAnsi"/>
          <w:spacing w:val="-1"/>
          <w:sz w:val="21"/>
          <w:szCs w:val="21"/>
        </w:rPr>
        <w:t>rater</w:t>
      </w:r>
      <w:r w:rsidRPr="003A1FA5">
        <w:rPr>
          <w:rFonts w:eastAsia="Times New Roman" w:cstheme="minorHAnsi"/>
          <w:spacing w:val="-3"/>
          <w:sz w:val="21"/>
          <w:szCs w:val="21"/>
        </w:rPr>
        <w:t xml:space="preserve"> </w:t>
      </w:r>
      <w:r w:rsidRPr="003A1FA5">
        <w:rPr>
          <w:rFonts w:eastAsia="Times New Roman" w:cstheme="minorHAnsi"/>
          <w:spacing w:val="-1"/>
          <w:sz w:val="21"/>
          <w:szCs w:val="21"/>
        </w:rPr>
        <w:t xml:space="preserve">matches </w:t>
      </w:r>
      <w:r w:rsidRPr="003A1FA5">
        <w:rPr>
          <w:rFonts w:eastAsia="Times New Roman" w:cstheme="minorHAnsi"/>
          <w:sz w:val="21"/>
          <w:szCs w:val="21"/>
        </w:rPr>
        <w:lastRenderedPageBreak/>
        <w:t>his</w:t>
      </w:r>
      <w:r w:rsidRPr="003A1FA5">
        <w:rPr>
          <w:rFonts w:eastAsia="Times New Roman" w:cstheme="minorHAnsi"/>
          <w:spacing w:val="-4"/>
          <w:sz w:val="21"/>
          <w:szCs w:val="21"/>
        </w:rPr>
        <w:t xml:space="preserve"> </w:t>
      </w:r>
      <w:r w:rsidRPr="003A1FA5">
        <w:rPr>
          <w:rFonts w:eastAsia="Times New Roman" w:cstheme="minorHAnsi"/>
          <w:sz w:val="21"/>
          <w:szCs w:val="21"/>
        </w:rPr>
        <w:t>or</w:t>
      </w:r>
      <w:r w:rsidRPr="003A1FA5">
        <w:rPr>
          <w:rFonts w:eastAsia="Times New Roman" w:cstheme="minorHAnsi"/>
          <w:spacing w:val="-3"/>
          <w:sz w:val="21"/>
          <w:szCs w:val="21"/>
        </w:rPr>
        <w:t xml:space="preserve"> </w:t>
      </w:r>
      <w:r w:rsidRPr="003A1FA5">
        <w:rPr>
          <w:rFonts w:eastAsia="Times New Roman" w:cstheme="minorHAnsi"/>
          <w:spacing w:val="-1"/>
          <w:sz w:val="21"/>
          <w:szCs w:val="21"/>
        </w:rPr>
        <w:t>her</w:t>
      </w:r>
      <w:r w:rsidRPr="003A1FA5">
        <w:rPr>
          <w:rFonts w:eastAsia="Times New Roman" w:cstheme="minorHAnsi"/>
          <w:spacing w:val="-3"/>
          <w:sz w:val="21"/>
          <w:szCs w:val="21"/>
        </w:rPr>
        <w:t xml:space="preserve"> </w:t>
      </w:r>
      <w:r w:rsidRPr="003A1FA5">
        <w:rPr>
          <w:rFonts w:eastAsia="Times New Roman" w:cstheme="minorHAnsi"/>
          <w:spacing w:val="-1"/>
          <w:sz w:val="21"/>
          <w:szCs w:val="21"/>
        </w:rPr>
        <w:t>overall</w:t>
      </w:r>
      <w:r w:rsidRPr="003A1FA5">
        <w:rPr>
          <w:rFonts w:eastAsia="Times New Roman" w:cstheme="minorHAnsi"/>
          <w:spacing w:val="-4"/>
          <w:sz w:val="21"/>
          <w:szCs w:val="21"/>
        </w:rPr>
        <w:t xml:space="preserve"> </w:t>
      </w:r>
      <w:r w:rsidRPr="003A1FA5">
        <w:rPr>
          <w:rFonts w:eastAsia="Times New Roman" w:cstheme="minorHAnsi"/>
          <w:spacing w:val="-1"/>
          <w:sz w:val="21"/>
          <w:szCs w:val="21"/>
        </w:rPr>
        <w:t>impression</w:t>
      </w:r>
      <w:r w:rsidRPr="003A1FA5">
        <w:rPr>
          <w:rFonts w:eastAsia="Times New Roman" w:cstheme="minorHAnsi"/>
          <w:spacing w:val="-2"/>
          <w:sz w:val="21"/>
          <w:szCs w:val="21"/>
        </w:rPr>
        <w:t xml:space="preserve"> </w:t>
      </w:r>
      <w:r w:rsidRPr="003A1FA5">
        <w:rPr>
          <w:rFonts w:eastAsia="Times New Roman" w:cstheme="minorHAnsi"/>
          <w:sz w:val="21"/>
          <w:szCs w:val="21"/>
        </w:rPr>
        <w:t>to</w:t>
      </w:r>
      <w:r w:rsidRPr="003A1FA5">
        <w:rPr>
          <w:rFonts w:eastAsia="Times New Roman" w:cstheme="minorHAnsi"/>
          <w:spacing w:val="-3"/>
          <w:sz w:val="21"/>
          <w:szCs w:val="21"/>
        </w:rPr>
        <w:t xml:space="preserve"> </w:t>
      </w:r>
      <w:r w:rsidRPr="003A1FA5">
        <w:rPr>
          <w:rFonts w:eastAsia="Times New Roman" w:cstheme="minorHAnsi"/>
          <w:sz w:val="21"/>
          <w:szCs w:val="21"/>
        </w:rPr>
        <w:t>the</w:t>
      </w:r>
      <w:r w:rsidRPr="003A1FA5">
        <w:rPr>
          <w:rFonts w:eastAsia="Times New Roman" w:cstheme="minorHAnsi"/>
          <w:spacing w:val="-4"/>
          <w:sz w:val="21"/>
          <w:szCs w:val="21"/>
        </w:rPr>
        <w:t xml:space="preserve"> </w:t>
      </w:r>
      <w:r w:rsidRPr="003A1FA5">
        <w:rPr>
          <w:rFonts w:eastAsia="Times New Roman" w:cstheme="minorHAnsi"/>
          <w:sz w:val="21"/>
          <w:szCs w:val="21"/>
        </w:rPr>
        <w:t>point</w:t>
      </w:r>
      <w:r w:rsidRPr="003A1FA5">
        <w:rPr>
          <w:rFonts w:eastAsia="Times New Roman" w:cstheme="minorHAnsi"/>
          <w:spacing w:val="-4"/>
          <w:sz w:val="21"/>
          <w:szCs w:val="21"/>
        </w:rPr>
        <w:t xml:space="preserve"> </w:t>
      </w:r>
      <w:r w:rsidRPr="003A1FA5">
        <w:rPr>
          <w:rFonts w:eastAsia="Times New Roman" w:cstheme="minorHAnsi"/>
          <w:spacing w:val="-1"/>
          <w:sz w:val="21"/>
          <w:szCs w:val="21"/>
        </w:rPr>
        <w:t>scale</w:t>
      </w:r>
      <w:r w:rsidRPr="003A1FA5">
        <w:rPr>
          <w:rFonts w:eastAsia="Times New Roman" w:cstheme="minorHAnsi"/>
          <w:spacing w:val="-3"/>
          <w:sz w:val="21"/>
          <w:szCs w:val="21"/>
        </w:rPr>
        <w:t xml:space="preserve"> </w:t>
      </w:r>
      <w:r w:rsidRPr="003A1FA5">
        <w:rPr>
          <w:rFonts w:eastAsia="Times New Roman" w:cstheme="minorHAnsi"/>
          <w:sz w:val="21"/>
          <w:szCs w:val="21"/>
        </w:rPr>
        <w:t>to</w:t>
      </w:r>
      <w:r w:rsidRPr="003A1FA5">
        <w:rPr>
          <w:rFonts w:eastAsia="Times New Roman" w:cstheme="minorHAnsi"/>
          <w:spacing w:val="-4"/>
          <w:sz w:val="21"/>
          <w:szCs w:val="21"/>
        </w:rPr>
        <w:t xml:space="preserve"> </w:t>
      </w:r>
      <w:r w:rsidRPr="003A1FA5">
        <w:rPr>
          <w:rFonts w:eastAsia="Times New Roman" w:cstheme="minorHAnsi"/>
          <w:spacing w:val="-1"/>
          <w:sz w:val="21"/>
          <w:szCs w:val="21"/>
        </w:rPr>
        <w:t>see</w:t>
      </w:r>
      <w:r w:rsidRPr="003A1FA5">
        <w:rPr>
          <w:rFonts w:eastAsia="Times New Roman" w:cstheme="minorHAnsi"/>
          <w:spacing w:val="-4"/>
          <w:sz w:val="21"/>
          <w:szCs w:val="21"/>
        </w:rPr>
        <w:t xml:space="preserve"> </w:t>
      </w:r>
      <w:r w:rsidRPr="003A1FA5">
        <w:rPr>
          <w:rFonts w:eastAsia="Times New Roman" w:cstheme="minorHAnsi"/>
          <w:sz w:val="21"/>
          <w:szCs w:val="21"/>
        </w:rPr>
        <w:t>how</w:t>
      </w:r>
      <w:r w:rsidRPr="003A1FA5">
        <w:rPr>
          <w:rFonts w:eastAsia="Times New Roman" w:cstheme="minorHAnsi"/>
          <w:spacing w:val="-5"/>
          <w:sz w:val="21"/>
          <w:szCs w:val="21"/>
        </w:rPr>
        <w:t xml:space="preserve"> </w:t>
      </w:r>
      <w:r w:rsidRPr="003A1FA5">
        <w:rPr>
          <w:rFonts w:eastAsia="Times New Roman" w:cstheme="minorHAnsi"/>
          <w:sz w:val="21"/>
          <w:szCs w:val="21"/>
        </w:rPr>
        <w:t>the</w:t>
      </w:r>
      <w:r w:rsidRPr="003A1FA5">
        <w:rPr>
          <w:rFonts w:eastAsia="Times New Roman" w:cstheme="minorHAnsi"/>
          <w:spacing w:val="-4"/>
          <w:sz w:val="21"/>
          <w:szCs w:val="21"/>
        </w:rPr>
        <w:t xml:space="preserve"> </w:t>
      </w:r>
      <w:r w:rsidRPr="003A1FA5">
        <w:rPr>
          <w:rFonts w:eastAsia="Times New Roman" w:cstheme="minorHAnsi"/>
          <w:sz w:val="21"/>
          <w:szCs w:val="21"/>
        </w:rPr>
        <w:t>portfolio</w:t>
      </w:r>
      <w:r w:rsidRPr="003A1FA5">
        <w:rPr>
          <w:rFonts w:eastAsia="Times New Roman" w:cstheme="minorHAnsi"/>
          <w:spacing w:val="69"/>
          <w:w w:val="99"/>
          <w:sz w:val="21"/>
          <w:szCs w:val="21"/>
        </w:rPr>
        <w:t xml:space="preserve"> </w:t>
      </w:r>
      <w:r w:rsidRPr="003A1FA5">
        <w:rPr>
          <w:rFonts w:eastAsia="Times New Roman" w:cstheme="minorHAnsi"/>
          <w:spacing w:val="-1"/>
          <w:sz w:val="21"/>
          <w:szCs w:val="21"/>
        </w:rPr>
        <w:t>product</w:t>
      </w:r>
      <w:r w:rsidRPr="003A1FA5">
        <w:rPr>
          <w:rFonts w:eastAsia="Times New Roman" w:cstheme="minorHAnsi"/>
          <w:spacing w:val="-4"/>
          <w:sz w:val="21"/>
          <w:szCs w:val="21"/>
        </w:rPr>
        <w:t xml:space="preserve"> </w:t>
      </w:r>
      <w:r w:rsidRPr="003A1FA5">
        <w:rPr>
          <w:rFonts w:eastAsia="Times New Roman" w:cstheme="minorHAnsi"/>
          <w:sz w:val="21"/>
          <w:szCs w:val="21"/>
        </w:rPr>
        <w:t>or</w:t>
      </w:r>
      <w:r w:rsidRPr="003A1FA5">
        <w:rPr>
          <w:rFonts w:eastAsia="Times New Roman" w:cstheme="minorHAnsi"/>
          <w:spacing w:val="-4"/>
          <w:sz w:val="21"/>
          <w:szCs w:val="21"/>
        </w:rPr>
        <w:t xml:space="preserve"> </w:t>
      </w:r>
      <w:r w:rsidRPr="003A1FA5">
        <w:rPr>
          <w:rFonts w:eastAsia="Times New Roman" w:cstheme="minorHAnsi"/>
          <w:spacing w:val="-1"/>
          <w:sz w:val="21"/>
          <w:szCs w:val="21"/>
        </w:rPr>
        <w:t>performance</w:t>
      </w:r>
      <w:r w:rsidRPr="003A1FA5">
        <w:rPr>
          <w:rFonts w:eastAsia="Times New Roman" w:cstheme="minorHAnsi"/>
          <w:spacing w:val="-5"/>
          <w:sz w:val="21"/>
          <w:szCs w:val="21"/>
        </w:rPr>
        <w:t xml:space="preserve"> </w:t>
      </w:r>
      <w:r w:rsidRPr="003A1FA5">
        <w:rPr>
          <w:rFonts w:eastAsia="Times New Roman" w:cstheme="minorHAnsi"/>
          <w:sz w:val="21"/>
          <w:szCs w:val="21"/>
        </w:rPr>
        <w:t>should</w:t>
      </w:r>
      <w:r w:rsidRPr="003A1FA5">
        <w:rPr>
          <w:rFonts w:eastAsia="Times New Roman" w:cstheme="minorHAnsi"/>
          <w:spacing w:val="-4"/>
          <w:sz w:val="21"/>
          <w:szCs w:val="21"/>
        </w:rPr>
        <w:t xml:space="preserve"> </w:t>
      </w:r>
      <w:r w:rsidRPr="003A1FA5">
        <w:rPr>
          <w:rFonts w:eastAsia="Times New Roman" w:cstheme="minorHAnsi"/>
          <w:sz w:val="21"/>
          <w:szCs w:val="21"/>
        </w:rPr>
        <w:t>be</w:t>
      </w:r>
      <w:r w:rsidRPr="003A1FA5">
        <w:rPr>
          <w:rFonts w:eastAsia="Times New Roman" w:cstheme="minorHAnsi"/>
          <w:spacing w:val="-4"/>
          <w:sz w:val="21"/>
          <w:szCs w:val="21"/>
        </w:rPr>
        <w:t xml:space="preserve"> </w:t>
      </w:r>
      <w:r w:rsidRPr="003A1FA5">
        <w:rPr>
          <w:rFonts w:eastAsia="Times New Roman" w:cstheme="minorHAnsi"/>
          <w:spacing w:val="-1"/>
          <w:sz w:val="21"/>
          <w:szCs w:val="21"/>
        </w:rPr>
        <w:t>scored.</w:t>
      </w:r>
      <w:r w:rsidRPr="003A1FA5">
        <w:rPr>
          <w:rFonts w:eastAsia="Times New Roman" w:cstheme="minorHAnsi"/>
          <w:spacing w:val="-4"/>
          <w:sz w:val="21"/>
          <w:szCs w:val="21"/>
        </w:rPr>
        <w:t xml:space="preserve"> </w:t>
      </w:r>
      <w:r w:rsidRPr="003A1FA5">
        <w:rPr>
          <w:rFonts w:eastAsia="Times New Roman" w:cstheme="minorHAnsi"/>
          <w:spacing w:val="-1"/>
          <w:sz w:val="21"/>
          <w:szCs w:val="21"/>
        </w:rPr>
        <w:t>Raters</w:t>
      </w:r>
      <w:r w:rsidRPr="003A1FA5">
        <w:rPr>
          <w:rFonts w:eastAsia="Times New Roman" w:cstheme="minorHAnsi"/>
          <w:spacing w:val="-4"/>
          <w:sz w:val="21"/>
          <w:szCs w:val="21"/>
        </w:rPr>
        <w:t xml:space="preserve"> </w:t>
      </w:r>
      <w:r w:rsidRPr="003A1FA5">
        <w:rPr>
          <w:rFonts w:eastAsia="Times New Roman" w:cstheme="minorHAnsi"/>
          <w:sz w:val="21"/>
          <w:szCs w:val="21"/>
        </w:rPr>
        <w:t>usually</w:t>
      </w:r>
      <w:r w:rsidRPr="003A1FA5">
        <w:rPr>
          <w:rFonts w:eastAsia="Times New Roman" w:cstheme="minorHAnsi"/>
          <w:spacing w:val="-14"/>
          <w:sz w:val="21"/>
          <w:szCs w:val="21"/>
        </w:rPr>
        <w:t xml:space="preserve"> </w:t>
      </w:r>
      <w:r w:rsidRPr="003A1FA5">
        <w:rPr>
          <w:rFonts w:eastAsia="Times New Roman" w:cstheme="minorHAnsi"/>
          <w:sz w:val="21"/>
          <w:szCs w:val="21"/>
        </w:rPr>
        <w:t>are</w:t>
      </w:r>
      <w:r w:rsidRPr="003A1FA5">
        <w:rPr>
          <w:rFonts w:eastAsia="Times New Roman" w:cstheme="minorHAnsi"/>
          <w:spacing w:val="-7"/>
          <w:sz w:val="21"/>
          <w:szCs w:val="21"/>
        </w:rPr>
        <w:t xml:space="preserve"> </w:t>
      </w:r>
      <w:r w:rsidRPr="003A1FA5">
        <w:rPr>
          <w:rFonts w:eastAsia="Times New Roman" w:cstheme="minorHAnsi"/>
          <w:sz w:val="21"/>
          <w:szCs w:val="21"/>
        </w:rPr>
        <w:t>directed</w:t>
      </w:r>
      <w:r w:rsidRPr="003A1FA5">
        <w:rPr>
          <w:rFonts w:eastAsia="Times New Roman" w:cstheme="minorHAnsi"/>
          <w:spacing w:val="-5"/>
          <w:sz w:val="21"/>
          <w:szCs w:val="21"/>
        </w:rPr>
        <w:t xml:space="preserve"> </w:t>
      </w:r>
      <w:r w:rsidRPr="003A1FA5">
        <w:rPr>
          <w:rFonts w:eastAsia="Times New Roman" w:cstheme="minorHAnsi"/>
          <w:sz w:val="21"/>
          <w:szCs w:val="21"/>
        </w:rPr>
        <w:t>to</w:t>
      </w:r>
      <w:r w:rsidRPr="003A1FA5">
        <w:rPr>
          <w:rFonts w:eastAsia="Times New Roman" w:cstheme="minorHAnsi"/>
          <w:spacing w:val="-5"/>
          <w:sz w:val="21"/>
          <w:szCs w:val="21"/>
        </w:rPr>
        <w:t xml:space="preserve"> </w:t>
      </w:r>
      <w:r w:rsidRPr="003A1FA5">
        <w:rPr>
          <w:rFonts w:eastAsia="Times New Roman" w:cstheme="minorHAnsi"/>
          <w:spacing w:val="2"/>
          <w:sz w:val="21"/>
          <w:szCs w:val="21"/>
        </w:rPr>
        <w:t>pay</w:t>
      </w:r>
      <w:r w:rsidRPr="003A1FA5">
        <w:rPr>
          <w:rFonts w:eastAsia="Times New Roman" w:cstheme="minorHAnsi"/>
          <w:spacing w:val="-9"/>
          <w:sz w:val="21"/>
          <w:szCs w:val="21"/>
        </w:rPr>
        <w:t xml:space="preserve"> </w:t>
      </w:r>
      <w:r w:rsidRPr="003A1FA5">
        <w:rPr>
          <w:rFonts w:eastAsia="Times New Roman" w:cstheme="minorHAnsi"/>
          <w:spacing w:val="-1"/>
          <w:sz w:val="21"/>
          <w:szCs w:val="21"/>
        </w:rPr>
        <w:t>attention</w:t>
      </w:r>
      <w:r w:rsidRPr="003A1FA5">
        <w:rPr>
          <w:rFonts w:eastAsia="Times New Roman" w:cstheme="minorHAnsi"/>
          <w:spacing w:val="-3"/>
          <w:sz w:val="21"/>
          <w:szCs w:val="21"/>
        </w:rPr>
        <w:t xml:space="preserve"> </w:t>
      </w:r>
      <w:r w:rsidRPr="003A1FA5">
        <w:rPr>
          <w:rFonts w:eastAsia="Times New Roman" w:cstheme="minorHAnsi"/>
          <w:sz w:val="21"/>
          <w:szCs w:val="21"/>
        </w:rPr>
        <w:t>to</w:t>
      </w:r>
      <w:r w:rsidRPr="003A1FA5">
        <w:rPr>
          <w:rFonts w:eastAsia="Times New Roman" w:cstheme="minorHAnsi"/>
          <w:spacing w:val="81"/>
          <w:w w:val="99"/>
          <w:sz w:val="21"/>
          <w:szCs w:val="21"/>
        </w:rPr>
        <w:t xml:space="preserve"> </w:t>
      </w:r>
      <w:r w:rsidR="00D20832" w:rsidRPr="003A1FA5">
        <w:rPr>
          <w:rFonts w:eastAsia="Times New Roman" w:cstheme="minorHAnsi"/>
          <w:spacing w:val="-1"/>
          <w:sz w:val="21"/>
          <w:szCs w:val="21"/>
        </w:rPr>
        <w:t>aspects</w:t>
      </w:r>
      <w:r w:rsidRPr="003A1FA5">
        <w:rPr>
          <w:rFonts w:eastAsia="Times New Roman" w:cstheme="minorHAnsi"/>
          <w:spacing w:val="-4"/>
          <w:sz w:val="21"/>
          <w:szCs w:val="21"/>
        </w:rPr>
        <w:t xml:space="preserve"> </w:t>
      </w:r>
      <w:r w:rsidRPr="003A1FA5">
        <w:rPr>
          <w:rFonts w:eastAsia="Times New Roman" w:cstheme="minorHAnsi"/>
          <w:sz w:val="21"/>
          <w:szCs w:val="21"/>
        </w:rPr>
        <w:t>of</w:t>
      </w:r>
      <w:r w:rsidRPr="003A1FA5">
        <w:rPr>
          <w:rFonts w:eastAsia="Times New Roman" w:cstheme="minorHAnsi"/>
          <w:spacing w:val="-2"/>
          <w:sz w:val="21"/>
          <w:szCs w:val="21"/>
        </w:rPr>
        <w:t xml:space="preserve"> </w:t>
      </w:r>
      <w:r w:rsidRPr="003A1FA5">
        <w:rPr>
          <w:rFonts w:eastAsia="Times New Roman" w:cstheme="minorHAnsi"/>
          <w:sz w:val="21"/>
          <w:szCs w:val="21"/>
        </w:rPr>
        <w:t>a</w:t>
      </w:r>
      <w:r w:rsidRPr="003A1FA5">
        <w:rPr>
          <w:rFonts w:eastAsia="Times New Roman" w:cstheme="minorHAnsi"/>
          <w:spacing w:val="-5"/>
          <w:sz w:val="21"/>
          <w:szCs w:val="21"/>
        </w:rPr>
        <w:t xml:space="preserve"> </w:t>
      </w:r>
      <w:r w:rsidRPr="003A1FA5">
        <w:rPr>
          <w:rFonts w:eastAsia="Times New Roman" w:cstheme="minorHAnsi"/>
          <w:spacing w:val="-1"/>
          <w:sz w:val="21"/>
          <w:szCs w:val="21"/>
        </w:rPr>
        <w:t>performance</w:t>
      </w:r>
      <w:r w:rsidRPr="003A1FA5">
        <w:rPr>
          <w:rFonts w:eastAsia="Times New Roman" w:cstheme="minorHAnsi"/>
          <w:spacing w:val="-4"/>
          <w:sz w:val="21"/>
          <w:szCs w:val="21"/>
        </w:rPr>
        <w:t xml:space="preserve"> </w:t>
      </w:r>
      <w:r w:rsidRPr="003A1FA5">
        <w:rPr>
          <w:rFonts w:eastAsia="Times New Roman" w:cstheme="minorHAnsi"/>
          <w:sz w:val="21"/>
          <w:szCs w:val="21"/>
        </w:rPr>
        <w:t>in</w:t>
      </w:r>
      <w:r w:rsidRPr="003A1FA5">
        <w:rPr>
          <w:rFonts w:eastAsia="Times New Roman" w:cstheme="minorHAnsi"/>
          <w:spacing w:val="-4"/>
          <w:sz w:val="21"/>
          <w:szCs w:val="21"/>
        </w:rPr>
        <w:t xml:space="preserve"> </w:t>
      </w:r>
      <w:r w:rsidRPr="003A1FA5">
        <w:rPr>
          <w:rFonts w:eastAsia="Times New Roman" w:cstheme="minorHAnsi"/>
          <w:sz w:val="21"/>
          <w:szCs w:val="21"/>
        </w:rPr>
        <w:t>assigning</w:t>
      </w:r>
      <w:r w:rsidRPr="003A1FA5">
        <w:rPr>
          <w:rFonts w:eastAsia="Times New Roman" w:cstheme="minorHAnsi"/>
          <w:spacing w:val="-9"/>
          <w:sz w:val="21"/>
          <w:szCs w:val="21"/>
        </w:rPr>
        <w:t xml:space="preserve"> </w:t>
      </w:r>
      <w:r w:rsidRPr="003A1FA5">
        <w:rPr>
          <w:rFonts w:eastAsia="Times New Roman" w:cstheme="minorHAnsi"/>
          <w:spacing w:val="1"/>
          <w:sz w:val="21"/>
          <w:szCs w:val="21"/>
        </w:rPr>
        <w:t>the</w:t>
      </w:r>
      <w:r w:rsidRPr="003A1FA5">
        <w:rPr>
          <w:rFonts w:eastAsia="Times New Roman" w:cstheme="minorHAnsi"/>
          <w:spacing w:val="-4"/>
          <w:sz w:val="21"/>
          <w:szCs w:val="21"/>
        </w:rPr>
        <w:t xml:space="preserve"> </w:t>
      </w:r>
      <w:r w:rsidRPr="003A1FA5">
        <w:rPr>
          <w:rFonts w:eastAsia="Times New Roman" w:cstheme="minorHAnsi"/>
          <w:spacing w:val="-1"/>
          <w:sz w:val="21"/>
          <w:szCs w:val="21"/>
        </w:rPr>
        <w:t>overall</w:t>
      </w:r>
      <w:r w:rsidRPr="003A1FA5">
        <w:rPr>
          <w:rFonts w:eastAsia="Times New Roman" w:cstheme="minorHAnsi"/>
          <w:spacing w:val="-4"/>
          <w:sz w:val="21"/>
          <w:szCs w:val="21"/>
        </w:rPr>
        <w:t xml:space="preserve"> </w:t>
      </w:r>
      <w:r w:rsidRPr="003A1FA5">
        <w:rPr>
          <w:rFonts w:eastAsia="Times New Roman" w:cstheme="minorHAnsi"/>
          <w:spacing w:val="-1"/>
          <w:sz w:val="21"/>
          <w:szCs w:val="21"/>
        </w:rPr>
        <w:t>score.</w:t>
      </w:r>
    </w:p>
    <w:p w14:paraId="0384F573" w14:textId="77777777" w:rsidR="00654152" w:rsidRPr="003A1FA5" w:rsidRDefault="00654152" w:rsidP="003A1FA5">
      <w:pPr>
        <w:spacing w:after="0"/>
        <w:ind w:left="100" w:right="721"/>
        <w:contextualSpacing/>
        <w:rPr>
          <w:rFonts w:eastAsia="Times New Roman" w:cstheme="minorHAnsi"/>
          <w:b/>
          <w:spacing w:val="-1"/>
          <w:sz w:val="21"/>
          <w:szCs w:val="21"/>
        </w:rPr>
      </w:pPr>
    </w:p>
    <w:p w14:paraId="1EC8E22B" w14:textId="46B35571" w:rsidR="00654152" w:rsidRPr="003A1FA5" w:rsidRDefault="00654152" w:rsidP="003A1FA5">
      <w:pPr>
        <w:spacing w:after="0"/>
        <w:ind w:left="100" w:right="721"/>
        <w:contextualSpacing/>
        <w:rPr>
          <w:rFonts w:eastAsia="Times New Roman" w:cstheme="minorHAnsi"/>
          <w:sz w:val="21"/>
          <w:szCs w:val="21"/>
        </w:rPr>
      </w:pPr>
      <w:r w:rsidRPr="003A1FA5">
        <w:rPr>
          <w:rFonts w:eastAsia="Times New Roman" w:cstheme="minorHAnsi"/>
          <w:b/>
          <w:spacing w:val="-1"/>
          <w:sz w:val="21"/>
          <w:szCs w:val="21"/>
        </w:rPr>
        <w:t>Informal</w:t>
      </w:r>
      <w:r w:rsidRPr="003A1FA5">
        <w:rPr>
          <w:rFonts w:eastAsia="Times New Roman" w:cstheme="minorHAnsi"/>
          <w:b/>
          <w:spacing w:val="-3"/>
          <w:sz w:val="21"/>
          <w:szCs w:val="21"/>
        </w:rPr>
        <w:t xml:space="preserve"> </w:t>
      </w:r>
      <w:r w:rsidRPr="003A1FA5">
        <w:rPr>
          <w:rFonts w:eastAsia="Times New Roman" w:cstheme="minorHAnsi"/>
          <w:b/>
          <w:spacing w:val="-1"/>
          <w:sz w:val="21"/>
          <w:szCs w:val="21"/>
        </w:rPr>
        <w:t>Test:</w:t>
      </w:r>
      <w:r w:rsidRPr="003A1FA5">
        <w:rPr>
          <w:rFonts w:eastAsia="Times New Roman" w:cstheme="minorHAnsi"/>
          <w:b/>
          <w:spacing w:val="-4"/>
          <w:sz w:val="21"/>
          <w:szCs w:val="21"/>
        </w:rPr>
        <w:t xml:space="preserve"> </w:t>
      </w:r>
      <w:r w:rsidRPr="003A1FA5">
        <w:rPr>
          <w:rFonts w:eastAsia="Times New Roman" w:cstheme="minorHAnsi"/>
          <w:sz w:val="21"/>
          <w:szCs w:val="21"/>
        </w:rPr>
        <w:t>A</w:t>
      </w:r>
      <w:r w:rsidRPr="003A1FA5">
        <w:rPr>
          <w:rFonts w:eastAsia="Times New Roman" w:cstheme="minorHAnsi"/>
          <w:spacing w:val="-4"/>
          <w:sz w:val="21"/>
          <w:szCs w:val="21"/>
        </w:rPr>
        <w:t xml:space="preserve"> </w:t>
      </w:r>
      <w:r w:rsidRPr="003A1FA5">
        <w:rPr>
          <w:rFonts w:eastAsia="Times New Roman" w:cstheme="minorHAnsi"/>
          <w:spacing w:val="-1"/>
          <w:sz w:val="21"/>
          <w:szCs w:val="21"/>
        </w:rPr>
        <w:t>non-standardized</w:t>
      </w:r>
      <w:r w:rsidRPr="003A1FA5">
        <w:rPr>
          <w:rFonts w:eastAsia="Times New Roman" w:cstheme="minorHAnsi"/>
          <w:spacing w:val="-3"/>
          <w:sz w:val="21"/>
          <w:szCs w:val="21"/>
        </w:rPr>
        <w:t xml:space="preserve"> </w:t>
      </w:r>
      <w:r w:rsidRPr="003A1FA5">
        <w:rPr>
          <w:rFonts w:eastAsia="Times New Roman" w:cstheme="minorHAnsi"/>
          <w:sz w:val="21"/>
          <w:szCs w:val="21"/>
        </w:rPr>
        <w:t>test</w:t>
      </w:r>
      <w:r w:rsidRPr="003A1FA5">
        <w:rPr>
          <w:rFonts w:eastAsia="Times New Roman" w:cstheme="minorHAnsi"/>
          <w:spacing w:val="-4"/>
          <w:sz w:val="21"/>
          <w:szCs w:val="21"/>
        </w:rPr>
        <w:t xml:space="preserve"> </w:t>
      </w:r>
      <w:r w:rsidRPr="003A1FA5">
        <w:rPr>
          <w:rFonts w:eastAsia="Times New Roman" w:cstheme="minorHAnsi"/>
          <w:spacing w:val="-1"/>
          <w:sz w:val="21"/>
          <w:szCs w:val="21"/>
        </w:rPr>
        <w:t>that</w:t>
      </w:r>
      <w:r w:rsidRPr="003A1FA5">
        <w:rPr>
          <w:rFonts w:eastAsia="Times New Roman" w:cstheme="minorHAnsi"/>
          <w:spacing w:val="-3"/>
          <w:sz w:val="21"/>
          <w:szCs w:val="21"/>
        </w:rPr>
        <w:t xml:space="preserve"> </w:t>
      </w:r>
      <w:r w:rsidRPr="003A1FA5">
        <w:rPr>
          <w:rFonts w:eastAsia="Times New Roman" w:cstheme="minorHAnsi"/>
          <w:sz w:val="21"/>
          <w:szCs w:val="21"/>
        </w:rPr>
        <w:t>is</w:t>
      </w:r>
      <w:r w:rsidRPr="003A1FA5">
        <w:rPr>
          <w:rFonts w:eastAsia="Times New Roman" w:cstheme="minorHAnsi"/>
          <w:spacing w:val="-4"/>
          <w:sz w:val="21"/>
          <w:szCs w:val="21"/>
        </w:rPr>
        <w:t xml:space="preserve"> </w:t>
      </w:r>
      <w:r w:rsidRPr="003A1FA5">
        <w:rPr>
          <w:rFonts w:eastAsia="Times New Roman" w:cstheme="minorHAnsi"/>
          <w:spacing w:val="-1"/>
          <w:sz w:val="21"/>
          <w:szCs w:val="21"/>
        </w:rPr>
        <w:t>designed</w:t>
      </w:r>
      <w:r w:rsidRPr="003A1FA5">
        <w:rPr>
          <w:rFonts w:eastAsia="Times New Roman" w:cstheme="minorHAnsi"/>
          <w:spacing w:val="-2"/>
          <w:sz w:val="21"/>
          <w:szCs w:val="21"/>
        </w:rPr>
        <w:t xml:space="preserve"> </w:t>
      </w:r>
      <w:r w:rsidRPr="003A1FA5">
        <w:rPr>
          <w:rFonts w:eastAsia="Times New Roman" w:cstheme="minorHAnsi"/>
          <w:sz w:val="21"/>
          <w:szCs w:val="21"/>
        </w:rPr>
        <w:t>to</w:t>
      </w:r>
      <w:r w:rsidRPr="003A1FA5">
        <w:rPr>
          <w:rFonts w:eastAsia="Times New Roman" w:cstheme="minorHAnsi"/>
          <w:spacing w:val="1"/>
          <w:sz w:val="21"/>
          <w:szCs w:val="21"/>
        </w:rPr>
        <w:t xml:space="preserve"> </w:t>
      </w:r>
      <w:r w:rsidRPr="003A1FA5">
        <w:rPr>
          <w:rFonts w:eastAsia="Times New Roman" w:cstheme="minorHAnsi"/>
          <w:spacing w:val="-2"/>
          <w:sz w:val="21"/>
          <w:szCs w:val="21"/>
        </w:rPr>
        <w:t>give</w:t>
      </w:r>
      <w:r w:rsidRPr="003A1FA5">
        <w:rPr>
          <w:rFonts w:eastAsia="Times New Roman" w:cstheme="minorHAnsi"/>
          <w:spacing w:val="-3"/>
          <w:sz w:val="21"/>
          <w:szCs w:val="21"/>
        </w:rPr>
        <w:t xml:space="preserve"> </w:t>
      </w:r>
      <w:r w:rsidRPr="003A1FA5">
        <w:rPr>
          <w:rFonts w:eastAsia="Times New Roman" w:cstheme="minorHAnsi"/>
          <w:spacing w:val="-1"/>
          <w:sz w:val="21"/>
          <w:szCs w:val="21"/>
        </w:rPr>
        <w:t xml:space="preserve">an </w:t>
      </w:r>
      <w:r w:rsidRPr="003A1FA5">
        <w:rPr>
          <w:rFonts w:eastAsia="Times New Roman" w:cstheme="minorHAnsi"/>
          <w:sz w:val="21"/>
          <w:szCs w:val="21"/>
        </w:rPr>
        <w:t>approximate</w:t>
      </w:r>
      <w:r w:rsidRPr="003A1FA5">
        <w:rPr>
          <w:rFonts w:eastAsia="Times New Roman" w:cstheme="minorHAnsi"/>
          <w:spacing w:val="-3"/>
          <w:sz w:val="21"/>
          <w:szCs w:val="21"/>
        </w:rPr>
        <w:t xml:space="preserve"> </w:t>
      </w:r>
      <w:r w:rsidRPr="003A1FA5">
        <w:rPr>
          <w:rFonts w:eastAsia="Times New Roman" w:cstheme="minorHAnsi"/>
          <w:spacing w:val="-1"/>
          <w:sz w:val="21"/>
          <w:szCs w:val="21"/>
        </w:rPr>
        <w:t>index</w:t>
      </w:r>
      <w:r w:rsidRPr="003A1FA5">
        <w:rPr>
          <w:rFonts w:eastAsia="Times New Roman" w:cstheme="minorHAnsi"/>
          <w:spacing w:val="1"/>
          <w:sz w:val="21"/>
          <w:szCs w:val="21"/>
        </w:rPr>
        <w:t xml:space="preserve"> </w:t>
      </w:r>
      <w:r w:rsidRPr="003A1FA5">
        <w:rPr>
          <w:rFonts w:eastAsia="Times New Roman" w:cstheme="minorHAnsi"/>
          <w:sz w:val="21"/>
          <w:szCs w:val="21"/>
        </w:rPr>
        <w:t>of</w:t>
      </w:r>
      <w:r w:rsidRPr="003A1FA5">
        <w:rPr>
          <w:rFonts w:eastAsia="Times New Roman" w:cstheme="minorHAnsi"/>
          <w:spacing w:val="-4"/>
          <w:sz w:val="21"/>
          <w:szCs w:val="21"/>
        </w:rPr>
        <w:t xml:space="preserve"> </w:t>
      </w:r>
      <w:r w:rsidRPr="003A1FA5">
        <w:rPr>
          <w:rFonts w:eastAsia="Times New Roman" w:cstheme="minorHAnsi"/>
          <w:spacing w:val="-2"/>
          <w:sz w:val="21"/>
          <w:szCs w:val="21"/>
        </w:rPr>
        <w:t>an</w:t>
      </w:r>
      <w:r w:rsidRPr="003A1FA5">
        <w:rPr>
          <w:rFonts w:eastAsia="Times New Roman" w:cstheme="minorHAnsi"/>
          <w:spacing w:val="65"/>
          <w:sz w:val="21"/>
          <w:szCs w:val="21"/>
        </w:rPr>
        <w:t xml:space="preserve"> </w:t>
      </w:r>
      <w:r w:rsidRPr="003A1FA5">
        <w:rPr>
          <w:rFonts w:eastAsia="Times New Roman" w:cstheme="minorHAnsi"/>
          <w:spacing w:val="-1"/>
          <w:sz w:val="21"/>
          <w:szCs w:val="21"/>
        </w:rPr>
        <w:t>individual's</w:t>
      </w:r>
      <w:r w:rsidRPr="003A1FA5">
        <w:rPr>
          <w:rFonts w:eastAsia="Times New Roman" w:cstheme="minorHAnsi"/>
          <w:spacing w:val="-7"/>
          <w:sz w:val="21"/>
          <w:szCs w:val="21"/>
        </w:rPr>
        <w:t xml:space="preserve"> </w:t>
      </w:r>
      <w:r w:rsidRPr="003A1FA5">
        <w:rPr>
          <w:rFonts w:eastAsia="Times New Roman" w:cstheme="minorHAnsi"/>
          <w:spacing w:val="-1"/>
          <w:sz w:val="21"/>
          <w:szCs w:val="21"/>
        </w:rPr>
        <w:t>level</w:t>
      </w:r>
      <w:r w:rsidRPr="003A1FA5">
        <w:rPr>
          <w:rFonts w:eastAsia="Times New Roman" w:cstheme="minorHAnsi"/>
          <w:spacing w:val="-6"/>
          <w:sz w:val="21"/>
          <w:szCs w:val="21"/>
        </w:rPr>
        <w:t xml:space="preserve"> </w:t>
      </w:r>
      <w:r w:rsidRPr="003A1FA5">
        <w:rPr>
          <w:rFonts w:eastAsia="Times New Roman" w:cstheme="minorHAnsi"/>
          <w:sz w:val="21"/>
          <w:szCs w:val="21"/>
        </w:rPr>
        <w:t>of</w:t>
      </w:r>
      <w:r w:rsidRPr="003A1FA5">
        <w:rPr>
          <w:rFonts w:eastAsia="Times New Roman" w:cstheme="minorHAnsi"/>
          <w:spacing w:val="-3"/>
          <w:sz w:val="21"/>
          <w:szCs w:val="21"/>
        </w:rPr>
        <w:t xml:space="preserve"> </w:t>
      </w:r>
      <w:r w:rsidRPr="003A1FA5">
        <w:rPr>
          <w:rFonts w:eastAsia="Times New Roman" w:cstheme="minorHAnsi"/>
          <w:sz w:val="21"/>
          <w:szCs w:val="21"/>
        </w:rPr>
        <w:t>ability</w:t>
      </w:r>
      <w:r w:rsidRPr="003A1FA5">
        <w:rPr>
          <w:rFonts w:eastAsia="Times New Roman" w:cstheme="minorHAnsi"/>
          <w:spacing w:val="-11"/>
          <w:sz w:val="21"/>
          <w:szCs w:val="21"/>
        </w:rPr>
        <w:t xml:space="preserve"> </w:t>
      </w:r>
      <w:r w:rsidRPr="003A1FA5">
        <w:rPr>
          <w:rFonts w:eastAsia="Times New Roman" w:cstheme="minorHAnsi"/>
          <w:sz w:val="21"/>
          <w:szCs w:val="21"/>
        </w:rPr>
        <w:t>or</w:t>
      </w:r>
      <w:r w:rsidRPr="003A1FA5">
        <w:rPr>
          <w:rFonts w:eastAsia="Times New Roman" w:cstheme="minorHAnsi"/>
          <w:spacing w:val="-6"/>
          <w:sz w:val="21"/>
          <w:szCs w:val="21"/>
        </w:rPr>
        <w:t xml:space="preserve"> </w:t>
      </w:r>
      <w:r w:rsidRPr="003A1FA5">
        <w:rPr>
          <w:rFonts w:eastAsia="Times New Roman" w:cstheme="minorHAnsi"/>
          <w:sz w:val="21"/>
          <w:szCs w:val="21"/>
        </w:rPr>
        <w:t>learning</w:t>
      </w:r>
      <w:r w:rsidRPr="003A1FA5">
        <w:rPr>
          <w:rFonts w:eastAsia="Times New Roman" w:cstheme="minorHAnsi"/>
          <w:spacing w:val="-10"/>
          <w:sz w:val="21"/>
          <w:szCs w:val="21"/>
        </w:rPr>
        <w:t xml:space="preserve"> </w:t>
      </w:r>
      <w:r w:rsidRPr="003A1FA5">
        <w:rPr>
          <w:rFonts w:eastAsia="Times New Roman" w:cstheme="minorHAnsi"/>
          <w:spacing w:val="-1"/>
          <w:sz w:val="21"/>
          <w:szCs w:val="21"/>
        </w:rPr>
        <w:t>style;</w:t>
      </w:r>
      <w:r w:rsidRPr="003A1FA5">
        <w:rPr>
          <w:rFonts w:eastAsia="Times New Roman" w:cstheme="minorHAnsi"/>
          <w:spacing w:val="-6"/>
          <w:sz w:val="21"/>
          <w:szCs w:val="21"/>
        </w:rPr>
        <w:t xml:space="preserve"> </w:t>
      </w:r>
      <w:r w:rsidRPr="003A1FA5">
        <w:rPr>
          <w:rFonts w:eastAsia="Times New Roman" w:cstheme="minorHAnsi"/>
          <w:spacing w:val="-1"/>
          <w:sz w:val="21"/>
          <w:szCs w:val="21"/>
        </w:rPr>
        <w:t>often</w:t>
      </w:r>
      <w:r w:rsidRPr="003A1FA5">
        <w:rPr>
          <w:rFonts w:eastAsia="Times New Roman" w:cstheme="minorHAnsi"/>
          <w:spacing w:val="-2"/>
          <w:sz w:val="21"/>
          <w:szCs w:val="21"/>
        </w:rPr>
        <w:t xml:space="preserve"> </w:t>
      </w:r>
      <w:r w:rsidR="009A08EB" w:rsidRPr="003A1FA5">
        <w:rPr>
          <w:rFonts w:eastAsia="Times New Roman" w:cstheme="minorHAnsi"/>
          <w:spacing w:val="-1"/>
          <w:sz w:val="21"/>
          <w:szCs w:val="21"/>
        </w:rPr>
        <w:t>teacher constructed</w:t>
      </w:r>
      <w:r w:rsidRPr="003A1FA5">
        <w:rPr>
          <w:rFonts w:eastAsia="Times New Roman" w:cstheme="minorHAnsi"/>
          <w:spacing w:val="-1"/>
          <w:sz w:val="21"/>
          <w:szCs w:val="21"/>
        </w:rPr>
        <w:t>.</w:t>
      </w:r>
    </w:p>
    <w:p w14:paraId="1B99579A" w14:textId="77777777" w:rsidR="00654152" w:rsidRPr="003A1FA5" w:rsidRDefault="00654152" w:rsidP="003A1FA5">
      <w:pPr>
        <w:spacing w:after="0"/>
        <w:ind w:left="100" w:right="104"/>
        <w:contextualSpacing/>
        <w:rPr>
          <w:rFonts w:eastAsia="Times New Roman" w:cstheme="minorHAnsi"/>
          <w:b/>
          <w:spacing w:val="-1"/>
          <w:sz w:val="21"/>
          <w:szCs w:val="21"/>
        </w:rPr>
      </w:pPr>
    </w:p>
    <w:p w14:paraId="64C26976" w14:textId="77777777" w:rsidR="00654152" w:rsidRPr="003A1FA5" w:rsidRDefault="00654152" w:rsidP="003A1FA5">
      <w:pPr>
        <w:spacing w:after="0"/>
        <w:ind w:left="100" w:right="104"/>
        <w:contextualSpacing/>
        <w:rPr>
          <w:rFonts w:eastAsia="Times New Roman" w:cstheme="minorHAnsi"/>
          <w:sz w:val="21"/>
          <w:szCs w:val="21"/>
        </w:rPr>
      </w:pPr>
      <w:r w:rsidRPr="003A1FA5">
        <w:rPr>
          <w:rFonts w:eastAsia="Times New Roman" w:cstheme="minorHAnsi"/>
          <w:b/>
          <w:spacing w:val="-1"/>
          <w:sz w:val="21"/>
          <w:szCs w:val="21"/>
        </w:rPr>
        <w:t>Level</w:t>
      </w:r>
      <w:r w:rsidRPr="003A1FA5">
        <w:rPr>
          <w:rFonts w:eastAsia="Times New Roman" w:cstheme="minorHAnsi"/>
          <w:b/>
          <w:spacing w:val="-5"/>
          <w:sz w:val="21"/>
          <w:szCs w:val="21"/>
        </w:rPr>
        <w:t xml:space="preserve"> </w:t>
      </w:r>
      <w:r w:rsidRPr="003A1FA5">
        <w:rPr>
          <w:rFonts w:eastAsia="Times New Roman" w:cstheme="minorHAnsi"/>
          <w:b/>
          <w:spacing w:val="-1"/>
          <w:sz w:val="21"/>
          <w:szCs w:val="21"/>
        </w:rPr>
        <w:t>Benchmarks:</w:t>
      </w:r>
      <w:r w:rsidRPr="003A1FA5">
        <w:rPr>
          <w:rFonts w:eastAsia="Times New Roman" w:cstheme="minorHAnsi"/>
          <w:b/>
          <w:spacing w:val="-5"/>
          <w:sz w:val="21"/>
          <w:szCs w:val="21"/>
        </w:rPr>
        <w:t xml:space="preserve"> </w:t>
      </w:r>
      <w:r w:rsidRPr="003A1FA5">
        <w:rPr>
          <w:rFonts w:eastAsia="Times New Roman" w:cstheme="minorHAnsi"/>
          <w:sz w:val="21"/>
          <w:szCs w:val="21"/>
        </w:rPr>
        <w:t>Guidelines</w:t>
      </w:r>
      <w:r w:rsidRPr="003A1FA5">
        <w:rPr>
          <w:rFonts w:eastAsia="Times New Roman" w:cstheme="minorHAnsi"/>
          <w:spacing w:val="-6"/>
          <w:sz w:val="21"/>
          <w:szCs w:val="21"/>
        </w:rPr>
        <w:t xml:space="preserve"> </w:t>
      </w:r>
      <w:r w:rsidRPr="003A1FA5">
        <w:rPr>
          <w:rFonts w:eastAsia="Times New Roman" w:cstheme="minorHAnsi"/>
          <w:sz w:val="21"/>
          <w:szCs w:val="21"/>
        </w:rPr>
        <w:t>for</w:t>
      </w:r>
      <w:r w:rsidRPr="003A1FA5">
        <w:rPr>
          <w:rFonts w:eastAsia="Times New Roman" w:cstheme="minorHAnsi"/>
          <w:spacing w:val="-6"/>
          <w:sz w:val="21"/>
          <w:szCs w:val="21"/>
        </w:rPr>
        <w:t xml:space="preserve"> </w:t>
      </w:r>
      <w:r w:rsidRPr="003A1FA5">
        <w:rPr>
          <w:rFonts w:eastAsia="Times New Roman" w:cstheme="minorHAnsi"/>
          <w:sz w:val="21"/>
          <w:szCs w:val="21"/>
        </w:rPr>
        <w:t>placing</w:t>
      </w:r>
      <w:r w:rsidRPr="003A1FA5">
        <w:rPr>
          <w:rFonts w:eastAsia="Times New Roman" w:cstheme="minorHAnsi"/>
          <w:spacing w:val="-8"/>
          <w:sz w:val="21"/>
          <w:szCs w:val="21"/>
        </w:rPr>
        <w:t xml:space="preserve"> </w:t>
      </w:r>
      <w:r w:rsidRPr="003A1FA5">
        <w:rPr>
          <w:rFonts w:eastAsia="Times New Roman" w:cstheme="minorHAnsi"/>
          <w:sz w:val="21"/>
          <w:szCs w:val="21"/>
        </w:rPr>
        <w:t>learners</w:t>
      </w:r>
      <w:r w:rsidRPr="003A1FA5">
        <w:rPr>
          <w:rFonts w:eastAsia="Times New Roman" w:cstheme="minorHAnsi"/>
          <w:spacing w:val="-5"/>
          <w:sz w:val="21"/>
          <w:szCs w:val="21"/>
        </w:rPr>
        <w:t xml:space="preserve"> </w:t>
      </w:r>
      <w:r w:rsidRPr="003A1FA5">
        <w:rPr>
          <w:rFonts w:eastAsia="Times New Roman" w:cstheme="minorHAnsi"/>
          <w:sz w:val="21"/>
          <w:szCs w:val="21"/>
        </w:rPr>
        <w:t>in</w:t>
      </w:r>
      <w:r w:rsidRPr="003A1FA5">
        <w:rPr>
          <w:rFonts w:eastAsia="Times New Roman" w:cstheme="minorHAnsi"/>
          <w:spacing w:val="-5"/>
          <w:sz w:val="21"/>
          <w:szCs w:val="21"/>
        </w:rPr>
        <w:t xml:space="preserve"> </w:t>
      </w:r>
      <w:r w:rsidRPr="003A1FA5">
        <w:rPr>
          <w:rFonts w:eastAsia="Times New Roman" w:cstheme="minorHAnsi"/>
          <w:spacing w:val="-1"/>
          <w:sz w:val="21"/>
          <w:szCs w:val="21"/>
        </w:rPr>
        <w:t>educational</w:t>
      </w:r>
      <w:r w:rsidRPr="003A1FA5">
        <w:rPr>
          <w:rFonts w:eastAsia="Times New Roman" w:cstheme="minorHAnsi"/>
          <w:spacing w:val="-5"/>
          <w:sz w:val="21"/>
          <w:szCs w:val="21"/>
        </w:rPr>
        <w:t xml:space="preserve"> </w:t>
      </w:r>
      <w:r w:rsidRPr="003A1FA5">
        <w:rPr>
          <w:rFonts w:eastAsia="Times New Roman" w:cstheme="minorHAnsi"/>
          <w:sz w:val="21"/>
          <w:szCs w:val="21"/>
        </w:rPr>
        <w:t>functioning</w:t>
      </w:r>
      <w:r w:rsidRPr="003A1FA5">
        <w:rPr>
          <w:rFonts w:eastAsia="Times New Roman" w:cstheme="minorHAnsi"/>
          <w:spacing w:val="-8"/>
          <w:sz w:val="21"/>
          <w:szCs w:val="21"/>
        </w:rPr>
        <w:t xml:space="preserve"> </w:t>
      </w:r>
      <w:r w:rsidRPr="003A1FA5">
        <w:rPr>
          <w:rFonts w:eastAsia="Times New Roman" w:cstheme="minorHAnsi"/>
          <w:spacing w:val="-1"/>
          <w:sz w:val="21"/>
          <w:szCs w:val="21"/>
        </w:rPr>
        <w:t>levels,</w:t>
      </w:r>
      <w:r w:rsidRPr="003A1FA5">
        <w:rPr>
          <w:rFonts w:eastAsia="Times New Roman" w:cstheme="minorHAnsi"/>
          <w:spacing w:val="-6"/>
          <w:sz w:val="21"/>
          <w:szCs w:val="21"/>
        </w:rPr>
        <w:t xml:space="preserve"> </w:t>
      </w:r>
      <w:r w:rsidRPr="003A1FA5">
        <w:rPr>
          <w:rFonts w:eastAsia="Times New Roman" w:cstheme="minorHAnsi"/>
          <w:sz w:val="21"/>
          <w:szCs w:val="21"/>
        </w:rPr>
        <w:t>based</w:t>
      </w:r>
      <w:r w:rsidRPr="003A1FA5">
        <w:rPr>
          <w:rFonts w:eastAsia="Times New Roman" w:cstheme="minorHAnsi"/>
          <w:spacing w:val="-4"/>
          <w:sz w:val="21"/>
          <w:szCs w:val="21"/>
        </w:rPr>
        <w:t xml:space="preserve"> </w:t>
      </w:r>
      <w:r w:rsidRPr="003A1FA5">
        <w:rPr>
          <w:rFonts w:eastAsia="Times New Roman" w:cstheme="minorHAnsi"/>
          <w:sz w:val="21"/>
          <w:szCs w:val="21"/>
        </w:rPr>
        <w:t>on</w:t>
      </w:r>
      <w:r w:rsidRPr="003A1FA5">
        <w:rPr>
          <w:rFonts w:eastAsia="Times New Roman" w:cstheme="minorHAnsi"/>
          <w:spacing w:val="47"/>
          <w:sz w:val="21"/>
          <w:szCs w:val="21"/>
        </w:rPr>
        <w:t xml:space="preserve"> </w:t>
      </w:r>
      <w:r w:rsidRPr="003A1FA5">
        <w:rPr>
          <w:rFonts w:eastAsia="Times New Roman" w:cstheme="minorHAnsi"/>
          <w:sz w:val="21"/>
          <w:szCs w:val="21"/>
        </w:rPr>
        <w:t>their</w:t>
      </w:r>
      <w:r w:rsidRPr="003A1FA5">
        <w:rPr>
          <w:rFonts w:eastAsia="Times New Roman" w:cstheme="minorHAnsi"/>
          <w:spacing w:val="-8"/>
          <w:sz w:val="21"/>
          <w:szCs w:val="21"/>
        </w:rPr>
        <w:t xml:space="preserve"> </w:t>
      </w:r>
      <w:r w:rsidRPr="003A1FA5">
        <w:rPr>
          <w:rFonts w:eastAsia="Times New Roman" w:cstheme="minorHAnsi"/>
          <w:spacing w:val="-1"/>
          <w:sz w:val="21"/>
          <w:szCs w:val="21"/>
        </w:rPr>
        <w:t>performance</w:t>
      </w:r>
      <w:r w:rsidRPr="003A1FA5">
        <w:rPr>
          <w:rFonts w:eastAsia="Times New Roman" w:cstheme="minorHAnsi"/>
          <w:spacing w:val="-7"/>
          <w:sz w:val="21"/>
          <w:szCs w:val="21"/>
        </w:rPr>
        <w:t xml:space="preserve"> </w:t>
      </w:r>
      <w:r w:rsidRPr="003A1FA5">
        <w:rPr>
          <w:rFonts w:eastAsia="Times New Roman" w:cstheme="minorHAnsi"/>
          <w:sz w:val="21"/>
          <w:szCs w:val="21"/>
        </w:rPr>
        <w:t>on</w:t>
      </w:r>
      <w:r w:rsidRPr="003A1FA5">
        <w:rPr>
          <w:rFonts w:eastAsia="Times New Roman" w:cstheme="minorHAnsi"/>
          <w:spacing w:val="-6"/>
          <w:sz w:val="21"/>
          <w:szCs w:val="21"/>
        </w:rPr>
        <w:t xml:space="preserve"> </w:t>
      </w:r>
      <w:r w:rsidRPr="003A1FA5">
        <w:rPr>
          <w:rFonts w:eastAsia="Times New Roman" w:cstheme="minorHAnsi"/>
          <w:spacing w:val="-1"/>
          <w:sz w:val="21"/>
          <w:szCs w:val="21"/>
        </w:rPr>
        <w:t>standardized</w:t>
      </w:r>
      <w:r w:rsidRPr="003A1FA5">
        <w:rPr>
          <w:rFonts w:eastAsia="Times New Roman" w:cstheme="minorHAnsi"/>
          <w:spacing w:val="-6"/>
          <w:sz w:val="21"/>
          <w:szCs w:val="21"/>
        </w:rPr>
        <w:t xml:space="preserve"> </w:t>
      </w:r>
      <w:r w:rsidRPr="003A1FA5">
        <w:rPr>
          <w:rFonts w:eastAsia="Times New Roman" w:cstheme="minorHAnsi"/>
          <w:sz w:val="21"/>
          <w:szCs w:val="21"/>
        </w:rPr>
        <w:t>tests.</w:t>
      </w:r>
    </w:p>
    <w:p w14:paraId="1154CEC1" w14:textId="77777777" w:rsidR="00654152" w:rsidRPr="003A1FA5" w:rsidRDefault="00654152" w:rsidP="003A1FA5">
      <w:pPr>
        <w:spacing w:after="0"/>
        <w:ind w:left="100" w:right="104"/>
        <w:contextualSpacing/>
        <w:rPr>
          <w:rFonts w:eastAsia="Times New Roman" w:cstheme="minorHAnsi"/>
          <w:b/>
          <w:spacing w:val="-1"/>
          <w:sz w:val="21"/>
          <w:szCs w:val="21"/>
        </w:rPr>
      </w:pPr>
    </w:p>
    <w:p w14:paraId="7D8C7164" w14:textId="77777777" w:rsidR="00654152" w:rsidRPr="003A1FA5" w:rsidRDefault="00654152" w:rsidP="003A1FA5">
      <w:pPr>
        <w:spacing w:after="0"/>
        <w:ind w:left="100" w:right="104"/>
        <w:contextualSpacing/>
        <w:rPr>
          <w:rFonts w:eastAsia="Times New Roman" w:cstheme="minorHAnsi"/>
          <w:sz w:val="21"/>
          <w:szCs w:val="21"/>
        </w:rPr>
      </w:pPr>
      <w:r w:rsidRPr="003A1FA5">
        <w:rPr>
          <w:rFonts w:eastAsia="Times New Roman" w:cstheme="minorHAnsi"/>
          <w:b/>
          <w:spacing w:val="-1"/>
          <w:sz w:val="21"/>
          <w:szCs w:val="21"/>
        </w:rPr>
        <w:t xml:space="preserve">Measurable Skill Gain: </w:t>
      </w:r>
      <w:r w:rsidRPr="003A1FA5">
        <w:rPr>
          <w:rFonts w:eastAsia="Times New Roman" w:cstheme="minorHAnsi"/>
          <w:spacing w:val="-3"/>
          <w:sz w:val="21"/>
          <w:szCs w:val="21"/>
        </w:rPr>
        <w:t>Documented academic, technical, occupational, or other forms of progress towards such a credential or employment</w:t>
      </w:r>
    </w:p>
    <w:p w14:paraId="0FE6FAC6" w14:textId="77777777" w:rsidR="00654152" w:rsidRPr="003A1FA5" w:rsidRDefault="00654152" w:rsidP="003A1FA5">
      <w:pPr>
        <w:spacing w:after="0"/>
        <w:ind w:left="100" w:right="123"/>
        <w:contextualSpacing/>
        <w:rPr>
          <w:rFonts w:eastAsia="Times New Roman" w:cstheme="minorHAnsi"/>
          <w:b/>
          <w:spacing w:val="-2"/>
          <w:sz w:val="21"/>
          <w:szCs w:val="21"/>
        </w:rPr>
      </w:pPr>
    </w:p>
    <w:p w14:paraId="2B2F31B5" w14:textId="557E594A" w:rsidR="00654152" w:rsidRPr="003A1FA5" w:rsidRDefault="00654152" w:rsidP="003A1FA5">
      <w:pPr>
        <w:spacing w:after="0"/>
        <w:ind w:left="100" w:right="123"/>
        <w:contextualSpacing/>
        <w:rPr>
          <w:rFonts w:eastAsia="Times New Roman" w:cstheme="minorHAnsi"/>
          <w:sz w:val="21"/>
          <w:szCs w:val="21"/>
        </w:rPr>
      </w:pPr>
      <w:r w:rsidRPr="003A1FA5">
        <w:rPr>
          <w:rFonts w:eastAsia="Times New Roman" w:cstheme="minorHAnsi"/>
          <w:b/>
          <w:spacing w:val="-2"/>
          <w:sz w:val="21"/>
          <w:szCs w:val="21"/>
        </w:rPr>
        <w:t>Norm:</w:t>
      </w:r>
      <w:r w:rsidRPr="003A1FA5">
        <w:rPr>
          <w:rFonts w:eastAsia="Times New Roman" w:cstheme="minorHAnsi"/>
          <w:b/>
          <w:spacing w:val="3"/>
          <w:sz w:val="21"/>
          <w:szCs w:val="21"/>
        </w:rPr>
        <w:t xml:space="preserve"> </w:t>
      </w:r>
      <w:r w:rsidRPr="003A1FA5">
        <w:rPr>
          <w:rFonts w:eastAsia="Times New Roman" w:cstheme="minorHAnsi"/>
          <w:sz w:val="21"/>
          <w:szCs w:val="21"/>
        </w:rPr>
        <w:t>Performance</w:t>
      </w:r>
      <w:r w:rsidRPr="003A1FA5">
        <w:rPr>
          <w:rFonts w:eastAsia="Times New Roman" w:cstheme="minorHAnsi"/>
          <w:spacing w:val="3"/>
          <w:sz w:val="21"/>
          <w:szCs w:val="21"/>
        </w:rPr>
        <w:t xml:space="preserve"> </w:t>
      </w:r>
      <w:r w:rsidRPr="003A1FA5">
        <w:rPr>
          <w:rFonts w:eastAsia="Times New Roman" w:cstheme="minorHAnsi"/>
          <w:sz w:val="21"/>
          <w:szCs w:val="21"/>
        </w:rPr>
        <w:t>standard</w:t>
      </w:r>
      <w:r w:rsidRPr="003A1FA5">
        <w:rPr>
          <w:rFonts w:eastAsia="Times New Roman" w:cstheme="minorHAnsi"/>
          <w:spacing w:val="3"/>
          <w:sz w:val="21"/>
          <w:szCs w:val="21"/>
        </w:rPr>
        <w:t xml:space="preserve"> </w:t>
      </w:r>
      <w:r w:rsidRPr="003A1FA5">
        <w:rPr>
          <w:rFonts w:eastAsia="Times New Roman" w:cstheme="minorHAnsi"/>
          <w:spacing w:val="-1"/>
          <w:sz w:val="21"/>
          <w:szCs w:val="21"/>
        </w:rPr>
        <w:t>that</w:t>
      </w:r>
      <w:r w:rsidRPr="003A1FA5">
        <w:rPr>
          <w:rFonts w:eastAsia="Times New Roman" w:cstheme="minorHAnsi"/>
          <w:spacing w:val="4"/>
          <w:sz w:val="21"/>
          <w:szCs w:val="21"/>
        </w:rPr>
        <w:t xml:space="preserve"> </w:t>
      </w:r>
      <w:r w:rsidRPr="003A1FA5">
        <w:rPr>
          <w:rFonts w:eastAsia="Times New Roman" w:cstheme="minorHAnsi"/>
          <w:sz w:val="21"/>
          <w:szCs w:val="21"/>
        </w:rPr>
        <w:t>is</w:t>
      </w:r>
      <w:r w:rsidRPr="003A1FA5">
        <w:rPr>
          <w:rFonts w:eastAsia="Times New Roman" w:cstheme="minorHAnsi"/>
          <w:spacing w:val="6"/>
          <w:sz w:val="21"/>
          <w:szCs w:val="21"/>
        </w:rPr>
        <w:t xml:space="preserve"> </w:t>
      </w:r>
      <w:r w:rsidRPr="003A1FA5">
        <w:rPr>
          <w:rFonts w:eastAsia="Times New Roman" w:cstheme="minorHAnsi"/>
          <w:spacing w:val="-1"/>
          <w:sz w:val="21"/>
          <w:szCs w:val="21"/>
        </w:rPr>
        <w:t>established</w:t>
      </w:r>
      <w:r w:rsidRPr="003A1FA5">
        <w:rPr>
          <w:rFonts w:eastAsia="Times New Roman" w:cstheme="minorHAnsi"/>
          <w:spacing w:val="3"/>
          <w:sz w:val="21"/>
          <w:szCs w:val="21"/>
        </w:rPr>
        <w:t xml:space="preserve"> </w:t>
      </w:r>
      <w:r w:rsidRPr="003A1FA5">
        <w:rPr>
          <w:rFonts w:eastAsia="Times New Roman" w:cstheme="minorHAnsi"/>
          <w:spacing w:val="1"/>
          <w:sz w:val="21"/>
          <w:szCs w:val="21"/>
        </w:rPr>
        <w:t>by</w:t>
      </w:r>
      <w:r w:rsidRPr="003A1FA5">
        <w:rPr>
          <w:rFonts w:eastAsia="Times New Roman" w:cstheme="minorHAnsi"/>
          <w:spacing w:val="-1"/>
          <w:sz w:val="21"/>
          <w:szCs w:val="21"/>
        </w:rPr>
        <w:t xml:space="preserve"> </w:t>
      </w:r>
      <w:r w:rsidRPr="003A1FA5">
        <w:rPr>
          <w:rFonts w:eastAsia="Times New Roman" w:cstheme="minorHAnsi"/>
          <w:sz w:val="21"/>
          <w:szCs w:val="21"/>
        </w:rPr>
        <w:t>a</w:t>
      </w:r>
      <w:r w:rsidRPr="003A1FA5">
        <w:rPr>
          <w:rFonts w:eastAsia="Times New Roman" w:cstheme="minorHAnsi"/>
          <w:spacing w:val="8"/>
          <w:sz w:val="21"/>
          <w:szCs w:val="21"/>
        </w:rPr>
        <w:t xml:space="preserve"> </w:t>
      </w:r>
      <w:r w:rsidRPr="003A1FA5">
        <w:rPr>
          <w:rFonts w:eastAsia="Times New Roman" w:cstheme="minorHAnsi"/>
          <w:spacing w:val="-1"/>
          <w:sz w:val="21"/>
          <w:szCs w:val="21"/>
        </w:rPr>
        <w:t>reference</w:t>
      </w:r>
      <w:r w:rsidRPr="003A1FA5">
        <w:rPr>
          <w:rFonts w:eastAsia="Times New Roman" w:cstheme="minorHAnsi"/>
          <w:spacing w:val="8"/>
          <w:sz w:val="21"/>
          <w:szCs w:val="21"/>
        </w:rPr>
        <w:t xml:space="preserve"> </w:t>
      </w:r>
      <w:r w:rsidRPr="003A1FA5">
        <w:rPr>
          <w:rFonts w:eastAsia="Times New Roman" w:cstheme="minorHAnsi"/>
          <w:spacing w:val="-1"/>
          <w:sz w:val="21"/>
          <w:szCs w:val="21"/>
        </w:rPr>
        <w:t>group</w:t>
      </w:r>
      <w:r w:rsidRPr="003A1FA5">
        <w:rPr>
          <w:rFonts w:eastAsia="Times New Roman" w:cstheme="minorHAnsi"/>
          <w:spacing w:val="4"/>
          <w:sz w:val="21"/>
          <w:szCs w:val="21"/>
        </w:rPr>
        <w:t xml:space="preserve"> </w:t>
      </w:r>
      <w:r w:rsidRPr="003A1FA5">
        <w:rPr>
          <w:rFonts w:eastAsia="Times New Roman" w:cstheme="minorHAnsi"/>
          <w:spacing w:val="1"/>
          <w:sz w:val="21"/>
          <w:szCs w:val="21"/>
        </w:rPr>
        <w:t>and</w:t>
      </w:r>
      <w:r w:rsidRPr="003A1FA5">
        <w:rPr>
          <w:rFonts w:eastAsia="Times New Roman" w:cstheme="minorHAnsi"/>
          <w:spacing w:val="4"/>
          <w:sz w:val="21"/>
          <w:szCs w:val="21"/>
        </w:rPr>
        <w:t xml:space="preserve"> </w:t>
      </w:r>
      <w:r w:rsidRPr="003A1FA5">
        <w:rPr>
          <w:rFonts w:eastAsia="Times New Roman" w:cstheme="minorHAnsi"/>
          <w:spacing w:val="1"/>
          <w:sz w:val="21"/>
          <w:szCs w:val="21"/>
        </w:rPr>
        <w:t>that</w:t>
      </w:r>
      <w:r w:rsidRPr="003A1FA5">
        <w:rPr>
          <w:rFonts w:eastAsia="Times New Roman" w:cstheme="minorHAnsi"/>
          <w:spacing w:val="4"/>
          <w:sz w:val="21"/>
          <w:szCs w:val="21"/>
        </w:rPr>
        <w:t xml:space="preserve"> </w:t>
      </w:r>
      <w:r w:rsidRPr="003A1FA5">
        <w:rPr>
          <w:rFonts w:eastAsia="Times New Roman" w:cstheme="minorHAnsi"/>
          <w:spacing w:val="-1"/>
          <w:sz w:val="21"/>
          <w:szCs w:val="21"/>
        </w:rPr>
        <w:t>describes</w:t>
      </w:r>
      <w:r w:rsidRPr="003A1FA5">
        <w:rPr>
          <w:rFonts w:eastAsia="Times New Roman" w:cstheme="minorHAnsi"/>
          <w:spacing w:val="6"/>
          <w:sz w:val="21"/>
          <w:szCs w:val="21"/>
        </w:rPr>
        <w:t xml:space="preserve"> </w:t>
      </w:r>
      <w:r w:rsidRPr="003A1FA5">
        <w:rPr>
          <w:rFonts w:eastAsia="Times New Roman" w:cstheme="minorHAnsi"/>
          <w:spacing w:val="-1"/>
          <w:sz w:val="21"/>
          <w:szCs w:val="21"/>
        </w:rPr>
        <w:t>average</w:t>
      </w:r>
      <w:r w:rsidRPr="003A1FA5">
        <w:rPr>
          <w:rFonts w:eastAsia="Times New Roman" w:cstheme="minorHAnsi"/>
          <w:spacing w:val="59"/>
          <w:w w:val="99"/>
          <w:sz w:val="21"/>
          <w:szCs w:val="21"/>
        </w:rPr>
        <w:t xml:space="preserve"> </w:t>
      </w:r>
      <w:r w:rsidRPr="003A1FA5">
        <w:rPr>
          <w:rFonts w:eastAsia="Times New Roman" w:cstheme="minorHAnsi"/>
          <w:sz w:val="21"/>
          <w:szCs w:val="21"/>
        </w:rPr>
        <w:t xml:space="preserve">or </w:t>
      </w:r>
      <w:r w:rsidRPr="003A1FA5">
        <w:rPr>
          <w:rFonts w:eastAsia="Times New Roman" w:cstheme="minorHAnsi"/>
          <w:spacing w:val="-1"/>
          <w:sz w:val="21"/>
          <w:szCs w:val="21"/>
        </w:rPr>
        <w:t>typical</w:t>
      </w:r>
      <w:r w:rsidRPr="003A1FA5">
        <w:rPr>
          <w:rFonts w:eastAsia="Times New Roman" w:cstheme="minorHAnsi"/>
          <w:spacing w:val="2"/>
          <w:sz w:val="21"/>
          <w:szCs w:val="21"/>
        </w:rPr>
        <w:t xml:space="preserve"> </w:t>
      </w:r>
      <w:r w:rsidRPr="003A1FA5">
        <w:rPr>
          <w:rFonts w:eastAsia="Times New Roman" w:cstheme="minorHAnsi"/>
          <w:spacing w:val="-1"/>
          <w:sz w:val="21"/>
          <w:szCs w:val="21"/>
        </w:rPr>
        <w:t>performance.</w:t>
      </w:r>
      <w:r w:rsidRPr="003A1FA5">
        <w:rPr>
          <w:rFonts w:eastAsia="Times New Roman" w:cstheme="minorHAnsi"/>
          <w:spacing w:val="4"/>
          <w:sz w:val="21"/>
          <w:szCs w:val="21"/>
        </w:rPr>
        <w:t xml:space="preserve"> </w:t>
      </w:r>
      <w:r w:rsidR="00D20832" w:rsidRPr="003A1FA5">
        <w:rPr>
          <w:rFonts w:eastAsia="Times New Roman" w:cstheme="minorHAnsi"/>
          <w:sz w:val="21"/>
          <w:szCs w:val="21"/>
        </w:rPr>
        <w:t>Usually,</w:t>
      </w:r>
      <w:r w:rsidRPr="003A1FA5">
        <w:rPr>
          <w:rFonts w:eastAsia="Times New Roman" w:cstheme="minorHAnsi"/>
          <w:spacing w:val="-8"/>
          <w:sz w:val="21"/>
          <w:szCs w:val="21"/>
        </w:rPr>
        <w:t xml:space="preserve"> </w:t>
      </w:r>
      <w:r w:rsidRPr="003A1FA5">
        <w:rPr>
          <w:rFonts w:eastAsia="Times New Roman" w:cstheme="minorHAnsi"/>
          <w:sz w:val="21"/>
          <w:szCs w:val="21"/>
        </w:rPr>
        <w:t>norms</w:t>
      </w:r>
      <w:r w:rsidRPr="003A1FA5">
        <w:rPr>
          <w:rFonts w:eastAsia="Times New Roman" w:cstheme="minorHAnsi"/>
          <w:spacing w:val="4"/>
          <w:sz w:val="21"/>
          <w:szCs w:val="21"/>
        </w:rPr>
        <w:t xml:space="preserve"> </w:t>
      </w:r>
      <w:r w:rsidRPr="003A1FA5">
        <w:rPr>
          <w:rFonts w:eastAsia="Times New Roman" w:cstheme="minorHAnsi"/>
          <w:sz w:val="21"/>
          <w:szCs w:val="21"/>
        </w:rPr>
        <w:t>are</w:t>
      </w:r>
      <w:r w:rsidRPr="003A1FA5">
        <w:rPr>
          <w:rFonts w:eastAsia="Times New Roman" w:cstheme="minorHAnsi"/>
          <w:spacing w:val="-2"/>
          <w:sz w:val="21"/>
          <w:szCs w:val="21"/>
        </w:rPr>
        <w:t xml:space="preserve"> </w:t>
      </w:r>
      <w:r w:rsidRPr="003A1FA5">
        <w:rPr>
          <w:rFonts w:eastAsia="Times New Roman" w:cstheme="minorHAnsi"/>
          <w:sz w:val="21"/>
          <w:szCs w:val="21"/>
        </w:rPr>
        <w:t>determined</w:t>
      </w:r>
      <w:r w:rsidRPr="003A1FA5">
        <w:rPr>
          <w:rFonts w:eastAsia="Times New Roman" w:cstheme="minorHAnsi"/>
          <w:spacing w:val="1"/>
          <w:sz w:val="21"/>
          <w:szCs w:val="21"/>
        </w:rPr>
        <w:t xml:space="preserve"> </w:t>
      </w:r>
      <w:r w:rsidRPr="003A1FA5">
        <w:rPr>
          <w:rFonts w:eastAsia="Times New Roman" w:cstheme="minorHAnsi"/>
          <w:spacing w:val="2"/>
          <w:sz w:val="21"/>
          <w:szCs w:val="21"/>
        </w:rPr>
        <w:t>by</w:t>
      </w:r>
      <w:r w:rsidRPr="003A1FA5">
        <w:rPr>
          <w:rFonts w:eastAsia="Times New Roman" w:cstheme="minorHAnsi"/>
          <w:spacing w:val="-8"/>
          <w:sz w:val="21"/>
          <w:szCs w:val="21"/>
        </w:rPr>
        <w:t xml:space="preserve"> </w:t>
      </w:r>
      <w:r w:rsidRPr="003A1FA5">
        <w:rPr>
          <w:rFonts w:eastAsia="Times New Roman" w:cstheme="minorHAnsi"/>
          <w:sz w:val="21"/>
          <w:szCs w:val="21"/>
        </w:rPr>
        <w:t>testing</w:t>
      </w:r>
      <w:r w:rsidRPr="003A1FA5">
        <w:rPr>
          <w:rFonts w:eastAsia="Times New Roman" w:cstheme="minorHAnsi"/>
          <w:spacing w:val="-3"/>
          <w:sz w:val="21"/>
          <w:szCs w:val="21"/>
        </w:rPr>
        <w:t xml:space="preserve"> </w:t>
      </w:r>
      <w:r w:rsidRPr="003A1FA5">
        <w:rPr>
          <w:rFonts w:eastAsia="Times New Roman" w:cstheme="minorHAnsi"/>
          <w:sz w:val="21"/>
          <w:szCs w:val="21"/>
        </w:rPr>
        <w:t>a</w:t>
      </w:r>
      <w:r w:rsidRPr="003A1FA5">
        <w:rPr>
          <w:rFonts w:eastAsia="Times New Roman" w:cstheme="minorHAnsi"/>
          <w:spacing w:val="3"/>
          <w:sz w:val="21"/>
          <w:szCs w:val="21"/>
        </w:rPr>
        <w:t xml:space="preserve"> </w:t>
      </w:r>
      <w:r w:rsidRPr="003A1FA5">
        <w:rPr>
          <w:rFonts w:eastAsia="Times New Roman" w:cstheme="minorHAnsi"/>
          <w:spacing w:val="-1"/>
          <w:sz w:val="21"/>
          <w:szCs w:val="21"/>
        </w:rPr>
        <w:t>representative</w:t>
      </w:r>
      <w:r w:rsidRPr="003A1FA5">
        <w:rPr>
          <w:rFonts w:eastAsia="Times New Roman" w:cstheme="minorHAnsi"/>
          <w:spacing w:val="4"/>
          <w:sz w:val="21"/>
          <w:szCs w:val="21"/>
        </w:rPr>
        <w:t xml:space="preserve"> </w:t>
      </w:r>
      <w:r w:rsidRPr="003A1FA5">
        <w:rPr>
          <w:rFonts w:eastAsia="Times New Roman" w:cstheme="minorHAnsi"/>
          <w:spacing w:val="-1"/>
          <w:sz w:val="21"/>
          <w:szCs w:val="21"/>
        </w:rPr>
        <w:t>group</w:t>
      </w:r>
      <w:r w:rsidRPr="003A1FA5">
        <w:rPr>
          <w:rFonts w:eastAsia="Times New Roman" w:cstheme="minorHAnsi"/>
          <w:spacing w:val="1"/>
          <w:sz w:val="21"/>
          <w:szCs w:val="21"/>
        </w:rPr>
        <w:t xml:space="preserve"> </w:t>
      </w:r>
      <w:r w:rsidRPr="003A1FA5">
        <w:rPr>
          <w:rFonts w:eastAsia="Times New Roman" w:cstheme="minorHAnsi"/>
          <w:spacing w:val="-1"/>
          <w:sz w:val="21"/>
          <w:szCs w:val="21"/>
        </w:rPr>
        <w:t>and</w:t>
      </w:r>
      <w:r w:rsidRPr="003A1FA5">
        <w:rPr>
          <w:rFonts w:eastAsia="Times New Roman" w:cstheme="minorHAnsi"/>
          <w:spacing w:val="1"/>
          <w:sz w:val="21"/>
          <w:szCs w:val="21"/>
        </w:rPr>
        <w:t xml:space="preserve"> </w:t>
      </w:r>
      <w:r w:rsidRPr="003A1FA5">
        <w:rPr>
          <w:rFonts w:eastAsia="Times New Roman" w:cstheme="minorHAnsi"/>
          <w:sz w:val="21"/>
          <w:szCs w:val="21"/>
        </w:rPr>
        <w:t>then</w:t>
      </w:r>
      <w:r w:rsidRPr="003A1FA5">
        <w:rPr>
          <w:rFonts w:eastAsia="Times New Roman" w:cstheme="minorHAnsi"/>
          <w:spacing w:val="66"/>
          <w:sz w:val="21"/>
          <w:szCs w:val="21"/>
        </w:rPr>
        <w:t xml:space="preserve"> </w:t>
      </w:r>
      <w:r w:rsidRPr="003A1FA5">
        <w:rPr>
          <w:rFonts w:eastAsia="Times New Roman" w:cstheme="minorHAnsi"/>
          <w:spacing w:val="-1"/>
          <w:sz w:val="21"/>
          <w:szCs w:val="21"/>
        </w:rPr>
        <w:t>calculating</w:t>
      </w:r>
      <w:r w:rsidRPr="003A1FA5">
        <w:rPr>
          <w:rFonts w:eastAsia="Times New Roman" w:cstheme="minorHAnsi"/>
          <w:spacing w:val="-11"/>
          <w:sz w:val="21"/>
          <w:szCs w:val="21"/>
        </w:rPr>
        <w:t xml:space="preserve"> </w:t>
      </w:r>
      <w:r w:rsidRPr="003A1FA5">
        <w:rPr>
          <w:rFonts w:eastAsia="Times New Roman" w:cstheme="minorHAnsi"/>
          <w:sz w:val="21"/>
          <w:szCs w:val="21"/>
        </w:rPr>
        <w:t>the</w:t>
      </w:r>
      <w:r w:rsidRPr="003A1FA5">
        <w:rPr>
          <w:rFonts w:eastAsia="Times New Roman" w:cstheme="minorHAnsi"/>
          <w:spacing w:val="-1"/>
          <w:sz w:val="21"/>
          <w:szCs w:val="21"/>
        </w:rPr>
        <w:t xml:space="preserve"> group's</w:t>
      </w:r>
      <w:r w:rsidRPr="003A1FA5">
        <w:rPr>
          <w:rFonts w:eastAsia="Times New Roman" w:cstheme="minorHAnsi"/>
          <w:spacing w:val="-7"/>
          <w:sz w:val="21"/>
          <w:szCs w:val="21"/>
        </w:rPr>
        <w:t xml:space="preserve"> </w:t>
      </w:r>
      <w:r w:rsidRPr="003A1FA5">
        <w:rPr>
          <w:rFonts w:eastAsia="Times New Roman" w:cstheme="minorHAnsi"/>
          <w:sz w:val="21"/>
          <w:szCs w:val="21"/>
        </w:rPr>
        <w:t>test</w:t>
      </w:r>
      <w:r w:rsidRPr="003A1FA5">
        <w:rPr>
          <w:rFonts w:eastAsia="Times New Roman" w:cstheme="minorHAnsi"/>
          <w:spacing w:val="-5"/>
          <w:sz w:val="21"/>
          <w:szCs w:val="21"/>
        </w:rPr>
        <w:t xml:space="preserve"> </w:t>
      </w:r>
      <w:r w:rsidRPr="003A1FA5">
        <w:rPr>
          <w:rFonts w:eastAsia="Times New Roman" w:cstheme="minorHAnsi"/>
          <w:spacing w:val="-1"/>
          <w:sz w:val="21"/>
          <w:szCs w:val="21"/>
        </w:rPr>
        <w:t>performance.</w:t>
      </w:r>
    </w:p>
    <w:p w14:paraId="4C92B3EF" w14:textId="77777777" w:rsidR="00654152" w:rsidRPr="003A1FA5" w:rsidRDefault="00654152" w:rsidP="003A1FA5">
      <w:pPr>
        <w:spacing w:after="0"/>
        <w:ind w:left="100" w:right="86"/>
        <w:contextualSpacing/>
        <w:rPr>
          <w:rFonts w:eastAsia="Times New Roman" w:cstheme="minorHAnsi"/>
          <w:b/>
          <w:spacing w:val="-1"/>
          <w:sz w:val="21"/>
          <w:szCs w:val="21"/>
        </w:rPr>
      </w:pPr>
    </w:p>
    <w:p w14:paraId="330DC718" w14:textId="77777777" w:rsidR="00654152" w:rsidRPr="003A1FA5" w:rsidRDefault="00654152" w:rsidP="003A1FA5">
      <w:pPr>
        <w:spacing w:after="0"/>
        <w:ind w:left="100" w:right="86"/>
        <w:contextualSpacing/>
        <w:rPr>
          <w:rFonts w:eastAsia="Times New Roman" w:cstheme="minorHAnsi"/>
          <w:sz w:val="21"/>
          <w:szCs w:val="21"/>
        </w:rPr>
      </w:pPr>
      <w:r w:rsidRPr="003A1FA5">
        <w:rPr>
          <w:rFonts w:eastAsia="Times New Roman" w:cstheme="minorHAnsi"/>
          <w:b/>
          <w:spacing w:val="-1"/>
          <w:sz w:val="21"/>
          <w:szCs w:val="21"/>
        </w:rPr>
        <w:t>Norm-Referenced</w:t>
      </w:r>
      <w:r w:rsidRPr="003A1FA5">
        <w:rPr>
          <w:rFonts w:eastAsia="Times New Roman" w:cstheme="minorHAnsi"/>
          <w:b/>
          <w:spacing w:val="-4"/>
          <w:sz w:val="21"/>
          <w:szCs w:val="21"/>
        </w:rPr>
        <w:t xml:space="preserve"> </w:t>
      </w:r>
      <w:r w:rsidRPr="003A1FA5">
        <w:rPr>
          <w:rFonts w:eastAsia="Times New Roman" w:cstheme="minorHAnsi"/>
          <w:b/>
          <w:spacing w:val="-1"/>
          <w:sz w:val="21"/>
          <w:szCs w:val="21"/>
        </w:rPr>
        <w:t>Test:</w:t>
      </w:r>
      <w:r w:rsidRPr="003A1FA5">
        <w:rPr>
          <w:rFonts w:eastAsia="Times New Roman" w:cstheme="minorHAnsi"/>
          <w:b/>
          <w:sz w:val="21"/>
          <w:szCs w:val="21"/>
        </w:rPr>
        <w:t xml:space="preserve"> </w:t>
      </w:r>
      <w:r w:rsidRPr="003A1FA5">
        <w:rPr>
          <w:rFonts w:eastAsia="Times New Roman" w:cstheme="minorHAnsi"/>
          <w:spacing w:val="-1"/>
          <w:sz w:val="21"/>
          <w:szCs w:val="21"/>
        </w:rPr>
        <w:t>An</w:t>
      </w:r>
      <w:r w:rsidRPr="003A1FA5">
        <w:rPr>
          <w:rFonts w:eastAsia="Times New Roman" w:cstheme="minorHAnsi"/>
          <w:spacing w:val="-3"/>
          <w:sz w:val="21"/>
          <w:szCs w:val="21"/>
        </w:rPr>
        <w:t xml:space="preserve"> </w:t>
      </w:r>
      <w:r w:rsidRPr="003A1FA5">
        <w:rPr>
          <w:rFonts w:eastAsia="Times New Roman" w:cstheme="minorHAnsi"/>
          <w:spacing w:val="-1"/>
          <w:sz w:val="21"/>
          <w:szCs w:val="21"/>
        </w:rPr>
        <w:t>objective</w:t>
      </w:r>
      <w:r w:rsidRPr="003A1FA5">
        <w:rPr>
          <w:rFonts w:eastAsia="Times New Roman" w:cstheme="minorHAnsi"/>
          <w:spacing w:val="-4"/>
          <w:sz w:val="21"/>
          <w:szCs w:val="21"/>
        </w:rPr>
        <w:t xml:space="preserve"> </w:t>
      </w:r>
      <w:r w:rsidRPr="003A1FA5">
        <w:rPr>
          <w:rFonts w:eastAsia="Times New Roman" w:cstheme="minorHAnsi"/>
          <w:sz w:val="21"/>
          <w:szCs w:val="21"/>
        </w:rPr>
        <w:t>test</w:t>
      </w:r>
      <w:r w:rsidRPr="003A1FA5">
        <w:rPr>
          <w:rFonts w:eastAsia="Times New Roman" w:cstheme="minorHAnsi"/>
          <w:spacing w:val="-5"/>
          <w:sz w:val="21"/>
          <w:szCs w:val="21"/>
        </w:rPr>
        <w:t xml:space="preserve"> </w:t>
      </w:r>
      <w:r w:rsidRPr="003A1FA5">
        <w:rPr>
          <w:rFonts w:eastAsia="Times New Roman" w:cstheme="minorHAnsi"/>
          <w:spacing w:val="-1"/>
          <w:sz w:val="21"/>
          <w:szCs w:val="21"/>
        </w:rPr>
        <w:t>that</w:t>
      </w:r>
      <w:r w:rsidRPr="003A1FA5">
        <w:rPr>
          <w:rFonts w:eastAsia="Times New Roman" w:cstheme="minorHAnsi"/>
          <w:spacing w:val="-3"/>
          <w:sz w:val="21"/>
          <w:szCs w:val="21"/>
        </w:rPr>
        <w:t xml:space="preserve"> </w:t>
      </w:r>
      <w:r w:rsidRPr="003A1FA5">
        <w:rPr>
          <w:rFonts w:eastAsia="Times New Roman" w:cstheme="minorHAnsi"/>
          <w:sz w:val="21"/>
          <w:szCs w:val="21"/>
        </w:rPr>
        <w:t>is</w:t>
      </w:r>
      <w:r w:rsidRPr="003A1FA5">
        <w:rPr>
          <w:rFonts w:eastAsia="Times New Roman" w:cstheme="minorHAnsi"/>
          <w:spacing w:val="-5"/>
          <w:sz w:val="21"/>
          <w:szCs w:val="21"/>
        </w:rPr>
        <w:t xml:space="preserve"> </w:t>
      </w:r>
      <w:r w:rsidRPr="003A1FA5">
        <w:rPr>
          <w:rFonts w:eastAsia="Times New Roman" w:cstheme="minorHAnsi"/>
          <w:spacing w:val="-1"/>
          <w:sz w:val="21"/>
          <w:szCs w:val="21"/>
        </w:rPr>
        <w:t>standardized</w:t>
      </w:r>
      <w:r w:rsidRPr="003A1FA5">
        <w:rPr>
          <w:rFonts w:eastAsia="Times New Roman" w:cstheme="minorHAnsi"/>
          <w:spacing w:val="-3"/>
          <w:sz w:val="21"/>
          <w:szCs w:val="21"/>
        </w:rPr>
        <w:t xml:space="preserve"> </w:t>
      </w:r>
      <w:r w:rsidRPr="003A1FA5">
        <w:rPr>
          <w:rFonts w:eastAsia="Times New Roman" w:cstheme="minorHAnsi"/>
          <w:sz w:val="21"/>
          <w:szCs w:val="21"/>
        </w:rPr>
        <w:t>on</w:t>
      </w:r>
      <w:r w:rsidRPr="003A1FA5">
        <w:rPr>
          <w:rFonts w:eastAsia="Times New Roman" w:cstheme="minorHAnsi"/>
          <w:spacing w:val="-3"/>
          <w:sz w:val="21"/>
          <w:szCs w:val="21"/>
        </w:rPr>
        <w:t xml:space="preserve"> </w:t>
      </w:r>
      <w:r w:rsidRPr="003A1FA5">
        <w:rPr>
          <w:rFonts w:eastAsia="Times New Roman" w:cstheme="minorHAnsi"/>
          <w:sz w:val="21"/>
          <w:szCs w:val="21"/>
        </w:rPr>
        <w:t>a</w:t>
      </w:r>
      <w:r w:rsidRPr="003A1FA5">
        <w:rPr>
          <w:rFonts w:eastAsia="Times New Roman" w:cstheme="minorHAnsi"/>
          <w:spacing w:val="-3"/>
          <w:sz w:val="21"/>
          <w:szCs w:val="21"/>
        </w:rPr>
        <w:t xml:space="preserve"> </w:t>
      </w:r>
      <w:r w:rsidRPr="003A1FA5">
        <w:rPr>
          <w:rFonts w:eastAsia="Times New Roman" w:cstheme="minorHAnsi"/>
          <w:spacing w:val="-1"/>
          <w:sz w:val="21"/>
          <w:szCs w:val="21"/>
        </w:rPr>
        <w:t>group</w:t>
      </w:r>
      <w:r w:rsidRPr="003A1FA5">
        <w:rPr>
          <w:rFonts w:eastAsia="Times New Roman" w:cstheme="minorHAnsi"/>
          <w:spacing w:val="1"/>
          <w:sz w:val="21"/>
          <w:szCs w:val="21"/>
        </w:rPr>
        <w:t xml:space="preserve"> </w:t>
      </w:r>
      <w:r w:rsidRPr="003A1FA5">
        <w:rPr>
          <w:rFonts w:eastAsia="Times New Roman" w:cstheme="minorHAnsi"/>
          <w:sz w:val="21"/>
          <w:szCs w:val="21"/>
        </w:rPr>
        <w:t>of</w:t>
      </w:r>
      <w:r w:rsidRPr="003A1FA5">
        <w:rPr>
          <w:rFonts w:eastAsia="Times New Roman" w:cstheme="minorHAnsi"/>
          <w:spacing w:val="-5"/>
          <w:sz w:val="21"/>
          <w:szCs w:val="21"/>
        </w:rPr>
        <w:t xml:space="preserve"> </w:t>
      </w:r>
      <w:r w:rsidRPr="003A1FA5">
        <w:rPr>
          <w:rFonts w:eastAsia="Times New Roman" w:cstheme="minorHAnsi"/>
          <w:sz w:val="21"/>
          <w:szCs w:val="21"/>
        </w:rPr>
        <w:t>individuals</w:t>
      </w:r>
      <w:r w:rsidRPr="003A1FA5">
        <w:rPr>
          <w:rFonts w:eastAsia="Times New Roman" w:cstheme="minorHAnsi"/>
          <w:spacing w:val="-3"/>
          <w:sz w:val="21"/>
          <w:szCs w:val="21"/>
        </w:rPr>
        <w:t xml:space="preserve"> </w:t>
      </w:r>
      <w:r w:rsidRPr="003A1FA5">
        <w:rPr>
          <w:rFonts w:eastAsia="Times New Roman" w:cstheme="minorHAnsi"/>
          <w:spacing w:val="-1"/>
          <w:sz w:val="21"/>
          <w:szCs w:val="21"/>
        </w:rPr>
        <w:t>whose</w:t>
      </w:r>
      <w:r w:rsidRPr="003A1FA5">
        <w:rPr>
          <w:rFonts w:eastAsia="Times New Roman" w:cstheme="minorHAnsi"/>
          <w:spacing w:val="58"/>
          <w:sz w:val="21"/>
          <w:szCs w:val="21"/>
        </w:rPr>
        <w:t xml:space="preserve"> </w:t>
      </w:r>
      <w:r w:rsidRPr="003A1FA5">
        <w:rPr>
          <w:rFonts w:eastAsia="Times New Roman" w:cstheme="minorHAnsi"/>
          <w:spacing w:val="-1"/>
          <w:sz w:val="21"/>
          <w:szCs w:val="21"/>
        </w:rPr>
        <w:t>performance</w:t>
      </w:r>
      <w:r w:rsidRPr="003A1FA5">
        <w:rPr>
          <w:rFonts w:eastAsia="Times New Roman" w:cstheme="minorHAnsi"/>
          <w:spacing w:val="-6"/>
          <w:sz w:val="21"/>
          <w:szCs w:val="21"/>
        </w:rPr>
        <w:t xml:space="preserve"> </w:t>
      </w:r>
      <w:r w:rsidRPr="003A1FA5">
        <w:rPr>
          <w:rFonts w:eastAsia="Times New Roman" w:cstheme="minorHAnsi"/>
          <w:sz w:val="21"/>
          <w:szCs w:val="21"/>
        </w:rPr>
        <w:t>is</w:t>
      </w:r>
      <w:r w:rsidRPr="003A1FA5">
        <w:rPr>
          <w:rFonts w:eastAsia="Times New Roman" w:cstheme="minorHAnsi"/>
          <w:spacing w:val="-6"/>
          <w:sz w:val="21"/>
          <w:szCs w:val="21"/>
        </w:rPr>
        <w:t xml:space="preserve"> </w:t>
      </w:r>
      <w:r w:rsidRPr="003A1FA5">
        <w:rPr>
          <w:rFonts w:eastAsia="Times New Roman" w:cstheme="minorHAnsi"/>
          <w:spacing w:val="-1"/>
          <w:sz w:val="21"/>
          <w:szCs w:val="21"/>
        </w:rPr>
        <w:t>evaluated</w:t>
      </w:r>
      <w:r w:rsidRPr="003A1FA5">
        <w:rPr>
          <w:rFonts w:eastAsia="Times New Roman" w:cstheme="minorHAnsi"/>
          <w:spacing w:val="-2"/>
          <w:sz w:val="21"/>
          <w:szCs w:val="21"/>
        </w:rPr>
        <w:t xml:space="preserve"> </w:t>
      </w:r>
      <w:r w:rsidRPr="003A1FA5">
        <w:rPr>
          <w:rFonts w:eastAsia="Times New Roman" w:cstheme="minorHAnsi"/>
          <w:sz w:val="21"/>
          <w:szCs w:val="21"/>
        </w:rPr>
        <w:t>in</w:t>
      </w:r>
      <w:r w:rsidRPr="003A1FA5">
        <w:rPr>
          <w:rFonts w:eastAsia="Times New Roman" w:cstheme="minorHAnsi"/>
          <w:spacing w:val="-5"/>
          <w:sz w:val="21"/>
          <w:szCs w:val="21"/>
        </w:rPr>
        <w:t xml:space="preserve"> </w:t>
      </w:r>
      <w:r w:rsidRPr="003A1FA5">
        <w:rPr>
          <w:rFonts w:eastAsia="Times New Roman" w:cstheme="minorHAnsi"/>
          <w:spacing w:val="-1"/>
          <w:sz w:val="21"/>
          <w:szCs w:val="21"/>
        </w:rPr>
        <w:t>relation</w:t>
      </w:r>
      <w:r w:rsidRPr="003A1FA5">
        <w:rPr>
          <w:rFonts w:eastAsia="Times New Roman" w:cstheme="minorHAnsi"/>
          <w:spacing w:val="-5"/>
          <w:sz w:val="21"/>
          <w:szCs w:val="21"/>
        </w:rPr>
        <w:t xml:space="preserve"> </w:t>
      </w:r>
      <w:r w:rsidRPr="003A1FA5">
        <w:rPr>
          <w:rFonts w:eastAsia="Times New Roman" w:cstheme="minorHAnsi"/>
          <w:sz w:val="21"/>
          <w:szCs w:val="21"/>
        </w:rPr>
        <w:t>to</w:t>
      </w:r>
      <w:r w:rsidRPr="003A1FA5">
        <w:rPr>
          <w:rFonts w:eastAsia="Times New Roman" w:cstheme="minorHAnsi"/>
          <w:spacing w:val="-5"/>
          <w:sz w:val="21"/>
          <w:szCs w:val="21"/>
        </w:rPr>
        <w:t xml:space="preserve"> </w:t>
      </w:r>
      <w:r w:rsidRPr="003A1FA5">
        <w:rPr>
          <w:rFonts w:eastAsia="Times New Roman" w:cstheme="minorHAnsi"/>
          <w:sz w:val="21"/>
          <w:szCs w:val="21"/>
        </w:rPr>
        <w:t>the</w:t>
      </w:r>
      <w:r w:rsidRPr="003A1FA5">
        <w:rPr>
          <w:rFonts w:eastAsia="Times New Roman" w:cstheme="minorHAnsi"/>
          <w:spacing w:val="-5"/>
          <w:sz w:val="21"/>
          <w:szCs w:val="21"/>
        </w:rPr>
        <w:t xml:space="preserve"> </w:t>
      </w:r>
      <w:r w:rsidRPr="003A1FA5">
        <w:rPr>
          <w:rFonts w:eastAsia="Times New Roman" w:cstheme="minorHAnsi"/>
          <w:spacing w:val="-1"/>
          <w:sz w:val="21"/>
          <w:szCs w:val="21"/>
        </w:rPr>
        <w:t>performance</w:t>
      </w:r>
      <w:r w:rsidRPr="003A1FA5">
        <w:rPr>
          <w:rFonts w:eastAsia="Times New Roman" w:cstheme="minorHAnsi"/>
          <w:spacing w:val="-6"/>
          <w:sz w:val="21"/>
          <w:szCs w:val="21"/>
        </w:rPr>
        <w:t xml:space="preserve"> </w:t>
      </w:r>
      <w:r w:rsidRPr="003A1FA5">
        <w:rPr>
          <w:rFonts w:eastAsia="Times New Roman" w:cstheme="minorHAnsi"/>
          <w:sz w:val="21"/>
          <w:szCs w:val="21"/>
        </w:rPr>
        <w:t>of</w:t>
      </w:r>
      <w:r w:rsidRPr="003A1FA5">
        <w:rPr>
          <w:rFonts w:eastAsia="Times New Roman" w:cstheme="minorHAnsi"/>
          <w:spacing w:val="-6"/>
          <w:sz w:val="21"/>
          <w:szCs w:val="21"/>
        </w:rPr>
        <w:t xml:space="preserve"> </w:t>
      </w:r>
      <w:r w:rsidRPr="003A1FA5">
        <w:rPr>
          <w:rFonts w:eastAsia="Times New Roman" w:cstheme="minorHAnsi"/>
          <w:spacing w:val="-1"/>
          <w:sz w:val="21"/>
          <w:szCs w:val="21"/>
        </w:rPr>
        <w:t>others;</w:t>
      </w:r>
      <w:r w:rsidRPr="003A1FA5">
        <w:rPr>
          <w:rFonts w:eastAsia="Times New Roman" w:cstheme="minorHAnsi"/>
          <w:spacing w:val="-4"/>
          <w:sz w:val="21"/>
          <w:szCs w:val="21"/>
        </w:rPr>
        <w:t xml:space="preserve"> </w:t>
      </w:r>
      <w:r w:rsidRPr="003A1FA5">
        <w:rPr>
          <w:rFonts w:eastAsia="Times New Roman" w:cstheme="minorHAnsi"/>
          <w:sz w:val="21"/>
          <w:szCs w:val="21"/>
        </w:rPr>
        <w:t>contrasted</w:t>
      </w:r>
      <w:r w:rsidRPr="003A1FA5">
        <w:rPr>
          <w:rFonts w:eastAsia="Times New Roman" w:cstheme="minorHAnsi"/>
          <w:spacing w:val="-5"/>
          <w:sz w:val="21"/>
          <w:szCs w:val="21"/>
        </w:rPr>
        <w:t xml:space="preserve"> </w:t>
      </w:r>
      <w:r w:rsidRPr="003A1FA5">
        <w:rPr>
          <w:rFonts w:eastAsia="Times New Roman" w:cstheme="minorHAnsi"/>
          <w:spacing w:val="-1"/>
          <w:sz w:val="21"/>
          <w:szCs w:val="21"/>
        </w:rPr>
        <w:t>with</w:t>
      </w:r>
      <w:r w:rsidRPr="003A1FA5">
        <w:rPr>
          <w:rFonts w:eastAsia="Times New Roman" w:cstheme="minorHAnsi"/>
          <w:spacing w:val="-5"/>
          <w:sz w:val="21"/>
          <w:szCs w:val="21"/>
        </w:rPr>
        <w:t xml:space="preserve"> </w:t>
      </w:r>
      <w:r w:rsidRPr="003A1FA5">
        <w:rPr>
          <w:rFonts w:eastAsia="Times New Roman" w:cstheme="minorHAnsi"/>
          <w:sz w:val="21"/>
          <w:szCs w:val="21"/>
        </w:rPr>
        <w:t>criterion-</w:t>
      </w:r>
      <w:r w:rsidRPr="003A1FA5">
        <w:rPr>
          <w:rFonts w:eastAsia="Times New Roman" w:cstheme="minorHAnsi"/>
          <w:spacing w:val="77"/>
          <w:sz w:val="21"/>
          <w:szCs w:val="21"/>
        </w:rPr>
        <w:t xml:space="preserve"> </w:t>
      </w:r>
      <w:r w:rsidRPr="003A1FA5">
        <w:rPr>
          <w:rFonts w:eastAsia="Times New Roman" w:cstheme="minorHAnsi"/>
          <w:spacing w:val="-1"/>
          <w:sz w:val="21"/>
          <w:szCs w:val="21"/>
        </w:rPr>
        <w:t>referenced</w:t>
      </w:r>
      <w:r w:rsidRPr="003A1FA5">
        <w:rPr>
          <w:rFonts w:eastAsia="Times New Roman" w:cstheme="minorHAnsi"/>
          <w:spacing w:val="-10"/>
          <w:sz w:val="21"/>
          <w:szCs w:val="21"/>
        </w:rPr>
        <w:t xml:space="preserve"> </w:t>
      </w:r>
      <w:r w:rsidRPr="003A1FA5">
        <w:rPr>
          <w:rFonts w:eastAsia="Times New Roman" w:cstheme="minorHAnsi"/>
          <w:sz w:val="21"/>
          <w:szCs w:val="21"/>
        </w:rPr>
        <w:t>test.</w:t>
      </w:r>
    </w:p>
    <w:p w14:paraId="329BB372" w14:textId="77777777" w:rsidR="00654152" w:rsidRPr="003A1FA5" w:rsidRDefault="00654152" w:rsidP="003A1FA5">
      <w:pPr>
        <w:spacing w:after="0"/>
        <w:ind w:left="100" w:right="209"/>
        <w:contextualSpacing/>
        <w:rPr>
          <w:rFonts w:eastAsia="Times New Roman" w:cstheme="minorHAnsi"/>
          <w:b/>
          <w:spacing w:val="-1"/>
          <w:sz w:val="21"/>
          <w:szCs w:val="21"/>
        </w:rPr>
      </w:pPr>
    </w:p>
    <w:p w14:paraId="1A3FDA15" w14:textId="3589F2A1" w:rsidR="00654152" w:rsidRPr="003A1FA5" w:rsidRDefault="00654152" w:rsidP="003A1FA5">
      <w:pPr>
        <w:spacing w:after="0"/>
        <w:ind w:left="100" w:right="209"/>
        <w:contextualSpacing/>
        <w:rPr>
          <w:rFonts w:eastAsia="Times New Roman" w:cstheme="minorHAnsi"/>
          <w:sz w:val="21"/>
          <w:szCs w:val="21"/>
        </w:rPr>
      </w:pPr>
      <w:r w:rsidRPr="003A1FA5">
        <w:rPr>
          <w:rFonts w:eastAsia="Times New Roman" w:cstheme="minorHAnsi"/>
          <w:b/>
          <w:spacing w:val="-1"/>
          <w:sz w:val="21"/>
          <w:szCs w:val="21"/>
        </w:rPr>
        <w:t>Performance</w:t>
      </w:r>
      <w:r w:rsidRPr="003A1FA5">
        <w:rPr>
          <w:rFonts w:eastAsia="Times New Roman" w:cstheme="minorHAnsi"/>
          <w:b/>
          <w:spacing w:val="-5"/>
          <w:sz w:val="21"/>
          <w:szCs w:val="21"/>
        </w:rPr>
        <w:t xml:space="preserve"> </w:t>
      </w:r>
      <w:r w:rsidRPr="003A1FA5">
        <w:rPr>
          <w:rFonts w:eastAsia="Times New Roman" w:cstheme="minorHAnsi"/>
          <w:b/>
          <w:spacing w:val="-1"/>
          <w:sz w:val="21"/>
          <w:szCs w:val="21"/>
        </w:rPr>
        <w:t>Assessment:</w:t>
      </w:r>
      <w:r w:rsidRPr="003A1FA5">
        <w:rPr>
          <w:rFonts w:eastAsia="Times New Roman" w:cstheme="minorHAnsi"/>
          <w:b/>
          <w:spacing w:val="-4"/>
          <w:sz w:val="21"/>
          <w:szCs w:val="21"/>
        </w:rPr>
        <w:t xml:space="preserve"> </w:t>
      </w:r>
      <w:r w:rsidRPr="003A1FA5">
        <w:rPr>
          <w:rFonts w:eastAsia="Times New Roman" w:cstheme="minorHAnsi"/>
          <w:spacing w:val="-1"/>
          <w:sz w:val="21"/>
          <w:szCs w:val="21"/>
        </w:rPr>
        <w:t>An</w:t>
      </w:r>
      <w:r w:rsidRPr="003A1FA5">
        <w:rPr>
          <w:rFonts w:eastAsia="Times New Roman" w:cstheme="minorHAnsi"/>
          <w:spacing w:val="-5"/>
          <w:sz w:val="21"/>
          <w:szCs w:val="21"/>
        </w:rPr>
        <w:t xml:space="preserve"> </w:t>
      </w:r>
      <w:r w:rsidRPr="003A1FA5">
        <w:rPr>
          <w:rFonts w:eastAsia="Times New Roman" w:cstheme="minorHAnsi"/>
          <w:spacing w:val="-1"/>
          <w:sz w:val="21"/>
          <w:szCs w:val="21"/>
        </w:rPr>
        <w:t>evaluation</w:t>
      </w:r>
      <w:r w:rsidRPr="003A1FA5">
        <w:rPr>
          <w:rFonts w:eastAsia="Times New Roman" w:cstheme="minorHAnsi"/>
          <w:spacing w:val="-3"/>
          <w:sz w:val="21"/>
          <w:szCs w:val="21"/>
        </w:rPr>
        <w:t xml:space="preserve"> </w:t>
      </w:r>
      <w:r w:rsidRPr="003A1FA5">
        <w:rPr>
          <w:rFonts w:eastAsia="Times New Roman" w:cstheme="minorHAnsi"/>
          <w:sz w:val="21"/>
          <w:szCs w:val="21"/>
        </w:rPr>
        <w:t>in</w:t>
      </w:r>
      <w:r w:rsidRPr="003A1FA5">
        <w:rPr>
          <w:rFonts w:eastAsia="Times New Roman" w:cstheme="minorHAnsi"/>
          <w:spacing w:val="-4"/>
          <w:sz w:val="21"/>
          <w:szCs w:val="21"/>
        </w:rPr>
        <w:t xml:space="preserve"> </w:t>
      </w:r>
      <w:r w:rsidRPr="003A1FA5">
        <w:rPr>
          <w:rFonts w:eastAsia="Times New Roman" w:cstheme="minorHAnsi"/>
          <w:sz w:val="21"/>
          <w:szCs w:val="21"/>
        </w:rPr>
        <w:t>which</w:t>
      </w:r>
      <w:r w:rsidRPr="003A1FA5">
        <w:rPr>
          <w:rFonts w:eastAsia="Times New Roman" w:cstheme="minorHAnsi"/>
          <w:spacing w:val="-3"/>
          <w:sz w:val="21"/>
          <w:szCs w:val="21"/>
        </w:rPr>
        <w:t xml:space="preserve"> </w:t>
      </w:r>
      <w:r w:rsidRPr="003A1FA5">
        <w:rPr>
          <w:rFonts w:eastAsia="Times New Roman" w:cstheme="minorHAnsi"/>
          <w:spacing w:val="-1"/>
          <w:sz w:val="21"/>
          <w:szCs w:val="21"/>
        </w:rPr>
        <w:t>learners</w:t>
      </w:r>
      <w:r w:rsidRPr="003A1FA5">
        <w:rPr>
          <w:rFonts w:eastAsia="Times New Roman" w:cstheme="minorHAnsi"/>
          <w:spacing w:val="-4"/>
          <w:sz w:val="21"/>
          <w:szCs w:val="21"/>
        </w:rPr>
        <w:t xml:space="preserve"> </w:t>
      </w:r>
      <w:r w:rsidRPr="003A1FA5">
        <w:rPr>
          <w:rFonts w:eastAsia="Times New Roman" w:cstheme="minorHAnsi"/>
          <w:sz w:val="21"/>
          <w:szCs w:val="21"/>
        </w:rPr>
        <w:t>are</w:t>
      </w:r>
      <w:r w:rsidRPr="003A1FA5">
        <w:rPr>
          <w:rFonts w:eastAsia="Times New Roman" w:cstheme="minorHAnsi"/>
          <w:spacing w:val="-8"/>
          <w:sz w:val="21"/>
          <w:szCs w:val="21"/>
        </w:rPr>
        <w:t xml:space="preserve"> </w:t>
      </w:r>
      <w:r w:rsidRPr="003A1FA5">
        <w:rPr>
          <w:rFonts w:eastAsia="Times New Roman" w:cstheme="minorHAnsi"/>
          <w:sz w:val="21"/>
          <w:szCs w:val="21"/>
        </w:rPr>
        <w:t>asked</w:t>
      </w:r>
      <w:r w:rsidRPr="003A1FA5">
        <w:rPr>
          <w:rFonts w:eastAsia="Times New Roman" w:cstheme="minorHAnsi"/>
          <w:spacing w:val="-3"/>
          <w:sz w:val="21"/>
          <w:szCs w:val="21"/>
        </w:rPr>
        <w:t xml:space="preserve"> </w:t>
      </w:r>
      <w:r w:rsidRPr="003A1FA5">
        <w:rPr>
          <w:rFonts w:eastAsia="Times New Roman" w:cstheme="minorHAnsi"/>
          <w:sz w:val="21"/>
          <w:szCs w:val="21"/>
        </w:rPr>
        <w:t>to</w:t>
      </w:r>
      <w:r w:rsidRPr="003A1FA5">
        <w:rPr>
          <w:rFonts w:eastAsia="Times New Roman" w:cstheme="minorHAnsi"/>
          <w:spacing w:val="-4"/>
          <w:sz w:val="21"/>
          <w:szCs w:val="21"/>
        </w:rPr>
        <w:t xml:space="preserve"> </w:t>
      </w:r>
      <w:r w:rsidRPr="003A1FA5">
        <w:rPr>
          <w:rFonts w:eastAsia="Times New Roman" w:cstheme="minorHAnsi"/>
          <w:spacing w:val="-1"/>
          <w:sz w:val="21"/>
          <w:szCs w:val="21"/>
        </w:rPr>
        <w:t>engage</w:t>
      </w:r>
      <w:r w:rsidRPr="003A1FA5">
        <w:rPr>
          <w:rFonts w:eastAsia="Times New Roman" w:cstheme="minorHAnsi"/>
          <w:spacing w:val="-4"/>
          <w:sz w:val="21"/>
          <w:szCs w:val="21"/>
        </w:rPr>
        <w:t xml:space="preserve"> </w:t>
      </w:r>
      <w:r w:rsidRPr="003A1FA5">
        <w:rPr>
          <w:rFonts w:eastAsia="Times New Roman" w:cstheme="minorHAnsi"/>
          <w:sz w:val="21"/>
          <w:szCs w:val="21"/>
        </w:rPr>
        <w:t>in</w:t>
      </w:r>
      <w:r w:rsidRPr="003A1FA5">
        <w:rPr>
          <w:rFonts w:eastAsia="Times New Roman" w:cstheme="minorHAnsi"/>
          <w:spacing w:val="-4"/>
          <w:sz w:val="21"/>
          <w:szCs w:val="21"/>
        </w:rPr>
        <w:t xml:space="preserve"> </w:t>
      </w:r>
      <w:r w:rsidRPr="003A1FA5">
        <w:rPr>
          <w:rFonts w:eastAsia="Times New Roman" w:cstheme="minorHAnsi"/>
          <w:sz w:val="21"/>
          <w:szCs w:val="21"/>
        </w:rPr>
        <w:t>a</w:t>
      </w:r>
      <w:r w:rsidRPr="003A1FA5">
        <w:rPr>
          <w:rFonts w:eastAsia="Times New Roman" w:cstheme="minorHAnsi"/>
          <w:spacing w:val="-5"/>
          <w:sz w:val="21"/>
          <w:szCs w:val="21"/>
        </w:rPr>
        <w:t xml:space="preserve"> </w:t>
      </w:r>
      <w:r w:rsidRPr="003A1FA5">
        <w:rPr>
          <w:rFonts w:eastAsia="Times New Roman" w:cstheme="minorHAnsi"/>
          <w:spacing w:val="-1"/>
          <w:sz w:val="21"/>
          <w:szCs w:val="21"/>
        </w:rPr>
        <w:t>complex</w:t>
      </w:r>
      <w:r w:rsidRPr="003A1FA5">
        <w:rPr>
          <w:rFonts w:eastAsia="Times New Roman" w:cstheme="minorHAnsi"/>
          <w:spacing w:val="79"/>
          <w:sz w:val="21"/>
          <w:szCs w:val="21"/>
        </w:rPr>
        <w:t xml:space="preserve"> </w:t>
      </w:r>
      <w:r w:rsidRPr="003A1FA5">
        <w:rPr>
          <w:rFonts w:eastAsia="Times New Roman" w:cstheme="minorHAnsi"/>
          <w:sz w:val="21"/>
          <w:szCs w:val="21"/>
        </w:rPr>
        <w:t>task,</w:t>
      </w:r>
      <w:r w:rsidRPr="003A1FA5">
        <w:rPr>
          <w:rFonts w:eastAsia="Times New Roman" w:cstheme="minorHAnsi"/>
          <w:spacing w:val="-5"/>
          <w:sz w:val="21"/>
          <w:szCs w:val="21"/>
        </w:rPr>
        <w:t xml:space="preserve"> </w:t>
      </w:r>
      <w:r w:rsidRPr="003A1FA5">
        <w:rPr>
          <w:rFonts w:eastAsia="Times New Roman" w:cstheme="minorHAnsi"/>
          <w:spacing w:val="-1"/>
          <w:sz w:val="21"/>
          <w:szCs w:val="21"/>
        </w:rPr>
        <w:t>often</w:t>
      </w:r>
      <w:r w:rsidRPr="003A1FA5">
        <w:rPr>
          <w:rFonts w:eastAsia="Times New Roman" w:cstheme="minorHAnsi"/>
          <w:spacing w:val="-4"/>
          <w:sz w:val="21"/>
          <w:szCs w:val="21"/>
        </w:rPr>
        <w:t xml:space="preserve"> </w:t>
      </w:r>
      <w:r w:rsidRPr="003A1FA5">
        <w:rPr>
          <w:rFonts w:eastAsia="Times New Roman" w:cstheme="minorHAnsi"/>
          <w:sz w:val="21"/>
          <w:szCs w:val="21"/>
        </w:rPr>
        <w:t>involving</w:t>
      </w:r>
      <w:r w:rsidRPr="003A1FA5">
        <w:rPr>
          <w:rFonts w:eastAsia="Times New Roman" w:cstheme="minorHAnsi"/>
          <w:spacing w:val="-8"/>
          <w:sz w:val="21"/>
          <w:szCs w:val="21"/>
        </w:rPr>
        <w:t xml:space="preserve"> </w:t>
      </w:r>
      <w:r w:rsidRPr="003A1FA5">
        <w:rPr>
          <w:rFonts w:eastAsia="Times New Roman" w:cstheme="minorHAnsi"/>
          <w:sz w:val="21"/>
          <w:szCs w:val="21"/>
        </w:rPr>
        <w:t>the</w:t>
      </w:r>
      <w:r w:rsidRPr="003A1FA5">
        <w:rPr>
          <w:rFonts w:eastAsia="Times New Roman" w:cstheme="minorHAnsi"/>
          <w:spacing w:val="1"/>
          <w:sz w:val="21"/>
          <w:szCs w:val="21"/>
        </w:rPr>
        <w:t xml:space="preserve"> </w:t>
      </w:r>
      <w:r w:rsidRPr="003A1FA5">
        <w:rPr>
          <w:rFonts w:eastAsia="Times New Roman" w:cstheme="minorHAnsi"/>
          <w:spacing w:val="-1"/>
          <w:sz w:val="21"/>
          <w:szCs w:val="21"/>
        </w:rPr>
        <w:t>creation</w:t>
      </w:r>
      <w:r w:rsidRPr="003A1FA5">
        <w:rPr>
          <w:rFonts w:eastAsia="Times New Roman" w:cstheme="minorHAnsi"/>
          <w:spacing w:val="-3"/>
          <w:sz w:val="21"/>
          <w:szCs w:val="21"/>
        </w:rPr>
        <w:t xml:space="preserve"> </w:t>
      </w:r>
      <w:r w:rsidRPr="003A1FA5">
        <w:rPr>
          <w:rFonts w:eastAsia="Times New Roman" w:cstheme="minorHAnsi"/>
          <w:sz w:val="21"/>
          <w:szCs w:val="21"/>
        </w:rPr>
        <w:t>of</w:t>
      </w:r>
      <w:r w:rsidRPr="003A1FA5">
        <w:rPr>
          <w:rFonts w:eastAsia="Times New Roman" w:cstheme="minorHAnsi"/>
          <w:spacing w:val="-3"/>
          <w:sz w:val="21"/>
          <w:szCs w:val="21"/>
        </w:rPr>
        <w:t xml:space="preserve"> </w:t>
      </w:r>
      <w:r w:rsidRPr="003A1FA5">
        <w:rPr>
          <w:rFonts w:eastAsia="Times New Roman" w:cstheme="minorHAnsi"/>
          <w:sz w:val="21"/>
          <w:szCs w:val="21"/>
        </w:rPr>
        <w:t>a</w:t>
      </w:r>
      <w:r w:rsidRPr="003A1FA5">
        <w:rPr>
          <w:rFonts w:eastAsia="Times New Roman" w:cstheme="minorHAnsi"/>
          <w:spacing w:val="-4"/>
          <w:sz w:val="21"/>
          <w:szCs w:val="21"/>
        </w:rPr>
        <w:t xml:space="preserve"> </w:t>
      </w:r>
      <w:r w:rsidRPr="003A1FA5">
        <w:rPr>
          <w:rFonts w:eastAsia="Times New Roman" w:cstheme="minorHAnsi"/>
          <w:spacing w:val="-1"/>
          <w:sz w:val="21"/>
          <w:szCs w:val="21"/>
        </w:rPr>
        <w:t>product.</w:t>
      </w:r>
      <w:r w:rsidRPr="003A1FA5">
        <w:rPr>
          <w:rFonts w:eastAsia="Times New Roman" w:cstheme="minorHAnsi"/>
          <w:spacing w:val="4"/>
          <w:sz w:val="21"/>
          <w:szCs w:val="21"/>
        </w:rPr>
        <w:t xml:space="preserve"> </w:t>
      </w:r>
      <w:r w:rsidRPr="003A1FA5">
        <w:rPr>
          <w:rFonts w:eastAsia="Times New Roman" w:cstheme="minorHAnsi"/>
          <w:spacing w:val="-2"/>
          <w:sz w:val="21"/>
          <w:szCs w:val="21"/>
        </w:rPr>
        <w:t>Learner</w:t>
      </w:r>
      <w:r w:rsidRPr="003A1FA5">
        <w:rPr>
          <w:rFonts w:eastAsia="Times New Roman" w:cstheme="minorHAnsi"/>
          <w:spacing w:val="-5"/>
          <w:sz w:val="21"/>
          <w:szCs w:val="21"/>
        </w:rPr>
        <w:t xml:space="preserve"> </w:t>
      </w:r>
      <w:r w:rsidRPr="003A1FA5">
        <w:rPr>
          <w:rFonts w:eastAsia="Times New Roman" w:cstheme="minorHAnsi"/>
          <w:sz w:val="21"/>
          <w:szCs w:val="21"/>
        </w:rPr>
        <w:t>performance</w:t>
      </w:r>
      <w:r w:rsidRPr="003A1FA5">
        <w:rPr>
          <w:rFonts w:eastAsia="Times New Roman" w:cstheme="minorHAnsi"/>
          <w:spacing w:val="-4"/>
          <w:sz w:val="21"/>
          <w:szCs w:val="21"/>
        </w:rPr>
        <w:t xml:space="preserve"> </w:t>
      </w:r>
      <w:r w:rsidRPr="003A1FA5">
        <w:rPr>
          <w:rFonts w:eastAsia="Times New Roman" w:cstheme="minorHAnsi"/>
          <w:sz w:val="21"/>
          <w:szCs w:val="21"/>
        </w:rPr>
        <w:t>is</w:t>
      </w:r>
      <w:r w:rsidRPr="003A1FA5">
        <w:rPr>
          <w:rFonts w:eastAsia="Times New Roman" w:cstheme="minorHAnsi"/>
          <w:spacing w:val="-4"/>
          <w:sz w:val="21"/>
          <w:szCs w:val="21"/>
        </w:rPr>
        <w:t xml:space="preserve"> </w:t>
      </w:r>
      <w:r w:rsidRPr="003A1FA5">
        <w:rPr>
          <w:rFonts w:eastAsia="Times New Roman" w:cstheme="minorHAnsi"/>
          <w:sz w:val="21"/>
          <w:szCs w:val="21"/>
        </w:rPr>
        <w:t>rated</w:t>
      </w:r>
      <w:r w:rsidRPr="003A1FA5">
        <w:rPr>
          <w:rFonts w:eastAsia="Times New Roman" w:cstheme="minorHAnsi"/>
          <w:spacing w:val="-3"/>
          <w:sz w:val="21"/>
          <w:szCs w:val="21"/>
        </w:rPr>
        <w:t xml:space="preserve"> </w:t>
      </w:r>
      <w:r w:rsidRPr="003A1FA5">
        <w:rPr>
          <w:rFonts w:eastAsia="Times New Roman" w:cstheme="minorHAnsi"/>
          <w:spacing w:val="-1"/>
          <w:sz w:val="21"/>
          <w:szCs w:val="21"/>
        </w:rPr>
        <w:t>based</w:t>
      </w:r>
      <w:r w:rsidRPr="003A1FA5">
        <w:rPr>
          <w:rFonts w:eastAsia="Times New Roman" w:cstheme="minorHAnsi"/>
          <w:spacing w:val="-3"/>
          <w:sz w:val="21"/>
          <w:szCs w:val="21"/>
        </w:rPr>
        <w:t xml:space="preserve"> </w:t>
      </w:r>
      <w:r w:rsidRPr="003A1FA5">
        <w:rPr>
          <w:rFonts w:eastAsia="Times New Roman" w:cstheme="minorHAnsi"/>
          <w:sz w:val="21"/>
          <w:szCs w:val="21"/>
        </w:rPr>
        <w:t>on</w:t>
      </w:r>
      <w:r w:rsidRPr="003A1FA5">
        <w:rPr>
          <w:rFonts w:eastAsia="Times New Roman" w:cstheme="minorHAnsi"/>
          <w:spacing w:val="-4"/>
          <w:sz w:val="21"/>
          <w:szCs w:val="21"/>
        </w:rPr>
        <w:t xml:space="preserve"> </w:t>
      </w:r>
      <w:r w:rsidRPr="003A1FA5">
        <w:rPr>
          <w:rFonts w:eastAsia="Times New Roman" w:cstheme="minorHAnsi"/>
          <w:sz w:val="21"/>
          <w:szCs w:val="21"/>
        </w:rPr>
        <w:t>the</w:t>
      </w:r>
      <w:r w:rsidRPr="003A1FA5">
        <w:rPr>
          <w:rFonts w:eastAsia="Times New Roman" w:cstheme="minorHAnsi"/>
          <w:spacing w:val="-4"/>
          <w:sz w:val="21"/>
          <w:szCs w:val="21"/>
        </w:rPr>
        <w:t xml:space="preserve"> </w:t>
      </w:r>
      <w:r w:rsidRPr="003A1FA5">
        <w:rPr>
          <w:rFonts w:eastAsia="Times New Roman" w:cstheme="minorHAnsi"/>
          <w:spacing w:val="-1"/>
          <w:sz w:val="21"/>
          <w:szCs w:val="21"/>
        </w:rPr>
        <w:t>process</w:t>
      </w:r>
      <w:r w:rsidRPr="003A1FA5">
        <w:rPr>
          <w:rFonts w:eastAsia="Times New Roman" w:cstheme="minorHAnsi"/>
          <w:spacing w:val="53"/>
          <w:sz w:val="21"/>
          <w:szCs w:val="21"/>
        </w:rPr>
        <w:t xml:space="preserve"> </w:t>
      </w:r>
      <w:r w:rsidRPr="003A1FA5">
        <w:rPr>
          <w:rFonts w:eastAsia="Times New Roman" w:cstheme="minorHAnsi"/>
          <w:sz w:val="21"/>
          <w:szCs w:val="21"/>
        </w:rPr>
        <w:t>the</w:t>
      </w:r>
      <w:r w:rsidRPr="003A1FA5">
        <w:rPr>
          <w:rFonts w:eastAsia="Times New Roman" w:cstheme="minorHAnsi"/>
          <w:spacing w:val="-5"/>
          <w:sz w:val="21"/>
          <w:szCs w:val="21"/>
        </w:rPr>
        <w:t xml:space="preserve"> </w:t>
      </w:r>
      <w:r w:rsidRPr="003A1FA5">
        <w:rPr>
          <w:rFonts w:eastAsia="Times New Roman" w:cstheme="minorHAnsi"/>
          <w:spacing w:val="-1"/>
          <w:sz w:val="21"/>
          <w:szCs w:val="21"/>
        </w:rPr>
        <w:t>learner</w:t>
      </w:r>
      <w:r w:rsidRPr="003A1FA5">
        <w:rPr>
          <w:rFonts w:eastAsia="Times New Roman" w:cstheme="minorHAnsi"/>
          <w:spacing w:val="-4"/>
          <w:sz w:val="21"/>
          <w:szCs w:val="21"/>
        </w:rPr>
        <w:t xml:space="preserve"> </w:t>
      </w:r>
      <w:r w:rsidRPr="003A1FA5">
        <w:rPr>
          <w:rFonts w:eastAsia="Times New Roman" w:cstheme="minorHAnsi"/>
          <w:spacing w:val="-1"/>
          <w:sz w:val="21"/>
          <w:szCs w:val="21"/>
        </w:rPr>
        <w:t>engages</w:t>
      </w:r>
      <w:r w:rsidRPr="003A1FA5">
        <w:rPr>
          <w:rFonts w:eastAsia="Times New Roman" w:cstheme="minorHAnsi"/>
          <w:spacing w:val="-4"/>
          <w:sz w:val="21"/>
          <w:szCs w:val="21"/>
        </w:rPr>
        <w:t xml:space="preserve"> </w:t>
      </w:r>
      <w:r w:rsidRPr="003A1FA5">
        <w:rPr>
          <w:rFonts w:eastAsia="Times New Roman" w:cstheme="minorHAnsi"/>
          <w:sz w:val="21"/>
          <w:szCs w:val="21"/>
        </w:rPr>
        <w:t>in</w:t>
      </w:r>
      <w:r w:rsidRPr="003A1FA5">
        <w:rPr>
          <w:rFonts w:eastAsia="Times New Roman" w:cstheme="minorHAnsi"/>
          <w:spacing w:val="-4"/>
          <w:sz w:val="21"/>
          <w:szCs w:val="21"/>
        </w:rPr>
        <w:t xml:space="preserve"> </w:t>
      </w:r>
      <w:r w:rsidRPr="003A1FA5">
        <w:rPr>
          <w:rFonts w:eastAsia="Times New Roman" w:cstheme="minorHAnsi"/>
          <w:sz w:val="21"/>
          <w:szCs w:val="21"/>
        </w:rPr>
        <w:t>and/or</w:t>
      </w:r>
      <w:r w:rsidRPr="003A1FA5">
        <w:rPr>
          <w:rFonts w:eastAsia="Times New Roman" w:cstheme="minorHAnsi"/>
          <w:spacing w:val="-3"/>
          <w:sz w:val="21"/>
          <w:szCs w:val="21"/>
        </w:rPr>
        <w:t xml:space="preserve"> </w:t>
      </w:r>
      <w:r w:rsidRPr="003A1FA5">
        <w:rPr>
          <w:rFonts w:eastAsia="Times New Roman" w:cstheme="minorHAnsi"/>
          <w:spacing w:val="-1"/>
          <w:sz w:val="21"/>
          <w:szCs w:val="21"/>
        </w:rPr>
        <w:t>based</w:t>
      </w:r>
      <w:r w:rsidRPr="003A1FA5">
        <w:rPr>
          <w:rFonts w:eastAsia="Times New Roman" w:cstheme="minorHAnsi"/>
          <w:spacing w:val="-3"/>
          <w:sz w:val="21"/>
          <w:szCs w:val="21"/>
        </w:rPr>
        <w:t xml:space="preserve"> </w:t>
      </w:r>
      <w:r w:rsidRPr="003A1FA5">
        <w:rPr>
          <w:rFonts w:eastAsia="Times New Roman" w:cstheme="minorHAnsi"/>
          <w:sz w:val="21"/>
          <w:szCs w:val="21"/>
        </w:rPr>
        <w:t>on</w:t>
      </w:r>
      <w:r w:rsidRPr="003A1FA5">
        <w:rPr>
          <w:rFonts w:eastAsia="Times New Roman" w:cstheme="minorHAnsi"/>
          <w:spacing w:val="-3"/>
          <w:sz w:val="21"/>
          <w:szCs w:val="21"/>
        </w:rPr>
        <w:t xml:space="preserve"> </w:t>
      </w:r>
      <w:r w:rsidRPr="003A1FA5">
        <w:rPr>
          <w:rFonts w:eastAsia="Times New Roman" w:cstheme="minorHAnsi"/>
          <w:sz w:val="21"/>
          <w:szCs w:val="21"/>
        </w:rPr>
        <w:t>the</w:t>
      </w:r>
      <w:r w:rsidRPr="003A1FA5">
        <w:rPr>
          <w:rFonts w:eastAsia="Times New Roman" w:cstheme="minorHAnsi"/>
          <w:spacing w:val="-4"/>
          <w:sz w:val="21"/>
          <w:szCs w:val="21"/>
        </w:rPr>
        <w:t xml:space="preserve"> </w:t>
      </w:r>
      <w:r w:rsidRPr="003A1FA5">
        <w:rPr>
          <w:rFonts w:eastAsia="Times New Roman" w:cstheme="minorHAnsi"/>
          <w:spacing w:val="-1"/>
          <w:sz w:val="21"/>
          <w:szCs w:val="21"/>
        </w:rPr>
        <w:t>product</w:t>
      </w:r>
      <w:r w:rsidRPr="003A1FA5">
        <w:rPr>
          <w:rFonts w:eastAsia="Times New Roman" w:cstheme="minorHAnsi"/>
          <w:spacing w:val="-3"/>
          <w:sz w:val="21"/>
          <w:szCs w:val="21"/>
        </w:rPr>
        <w:t xml:space="preserve"> </w:t>
      </w:r>
      <w:r w:rsidRPr="003A1FA5">
        <w:rPr>
          <w:rFonts w:eastAsia="Times New Roman" w:cstheme="minorHAnsi"/>
          <w:sz w:val="21"/>
          <w:szCs w:val="21"/>
        </w:rPr>
        <w:t>of</w:t>
      </w:r>
      <w:r w:rsidRPr="003A1FA5">
        <w:rPr>
          <w:rFonts w:eastAsia="Times New Roman" w:cstheme="minorHAnsi"/>
          <w:spacing w:val="-3"/>
          <w:sz w:val="21"/>
          <w:szCs w:val="21"/>
        </w:rPr>
        <w:t xml:space="preserve"> </w:t>
      </w:r>
      <w:r w:rsidRPr="003A1FA5">
        <w:rPr>
          <w:rFonts w:eastAsia="Times New Roman" w:cstheme="minorHAnsi"/>
          <w:spacing w:val="-1"/>
          <w:sz w:val="21"/>
          <w:szCs w:val="21"/>
        </w:rPr>
        <w:t>his/her</w:t>
      </w:r>
      <w:r w:rsidRPr="003A1FA5">
        <w:rPr>
          <w:rFonts w:eastAsia="Times New Roman" w:cstheme="minorHAnsi"/>
          <w:spacing w:val="-3"/>
          <w:sz w:val="21"/>
          <w:szCs w:val="21"/>
        </w:rPr>
        <w:t xml:space="preserve"> </w:t>
      </w:r>
      <w:r w:rsidRPr="003A1FA5">
        <w:rPr>
          <w:rFonts w:eastAsia="Times New Roman" w:cstheme="minorHAnsi"/>
          <w:spacing w:val="-1"/>
          <w:sz w:val="21"/>
          <w:szCs w:val="21"/>
        </w:rPr>
        <w:t>task.</w:t>
      </w:r>
      <w:r w:rsidRPr="003A1FA5">
        <w:rPr>
          <w:rFonts w:eastAsia="Times New Roman" w:cstheme="minorHAnsi"/>
          <w:spacing w:val="-3"/>
          <w:sz w:val="21"/>
          <w:szCs w:val="21"/>
        </w:rPr>
        <w:t xml:space="preserve"> </w:t>
      </w:r>
      <w:r w:rsidRPr="003A1FA5">
        <w:rPr>
          <w:rFonts w:eastAsia="Times New Roman" w:cstheme="minorHAnsi"/>
          <w:spacing w:val="1"/>
          <w:sz w:val="21"/>
          <w:szCs w:val="21"/>
        </w:rPr>
        <w:t>Many</w:t>
      </w:r>
      <w:r w:rsidRPr="003A1FA5">
        <w:rPr>
          <w:rFonts w:eastAsia="Times New Roman" w:cstheme="minorHAnsi"/>
          <w:spacing w:val="-13"/>
          <w:sz w:val="21"/>
          <w:szCs w:val="21"/>
        </w:rPr>
        <w:t xml:space="preserve"> </w:t>
      </w:r>
      <w:r w:rsidRPr="003A1FA5">
        <w:rPr>
          <w:rFonts w:eastAsia="Times New Roman" w:cstheme="minorHAnsi"/>
          <w:spacing w:val="-1"/>
          <w:sz w:val="21"/>
          <w:szCs w:val="21"/>
        </w:rPr>
        <w:t>performance</w:t>
      </w:r>
      <w:r w:rsidRPr="003A1FA5">
        <w:rPr>
          <w:rFonts w:eastAsia="Times New Roman" w:cstheme="minorHAnsi"/>
          <w:spacing w:val="75"/>
          <w:w w:val="99"/>
          <w:sz w:val="21"/>
          <w:szCs w:val="21"/>
        </w:rPr>
        <w:t xml:space="preserve"> </w:t>
      </w:r>
      <w:r w:rsidRPr="003A1FA5">
        <w:rPr>
          <w:rFonts w:eastAsia="Times New Roman" w:cstheme="minorHAnsi"/>
          <w:spacing w:val="-1"/>
          <w:sz w:val="21"/>
          <w:szCs w:val="21"/>
        </w:rPr>
        <w:t>assessments</w:t>
      </w:r>
      <w:r w:rsidRPr="003A1FA5">
        <w:rPr>
          <w:rFonts w:eastAsia="Times New Roman" w:cstheme="minorHAnsi"/>
          <w:spacing w:val="-6"/>
          <w:sz w:val="21"/>
          <w:szCs w:val="21"/>
        </w:rPr>
        <w:t xml:space="preserve"> </w:t>
      </w:r>
      <w:r w:rsidRPr="003A1FA5">
        <w:rPr>
          <w:rFonts w:eastAsia="Times New Roman" w:cstheme="minorHAnsi"/>
          <w:spacing w:val="-1"/>
          <w:sz w:val="21"/>
          <w:szCs w:val="21"/>
        </w:rPr>
        <w:t>emulate</w:t>
      </w:r>
      <w:r w:rsidRPr="003A1FA5">
        <w:rPr>
          <w:rFonts w:eastAsia="Times New Roman" w:cstheme="minorHAnsi"/>
          <w:spacing w:val="-6"/>
          <w:sz w:val="21"/>
          <w:szCs w:val="21"/>
        </w:rPr>
        <w:t xml:space="preserve"> </w:t>
      </w:r>
      <w:r w:rsidRPr="003A1FA5">
        <w:rPr>
          <w:rFonts w:eastAsia="Times New Roman" w:cstheme="minorHAnsi"/>
          <w:spacing w:val="-1"/>
          <w:sz w:val="21"/>
          <w:szCs w:val="21"/>
        </w:rPr>
        <w:t>actual</w:t>
      </w:r>
      <w:r w:rsidRPr="003A1FA5">
        <w:rPr>
          <w:rFonts w:eastAsia="Times New Roman" w:cstheme="minorHAnsi"/>
          <w:spacing w:val="-6"/>
          <w:sz w:val="21"/>
          <w:szCs w:val="21"/>
        </w:rPr>
        <w:t xml:space="preserve"> </w:t>
      </w:r>
      <w:r w:rsidRPr="003A1FA5">
        <w:rPr>
          <w:rFonts w:eastAsia="Times New Roman" w:cstheme="minorHAnsi"/>
          <w:spacing w:val="-1"/>
          <w:sz w:val="21"/>
          <w:szCs w:val="21"/>
        </w:rPr>
        <w:t>workplace</w:t>
      </w:r>
      <w:r w:rsidRPr="003A1FA5">
        <w:rPr>
          <w:rFonts w:eastAsia="Times New Roman" w:cstheme="minorHAnsi"/>
          <w:spacing w:val="-6"/>
          <w:sz w:val="21"/>
          <w:szCs w:val="21"/>
        </w:rPr>
        <w:t xml:space="preserve"> </w:t>
      </w:r>
      <w:r w:rsidRPr="003A1FA5">
        <w:rPr>
          <w:rFonts w:eastAsia="Times New Roman" w:cstheme="minorHAnsi"/>
          <w:spacing w:val="-1"/>
          <w:sz w:val="21"/>
          <w:szCs w:val="21"/>
        </w:rPr>
        <w:t>activities</w:t>
      </w:r>
      <w:r w:rsidRPr="003A1FA5">
        <w:rPr>
          <w:rFonts w:eastAsia="Times New Roman" w:cstheme="minorHAnsi"/>
          <w:spacing w:val="-7"/>
          <w:sz w:val="21"/>
          <w:szCs w:val="21"/>
        </w:rPr>
        <w:t xml:space="preserve"> </w:t>
      </w:r>
      <w:r w:rsidRPr="003A1FA5">
        <w:rPr>
          <w:rFonts w:eastAsia="Times New Roman" w:cstheme="minorHAnsi"/>
          <w:sz w:val="21"/>
          <w:szCs w:val="21"/>
        </w:rPr>
        <w:t>or</w:t>
      </w:r>
      <w:r w:rsidRPr="003A1FA5">
        <w:rPr>
          <w:rFonts w:eastAsia="Times New Roman" w:cstheme="minorHAnsi"/>
          <w:spacing w:val="-4"/>
          <w:sz w:val="21"/>
          <w:szCs w:val="21"/>
        </w:rPr>
        <w:t xml:space="preserve"> </w:t>
      </w:r>
      <w:r w:rsidRPr="003A1FA5">
        <w:rPr>
          <w:rFonts w:eastAsia="Times New Roman" w:cstheme="minorHAnsi"/>
          <w:spacing w:val="-1"/>
          <w:sz w:val="21"/>
          <w:szCs w:val="21"/>
        </w:rPr>
        <w:t>real-life</w:t>
      </w:r>
      <w:r w:rsidRPr="003A1FA5">
        <w:rPr>
          <w:rFonts w:eastAsia="Times New Roman" w:cstheme="minorHAnsi"/>
          <w:spacing w:val="-10"/>
          <w:sz w:val="21"/>
          <w:szCs w:val="21"/>
        </w:rPr>
        <w:t xml:space="preserve"> </w:t>
      </w:r>
      <w:r w:rsidRPr="003A1FA5">
        <w:rPr>
          <w:rFonts w:eastAsia="Times New Roman" w:cstheme="minorHAnsi"/>
          <w:spacing w:val="-1"/>
          <w:sz w:val="21"/>
          <w:szCs w:val="21"/>
        </w:rPr>
        <w:t>skill</w:t>
      </w:r>
      <w:r w:rsidRPr="003A1FA5">
        <w:rPr>
          <w:rFonts w:eastAsia="Times New Roman" w:cstheme="minorHAnsi"/>
          <w:spacing w:val="-5"/>
          <w:sz w:val="21"/>
          <w:szCs w:val="21"/>
        </w:rPr>
        <w:t xml:space="preserve"> </w:t>
      </w:r>
      <w:r w:rsidRPr="003A1FA5">
        <w:rPr>
          <w:rFonts w:eastAsia="Times New Roman" w:cstheme="minorHAnsi"/>
          <w:spacing w:val="-1"/>
          <w:sz w:val="21"/>
          <w:szCs w:val="21"/>
        </w:rPr>
        <w:t>applications</w:t>
      </w:r>
      <w:r w:rsidRPr="003A1FA5">
        <w:rPr>
          <w:rFonts w:eastAsia="Times New Roman" w:cstheme="minorHAnsi"/>
          <w:spacing w:val="-7"/>
          <w:sz w:val="21"/>
          <w:szCs w:val="21"/>
        </w:rPr>
        <w:t xml:space="preserve"> </w:t>
      </w:r>
      <w:r w:rsidRPr="003A1FA5">
        <w:rPr>
          <w:rFonts w:eastAsia="Times New Roman" w:cstheme="minorHAnsi"/>
          <w:sz w:val="21"/>
          <w:szCs w:val="21"/>
        </w:rPr>
        <w:t>that</w:t>
      </w:r>
      <w:r w:rsidRPr="003A1FA5">
        <w:rPr>
          <w:rFonts w:eastAsia="Times New Roman" w:cstheme="minorHAnsi"/>
          <w:spacing w:val="-6"/>
          <w:sz w:val="21"/>
          <w:szCs w:val="21"/>
        </w:rPr>
        <w:t xml:space="preserve"> </w:t>
      </w:r>
      <w:r w:rsidRPr="003A1FA5">
        <w:rPr>
          <w:rFonts w:eastAsia="Times New Roman" w:cstheme="minorHAnsi"/>
          <w:spacing w:val="-1"/>
          <w:sz w:val="21"/>
          <w:szCs w:val="21"/>
        </w:rPr>
        <w:t>require</w:t>
      </w:r>
      <w:r w:rsidRPr="003A1FA5">
        <w:rPr>
          <w:rFonts w:eastAsia="Times New Roman" w:cstheme="minorHAnsi"/>
          <w:spacing w:val="-7"/>
          <w:sz w:val="21"/>
          <w:szCs w:val="21"/>
        </w:rPr>
        <w:t xml:space="preserve"> </w:t>
      </w:r>
      <w:r w:rsidRPr="003A1FA5">
        <w:rPr>
          <w:rFonts w:eastAsia="Times New Roman" w:cstheme="minorHAnsi"/>
          <w:sz w:val="21"/>
          <w:szCs w:val="21"/>
        </w:rPr>
        <w:t>higher</w:t>
      </w:r>
      <w:r w:rsidRPr="003A1FA5">
        <w:rPr>
          <w:rFonts w:eastAsia="Times New Roman" w:cstheme="minorHAnsi"/>
          <w:spacing w:val="105"/>
          <w:sz w:val="21"/>
          <w:szCs w:val="21"/>
        </w:rPr>
        <w:t xml:space="preserve"> </w:t>
      </w:r>
      <w:r w:rsidRPr="003A1FA5">
        <w:rPr>
          <w:rFonts w:eastAsia="Times New Roman" w:cstheme="minorHAnsi"/>
          <w:spacing w:val="-1"/>
          <w:sz w:val="21"/>
          <w:szCs w:val="21"/>
        </w:rPr>
        <w:t>order</w:t>
      </w:r>
      <w:r w:rsidRPr="003A1FA5">
        <w:rPr>
          <w:rFonts w:eastAsia="Times New Roman" w:cstheme="minorHAnsi"/>
          <w:spacing w:val="-4"/>
          <w:sz w:val="21"/>
          <w:szCs w:val="21"/>
        </w:rPr>
        <w:t xml:space="preserve"> </w:t>
      </w:r>
      <w:r w:rsidRPr="003A1FA5">
        <w:rPr>
          <w:rFonts w:eastAsia="Times New Roman" w:cstheme="minorHAnsi"/>
          <w:sz w:val="21"/>
          <w:szCs w:val="21"/>
        </w:rPr>
        <w:t>processing</w:t>
      </w:r>
      <w:r w:rsidRPr="003A1FA5">
        <w:rPr>
          <w:rFonts w:eastAsia="Times New Roman" w:cstheme="minorHAnsi"/>
          <w:spacing w:val="-9"/>
          <w:sz w:val="21"/>
          <w:szCs w:val="21"/>
        </w:rPr>
        <w:t xml:space="preserve"> </w:t>
      </w:r>
      <w:r w:rsidRPr="003A1FA5">
        <w:rPr>
          <w:rFonts w:eastAsia="Times New Roman" w:cstheme="minorHAnsi"/>
          <w:spacing w:val="-1"/>
          <w:sz w:val="21"/>
          <w:szCs w:val="21"/>
        </w:rPr>
        <w:t>skills.</w:t>
      </w:r>
      <w:r w:rsidRPr="003A1FA5">
        <w:rPr>
          <w:rFonts w:eastAsia="Times New Roman" w:cstheme="minorHAnsi"/>
          <w:spacing w:val="-4"/>
          <w:sz w:val="21"/>
          <w:szCs w:val="21"/>
        </w:rPr>
        <w:t xml:space="preserve"> </w:t>
      </w:r>
      <w:r w:rsidRPr="003A1FA5">
        <w:rPr>
          <w:rFonts w:eastAsia="Times New Roman" w:cstheme="minorHAnsi"/>
          <w:spacing w:val="-1"/>
          <w:sz w:val="21"/>
          <w:szCs w:val="21"/>
        </w:rPr>
        <w:t>Performance</w:t>
      </w:r>
      <w:r w:rsidRPr="003A1FA5">
        <w:rPr>
          <w:rFonts w:eastAsia="Times New Roman" w:cstheme="minorHAnsi"/>
          <w:spacing w:val="-2"/>
          <w:sz w:val="21"/>
          <w:szCs w:val="21"/>
        </w:rPr>
        <w:t xml:space="preserve"> </w:t>
      </w:r>
      <w:r w:rsidRPr="003A1FA5">
        <w:rPr>
          <w:rFonts w:eastAsia="Times New Roman" w:cstheme="minorHAnsi"/>
          <w:spacing w:val="-1"/>
          <w:sz w:val="21"/>
          <w:szCs w:val="21"/>
        </w:rPr>
        <w:t>assessments</w:t>
      </w:r>
      <w:r w:rsidRPr="003A1FA5">
        <w:rPr>
          <w:rFonts w:eastAsia="Times New Roman" w:cstheme="minorHAnsi"/>
          <w:spacing w:val="-2"/>
          <w:sz w:val="21"/>
          <w:szCs w:val="21"/>
        </w:rPr>
        <w:t xml:space="preserve"> </w:t>
      </w:r>
      <w:r w:rsidRPr="003A1FA5">
        <w:rPr>
          <w:rFonts w:eastAsia="Times New Roman" w:cstheme="minorHAnsi"/>
          <w:spacing w:val="-1"/>
          <w:sz w:val="21"/>
          <w:szCs w:val="21"/>
        </w:rPr>
        <w:t>can</w:t>
      </w:r>
      <w:r w:rsidRPr="003A1FA5">
        <w:rPr>
          <w:rFonts w:eastAsia="Times New Roman" w:cstheme="minorHAnsi"/>
          <w:spacing w:val="-4"/>
          <w:sz w:val="21"/>
          <w:szCs w:val="21"/>
        </w:rPr>
        <w:t xml:space="preserve"> </w:t>
      </w:r>
      <w:r w:rsidRPr="003A1FA5">
        <w:rPr>
          <w:rFonts w:eastAsia="Times New Roman" w:cstheme="minorHAnsi"/>
          <w:sz w:val="21"/>
          <w:szCs w:val="21"/>
        </w:rPr>
        <w:t>be</w:t>
      </w:r>
      <w:r w:rsidRPr="003A1FA5">
        <w:rPr>
          <w:rFonts w:eastAsia="Times New Roman" w:cstheme="minorHAnsi"/>
          <w:spacing w:val="-5"/>
          <w:sz w:val="21"/>
          <w:szCs w:val="21"/>
        </w:rPr>
        <w:t xml:space="preserve"> </w:t>
      </w:r>
      <w:r w:rsidRPr="003A1FA5">
        <w:rPr>
          <w:rFonts w:eastAsia="Times New Roman" w:cstheme="minorHAnsi"/>
          <w:sz w:val="21"/>
          <w:szCs w:val="21"/>
        </w:rPr>
        <w:t>individual</w:t>
      </w:r>
      <w:r w:rsidRPr="003A1FA5">
        <w:rPr>
          <w:rFonts w:eastAsia="Times New Roman" w:cstheme="minorHAnsi"/>
          <w:spacing w:val="-4"/>
          <w:sz w:val="21"/>
          <w:szCs w:val="21"/>
        </w:rPr>
        <w:t xml:space="preserve"> </w:t>
      </w:r>
      <w:r w:rsidRPr="003A1FA5">
        <w:rPr>
          <w:rFonts w:eastAsia="Times New Roman" w:cstheme="minorHAnsi"/>
          <w:sz w:val="21"/>
          <w:szCs w:val="21"/>
        </w:rPr>
        <w:t>or</w:t>
      </w:r>
      <w:r w:rsidRPr="003A1FA5">
        <w:rPr>
          <w:rFonts w:eastAsia="Times New Roman" w:cstheme="minorHAnsi"/>
          <w:spacing w:val="-2"/>
          <w:sz w:val="21"/>
          <w:szCs w:val="21"/>
        </w:rPr>
        <w:t xml:space="preserve"> </w:t>
      </w:r>
      <w:r w:rsidR="009A08EB" w:rsidRPr="003A1FA5">
        <w:rPr>
          <w:rFonts w:eastAsia="Times New Roman" w:cstheme="minorHAnsi"/>
          <w:spacing w:val="-1"/>
          <w:sz w:val="21"/>
          <w:szCs w:val="21"/>
        </w:rPr>
        <w:t>group oriented</w:t>
      </w:r>
      <w:r w:rsidRPr="003A1FA5">
        <w:rPr>
          <w:rFonts w:eastAsia="Times New Roman" w:cstheme="minorHAnsi"/>
          <w:spacing w:val="-1"/>
          <w:sz w:val="21"/>
          <w:szCs w:val="21"/>
        </w:rPr>
        <w:t>.</w:t>
      </w:r>
    </w:p>
    <w:p w14:paraId="1E9E1DEA" w14:textId="77777777" w:rsidR="00654152" w:rsidRPr="003A1FA5" w:rsidRDefault="00654152" w:rsidP="003A1FA5">
      <w:pPr>
        <w:spacing w:after="0"/>
        <w:ind w:left="100" w:right="209"/>
        <w:contextualSpacing/>
        <w:rPr>
          <w:rFonts w:eastAsia="Times New Roman" w:cstheme="minorHAnsi"/>
          <w:b/>
          <w:spacing w:val="-1"/>
          <w:sz w:val="21"/>
          <w:szCs w:val="21"/>
        </w:rPr>
      </w:pPr>
    </w:p>
    <w:p w14:paraId="32EE5C05" w14:textId="77777777" w:rsidR="00654152" w:rsidRPr="003A1FA5" w:rsidRDefault="00654152" w:rsidP="003A1FA5">
      <w:pPr>
        <w:spacing w:after="0"/>
        <w:ind w:left="100" w:right="209"/>
        <w:contextualSpacing/>
        <w:rPr>
          <w:rFonts w:eastAsia="Times New Roman" w:cstheme="minorHAnsi"/>
          <w:sz w:val="21"/>
          <w:szCs w:val="21"/>
        </w:rPr>
      </w:pPr>
      <w:r w:rsidRPr="003A1FA5">
        <w:rPr>
          <w:rFonts w:eastAsia="Times New Roman" w:cstheme="minorHAnsi"/>
          <w:b/>
          <w:spacing w:val="-1"/>
          <w:sz w:val="21"/>
          <w:szCs w:val="21"/>
        </w:rPr>
        <w:t>Performance</w:t>
      </w:r>
      <w:r w:rsidRPr="003A1FA5">
        <w:rPr>
          <w:rFonts w:eastAsia="Times New Roman" w:cstheme="minorHAnsi"/>
          <w:b/>
          <w:spacing w:val="-6"/>
          <w:sz w:val="21"/>
          <w:szCs w:val="21"/>
        </w:rPr>
        <w:t xml:space="preserve"> </w:t>
      </w:r>
      <w:r w:rsidRPr="003A1FA5">
        <w:rPr>
          <w:rFonts w:eastAsia="Times New Roman" w:cstheme="minorHAnsi"/>
          <w:b/>
          <w:spacing w:val="-1"/>
          <w:sz w:val="21"/>
          <w:szCs w:val="21"/>
        </w:rPr>
        <w:t>Criteria:</w:t>
      </w:r>
      <w:r w:rsidRPr="003A1FA5">
        <w:rPr>
          <w:rFonts w:eastAsia="Times New Roman" w:cstheme="minorHAnsi"/>
          <w:b/>
          <w:sz w:val="21"/>
          <w:szCs w:val="21"/>
        </w:rPr>
        <w:t xml:space="preserve"> </w:t>
      </w:r>
      <w:r w:rsidRPr="003A1FA5">
        <w:rPr>
          <w:rFonts w:eastAsia="Times New Roman" w:cstheme="minorHAnsi"/>
          <w:sz w:val="21"/>
          <w:szCs w:val="21"/>
        </w:rPr>
        <w:t>A</w:t>
      </w:r>
      <w:r w:rsidRPr="003A1FA5">
        <w:rPr>
          <w:rFonts w:eastAsia="Times New Roman" w:cstheme="minorHAnsi"/>
          <w:spacing w:val="-5"/>
          <w:sz w:val="21"/>
          <w:szCs w:val="21"/>
        </w:rPr>
        <w:t xml:space="preserve"> </w:t>
      </w:r>
      <w:r w:rsidRPr="003A1FA5">
        <w:rPr>
          <w:rFonts w:eastAsia="Times New Roman" w:cstheme="minorHAnsi"/>
          <w:spacing w:val="-1"/>
          <w:sz w:val="21"/>
          <w:szCs w:val="21"/>
        </w:rPr>
        <w:t>predetermined</w:t>
      </w:r>
      <w:r w:rsidRPr="003A1FA5">
        <w:rPr>
          <w:rFonts w:eastAsia="Times New Roman" w:cstheme="minorHAnsi"/>
          <w:spacing w:val="-5"/>
          <w:sz w:val="21"/>
          <w:szCs w:val="21"/>
        </w:rPr>
        <w:t xml:space="preserve"> </w:t>
      </w:r>
      <w:r w:rsidRPr="003A1FA5">
        <w:rPr>
          <w:rFonts w:eastAsia="Times New Roman" w:cstheme="minorHAnsi"/>
          <w:spacing w:val="-1"/>
          <w:sz w:val="21"/>
          <w:szCs w:val="21"/>
        </w:rPr>
        <w:t>list</w:t>
      </w:r>
      <w:r w:rsidRPr="003A1FA5">
        <w:rPr>
          <w:rFonts w:eastAsia="Times New Roman" w:cstheme="minorHAnsi"/>
          <w:spacing w:val="-4"/>
          <w:sz w:val="21"/>
          <w:szCs w:val="21"/>
        </w:rPr>
        <w:t xml:space="preserve"> </w:t>
      </w:r>
      <w:r w:rsidRPr="003A1FA5">
        <w:rPr>
          <w:rFonts w:eastAsia="Times New Roman" w:cstheme="minorHAnsi"/>
          <w:sz w:val="21"/>
          <w:szCs w:val="21"/>
        </w:rPr>
        <w:t>of</w:t>
      </w:r>
      <w:r w:rsidRPr="003A1FA5">
        <w:rPr>
          <w:rFonts w:eastAsia="Times New Roman" w:cstheme="minorHAnsi"/>
          <w:spacing w:val="-4"/>
          <w:sz w:val="21"/>
          <w:szCs w:val="21"/>
        </w:rPr>
        <w:t xml:space="preserve"> </w:t>
      </w:r>
      <w:r w:rsidRPr="003A1FA5">
        <w:rPr>
          <w:rFonts w:eastAsia="Times New Roman" w:cstheme="minorHAnsi"/>
          <w:spacing w:val="-1"/>
          <w:sz w:val="21"/>
          <w:szCs w:val="21"/>
        </w:rPr>
        <w:t>observable</w:t>
      </w:r>
      <w:r w:rsidRPr="003A1FA5">
        <w:rPr>
          <w:rFonts w:eastAsia="Times New Roman" w:cstheme="minorHAnsi"/>
          <w:spacing w:val="-5"/>
          <w:sz w:val="21"/>
          <w:szCs w:val="21"/>
        </w:rPr>
        <w:t xml:space="preserve"> </w:t>
      </w:r>
      <w:r w:rsidRPr="003A1FA5">
        <w:rPr>
          <w:rFonts w:eastAsia="Times New Roman" w:cstheme="minorHAnsi"/>
          <w:spacing w:val="-1"/>
          <w:sz w:val="21"/>
          <w:szCs w:val="21"/>
        </w:rPr>
        <w:t>standards</w:t>
      </w:r>
      <w:r w:rsidRPr="003A1FA5">
        <w:rPr>
          <w:rFonts w:eastAsia="Times New Roman" w:cstheme="minorHAnsi"/>
          <w:spacing w:val="-5"/>
          <w:sz w:val="21"/>
          <w:szCs w:val="21"/>
        </w:rPr>
        <w:t xml:space="preserve"> </w:t>
      </w:r>
      <w:r w:rsidRPr="003A1FA5">
        <w:rPr>
          <w:rFonts w:eastAsia="Times New Roman" w:cstheme="minorHAnsi"/>
          <w:spacing w:val="-1"/>
          <w:sz w:val="21"/>
          <w:szCs w:val="21"/>
        </w:rPr>
        <w:t>used</w:t>
      </w:r>
      <w:r w:rsidRPr="003A1FA5">
        <w:rPr>
          <w:rFonts w:eastAsia="Times New Roman" w:cstheme="minorHAnsi"/>
          <w:spacing w:val="-2"/>
          <w:sz w:val="21"/>
          <w:szCs w:val="21"/>
        </w:rPr>
        <w:t xml:space="preserve"> </w:t>
      </w:r>
      <w:r w:rsidRPr="003A1FA5">
        <w:rPr>
          <w:rFonts w:eastAsia="Times New Roman" w:cstheme="minorHAnsi"/>
          <w:sz w:val="21"/>
          <w:szCs w:val="21"/>
        </w:rPr>
        <w:t>to</w:t>
      </w:r>
      <w:r w:rsidRPr="003A1FA5">
        <w:rPr>
          <w:rFonts w:eastAsia="Times New Roman" w:cstheme="minorHAnsi"/>
          <w:spacing w:val="-5"/>
          <w:sz w:val="21"/>
          <w:szCs w:val="21"/>
        </w:rPr>
        <w:t xml:space="preserve"> </w:t>
      </w:r>
      <w:r w:rsidRPr="003A1FA5">
        <w:rPr>
          <w:rFonts w:eastAsia="Times New Roman" w:cstheme="minorHAnsi"/>
          <w:spacing w:val="-1"/>
          <w:sz w:val="21"/>
          <w:szCs w:val="21"/>
        </w:rPr>
        <w:t>rate</w:t>
      </w:r>
      <w:r w:rsidRPr="003A1FA5">
        <w:rPr>
          <w:rFonts w:eastAsia="Times New Roman" w:cstheme="minorHAnsi"/>
          <w:spacing w:val="-5"/>
          <w:sz w:val="21"/>
          <w:szCs w:val="21"/>
        </w:rPr>
        <w:t xml:space="preserve"> </w:t>
      </w:r>
      <w:r w:rsidRPr="003A1FA5">
        <w:rPr>
          <w:rFonts w:eastAsia="Times New Roman" w:cstheme="minorHAnsi"/>
          <w:spacing w:val="-1"/>
          <w:sz w:val="21"/>
          <w:szCs w:val="21"/>
        </w:rPr>
        <w:t>performance</w:t>
      </w:r>
      <w:r w:rsidRPr="003A1FA5">
        <w:rPr>
          <w:rFonts w:eastAsia="Times New Roman" w:cstheme="minorHAnsi"/>
          <w:spacing w:val="95"/>
          <w:w w:val="99"/>
          <w:sz w:val="21"/>
          <w:szCs w:val="21"/>
        </w:rPr>
        <w:t xml:space="preserve"> </w:t>
      </w:r>
      <w:r w:rsidRPr="003A1FA5">
        <w:rPr>
          <w:rFonts w:eastAsia="Times New Roman" w:cstheme="minorHAnsi"/>
          <w:spacing w:val="-1"/>
          <w:sz w:val="21"/>
          <w:szCs w:val="21"/>
        </w:rPr>
        <w:t>assessments.</w:t>
      </w:r>
      <w:r w:rsidRPr="003A1FA5">
        <w:rPr>
          <w:rFonts w:eastAsia="Times New Roman" w:cstheme="minorHAnsi"/>
          <w:spacing w:val="-6"/>
          <w:sz w:val="21"/>
          <w:szCs w:val="21"/>
        </w:rPr>
        <w:t xml:space="preserve"> </w:t>
      </w:r>
      <w:r w:rsidRPr="003A1FA5">
        <w:rPr>
          <w:rFonts w:eastAsia="Times New Roman" w:cstheme="minorHAnsi"/>
          <w:spacing w:val="-1"/>
          <w:sz w:val="21"/>
          <w:szCs w:val="21"/>
        </w:rPr>
        <w:t>Effective</w:t>
      </w:r>
      <w:r w:rsidRPr="003A1FA5">
        <w:rPr>
          <w:rFonts w:eastAsia="Times New Roman" w:cstheme="minorHAnsi"/>
          <w:spacing w:val="-7"/>
          <w:sz w:val="21"/>
          <w:szCs w:val="21"/>
        </w:rPr>
        <w:t xml:space="preserve"> </w:t>
      </w:r>
      <w:r w:rsidRPr="003A1FA5">
        <w:rPr>
          <w:rFonts w:eastAsia="Times New Roman" w:cstheme="minorHAnsi"/>
          <w:spacing w:val="-1"/>
          <w:sz w:val="21"/>
          <w:szCs w:val="21"/>
        </w:rPr>
        <w:t>performance</w:t>
      </w:r>
      <w:r w:rsidRPr="003A1FA5">
        <w:rPr>
          <w:rFonts w:eastAsia="Times New Roman" w:cstheme="minorHAnsi"/>
          <w:spacing w:val="-4"/>
          <w:sz w:val="21"/>
          <w:szCs w:val="21"/>
        </w:rPr>
        <w:t xml:space="preserve"> </w:t>
      </w:r>
      <w:r w:rsidRPr="003A1FA5">
        <w:rPr>
          <w:rFonts w:eastAsia="Times New Roman" w:cstheme="minorHAnsi"/>
          <w:spacing w:val="-1"/>
          <w:sz w:val="21"/>
          <w:szCs w:val="21"/>
        </w:rPr>
        <w:t>criteria</w:t>
      </w:r>
      <w:r w:rsidRPr="003A1FA5">
        <w:rPr>
          <w:rFonts w:eastAsia="Times New Roman" w:cstheme="minorHAnsi"/>
          <w:spacing w:val="-6"/>
          <w:sz w:val="21"/>
          <w:szCs w:val="21"/>
        </w:rPr>
        <w:t xml:space="preserve"> </w:t>
      </w:r>
      <w:r w:rsidRPr="003A1FA5">
        <w:rPr>
          <w:rFonts w:eastAsia="Times New Roman" w:cstheme="minorHAnsi"/>
          <w:sz w:val="21"/>
          <w:szCs w:val="21"/>
        </w:rPr>
        <w:t>include</w:t>
      </w:r>
      <w:r w:rsidRPr="003A1FA5">
        <w:rPr>
          <w:rFonts w:eastAsia="Times New Roman" w:cstheme="minorHAnsi"/>
          <w:spacing w:val="-6"/>
          <w:sz w:val="21"/>
          <w:szCs w:val="21"/>
        </w:rPr>
        <w:t xml:space="preserve"> </w:t>
      </w:r>
      <w:r w:rsidRPr="003A1FA5">
        <w:rPr>
          <w:rFonts w:eastAsia="Times New Roman" w:cstheme="minorHAnsi"/>
          <w:spacing w:val="-1"/>
          <w:sz w:val="21"/>
          <w:szCs w:val="21"/>
        </w:rPr>
        <w:t>considerations</w:t>
      </w:r>
      <w:r w:rsidRPr="003A1FA5">
        <w:rPr>
          <w:rFonts w:eastAsia="Times New Roman" w:cstheme="minorHAnsi"/>
          <w:spacing w:val="-7"/>
          <w:sz w:val="21"/>
          <w:szCs w:val="21"/>
        </w:rPr>
        <w:t xml:space="preserve"> </w:t>
      </w:r>
      <w:r w:rsidRPr="003A1FA5">
        <w:rPr>
          <w:rFonts w:eastAsia="Times New Roman" w:cstheme="minorHAnsi"/>
          <w:sz w:val="21"/>
          <w:szCs w:val="21"/>
        </w:rPr>
        <w:t>for</w:t>
      </w:r>
      <w:r w:rsidRPr="003A1FA5">
        <w:rPr>
          <w:rFonts w:eastAsia="Times New Roman" w:cstheme="minorHAnsi"/>
          <w:spacing w:val="-7"/>
          <w:sz w:val="21"/>
          <w:szCs w:val="21"/>
        </w:rPr>
        <w:t xml:space="preserve"> </w:t>
      </w:r>
      <w:r w:rsidRPr="003A1FA5">
        <w:rPr>
          <w:rFonts w:eastAsia="Times New Roman" w:cstheme="minorHAnsi"/>
          <w:sz w:val="21"/>
          <w:szCs w:val="21"/>
        </w:rPr>
        <w:t>validity</w:t>
      </w:r>
      <w:r w:rsidRPr="003A1FA5">
        <w:rPr>
          <w:rFonts w:eastAsia="Times New Roman" w:cstheme="minorHAnsi"/>
          <w:spacing w:val="-14"/>
          <w:sz w:val="21"/>
          <w:szCs w:val="21"/>
        </w:rPr>
        <w:t xml:space="preserve"> </w:t>
      </w:r>
      <w:r w:rsidRPr="003A1FA5">
        <w:rPr>
          <w:rFonts w:eastAsia="Times New Roman" w:cstheme="minorHAnsi"/>
          <w:spacing w:val="-1"/>
          <w:sz w:val="21"/>
          <w:szCs w:val="21"/>
        </w:rPr>
        <w:t>and</w:t>
      </w:r>
      <w:r w:rsidRPr="003A1FA5">
        <w:rPr>
          <w:rFonts w:eastAsia="Times New Roman" w:cstheme="minorHAnsi"/>
          <w:spacing w:val="-5"/>
          <w:sz w:val="21"/>
          <w:szCs w:val="21"/>
        </w:rPr>
        <w:t xml:space="preserve"> </w:t>
      </w:r>
      <w:r w:rsidRPr="003A1FA5">
        <w:rPr>
          <w:rFonts w:eastAsia="Times New Roman" w:cstheme="minorHAnsi"/>
          <w:spacing w:val="-1"/>
          <w:sz w:val="21"/>
          <w:szCs w:val="21"/>
        </w:rPr>
        <w:t>reliability.</w:t>
      </w:r>
    </w:p>
    <w:p w14:paraId="7D4D06A0" w14:textId="77777777" w:rsidR="00654152" w:rsidRPr="003A1FA5" w:rsidRDefault="00654152" w:rsidP="003A1FA5">
      <w:pPr>
        <w:spacing w:after="0"/>
        <w:ind w:left="100" w:right="209"/>
        <w:contextualSpacing/>
        <w:rPr>
          <w:rFonts w:eastAsia="Times New Roman" w:cstheme="minorHAnsi"/>
          <w:b/>
          <w:spacing w:val="-1"/>
          <w:sz w:val="21"/>
          <w:szCs w:val="21"/>
        </w:rPr>
      </w:pPr>
    </w:p>
    <w:p w14:paraId="0F042E06" w14:textId="77777777" w:rsidR="00654152" w:rsidRPr="003A1FA5" w:rsidRDefault="00654152" w:rsidP="003A1FA5">
      <w:pPr>
        <w:spacing w:after="0"/>
        <w:ind w:left="100" w:right="209"/>
        <w:contextualSpacing/>
        <w:rPr>
          <w:rFonts w:eastAsia="Times New Roman" w:cstheme="minorHAnsi"/>
          <w:sz w:val="21"/>
          <w:szCs w:val="21"/>
        </w:rPr>
      </w:pPr>
      <w:r w:rsidRPr="003A1FA5">
        <w:rPr>
          <w:rFonts w:eastAsia="Times New Roman" w:cstheme="minorHAnsi"/>
          <w:b/>
          <w:spacing w:val="-1"/>
          <w:sz w:val="21"/>
          <w:szCs w:val="21"/>
        </w:rPr>
        <w:t>Performance</w:t>
      </w:r>
      <w:r w:rsidRPr="003A1FA5">
        <w:rPr>
          <w:rFonts w:eastAsia="Times New Roman" w:cstheme="minorHAnsi"/>
          <w:b/>
          <w:spacing w:val="-6"/>
          <w:sz w:val="21"/>
          <w:szCs w:val="21"/>
        </w:rPr>
        <w:t xml:space="preserve"> </w:t>
      </w:r>
      <w:r w:rsidRPr="003A1FA5">
        <w:rPr>
          <w:rFonts w:eastAsia="Times New Roman" w:cstheme="minorHAnsi"/>
          <w:b/>
          <w:spacing w:val="-1"/>
          <w:sz w:val="21"/>
          <w:szCs w:val="21"/>
        </w:rPr>
        <w:t>Standards</w:t>
      </w:r>
      <w:r w:rsidRPr="003A1FA5">
        <w:rPr>
          <w:rFonts w:eastAsia="Times New Roman" w:cstheme="minorHAnsi"/>
          <w:b/>
          <w:spacing w:val="1"/>
          <w:sz w:val="21"/>
          <w:szCs w:val="21"/>
        </w:rPr>
        <w:t xml:space="preserve"> </w:t>
      </w:r>
      <w:r w:rsidRPr="003A1FA5">
        <w:rPr>
          <w:rFonts w:eastAsia="Times New Roman" w:cstheme="minorHAnsi"/>
          <w:b/>
          <w:spacing w:val="-1"/>
          <w:sz w:val="21"/>
          <w:szCs w:val="21"/>
        </w:rPr>
        <w:t>(NRS):</w:t>
      </w:r>
      <w:r w:rsidRPr="003A1FA5">
        <w:rPr>
          <w:rFonts w:eastAsia="Times New Roman" w:cstheme="minorHAnsi"/>
          <w:b/>
          <w:spacing w:val="-5"/>
          <w:sz w:val="21"/>
          <w:szCs w:val="21"/>
        </w:rPr>
        <w:t xml:space="preserve"> </w:t>
      </w:r>
      <w:r w:rsidRPr="003A1FA5">
        <w:rPr>
          <w:rFonts w:eastAsia="Times New Roman" w:cstheme="minorHAnsi"/>
          <w:spacing w:val="-1"/>
          <w:sz w:val="21"/>
          <w:szCs w:val="21"/>
        </w:rPr>
        <w:t>Numeric</w:t>
      </w:r>
      <w:r w:rsidRPr="003A1FA5">
        <w:rPr>
          <w:rFonts w:eastAsia="Times New Roman" w:cstheme="minorHAnsi"/>
          <w:spacing w:val="-6"/>
          <w:sz w:val="21"/>
          <w:szCs w:val="21"/>
        </w:rPr>
        <w:t xml:space="preserve"> </w:t>
      </w:r>
      <w:r w:rsidRPr="003A1FA5">
        <w:rPr>
          <w:rFonts w:eastAsia="Times New Roman" w:cstheme="minorHAnsi"/>
          <w:spacing w:val="-1"/>
          <w:sz w:val="21"/>
          <w:szCs w:val="21"/>
        </w:rPr>
        <w:t>levels</w:t>
      </w:r>
      <w:r w:rsidRPr="003A1FA5">
        <w:rPr>
          <w:rFonts w:eastAsia="Times New Roman" w:cstheme="minorHAnsi"/>
          <w:sz w:val="21"/>
          <w:szCs w:val="21"/>
        </w:rPr>
        <w:t xml:space="preserve"> </w:t>
      </w:r>
      <w:r w:rsidRPr="003A1FA5">
        <w:rPr>
          <w:rFonts w:eastAsia="Times New Roman" w:cstheme="minorHAnsi"/>
          <w:spacing w:val="-1"/>
          <w:sz w:val="21"/>
          <w:szCs w:val="21"/>
        </w:rPr>
        <w:t>established</w:t>
      </w:r>
      <w:r w:rsidRPr="003A1FA5">
        <w:rPr>
          <w:rFonts w:eastAsia="Times New Roman" w:cstheme="minorHAnsi"/>
          <w:spacing w:val="-4"/>
          <w:sz w:val="21"/>
          <w:szCs w:val="21"/>
        </w:rPr>
        <w:t xml:space="preserve"> </w:t>
      </w:r>
      <w:r w:rsidRPr="003A1FA5">
        <w:rPr>
          <w:rFonts w:eastAsia="Times New Roman" w:cstheme="minorHAnsi"/>
          <w:sz w:val="21"/>
          <w:szCs w:val="21"/>
        </w:rPr>
        <w:t>for</w:t>
      </w:r>
      <w:r w:rsidRPr="003A1FA5">
        <w:rPr>
          <w:rFonts w:eastAsia="Times New Roman" w:cstheme="minorHAnsi"/>
          <w:spacing w:val="-6"/>
          <w:sz w:val="21"/>
          <w:szCs w:val="21"/>
        </w:rPr>
        <w:t xml:space="preserve"> </w:t>
      </w:r>
      <w:r w:rsidRPr="003A1FA5">
        <w:rPr>
          <w:rFonts w:eastAsia="Times New Roman" w:cstheme="minorHAnsi"/>
          <w:sz w:val="21"/>
          <w:szCs w:val="21"/>
        </w:rPr>
        <w:t>outcome</w:t>
      </w:r>
      <w:r w:rsidRPr="003A1FA5">
        <w:rPr>
          <w:rFonts w:eastAsia="Times New Roman" w:cstheme="minorHAnsi"/>
          <w:spacing w:val="-3"/>
          <w:sz w:val="21"/>
          <w:szCs w:val="21"/>
        </w:rPr>
        <w:t xml:space="preserve"> </w:t>
      </w:r>
      <w:r w:rsidRPr="003A1FA5">
        <w:rPr>
          <w:rFonts w:eastAsia="Times New Roman" w:cstheme="minorHAnsi"/>
          <w:spacing w:val="-1"/>
          <w:sz w:val="21"/>
          <w:szCs w:val="21"/>
        </w:rPr>
        <w:t>measures</w:t>
      </w:r>
      <w:r w:rsidRPr="003A1FA5">
        <w:rPr>
          <w:rFonts w:eastAsia="Times New Roman" w:cstheme="minorHAnsi"/>
          <w:spacing w:val="-5"/>
          <w:sz w:val="21"/>
          <w:szCs w:val="21"/>
        </w:rPr>
        <w:t xml:space="preserve"> </w:t>
      </w:r>
      <w:r w:rsidRPr="003A1FA5">
        <w:rPr>
          <w:rFonts w:eastAsia="Times New Roman" w:cstheme="minorHAnsi"/>
          <w:sz w:val="21"/>
          <w:szCs w:val="21"/>
        </w:rPr>
        <w:t>in</w:t>
      </w:r>
      <w:r w:rsidRPr="003A1FA5">
        <w:rPr>
          <w:rFonts w:eastAsia="Times New Roman" w:cstheme="minorHAnsi"/>
          <w:spacing w:val="-4"/>
          <w:sz w:val="21"/>
          <w:szCs w:val="21"/>
        </w:rPr>
        <w:t xml:space="preserve"> </w:t>
      </w:r>
      <w:r w:rsidRPr="003A1FA5">
        <w:rPr>
          <w:rFonts w:eastAsia="Times New Roman" w:cstheme="minorHAnsi"/>
          <w:sz w:val="21"/>
          <w:szCs w:val="21"/>
        </w:rPr>
        <w:t>the</w:t>
      </w:r>
      <w:r w:rsidRPr="003A1FA5">
        <w:rPr>
          <w:rFonts w:eastAsia="Times New Roman" w:cstheme="minorHAnsi"/>
          <w:spacing w:val="-5"/>
          <w:sz w:val="21"/>
          <w:szCs w:val="21"/>
        </w:rPr>
        <w:t xml:space="preserve"> </w:t>
      </w:r>
      <w:r w:rsidRPr="003A1FA5">
        <w:rPr>
          <w:rFonts w:eastAsia="Times New Roman" w:cstheme="minorHAnsi"/>
          <w:spacing w:val="-1"/>
          <w:sz w:val="21"/>
          <w:szCs w:val="21"/>
        </w:rPr>
        <w:t>state</w:t>
      </w:r>
      <w:r w:rsidRPr="003A1FA5">
        <w:rPr>
          <w:rFonts w:eastAsia="Times New Roman" w:cstheme="minorHAnsi"/>
          <w:spacing w:val="50"/>
          <w:w w:val="99"/>
          <w:sz w:val="21"/>
          <w:szCs w:val="21"/>
        </w:rPr>
        <w:t xml:space="preserve"> </w:t>
      </w:r>
      <w:r w:rsidRPr="003A1FA5">
        <w:rPr>
          <w:rFonts w:eastAsia="Times New Roman" w:cstheme="minorHAnsi"/>
          <w:sz w:val="21"/>
          <w:szCs w:val="21"/>
        </w:rPr>
        <w:t>plan</w:t>
      </w:r>
      <w:r w:rsidRPr="003A1FA5">
        <w:rPr>
          <w:rFonts w:eastAsia="Times New Roman" w:cstheme="minorHAnsi"/>
          <w:spacing w:val="-5"/>
          <w:sz w:val="21"/>
          <w:szCs w:val="21"/>
        </w:rPr>
        <w:t xml:space="preserve"> </w:t>
      </w:r>
      <w:r w:rsidRPr="003A1FA5">
        <w:rPr>
          <w:rFonts w:eastAsia="Times New Roman" w:cstheme="minorHAnsi"/>
          <w:spacing w:val="-1"/>
          <w:sz w:val="21"/>
          <w:szCs w:val="21"/>
        </w:rPr>
        <w:t>and</w:t>
      </w:r>
      <w:r w:rsidRPr="003A1FA5">
        <w:rPr>
          <w:rFonts w:eastAsia="Times New Roman" w:cstheme="minorHAnsi"/>
          <w:spacing w:val="-4"/>
          <w:sz w:val="21"/>
          <w:szCs w:val="21"/>
        </w:rPr>
        <w:t xml:space="preserve"> </w:t>
      </w:r>
      <w:r w:rsidRPr="003A1FA5">
        <w:rPr>
          <w:rFonts w:eastAsia="Times New Roman" w:cstheme="minorHAnsi"/>
          <w:spacing w:val="-1"/>
          <w:sz w:val="21"/>
          <w:szCs w:val="21"/>
        </w:rPr>
        <w:t>local</w:t>
      </w:r>
      <w:r w:rsidRPr="003A1FA5">
        <w:rPr>
          <w:rFonts w:eastAsia="Times New Roman" w:cstheme="minorHAnsi"/>
          <w:spacing w:val="-3"/>
          <w:sz w:val="21"/>
          <w:szCs w:val="21"/>
        </w:rPr>
        <w:t xml:space="preserve"> </w:t>
      </w:r>
      <w:r w:rsidRPr="003A1FA5">
        <w:rPr>
          <w:rFonts w:eastAsia="Times New Roman" w:cstheme="minorHAnsi"/>
          <w:spacing w:val="-1"/>
          <w:sz w:val="21"/>
          <w:szCs w:val="21"/>
        </w:rPr>
        <w:t>program</w:t>
      </w:r>
      <w:r w:rsidRPr="003A1FA5">
        <w:rPr>
          <w:rFonts w:eastAsia="Times New Roman" w:cstheme="minorHAnsi"/>
          <w:spacing w:val="-4"/>
          <w:sz w:val="21"/>
          <w:szCs w:val="21"/>
        </w:rPr>
        <w:t xml:space="preserve"> </w:t>
      </w:r>
      <w:r w:rsidRPr="003A1FA5">
        <w:rPr>
          <w:rFonts w:eastAsia="Times New Roman" w:cstheme="minorHAnsi"/>
          <w:sz w:val="21"/>
          <w:szCs w:val="21"/>
        </w:rPr>
        <w:t>proposal</w:t>
      </w:r>
      <w:r w:rsidRPr="003A1FA5">
        <w:rPr>
          <w:rFonts w:eastAsia="Times New Roman" w:cstheme="minorHAnsi"/>
          <w:spacing w:val="-3"/>
          <w:sz w:val="21"/>
          <w:szCs w:val="21"/>
        </w:rPr>
        <w:t xml:space="preserve"> </w:t>
      </w:r>
      <w:r w:rsidRPr="003A1FA5">
        <w:rPr>
          <w:rFonts w:eastAsia="Times New Roman" w:cstheme="minorHAnsi"/>
          <w:spacing w:val="-1"/>
          <w:sz w:val="21"/>
          <w:szCs w:val="21"/>
        </w:rPr>
        <w:t>indicating</w:t>
      </w:r>
      <w:r w:rsidRPr="003A1FA5">
        <w:rPr>
          <w:rFonts w:eastAsia="Times New Roman" w:cstheme="minorHAnsi"/>
          <w:spacing w:val="-7"/>
          <w:sz w:val="21"/>
          <w:szCs w:val="21"/>
        </w:rPr>
        <w:t xml:space="preserve"> </w:t>
      </w:r>
      <w:r w:rsidRPr="003A1FA5">
        <w:rPr>
          <w:rFonts w:eastAsia="Times New Roman" w:cstheme="minorHAnsi"/>
          <w:sz w:val="21"/>
          <w:szCs w:val="21"/>
        </w:rPr>
        <w:t>the</w:t>
      </w:r>
      <w:r w:rsidRPr="003A1FA5">
        <w:rPr>
          <w:rFonts w:eastAsia="Times New Roman" w:cstheme="minorHAnsi"/>
          <w:spacing w:val="-4"/>
          <w:sz w:val="21"/>
          <w:szCs w:val="21"/>
        </w:rPr>
        <w:t xml:space="preserve"> </w:t>
      </w:r>
      <w:r w:rsidRPr="003A1FA5">
        <w:rPr>
          <w:rFonts w:eastAsia="Times New Roman" w:cstheme="minorHAnsi"/>
          <w:sz w:val="21"/>
          <w:szCs w:val="21"/>
        </w:rPr>
        <w:t>proportion</w:t>
      </w:r>
      <w:r w:rsidRPr="003A1FA5">
        <w:rPr>
          <w:rFonts w:eastAsia="Times New Roman" w:cstheme="minorHAnsi"/>
          <w:spacing w:val="-4"/>
          <w:sz w:val="21"/>
          <w:szCs w:val="21"/>
        </w:rPr>
        <w:t xml:space="preserve"> </w:t>
      </w:r>
      <w:r w:rsidRPr="003A1FA5">
        <w:rPr>
          <w:rFonts w:eastAsia="Times New Roman" w:cstheme="minorHAnsi"/>
          <w:sz w:val="21"/>
          <w:szCs w:val="21"/>
        </w:rPr>
        <w:t>of</w:t>
      </w:r>
      <w:r w:rsidRPr="003A1FA5">
        <w:rPr>
          <w:rFonts w:eastAsia="Times New Roman" w:cstheme="minorHAnsi"/>
          <w:spacing w:val="-4"/>
          <w:sz w:val="21"/>
          <w:szCs w:val="21"/>
        </w:rPr>
        <w:t xml:space="preserve"> </w:t>
      </w:r>
      <w:r w:rsidRPr="003A1FA5">
        <w:rPr>
          <w:rFonts w:eastAsia="Times New Roman" w:cstheme="minorHAnsi"/>
          <w:spacing w:val="-1"/>
          <w:sz w:val="21"/>
          <w:szCs w:val="21"/>
        </w:rPr>
        <w:t>learners</w:t>
      </w:r>
      <w:r w:rsidRPr="003A1FA5">
        <w:rPr>
          <w:rFonts w:eastAsia="Times New Roman" w:cstheme="minorHAnsi"/>
          <w:spacing w:val="-5"/>
          <w:sz w:val="21"/>
          <w:szCs w:val="21"/>
        </w:rPr>
        <w:t xml:space="preserve"> </w:t>
      </w:r>
      <w:r w:rsidRPr="003A1FA5">
        <w:rPr>
          <w:rFonts w:eastAsia="Times New Roman" w:cstheme="minorHAnsi"/>
          <w:spacing w:val="-1"/>
          <w:sz w:val="21"/>
          <w:szCs w:val="21"/>
        </w:rPr>
        <w:t>at each</w:t>
      </w:r>
      <w:r w:rsidRPr="003A1FA5">
        <w:rPr>
          <w:rFonts w:eastAsia="Times New Roman" w:cstheme="minorHAnsi"/>
          <w:spacing w:val="-3"/>
          <w:sz w:val="21"/>
          <w:szCs w:val="21"/>
        </w:rPr>
        <w:t xml:space="preserve"> </w:t>
      </w:r>
      <w:r w:rsidRPr="003A1FA5">
        <w:rPr>
          <w:rFonts w:eastAsia="Times New Roman" w:cstheme="minorHAnsi"/>
          <w:spacing w:val="-1"/>
          <w:sz w:val="21"/>
          <w:szCs w:val="21"/>
        </w:rPr>
        <w:t>level</w:t>
      </w:r>
      <w:r w:rsidRPr="003A1FA5">
        <w:rPr>
          <w:rFonts w:eastAsia="Times New Roman" w:cstheme="minorHAnsi"/>
          <w:spacing w:val="-4"/>
          <w:sz w:val="21"/>
          <w:szCs w:val="21"/>
        </w:rPr>
        <w:t xml:space="preserve"> </w:t>
      </w:r>
      <w:r w:rsidRPr="003A1FA5">
        <w:rPr>
          <w:rFonts w:eastAsia="Times New Roman" w:cstheme="minorHAnsi"/>
          <w:spacing w:val="-1"/>
          <w:sz w:val="21"/>
          <w:szCs w:val="21"/>
        </w:rPr>
        <w:t>who</w:t>
      </w:r>
      <w:r w:rsidRPr="003A1FA5">
        <w:rPr>
          <w:rFonts w:eastAsia="Times New Roman" w:cstheme="minorHAnsi"/>
          <w:spacing w:val="-3"/>
          <w:sz w:val="21"/>
          <w:szCs w:val="21"/>
        </w:rPr>
        <w:t xml:space="preserve"> </w:t>
      </w:r>
      <w:r w:rsidRPr="003A1FA5">
        <w:rPr>
          <w:rFonts w:eastAsia="Times New Roman" w:cstheme="minorHAnsi"/>
          <w:sz w:val="21"/>
          <w:szCs w:val="21"/>
        </w:rPr>
        <w:t>are</w:t>
      </w:r>
      <w:r w:rsidRPr="003A1FA5">
        <w:rPr>
          <w:rFonts w:eastAsia="Times New Roman" w:cstheme="minorHAnsi"/>
          <w:spacing w:val="73"/>
          <w:w w:val="99"/>
          <w:sz w:val="21"/>
          <w:szCs w:val="21"/>
        </w:rPr>
        <w:t xml:space="preserve"> </w:t>
      </w:r>
      <w:r w:rsidRPr="003A1FA5">
        <w:rPr>
          <w:rFonts w:eastAsia="Times New Roman" w:cstheme="minorHAnsi"/>
          <w:sz w:val="21"/>
          <w:szCs w:val="21"/>
        </w:rPr>
        <w:t>expected</w:t>
      </w:r>
      <w:r w:rsidRPr="003A1FA5">
        <w:rPr>
          <w:rFonts w:eastAsia="Times New Roman" w:cstheme="minorHAnsi"/>
          <w:spacing w:val="-8"/>
          <w:sz w:val="21"/>
          <w:szCs w:val="21"/>
        </w:rPr>
        <w:t xml:space="preserve"> </w:t>
      </w:r>
      <w:r w:rsidRPr="003A1FA5">
        <w:rPr>
          <w:rFonts w:eastAsia="Times New Roman" w:cstheme="minorHAnsi"/>
          <w:sz w:val="21"/>
          <w:szCs w:val="21"/>
        </w:rPr>
        <w:t>to</w:t>
      </w:r>
      <w:r w:rsidRPr="003A1FA5">
        <w:rPr>
          <w:rFonts w:eastAsia="Times New Roman" w:cstheme="minorHAnsi"/>
          <w:spacing w:val="-7"/>
          <w:sz w:val="21"/>
          <w:szCs w:val="21"/>
        </w:rPr>
        <w:t xml:space="preserve"> </w:t>
      </w:r>
      <w:r w:rsidRPr="003A1FA5">
        <w:rPr>
          <w:rFonts w:eastAsia="Times New Roman" w:cstheme="minorHAnsi"/>
          <w:spacing w:val="-1"/>
          <w:sz w:val="21"/>
          <w:szCs w:val="21"/>
        </w:rPr>
        <w:t>achieve</w:t>
      </w:r>
      <w:r w:rsidRPr="003A1FA5">
        <w:rPr>
          <w:rFonts w:eastAsia="Times New Roman" w:cstheme="minorHAnsi"/>
          <w:spacing w:val="-8"/>
          <w:sz w:val="21"/>
          <w:szCs w:val="21"/>
        </w:rPr>
        <w:t xml:space="preserve"> </w:t>
      </w:r>
      <w:r w:rsidRPr="003A1FA5">
        <w:rPr>
          <w:rFonts w:eastAsia="Times New Roman" w:cstheme="minorHAnsi"/>
          <w:spacing w:val="-1"/>
          <w:sz w:val="21"/>
          <w:szCs w:val="21"/>
        </w:rPr>
        <w:t>each</w:t>
      </w:r>
      <w:r w:rsidRPr="003A1FA5">
        <w:rPr>
          <w:rFonts w:eastAsia="Times New Roman" w:cstheme="minorHAnsi"/>
          <w:spacing w:val="-2"/>
          <w:sz w:val="21"/>
          <w:szCs w:val="21"/>
        </w:rPr>
        <w:t xml:space="preserve"> </w:t>
      </w:r>
      <w:r w:rsidRPr="003A1FA5">
        <w:rPr>
          <w:rFonts w:eastAsia="Times New Roman" w:cstheme="minorHAnsi"/>
          <w:spacing w:val="-1"/>
          <w:sz w:val="21"/>
          <w:szCs w:val="21"/>
        </w:rPr>
        <w:t>outcome.</w:t>
      </w:r>
    </w:p>
    <w:p w14:paraId="2E66666F" w14:textId="77777777" w:rsidR="00654152" w:rsidRPr="003A1FA5" w:rsidRDefault="00654152" w:rsidP="003A1FA5">
      <w:pPr>
        <w:spacing w:after="0"/>
        <w:ind w:left="100" w:right="209"/>
        <w:contextualSpacing/>
        <w:rPr>
          <w:rFonts w:eastAsia="Times New Roman" w:cstheme="minorHAnsi"/>
          <w:b/>
          <w:spacing w:val="-1"/>
          <w:sz w:val="21"/>
          <w:szCs w:val="21"/>
        </w:rPr>
      </w:pPr>
    </w:p>
    <w:p w14:paraId="29748A64" w14:textId="77777777" w:rsidR="00654152" w:rsidRPr="003A1FA5" w:rsidRDefault="00654152" w:rsidP="003A1FA5">
      <w:pPr>
        <w:spacing w:after="0"/>
        <w:ind w:left="100" w:right="209"/>
        <w:contextualSpacing/>
        <w:rPr>
          <w:rFonts w:eastAsia="Times New Roman" w:cstheme="minorHAnsi"/>
          <w:sz w:val="21"/>
          <w:szCs w:val="21"/>
        </w:rPr>
      </w:pPr>
      <w:r w:rsidRPr="003A1FA5">
        <w:rPr>
          <w:rFonts w:eastAsia="Times New Roman" w:cstheme="minorHAnsi"/>
          <w:b/>
          <w:spacing w:val="-1"/>
          <w:sz w:val="21"/>
          <w:szCs w:val="21"/>
        </w:rPr>
        <w:t>Placement</w:t>
      </w:r>
      <w:r w:rsidRPr="003A1FA5">
        <w:rPr>
          <w:rFonts w:eastAsia="Times New Roman" w:cstheme="minorHAnsi"/>
          <w:b/>
          <w:spacing w:val="-5"/>
          <w:sz w:val="21"/>
          <w:szCs w:val="21"/>
        </w:rPr>
        <w:t xml:space="preserve"> </w:t>
      </w:r>
      <w:r w:rsidRPr="003A1FA5">
        <w:rPr>
          <w:rFonts w:eastAsia="Times New Roman" w:cstheme="minorHAnsi"/>
          <w:b/>
          <w:sz w:val="21"/>
          <w:szCs w:val="21"/>
        </w:rPr>
        <w:t>Test:</w:t>
      </w:r>
      <w:r w:rsidRPr="003A1FA5">
        <w:rPr>
          <w:rFonts w:eastAsia="Times New Roman" w:cstheme="minorHAnsi"/>
          <w:b/>
          <w:spacing w:val="-5"/>
          <w:sz w:val="21"/>
          <w:szCs w:val="21"/>
        </w:rPr>
        <w:t xml:space="preserve"> </w:t>
      </w:r>
      <w:r w:rsidRPr="003A1FA5">
        <w:rPr>
          <w:rFonts w:eastAsia="Times New Roman" w:cstheme="minorHAnsi"/>
          <w:sz w:val="21"/>
          <w:szCs w:val="21"/>
        </w:rPr>
        <w:t>The</w:t>
      </w:r>
      <w:r w:rsidRPr="003A1FA5">
        <w:rPr>
          <w:rFonts w:eastAsia="Times New Roman" w:cstheme="minorHAnsi"/>
          <w:spacing w:val="-5"/>
          <w:sz w:val="21"/>
          <w:szCs w:val="21"/>
        </w:rPr>
        <w:t xml:space="preserve"> </w:t>
      </w:r>
      <w:r w:rsidRPr="003A1FA5">
        <w:rPr>
          <w:rFonts w:eastAsia="Times New Roman" w:cstheme="minorHAnsi"/>
          <w:sz w:val="21"/>
          <w:szCs w:val="21"/>
        </w:rPr>
        <w:t>first</w:t>
      </w:r>
      <w:r w:rsidRPr="003A1FA5">
        <w:rPr>
          <w:rFonts w:eastAsia="Times New Roman" w:cstheme="minorHAnsi"/>
          <w:spacing w:val="-4"/>
          <w:sz w:val="21"/>
          <w:szCs w:val="21"/>
        </w:rPr>
        <w:t xml:space="preserve"> </w:t>
      </w:r>
      <w:r w:rsidRPr="003A1FA5">
        <w:rPr>
          <w:rFonts w:eastAsia="Times New Roman" w:cstheme="minorHAnsi"/>
          <w:spacing w:val="-1"/>
          <w:sz w:val="21"/>
          <w:szCs w:val="21"/>
        </w:rPr>
        <w:t>test</w:t>
      </w:r>
      <w:r w:rsidRPr="003A1FA5">
        <w:rPr>
          <w:rFonts w:eastAsia="Times New Roman" w:cstheme="minorHAnsi"/>
          <w:spacing w:val="-4"/>
          <w:sz w:val="21"/>
          <w:szCs w:val="21"/>
        </w:rPr>
        <w:t xml:space="preserve"> </w:t>
      </w:r>
      <w:r w:rsidRPr="003A1FA5">
        <w:rPr>
          <w:rFonts w:eastAsia="Times New Roman" w:cstheme="minorHAnsi"/>
          <w:spacing w:val="-1"/>
          <w:sz w:val="21"/>
          <w:szCs w:val="21"/>
        </w:rPr>
        <w:t>administered</w:t>
      </w:r>
      <w:r w:rsidRPr="003A1FA5">
        <w:rPr>
          <w:rFonts w:eastAsia="Times New Roman" w:cstheme="minorHAnsi"/>
          <w:spacing w:val="-4"/>
          <w:sz w:val="21"/>
          <w:szCs w:val="21"/>
        </w:rPr>
        <w:t xml:space="preserve"> </w:t>
      </w:r>
      <w:r w:rsidRPr="003A1FA5">
        <w:rPr>
          <w:rFonts w:eastAsia="Times New Roman" w:cstheme="minorHAnsi"/>
          <w:sz w:val="21"/>
          <w:szCs w:val="21"/>
        </w:rPr>
        <w:t>to</w:t>
      </w:r>
      <w:r w:rsidRPr="003A1FA5">
        <w:rPr>
          <w:rFonts w:eastAsia="Times New Roman" w:cstheme="minorHAnsi"/>
          <w:spacing w:val="-5"/>
          <w:sz w:val="21"/>
          <w:szCs w:val="21"/>
        </w:rPr>
        <w:t xml:space="preserve"> </w:t>
      </w:r>
      <w:r w:rsidRPr="003A1FA5">
        <w:rPr>
          <w:rFonts w:eastAsia="Times New Roman" w:cstheme="minorHAnsi"/>
          <w:sz w:val="21"/>
          <w:szCs w:val="21"/>
        </w:rPr>
        <w:t>a</w:t>
      </w:r>
      <w:r w:rsidRPr="003A1FA5">
        <w:rPr>
          <w:rFonts w:eastAsia="Times New Roman" w:cstheme="minorHAnsi"/>
          <w:spacing w:val="-5"/>
          <w:sz w:val="21"/>
          <w:szCs w:val="21"/>
        </w:rPr>
        <w:t xml:space="preserve"> </w:t>
      </w:r>
      <w:r w:rsidRPr="003A1FA5">
        <w:rPr>
          <w:rFonts w:eastAsia="Times New Roman" w:cstheme="minorHAnsi"/>
          <w:spacing w:val="-1"/>
          <w:sz w:val="21"/>
          <w:szCs w:val="21"/>
        </w:rPr>
        <w:t>learner</w:t>
      </w:r>
      <w:r w:rsidRPr="003A1FA5">
        <w:rPr>
          <w:rFonts w:eastAsia="Times New Roman" w:cstheme="minorHAnsi"/>
          <w:spacing w:val="-4"/>
          <w:sz w:val="21"/>
          <w:szCs w:val="21"/>
        </w:rPr>
        <w:t xml:space="preserve"> </w:t>
      </w:r>
      <w:r w:rsidRPr="003A1FA5">
        <w:rPr>
          <w:rFonts w:eastAsia="Times New Roman" w:cstheme="minorHAnsi"/>
          <w:sz w:val="21"/>
          <w:szCs w:val="21"/>
        </w:rPr>
        <w:t>to</w:t>
      </w:r>
      <w:r w:rsidRPr="003A1FA5">
        <w:rPr>
          <w:rFonts w:eastAsia="Times New Roman" w:cstheme="minorHAnsi"/>
          <w:spacing w:val="-5"/>
          <w:sz w:val="21"/>
          <w:szCs w:val="21"/>
        </w:rPr>
        <w:t xml:space="preserve"> </w:t>
      </w:r>
      <w:r w:rsidRPr="003A1FA5">
        <w:rPr>
          <w:rFonts w:eastAsia="Times New Roman" w:cstheme="minorHAnsi"/>
          <w:spacing w:val="-1"/>
          <w:sz w:val="21"/>
          <w:szCs w:val="21"/>
        </w:rPr>
        <w:t>determine</w:t>
      </w:r>
      <w:r w:rsidRPr="003A1FA5">
        <w:rPr>
          <w:rFonts w:eastAsia="Times New Roman" w:cstheme="minorHAnsi"/>
          <w:spacing w:val="-6"/>
          <w:sz w:val="21"/>
          <w:szCs w:val="21"/>
        </w:rPr>
        <w:t xml:space="preserve"> </w:t>
      </w:r>
      <w:r w:rsidRPr="003A1FA5">
        <w:rPr>
          <w:rFonts w:eastAsia="Times New Roman" w:cstheme="minorHAnsi"/>
          <w:sz w:val="21"/>
          <w:szCs w:val="21"/>
        </w:rPr>
        <w:t>the</w:t>
      </w:r>
      <w:r w:rsidRPr="003A1FA5">
        <w:rPr>
          <w:rFonts w:eastAsia="Times New Roman" w:cstheme="minorHAnsi"/>
          <w:spacing w:val="-3"/>
          <w:sz w:val="21"/>
          <w:szCs w:val="21"/>
        </w:rPr>
        <w:t xml:space="preserve"> </w:t>
      </w:r>
      <w:r w:rsidRPr="003A1FA5">
        <w:rPr>
          <w:rFonts w:eastAsia="Times New Roman" w:cstheme="minorHAnsi"/>
          <w:spacing w:val="-1"/>
          <w:sz w:val="21"/>
          <w:szCs w:val="21"/>
        </w:rPr>
        <w:t>appropriate</w:t>
      </w:r>
      <w:r w:rsidRPr="003A1FA5">
        <w:rPr>
          <w:rFonts w:eastAsia="Times New Roman" w:cstheme="minorHAnsi"/>
          <w:spacing w:val="-4"/>
          <w:sz w:val="21"/>
          <w:szCs w:val="21"/>
        </w:rPr>
        <w:t xml:space="preserve"> </w:t>
      </w:r>
      <w:r w:rsidRPr="003A1FA5">
        <w:rPr>
          <w:rFonts w:eastAsia="Times New Roman" w:cstheme="minorHAnsi"/>
          <w:sz w:val="21"/>
          <w:szCs w:val="21"/>
        </w:rPr>
        <w:t xml:space="preserve">level </w:t>
      </w:r>
      <w:r w:rsidRPr="003A1FA5">
        <w:rPr>
          <w:rFonts w:eastAsia="Times New Roman" w:cstheme="minorHAnsi"/>
          <w:spacing w:val="-1"/>
          <w:sz w:val="21"/>
          <w:szCs w:val="21"/>
        </w:rPr>
        <w:t>pre-</w:t>
      </w:r>
      <w:r w:rsidRPr="003A1FA5">
        <w:rPr>
          <w:rFonts w:eastAsia="Times New Roman" w:cstheme="minorHAnsi"/>
          <w:spacing w:val="65"/>
          <w:sz w:val="21"/>
          <w:szCs w:val="21"/>
        </w:rPr>
        <w:t xml:space="preserve"> </w:t>
      </w:r>
      <w:r w:rsidRPr="003A1FA5">
        <w:rPr>
          <w:rFonts w:eastAsia="Times New Roman" w:cstheme="minorHAnsi"/>
          <w:sz w:val="21"/>
          <w:szCs w:val="21"/>
        </w:rPr>
        <w:t>test</w:t>
      </w:r>
      <w:r w:rsidRPr="003A1FA5">
        <w:rPr>
          <w:rFonts w:eastAsia="Times New Roman" w:cstheme="minorHAnsi"/>
          <w:spacing w:val="-8"/>
          <w:sz w:val="21"/>
          <w:szCs w:val="21"/>
        </w:rPr>
        <w:t xml:space="preserve"> </w:t>
      </w:r>
      <w:r w:rsidRPr="003A1FA5">
        <w:rPr>
          <w:rFonts w:eastAsia="Times New Roman" w:cstheme="minorHAnsi"/>
          <w:sz w:val="21"/>
          <w:szCs w:val="21"/>
        </w:rPr>
        <w:t>to</w:t>
      </w:r>
      <w:r w:rsidRPr="003A1FA5">
        <w:rPr>
          <w:rFonts w:eastAsia="Times New Roman" w:cstheme="minorHAnsi"/>
          <w:spacing w:val="-7"/>
          <w:sz w:val="21"/>
          <w:szCs w:val="21"/>
        </w:rPr>
        <w:t xml:space="preserve"> </w:t>
      </w:r>
      <w:r w:rsidRPr="003A1FA5">
        <w:rPr>
          <w:rFonts w:eastAsia="Times New Roman" w:cstheme="minorHAnsi"/>
          <w:spacing w:val="-1"/>
          <w:sz w:val="21"/>
          <w:szCs w:val="21"/>
        </w:rPr>
        <w:t>administer.</w:t>
      </w:r>
    </w:p>
    <w:p w14:paraId="76EDDE8A" w14:textId="77777777" w:rsidR="00654152" w:rsidRPr="003A1FA5" w:rsidRDefault="00654152" w:rsidP="003A1FA5">
      <w:pPr>
        <w:spacing w:after="0"/>
        <w:ind w:left="100" w:right="209"/>
        <w:contextualSpacing/>
        <w:rPr>
          <w:rFonts w:eastAsia="Times New Roman" w:cstheme="minorHAnsi"/>
          <w:b/>
          <w:spacing w:val="-1"/>
          <w:sz w:val="21"/>
          <w:szCs w:val="21"/>
        </w:rPr>
      </w:pPr>
    </w:p>
    <w:p w14:paraId="1E7F4786" w14:textId="166EC7F1" w:rsidR="00654152" w:rsidRPr="003A1FA5" w:rsidRDefault="00654152" w:rsidP="003A1FA5">
      <w:pPr>
        <w:spacing w:after="0"/>
        <w:ind w:left="100" w:right="209"/>
        <w:contextualSpacing/>
        <w:rPr>
          <w:rFonts w:eastAsia="Times New Roman" w:cstheme="minorHAnsi"/>
          <w:sz w:val="21"/>
          <w:szCs w:val="21"/>
        </w:rPr>
      </w:pPr>
      <w:r w:rsidRPr="003A1FA5">
        <w:rPr>
          <w:rFonts w:eastAsia="Times New Roman" w:cstheme="minorHAnsi"/>
          <w:b/>
          <w:spacing w:val="-1"/>
          <w:sz w:val="21"/>
          <w:szCs w:val="21"/>
        </w:rPr>
        <w:t>Portfolio:</w:t>
      </w:r>
      <w:r w:rsidRPr="003A1FA5">
        <w:rPr>
          <w:rFonts w:eastAsia="Times New Roman" w:cstheme="minorHAnsi"/>
          <w:b/>
          <w:spacing w:val="-5"/>
          <w:sz w:val="21"/>
          <w:szCs w:val="21"/>
        </w:rPr>
        <w:t xml:space="preserve"> </w:t>
      </w:r>
      <w:r w:rsidRPr="003A1FA5">
        <w:rPr>
          <w:rFonts w:eastAsia="Times New Roman" w:cstheme="minorHAnsi"/>
          <w:sz w:val="21"/>
          <w:szCs w:val="21"/>
        </w:rPr>
        <w:t>A</w:t>
      </w:r>
      <w:r w:rsidRPr="003A1FA5">
        <w:rPr>
          <w:rFonts w:eastAsia="Times New Roman" w:cstheme="minorHAnsi"/>
          <w:spacing w:val="-4"/>
          <w:sz w:val="21"/>
          <w:szCs w:val="21"/>
        </w:rPr>
        <w:t xml:space="preserve"> </w:t>
      </w:r>
      <w:r w:rsidRPr="003A1FA5">
        <w:rPr>
          <w:rFonts w:eastAsia="Times New Roman" w:cstheme="minorHAnsi"/>
          <w:spacing w:val="-1"/>
          <w:sz w:val="21"/>
          <w:szCs w:val="21"/>
        </w:rPr>
        <w:t>collection</w:t>
      </w:r>
      <w:r w:rsidRPr="003A1FA5">
        <w:rPr>
          <w:rFonts w:eastAsia="Times New Roman" w:cstheme="minorHAnsi"/>
          <w:spacing w:val="-4"/>
          <w:sz w:val="21"/>
          <w:szCs w:val="21"/>
        </w:rPr>
        <w:t xml:space="preserve"> </w:t>
      </w:r>
      <w:r w:rsidRPr="003A1FA5">
        <w:rPr>
          <w:rFonts w:eastAsia="Times New Roman" w:cstheme="minorHAnsi"/>
          <w:spacing w:val="2"/>
          <w:sz w:val="21"/>
          <w:szCs w:val="21"/>
        </w:rPr>
        <w:t>of</w:t>
      </w:r>
      <w:r w:rsidRPr="003A1FA5">
        <w:rPr>
          <w:rFonts w:eastAsia="Times New Roman" w:cstheme="minorHAnsi"/>
          <w:spacing w:val="-5"/>
          <w:sz w:val="21"/>
          <w:szCs w:val="21"/>
        </w:rPr>
        <w:t xml:space="preserve"> </w:t>
      </w:r>
      <w:r w:rsidRPr="003A1FA5">
        <w:rPr>
          <w:rFonts w:eastAsia="Times New Roman" w:cstheme="minorHAnsi"/>
          <w:spacing w:val="-1"/>
          <w:sz w:val="21"/>
          <w:szCs w:val="21"/>
        </w:rPr>
        <w:t>representative</w:t>
      </w:r>
      <w:r w:rsidRPr="003A1FA5">
        <w:rPr>
          <w:rFonts w:eastAsia="Times New Roman" w:cstheme="minorHAnsi"/>
          <w:spacing w:val="-4"/>
          <w:sz w:val="21"/>
          <w:szCs w:val="21"/>
        </w:rPr>
        <w:t xml:space="preserve"> </w:t>
      </w:r>
      <w:r w:rsidRPr="003A1FA5">
        <w:rPr>
          <w:rFonts w:eastAsia="Times New Roman" w:cstheme="minorHAnsi"/>
          <w:sz w:val="21"/>
          <w:szCs w:val="21"/>
        </w:rPr>
        <w:t>learner</w:t>
      </w:r>
      <w:r w:rsidRPr="003A1FA5">
        <w:rPr>
          <w:rFonts w:eastAsia="Times New Roman" w:cstheme="minorHAnsi"/>
          <w:spacing w:val="-5"/>
          <w:sz w:val="21"/>
          <w:szCs w:val="21"/>
        </w:rPr>
        <w:t xml:space="preserve"> </w:t>
      </w:r>
      <w:r w:rsidRPr="003A1FA5">
        <w:rPr>
          <w:rFonts w:eastAsia="Times New Roman" w:cstheme="minorHAnsi"/>
          <w:sz w:val="21"/>
          <w:szCs w:val="21"/>
        </w:rPr>
        <w:t>work</w:t>
      </w:r>
      <w:r w:rsidRPr="003A1FA5">
        <w:rPr>
          <w:rFonts w:eastAsia="Times New Roman" w:cstheme="minorHAnsi"/>
          <w:spacing w:val="-3"/>
          <w:sz w:val="21"/>
          <w:szCs w:val="21"/>
        </w:rPr>
        <w:t xml:space="preserve"> </w:t>
      </w:r>
      <w:r w:rsidRPr="003A1FA5">
        <w:rPr>
          <w:rFonts w:eastAsia="Times New Roman" w:cstheme="minorHAnsi"/>
          <w:spacing w:val="-1"/>
          <w:sz w:val="21"/>
          <w:szCs w:val="21"/>
        </w:rPr>
        <w:t>over</w:t>
      </w:r>
      <w:r w:rsidRPr="003A1FA5">
        <w:rPr>
          <w:rFonts w:eastAsia="Times New Roman" w:cstheme="minorHAnsi"/>
          <w:spacing w:val="-4"/>
          <w:sz w:val="21"/>
          <w:szCs w:val="21"/>
        </w:rPr>
        <w:t xml:space="preserve"> </w:t>
      </w:r>
      <w:proofErr w:type="gramStart"/>
      <w:r w:rsidR="009A08EB" w:rsidRPr="003A1FA5">
        <w:rPr>
          <w:rFonts w:eastAsia="Times New Roman" w:cstheme="minorHAnsi"/>
          <w:sz w:val="21"/>
          <w:szCs w:val="21"/>
        </w:rPr>
        <w:t>a</w:t>
      </w:r>
      <w:r w:rsidR="009A08EB" w:rsidRPr="003A1FA5">
        <w:rPr>
          <w:rFonts w:eastAsia="Times New Roman" w:cstheme="minorHAnsi"/>
          <w:spacing w:val="-8"/>
          <w:sz w:val="21"/>
          <w:szCs w:val="21"/>
        </w:rPr>
        <w:t xml:space="preserve"> </w:t>
      </w:r>
      <w:r w:rsidR="009A08EB" w:rsidRPr="003A1FA5">
        <w:rPr>
          <w:rFonts w:eastAsia="Times New Roman" w:cstheme="minorHAnsi"/>
          <w:sz w:val="21"/>
          <w:szCs w:val="21"/>
        </w:rPr>
        <w:t>period</w:t>
      </w:r>
      <w:r w:rsidR="009A08EB">
        <w:rPr>
          <w:rFonts w:eastAsia="Times New Roman" w:cstheme="minorHAnsi"/>
          <w:sz w:val="21"/>
          <w:szCs w:val="21"/>
        </w:rPr>
        <w:t xml:space="preserve"> of time</w:t>
      </w:r>
      <w:proofErr w:type="gramEnd"/>
      <w:r w:rsidR="009A08EB">
        <w:rPr>
          <w:rFonts w:eastAsia="Times New Roman" w:cstheme="minorHAnsi"/>
          <w:sz w:val="21"/>
          <w:szCs w:val="21"/>
        </w:rPr>
        <w:t xml:space="preserve">. </w:t>
      </w:r>
      <w:r w:rsidRPr="003A1FA5">
        <w:rPr>
          <w:rFonts w:eastAsia="Times New Roman" w:cstheme="minorHAnsi"/>
          <w:sz w:val="21"/>
          <w:szCs w:val="21"/>
        </w:rPr>
        <w:t xml:space="preserve"> A</w:t>
      </w:r>
      <w:r w:rsidRPr="003A1FA5">
        <w:rPr>
          <w:rFonts w:eastAsia="Times New Roman" w:cstheme="minorHAnsi"/>
          <w:spacing w:val="-4"/>
          <w:sz w:val="21"/>
          <w:szCs w:val="21"/>
        </w:rPr>
        <w:t xml:space="preserve"> </w:t>
      </w:r>
      <w:r w:rsidRPr="003A1FA5">
        <w:rPr>
          <w:rFonts w:eastAsia="Times New Roman" w:cstheme="minorHAnsi"/>
          <w:spacing w:val="-1"/>
          <w:sz w:val="21"/>
          <w:szCs w:val="21"/>
        </w:rPr>
        <w:t>portfolio</w:t>
      </w:r>
      <w:r w:rsidRPr="003A1FA5">
        <w:rPr>
          <w:rFonts w:eastAsia="Times New Roman" w:cstheme="minorHAnsi"/>
          <w:spacing w:val="-4"/>
          <w:sz w:val="21"/>
          <w:szCs w:val="21"/>
        </w:rPr>
        <w:t xml:space="preserve"> </w:t>
      </w:r>
      <w:r w:rsidRPr="003A1FA5">
        <w:rPr>
          <w:rFonts w:eastAsia="Times New Roman" w:cstheme="minorHAnsi"/>
          <w:spacing w:val="-1"/>
          <w:sz w:val="21"/>
          <w:szCs w:val="21"/>
        </w:rPr>
        <w:t>often</w:t>
      </w:r>
      <w:r w:rsidRPr="003A1FA5">
        <w:rPr>
          <w:rFonts w:eastAsia="Times New Roman" w:cstheme="minorHAnsi"/>
          <w:spacing w:val="85"/>
          <w:sz w:val="21"/>
          <w:szCs w:val="21"/>
        </w:rPr>
        <w:t xml:space="preserve"> </w:t>
      </w:r>
      <w:r w:rsidRPr="003A1FA5">
        <w:rPr>
          <w:rFonts w:eastAsia="Times New Roman" w:cstheme="minorHAnsi"/>
          <w:spacing w:val="-1"/>
          <w:sz w:val="21"/>
          <w:szCs w:val="21"/>
        </w:rPr>
        <w:t>documents</w:t>
      </w:r>
      <w:r w:rsidRPr="003A1FA5">
        <w:rPr>
          <w:rFonts w:eastAsia="Times New Roman" w:cstheme="minorHAnsi"/>
          <w:spacing w:val="-4"/>
          <w:sz w:val="21"/>
          <w:szCs w:val="21"/>
        </w:rPr>
        <w:t xml:space="preserve"> </w:t>
      </w:r>
      <w:r w:rsidRPr="003A1FA5">
        <w:rPr>
          <w:rFonts w:eastAsia="Times New Roman" w:cstheme="minorHAnsi"/>
          <w:sz w:val="21"/>
          <w:szCs w:val="21"/>
        </w:rPr>
        <w:t>a</w:t>
      </w:r>
      <w:r w:rsidRPr="003A1FA5">
        <w:rPr>
          <w:rFonts w:eastAsia="Times New Roman" w:cstheme="minorHAnsi"/>
          <w:spacing w:val="-4"/>
          <w:sz w:val="21"/>
          <w:szCs w:val="21"/>
        </w:rPr>
        <w:t xml:space="preserve"> </w:t>
      </w:r>
      <w:r w:rsidRPr="003A1FA5">
        <w:rPr>
          <w:rFonts w:eastAsia="Times New Roman" w:cstheme="minorHAnsi"/>
          <w:spacing w:val="-1"/>
          <w:sz w:val="21"/>
          <w:szCs w:val="21"/>
        </w:rPr>
        <w:t>learner's</w:t>
      </w:r>
      <w:r w:rsidRPr="003A1FA5">
        <w:rPr>
          <w:rFonts w:eastAsia="Times New Roman" w:cstheme="minorHAnsi"/>
          <w:spacing w:val="-3"/>
          <w:sz w:val="21"/>
          <w:szCs w:val="21"/>
        </w:rPr>
        <w:t xml:space="preserve"> </w:t>
      </w:r>
      <w:r w:rsidRPr="003A1FA5">
        <w:rPr>
          <w:rFonts w:eastAsia="Times New Roman" w:cstheme="minorHAnsi"/>
          <w:sz w:val="21"/>
          <w:szCs w:val="21"/>
        </w:rPr>
        <w:t>best</w:t>
      </w:r>
      <w:r w:rsidRPr="003A1FA5">
        <w:rPr>
          <w:rFonts w:eastAsia="Times New Roman" w:cstheme="minorHAnsi"/>
          <w:spacing w:val="-3"/>
          <w:sz w:val="21"/>
          <w:szCs w:val="21"/>
        </w:rPr>
        <w:t xml:space="preserve"> </w:t>
      </w:r>
      <w:r w:rsidR="00AC78B7" w:rsidRPr="003A1FA5">
        <w:rPr>
          <w:rFonts w:eastAsia="Times New Roman" w:cstheme="minorHAnsi"/>
          <w:spacing w:val="-1"/>
          <w:sz w:val="21"/>
          <w:szCs w:val="21"/>
        </w:rPr>
        <w:t>work and</w:t>
      </w:r>
      <w:r w:rsidRPr="003A1FA5">
        <w:rPr>
          <w:rFonts w:eastAsia="Times New Roman" w:cstheme="minorHAnsi"/>
          <w:spacing w:val="-4"/>
          <w:sz w:val="21"/>
          <w:szCs w:val="21"/>
        </w:rPr>
        <w:t xml:space="preserve"> </w:t>
      </w:r>
      <w:r w:rsidRPr="003A1FA5">
        <w:rPr>
          <w:rFonts w:eastAsia="Times New Roman" w:cstheme="minorHAnsi"/>
          <w:spacing w:val="2"/>
          <w:sz w:val="21"/>
          <w:szCs w:val="21"/>
        </w:rPr>
        <w:t>may</w:t>
      </w:r>
      <w:r w:rsidRPr="003A1FA5">
        <w:rPr>
          <w:rFonts w:eastAsia="Times New Roman" w:cstheme="minorHAnsi"/>
          <w:spacing w:val="-12"/>
          <w:sz w:val="21"/>
          <w:szCs w:val="21"/>
        </w:rPr>
        <w:t xml:space="preserve"> </w:t>
      </w:r>
      <w:r w:rsidRPr="003A1FA5">
        <w:rPr>
          <w:rFonts w:eastAsia="Times New Roman" w:cstheme="minorHAnsi"/>
          <w:sz w:val="21"/>
          <w:szCs w:val="21"/>
        </w:rPr>
        <w:t>include</w:t>
      </w:r>
      <w:r w:rsidRPr="003A1FA5">
        <w:rPr>
          <w:rFonts w:eastAsia="Times New Roman" w:cstheme="minorHAnsi"/>
          <w:spacing w:val="-1"/>
          <w:sz w:val="21"/>
          <w:szCs w:val="21"/>
        </w:rPr>
        <w:t xml:space="preserve"> </w:t>
      </w:r>
      <w:r w:rsidRPr="003A1FA5">
        <w:rPr>
          <w:rFonts w:eastAsia="Times New Roman" w:cstheme="minorHAnsi"/>
          <w:sz w:val="21"/>
          <w:szCs w:val="21"/>
        </w:rPr>
        <w:t>a</w:t>
      </w:r>
      <w:r w:rsidRPr="003A1FA5">
        <w:rPr>
          <w:rFonts w:eastAsia="Times New Roman" w:cstheme="minorHAnsi"/>
          <w:spacing w:val="-4"/>
          <w:sz w:val="21"/>
          <w:szCs w:val="21"/>
        </w:rPr>
        <w:t xml:space="preserve"> </w:t>
      </w:r>
      <w:r w:rsidRPr="003A1FA5">
        <w:rPr>
          <w:rFonts w:eastAsia="Times New Roman" w:cstheme="minorHAnsi"/>
          <w:sz w:val="21"/>
          <w:szCs w:val="21"/>
        </w:rPr>
        <w:t>variety</w:t>
      </w:r>
      <w:r w:rsidRPr="003A1FA5">
        <w:rPr>
          <w:rFonts w:eastAsia="Times New Roman" w:cstheme="minorHAnsi"/>
          <w:spacing w:val="-13"/>
          <w:sz w:val="21"/>
          <w:szCs w:val="21"/>
        </w:rPr>
        <w:t xml:space="preserve"> </w:t>
      </w:r>
      <w:r w:rsidRPr="003A1FA5">
        <w:rPr>
          <w:rFonts w:eastAsia="Times New Roman" w:cstheme="minorHAnsi"/>
          <w:spacing w:val="1"/>
          <w:sz w:val="21"/>
          <w:szCs w:val="21"/>
        </w:rPr>
        <w:t>of</w:t>
      </w:r>
      <w:r w:rsidRPr="003A1FA5">
        <w:rPr>
          <w:rFonts w:eastAsia="Times New Roman" w:cstheme="minorHAnsi"/>
          <w:spacing w:val="-3"/>
          <w:sz w:val="21"/>
          <w:szCs w:val="21"/>
        </w:rPr>
        <w:t xml:space="preserve"> </w:t>
      </w:r>
      <w:r w:rsidRPr="003A1FA5">
        <w:rPr>
          <w:rFonts w:eastAsia="Times New Roman" w:cstheme="minorHAnsi"/>
          <w:sz w:val="21"/>
          <w:szCs w:val="21"/>
        </w:rPr>
        <w:t>other</w:t>
      </w:r>
      <w:r w:rsidRPr="003A1FA5">
        <w:rPr>
          <w:rFonts w:eastAsia="Times New Roman" w:cstheme="minorHAnsi"/>
          <w:spacing w:val="-3"/>
          <w:sz w:val="21"/>
          <w:szCs w:val="21"/>
        </w:rPr>
        <w:t xml:space="preserve"> </w:t>
      </w:r>
      <w:r w:rsidRPr="003A1FA5">
        <w:rPr>
          <w:rFonts w:eastAsia="Times New Roman" w:cstheme="minorHAnsi"/>
          <w:sz w:val="21"/>
          <w:szCs w:val="21"/>
        </w:rPr>
        <w:t>kinds</w:t>
      </w:r>
      <w:r w:rsidRPr="003A1FA5">
        <w:rPr>
          <w:rFonts w:eastAsia="Times New Roman" w:cstheme="minorHAnsi"/>
          <w:spacing w:val="-3"/>
          <w:sz w:val="21"/>
          <w:szCs w:val="21"/>
        </w:rPr>
        <w:t xml:space="preserve"> </w:t>
      </w:r>
      <w:r w:rsidRPr="003A1FA5">
        <w:rPr>
          <w:rFonts w:eastAsia="Times New Roman" w:cstheme="minorHAnsi"/>
          <w:spacing w:val="1"/>
          <w:sz w:val="21"/>
          <w:szCs w:val="21"/>
        </w:rPr>
        <w:t>of</w:t>
      </w:r>
      <w:r w:rsidRPr="003A1FA5">
        <w:rPr>
          <w:rFonts w:eastAsia="Times New Roman" w:cstheme="minorHAnsi"/>
          <w:spacing w:val="-3"/>
          <w:sz w:val="21"/>
          <w:szCs w:val="21"/>
        </w:rPr>
        <w:t xml:space="preserve"> </w:t>
      </w:r>
      <w:r w:rsidRPr="003A1FA5">
        <w:rPr>
          <w:rFonts w:eastAsia="Times New Roman" w:cstheme="minorHAnsi"/>
          <w:spacing w:val="-1"/>
          <w:sz w:val="21"/>
          <w:szCs w:val="21"/>
        </w:rPr>
        <w:t>process</w:t>
      </w:r>
      <w:r w:rsidRPr="003A1FA5">
        <w:rPr>
          <w:rFonts w:eastAsia="Times New Roman" w:cstheme="minorHAnsi"/>
          <w:spacing w:val="-4"/>
          <w:sz w:val="21"/>
          <w:szCs w:val="21"/>
        </w:rPr>
        <w:t xml:space="preserve"> </w:t>
      </w:r>
      <w:r w:rsidRPr="003A1FA5">
        <w:rPr>
          <w:rFonts w:eastAsia="Times New Roman" w:cstheme="minorHAnsi"/>
          <w:spacing w:val="-1"/>
          <w:sz w:val="21"/>
          <w:szCs w:val="21"/>
        </w:rPr>
        <w:t>information</w:t>
      </w:r>
      <w:r w:rsidRPr="003A1FA5">
        <w:rPr>
          <w:rFonts w:eastAsia="Times New Roman" w:cstheme="minorHAnsi"/>
          <w:spacing w:val="71"/>
          <w:sz w:val="21"/>
          <w:szCs w:val="21"/>
        </w:rPr>
        <w:t xml:space="preserve"> </w:t>
      </w:r>
      <w:r w:rsidRPr="003A1FA5">
        <w:rPr>
          <w:rFonts w:eastAsia="Times New Roman" w:cstheme="minorHAnsi"/>
          <w:spacing w:val="-1"/>
          <w:sz w:val="21"/>
          <w:szCs w:val="21"/>
        </w:rPr>
        <w:t>(e.g.,</w:t>
      </w:r>
      <w:r w:rsidRPr="003A1FA5">
        <w:rPr>
          <w:rFonts w:eastAsia="Times New Roman" w:cstheme="minorHAnsi"/>
          <w:spacing w:val="-3"/>
          <w:sz w:val="21"/>
          <w:szCs w:val="21"/>
        </w:rPr>
        <w:t xml:space="preserve"> </w:t>
      </w:r>
      <w:r w:rsidRPr="003A1FA5">
        <w:rPr>
          <w:rFonts w:eastAsia="Times New Roman" w:cstheme="minorHAnsi"/>
          <w:sz w:val="21"/>
          <w:szCs w:val="21"/>
        </w:rPr>
        <w:t>drafts</w:t>
      </w:r>
      <w:r w:rsidRPr="003A1FA5">
        <w:rPr>
          <w:rFonts w:eastAsia="Times New Roman" w:cstheme="minorHAnsi"/>
          <w:spacing w:val="-2"/>
          <w:sz w:val="21"/>
          <w:szCs w:val="21"/>
        </w:rPr>
        <w:t xml:space="preserve"> </w:t>
      </w:r>
      <w:r w:rsidRPr="003A1FA5">
        <w:rPr>
          <w:rFonts w:eastAsia="Times New Roman" w:cstheme="minorHAnsi"/>
          <w:sz w:val="21"/>
          <w:szCs w:val="21"/>
        </w:rPr>
        <w:t>of</w:t>
      </w:r>
      <w:r w:rsidRPr="003A1FA5">
        <w:rPr>
          <w:rFonts w:eastAsia="Times New Roman" w:cstheme="minorHAnsi"/>
          <w:spacing w:val="-3"/>
          <w:sz w:val="21"/>
          <w:szCs w:val="21"/>
        </w:rPr>
        <w:t xml:space="preserve"> </w:t>
      </w:r>
      <w:r w:rsidRPr="003A1FA5">
        <w:rPr>
          <w:rFonts w:eastAsia="Times New Roman" w:cstheme="minorHAnsi"/>
          <w:spacing w:val="-1"/>
          <w:sz w:val="21"/>
          <w:szCs w:val="21"/>
        </w:rPr>
        <w:t>learner</w:t>
      </w:r>
      <w:r w:rsidRPr="003A1FA5">
        <w:rPr>
          <w:rFonts w:eastAsia="Times New Roman" w:cstheme="minorHAnsi"/>
          <w:spacing w:val="1"/>
          <w:sz w:val="21"/>
          <w:szCs w:val="21"/>
        </w:rPr>
        <w:t xml:space="preserve"> </w:t>
      </w:r>
      <w:r w:rsidRPr="003A1FA5">
        <w:rPr>
          <w:rFonts w:eastAsia="Times New Roman" w:cstheme="minorHAnsi"/>
          <w:sz w:val="21"/>
          <w:szCs w:val="21"/>
        </w:rPr>
        <w:t>work,</w:t>
      </w:r>
      <w:r w:rsidRPr="003A1FA5">
        <w:rPr>
          <w:rFonts w:eastAsia="Times New Roman" w:cstheme="minorHAnsi"/>
          <w:spacing w:val="-2"/>
          <w:sz w:val="21"/>
          <w:szCs w:val="21"/>
        </w:rPr>
        <w:t xml:space="preserve"> </w:t>
      </w:r>
      <w:r w:rsidRPr="003A1FA5">
        <w:rPr>
          <w:rFonts w:eastAsia="Times New Roman" w:cstheme="minorHAnsi"/>
          <w:spacing w:val="-1"/>
          <w:sz w:val="21"/>
          <w:szCs w:val="21"/>
        </w:rPr>
        <w:t>learner's</w:t>
      </w:r>
      <w:r w:rsidRPr="003A1FA5">
        <w:rPr>
          <w:rFonts w:eastAsia="Times New Roman" w:cstheme="minorHAnsi"/>
          <w:spacing w:val="-4"/>
          <w:sz w:val="21"/>
          <w:szCs w:val="21"/>
        </w:rPr>
        <w:t xml:space="preserve"> </w:t>
      </w:r>
      <w:r w:rsidRPr="003A1FA5">
        <w:rPr>
          <w:rFonts w:eastAsia="Times New Roman" w:cstheme="minorHAnsi"/>
          <w:sz w:val="21"/>
          <w:szCs w:val="21"/>
        </w:rPr>
        <w:t>self-assessment</w:t>
      </w:r>
      <w:r w:rsidRPr="003A1FA5">
        <w:rPr>
          <w:rFonts w:eastAsia="Times New Roman" w:cstheme="minorHAnsi"/>
          <w:spacing w:val="-2"/>
          <w:sz w:val="21"/>
          <w:szCs w:val="21"/>
        </w:rPr>
        <w:t xml:space="preserve"> </w:t>
      </w:r>
      <w:r w:rsidRPr="003A1FA5">
        <w:rPr>
          <w:rFonts w:eastAsia="Times New Roman" w:cstheme="minorHAnsi"/>
          <w:sz w:val="21"/>
          <w:szCs w:val="21"/>
        </w:rPr>
        <w:t>of</w:t>
      </w:r>
      <w:r w:rsidRPr="003A1FA5">
        <w:rPr>
          <w:rFonts w:eastAsia="Times New Roman" w:cstheme="minorHAnsi"/>
          <w:spacing w:val="-2"/>
          <w:sz w:val="21"/>
          <w:szCs w:val="21"/>
        </w:rPr>
        <w:t xml:space="preserve"> </w:t>
      </w:r>
      <w:r w:rsidRPr="003A1FA5">
        <w:rPr>
          <w:rFonts w:eastAsia="Times New Roman" w:cstheme="minorHAnsi"/>
          <w:sz w:val="21"/>
          <w:szCs w:val="21"/>
        </w:rPr>
        <w:t>their</w:t>
      </w:r>
      <w:r w:rsidRPr="003A1FA5">
        <w:rPr>
          <w:rFonts w:eastAsia="Times New Roman" w:cstheme="minorHAnsi"/>
          <w:spacing w:val="-4"/>
          <w:sz w:val="21"/>
          <w:szCs w:val="21"/>
        </w:rPr>
        <w:t xml:space="preserve"> </w:t>
      </w:r>
      <w:r w:rsidRPr="003A1FA5">
        <w:rPr>
          <w:rFonts w:eastAsia="Times New Roman" w:cstheme="minorHAnsi"/>
          <w:sz w:val="21"/>
          <w:szCs w:val="21"/>
        </w:rPr>
        <w:t>work).</w:t>
      </w:r>
      <w:r w:rsidRPr="003A1FA5">
        <w:rPr>
          <w:rFonts w:eastAsia="Times New Roman" w:cstheme="minorHAnsi"/>
          <w:spacing w:val="-2"/>
          <w:sz w:val="21"/>
          <w:szCs w:val="21"/>
        </w:rPr>
        <w:t xml:space="preserve"> </w:t>
      </w:r>
      <w:r w:rsidRPr="003A1FA5">
        <w:rPr>
          <w:rFonts w:eastAsia="Times New Roman" w:cstheme="minorHAnsi"/>
          <w:spacing w:val="-1"/>
          <w:sz w:val="21"/>
          <w:szCs w:val="21"/>
        </w:rPr>
        <w:t>Portfolios</w:t>
      </w:r>
      <w:r w:rsidRPr="003A1FA5">
        <w:rPr>
          <w:rFonts w:eastAsia="Times New Roman" w:cstheme="minorHAnsi"/>
          <w:spacing w:val="-3"/>
          <w:sz w:val="21"/>
          <w:szCs w:val="21"/>
        </w:rPr>
        <w:t xml:space="preserve"> </w:t>
      </w:r>
      <w:r w:rsidRPr="003A1FA5">
        <w:rPr>
          <w:rFonts w:eastAsia="Times New Roman" w:cstheme="minorHAnsi"/>
          <w:spacing w:val="1"/>
          <w:sz w:val="21"/>
          <w:szCs w:val="21"/>
        </w:rPr>
        <w:t>may</w:t>
      </w:r>
      <w:r w:rsidRPr="003A1FA5">
        <w:rPr>
          <w:rFonts w:eastAsia="Times New Roman" w:cstheme="minorHAnsi"/>
          <w:spacing w:val="-14"/>
          <w:sz w:val="21"/>
          <w:szCs w:val="21"/>
        </w:rPr>
        <w:t xml:space="preserve"> </w:t>
      </w:r>
      <w:r w:rsidRPr="003A1FA5">
        <w:rPr>
          <w:rFonts w:eastAsia="Times New Roman" w:cstheme="minorHAnsi"/>
          <w:spacing w:val="1"/>
          <w:sz w:val="21"/>
          <w:szCs w:val="21"/>
        </w:rPr>
        <w:t>be</w:t>
      </w:r>
      <w:r w:rsidRPr="003A1FA5">
        <w:rPr>
          <w:rFonts w:eastAsia="Times New Roman" w:cstheme="minorHAnsi"/>
          <w:spacing w:val="-4"/>
          <w:sz w:val="21"/>
          <w:szCs w:val="21"/>
        </w:rPr>
        <w:t xml:space="preserve"> </w:t>
      </w:r>
      <w:r w:rsidRPr="003A1FA5">
        <w:rPr>
          <w:rFonts w:eastAsia="Times New Roman" w:cstheme="minorHAnsi"/>
          <w:sz w:val="21"/>
          <w:szCs w:val="21"/>
        </w:rPr>
        <w:t>used</w:t>
      </w:r>
      <w:r w:rsidRPr="003A1FA5">
        <w:rPr>
          <w:rFonts w:eastAsia="Times New Roman" w:cstheme="minorHAnsi"/>
          <w:spacing w:val="-3"/>
          <w:sz w:val="21"/>
          <w:szCs w:val="21"/>
        </w:rPr>
        <w:t xml:space="preserve"> </w:t>
      </w:r>
      <w:r w:rsidRPr="003A1FA5">
        <w:rPr>
          <w:rFonts w:eastAsia="Times New Roman" w:cstheme="minorHAnsi"/>
          <w:sz w:val="21"/>
          <w:szCs w:val="21"/>
        </w:rPr>
        <w:t>for</w:t>
      </w:r>
      <w:r w:rsidRPr="003A1FA5">
        <w:rPr>
          <w:rFonts w:eastAsia="Times New Roman" w:cstheme="minorHAnsi"/>
          <w:spacing w:val="40"/>
          <w:sz w:val="21"/>
          <w:szCs w:val="21"/>
        </w:rPr>
        <w:t xml:space="preserve"> </w:t>
      </w:r>
      <w:r w:rsidRPr="003A1FA5">
        <w:rPr>
          <w:rFonts w:eastAsia="Times New Roman" w:cstheme="minorHAnsi"/>
          <w:spacing w:val="-1"/>
          <w:sz w:val="21"/>
          <w:szCs w:val="21"/>
        </w:rPr>
        <w:t>evaluation</w:t>
      </w:r>
      <w:r w:rsidRPr="003A1FA5">
        <w:rPr>
          <w:rFonts w:eastAsia="Times New Roman" w:cstheme="minorHAnsi"/>
          <w:spacing w:val="-7"/>
          <w:sz w:val="21"/>
          <w:szCs w:val="21"/>
        </w:rPr>
        <w:t xml:space="preserve"> </w:t>
      </w:r>
      <w:r w:rsidRPr="003A1FA5">
        <w:rPr>
          <w:rFonts w:eastAsia="Times New Roman" w:cstheme="minorHAnsi"/>
          <w:sz w:val="21"/>
          <w:szCs w:val="21"/>
        </w:rPr>
        <w:t>of</w:t>
      </w:r>
      <w:r w:rsidRPr="003A1FA5">
        <w:rPr>
          <w:rFonts w:eastAsia="Times New Roman" w:cstheme="minorHAnsi"/>
          <w:spacing w:val="-6"/>
          <w:sz w:val="21"/>
          <w:szCs w:val="21"/>
        </w:rPr>
        <w:t xml:space="preserve"> </w:t>
      </w:r>
      <w:r w:rsidRPr="003A1FA5">
        <w:rPr>
          <w:rFonts w:eastAsia="Times New Roman" w:cstheme="minorHAnsi"/>
          <w:sz w:val="21"/>
          <w:szCs w:val="21"/>
        </w:rPr>
        <w:t>a</w:t>
      </w:r>
      <w:r w:rsidRPr="003A1FA5">
        <w:rPr>
          <w:rFonts w:eastAsia="Times New Roman" w:cstheme="minorHAnsi"/>
          <w:spacing w:val="-7"/>
          <w:sz w:val="21"/>
          <w:szCs w:val="21"/>
        </w:rPr>
        <w:t xml:space="preserve"> </w:t>
      </w:r>
      <w:r w:rsidRPr="003A1FA5">
        <w:rPr>
          <w:rFonts w:eastAsia="Times New Roman" w:cstheme="minorHAnsi"/>
          <w:spacing w:val="-1"/>
          <w:sz w:val="21"/>
          <w:szCs w:val="21"/>
        </w:rPr>
        <w:t>learner's</w:t>
      </w:r>
      <w:r w:rsidRPr="003A1FA5">
        <w:rPr>
          <w:rFonts w:eastAsia="Times New Roman" w:cstheme="minorHAnsi"/>
          <w:spacing w:val="-4"/>
          <w:sz w:val="21"/>
          <w:szCs w:val="21"/>
        </w:rPr>
        <w:t xml:space="preserve"> </w:t>
      </w:r>
      <w:r w:rsidRPr="003A1FA5">
        <w:rPr>
          <w:rFonts w:eastAsia="Times New Roman" w:cstheme="minorHAnsi"/>
          <w:sz w:val="21"/>
          <w:szCs w:val="21"/>
        </w:rPr>
        <w:t>abilities</w:t>
      </w:r>
      <w:r w:rsidRPr="003A1FA5">
        <w:rPr>
          <w:rFonts w:eastAsia="Times New Roman" w:cstheme="minorHAnsi"/>
          <w:spacing w:val="-6"/>
          <w:sz w:val="21"/>
          <w:szCs w:val="21"/>
        </w:rPr>
        <w:t xml:space="preserve"> </w:t>
      </w:r>
      <w:r w:rsidRPr="003A1FA5">
        <w:rPr>
          <w:rFonts w:eastAsia="Times New Roman" w:cstheme="minorHAnsi"/>
          <w:spacing w:val="-1"/>
          <w:sz w:val="21"/>
          <w:szCs w:val="21"/>
        </w:rPr>
        <w:t>and</w:t>
      </w:r>
      <w:r w:rsidRPr="003A1FA5">
        <w:rPr>
          <w:rFonts w:eastAsia="Times New Roman" w:cstheme="minorHAnsi"/>
          <w:spacing w:val="-6"/>
          <w:sz w:val="21"/>
          <w:szCs w:val="21"/>
        </w:rPr>
        <w:t xml:space="preserve"> </w:t>
      </w:r>
      <w:r w:rsidRPr="003A1FA5">
        <w:rPr>
          <w:rFonts w:eastAsia="Times New Roman" w:cstheme="minorHAnsi"/>
          <w:spacing w:val="-1"/>
          <w:sz w:val="21"/>
          <w:szCs w:val="21"/>
        </w:rPr>
        <w:t>improvement.</w:t>
      </w:r>
    </w:p>
    <w:p w14:paraId="13E7AF08" w14:textId="77777777" w:rsidR="00654152" w:rsidRPr="003A1FA5" w:rsidRDefault="00654152" w:rsidP="003A1FA5">
      <w:pPr>
        <w:spacing w:after="0"/>
        <w:ind w:left="100" w:right="209"/>
        <w:contextualSpacing/>
        <w:rPr>
          <w:rFonts w:eastAsia="Times New Roman" w:cstheme="minorHAnsi"/>
          <w:b/>
          <w:spacing w:val="-1"/>
          <w:sz w:val="21"/>
          <w:szCs w:val="21"/>
        </w:rPr>
      </w:pPr>
    </w:p>
    <w:p w14:paraId="3A328718" w14:textId="77777777" w:rsidR="00654152" w:rsidRPr="003A1FA5" w:rsidRDefault="00654152" w:rsidP="003A1FA5">
      <w:pPr>
        <w:spacing w:after="0"/>
        <w:ind w:left="100" w:right="209"/>
        <w:contextualSpacing/>
        <w:rPr>
          <w:rFonts w:eastAsia="Times New Roman" w:cstheme="minorHAnsi"/>
          <w:sz w:val="21"/>
          <w:szCs w:val="21"/>
        </w:rPr>
      </w:pPr>
      <w:r w:rsidRPr="003A1FA5">
        <w:rPr>
          <w:rFonts w:eastAsia="Times New Roman" w:cstheme="minorHAnsi"/>
          <w:b/>
          <w:spacing w:val="-1"/>
          <w:sz w:val="21"/>
          <w:szCs w:val="21"/>
        </w:rPr>
        <w:t>Post-test:</w:t>
      </w:r>
      <w:r w:rsidRPr="003A1FA5">
        <w:rPr>
          <w:rFonts w:eastAsia="Times New Roman" w:cstheme="minorHAnsi"/>
          <w:b/>
          <w:spacing w:val="-5"/>
          <w:sz w:val="21"/>
          <w:szCs w:val="21"/>
        </w:rPr>
        <w:t xml:space="preserve"> </w:t>
      </w:r>
      <w:r w:rsidRPr="003A1FA5">
        <w:rPr>
          <w:rFonts w:eastAsia="Times New Roman" w:cstheme="minorHAnsi"/>
          <w:sz w:val="21"/>
          <w:szCs w:val="21"/>
        </w:rPr>
        <w:t>A</w:t>
      </w:r>
      <w:r w:rsidRPr="003A1FA5">
        <w:rPr>
          <w:rFonts w:eastAsia="Times New Roman" w:cstheme="minorHAnsi"/>
          <w:spacing w:val="-5"/>
          <w:sz w:val="21"/>
          <w:szCs w:val="21"/>
        </w:rPr>
        <w:t xml:space="preserve"> </w:t>
      </w:r>
      <w:r w:rsidRPr="003A1FA5">
        <w:rPr>
          <w:rFonts w:eastAsia="Times New Roman" w:cstheme="minorHAnsi"/>
          <w:spacing w:val="-1"/>
          <w:sz w:val="21"/>
          <w:szCs w:val="21"/>
        </w:rPr>
        <w:t>test</w:t>
      </w:r>
      <w:r w:rsidRPr="003A1FA5">
        <w:rPr>
          <w:rFonts w:eastAsia="Times New Roman" w:cstheme="minorHAnsi"/>
          <w:spacing w:val="-4"/>
          <w:sz w:val="21"/>
          <w:szCs w:val="21"/>
        </w:rPr>
        <w:t xml:space="preserve"> </w:t>
      </w:r>
      <w:r w:rsidRPr="003A1FA5">
        <w:rPr>
          <w:rFonts w:eastAsia="Times New Roman" w:cstheme="minorHAnsi"/>
          <w:sz w:val="21"/>
          <w:szCs w:val="21"/>
        </w:rPr>
        <w:t>administered</w:t>
      </w:r>
      <w:r w:rsidRPr="003A1FA5">
        <w:rPr>
          <w:rFonts w:eastAsia="Times New Roman" w:cstheme="minorHAnsi"/>
          <w:spacing w:val="-4"/>
          <w:sz w:val="21"/>
          <w:szCs w:val="21"/>
        </w:rPr>
        <w:t xml:space="preserve"> </w:t>
      </w:r>
      <w:r w:rsidRPr="003A1FA5">
        <w:rPr>
          <w:rFonts w:eastAsia="Times New Roman" w:cstheme="minorHAnsi"/>
          <w:sz w:val="21"/>
          <w:szCs w:val="21"/>
        </w:rPr>
        <w:t>to</w:t>
      </w:r>
      <w:r w:rsidRPr="003A1FA5">
        <w:rPr>
          <w:rFonts w:eastAsia="Times New Roman" w:cstheme="minorHAnsi"/>
          <w:spacing w:val="-5"/>
          <w:sz w:val="21"/>
          <w:szCs w:val="21"/>
        </w:rPr>
        <w:t xml:space="preserve"> </w:t>
      </w:r>
      <w:r w:rsidRPr="003A1FA5">
        <w:rPr>
          <w:rFonts w:eastAsia="Times New Roman" w:cstheme="minorHAnsi"/>
          <w:sz w:val="21"/>
          <w:szCs w:val="21"/>
        </w:rPr>
        <w:t>a</w:t>
      </w:r>
      <w:r w:rsidRPr="003A1FA5">
        <w:rPr>
          <w:rFonts w:eastAsia="Times New Roman" w:cstheme="minorHAnsi"/>
          <w:spacing w:val="-4"/>
          <w:sz w:val="21"/>
          <w:szCs w:val="21"/>
        </w:rPr>
        <w:t xml:space="preserve"> </w:t>
      </w:r>
      <w:r w:rsidRPr="003A1FA5">
        <w:rPr>
          <w:rFonts w:eastAsia="Times New Roman" w:cstheme="minorHAnsi"/>
          <w:spacing w:val="-1"/>
          <w:sz w:val="21"/>
          <w:szCs w:val="21"/>
        </w:rPr>
        <w:t>learner</w:t>
      </w:r>
      <w:r w:rsidRPr="003A1FA5">
        <w:rPr>
          <w:rFonts w:eastAsia="Times New Roman" w:cstheme="minorHAnsi"/>
          <w:spacing w:val="-5"/>
          <w:sz w:val="21"/>
          <w:szCs w:val="21"/>
        </w:rPr>
        <w:t xml:space="preserve"> </w:t>
      </w:r>
      <w:r w:rsidRPr="003A1FA5">
        <w:rPr>
          <w:rFonts w:eastAsia="Times New Roman" w:cstheme="minorHAnsi"/>
          <w:spacing w:val="-1"/>
          <w:sz w:val="21"/>
          <w:szCs w:val="21"/>
        </w:rPr>
        <w:t>after</w:t>
      </w:r>
      <w:r w:rsidRPr="003A1FA5">
        <w:rPr>
          <w:rFonts w:eastAsia="Times New Roman" w:cstheme="minorHAnsi"/>
          <w:spacing w:val="-4"/>
          <w:sz w:val="21"/>
          <w:szCs w:val="21"/>
        </w:rPr>
        <w:t xml:space="preserve"> </w:t>
      </w:r>
      <w:r w:rsidRPr="003A1FA5">
        <w:rPr>
          <w:rFonts w:eastAsia="Times New Roman" w:cstheme="minorHAnsi"/>
          <w:sz w:val="21"/>
          <w:szCs w:val="21"/>
        </w:rPr>
        <w:t>some</w:t>
      </w:r>
      <w:r w:rsidRPr="003A1FA5">
        <w:rPr>
          <w:rFonts w:eastAsia="Times New Roman" w:cstheme="minorHAnsi"/>
          <w:spacing w:val="-4"/>
          <w:sz w:val="21"/>
          <w:szCs w:val="21"/>
        </w:rPr>
        <w:t xml:space="preserve"> </w:t>
      </w:r>
      <w:r w:rsidRPr="003A1FA5">
        <w:rPr>
          <w:rFonts w:eastAsia="Times New Roman" w:cstheme="minorHAnsi"/>
          <w:spacing w:val="-1"/>
          <w:sz w:val="21"/>
          <w:szCs w:val="21"/>
        </w:rPr>
        <w:t>period</w:t>
      </w:r>
      <w:r w:rsidRPr="003A1FA5">
        <w:rPr>
          <w:rFonts w:eastAsia="Times New Roman" w:cstheme="minorHAnsi"/>
          <w:spacing w:val="-4"/>
          <w:sz w:val="21"/>
          <w:szCs w:val="21"/>
        </w:rPr>
        <w:t xml:space="preserve"> </w:t>
      </w:r>
      <w:r w:rsidRPr="003A1FA5">
        <w:rPr>
          <w:rFonts w:eastAsia="Times New Roman" w:cstheme="minorHAnsi"/>
          <w:sz w:val="21"/>
          <w:szCs w:val="21"/>
        </w:rPr>
        <w:t>of</w:t>
      </w:r>
      <w:r w:rsidRPr="003A1FA5">
        <w:rPr>
          <w:rFonts w:eastAsia="Times New Roman" w:cstheme="minorHAnsi"/>
          <w:spacing w:val="-5"/>
          <w:sz w:val="21"/>
          <w:szCs w:val="21"/>
        </w:rPr>
        <w:t xml:space="preserve"> </w:t>
      </w:r>
      <w:r w:rsidRPr="003A1FA5">
        <w:rPr>
          <w:rFonts w:eastAsia="Times New Roman" w:cstheme="minorHAnsi"/>
          <w:spacing w:val="-1"/>
          <w:sz w:val="21"/>
          <w:szCs w:val="21"/>
        </w:rPr>
        <w:t>instruction,</w:t>
      </w:r>
      <w:r w:rsidRPr="003A1FA5">
        <w:rPr>
          <w:rFonts w:eastAsia="Times New Roman" w:cstheme="minorHAnsi"/>
          <w:spacing w:val="-2"/>
          <w:sz w:val="21"/>
          <w:szCs w:val="21"/>
        </w:rPr>
        <w:t xml:space="preserve"> </w:t>
      </w:r>
      <w:r w:rsidRPr="003A1FA5">
        <w:rPr>
          <w:rFonts w:eastAsia="Times New Roman" w:cstheme="minorHAnsi"/>
          <w:sz w:val="21"/>
          <w:szCs w:val="21"/>
        </w:rPr>
        <w:t>usually</w:t>
      </w:r>
      <w:r w:rsidRPr="003A1FA5">
        <w:rPr>
          <w:rFonts w:eastAsia="Times New Roman" w:cstheme="minorHAnsi"/>
          <w:spacing w:val="-14"/>
          <w:sz w:val="21"/>
          <w:szCs w:val="21"/>
        </w:rPr>
        <w:t xml:space="preserve"> </w:t>
      </w:r>
      <w:r w:rsidRPr="003A1FA5">
        <w:rPr>
          <w:rFonts w:eastAsia="Times New Roman" w:cstheme="minorHAnsi"/>
          <w:sz w:val="21"/>
          <w:szCs w:val="21"/>
        </w:rPr>
        <w:t>to</w:t>
      </w:r>
      <w:r w:rsidRPr="003A1FA5">
        <w:rPr>
          <w:rFonts w:eastAsia="Times New Roman" w:cstheme="minorHAnsi"/>
          <w:spacing w:val="-5"/>
          <w:sz w:val="21"/>
          <w:szCs w:val="21"/>
        </w:rPr>
        <w:t xml:space="preserve"> </w:t>
      </w:r>
      <w:r w:rsidRPr="003A1FA5">
        <w:rPr>
          <w:rFonts w:eastAsia="Times New Roman" w:cstheme="minorHAnsi"/>
          <w:sz w:val="21"/>
          <w:szCs w:val="21"/>
        </w:rPr>
        <w:t>compare</w:t>
      </w:r>
      <w:r w:rsidRPr="003A1FA5">
        <w:rPr>
          <w:rFonts w:eastAsia="Times New Roman" w:cstheme="minorHAnsi"/>
          <w:spacing w:val="75"/>
          <w:w w:val="99"/>
          <w:sz w:val="21"/>
          <w:szCs w:val="21"/>
        </w:rPr>
        <w:t xml:space="preserve"> </w:t>
      </w:r>
      <w:r w:rsidRPr="003A1FA5">
        <w:rPr>
          <w:rFonts w:eastAsia="Times New Roman" w:cstheme="minorHAnsi"/>
          <w:spacing w:val="-1"/>
          <w:sz w:val="21"/>
          <w:szCs w:val="21"/>
        </w:rPr>
        <w:t>scores</w:t>
      </w:r>
      <w:r w:rsidRPr="003A1FA5">
        <w:rPr>
          <w:rFonts w:eastAsia="Times New Roman" w:cstheme="minorHAnsi"/>
          <w:spacing w:val="-5"/>
          <w:sz w:val="21"/>
          <w:szCs w:val="21"/>
        </w:rPr>
        <w:t xml:space="preserve"> </w:t>
      </w:r>
      <w:r w:rsidRPr="003A1FA5">
        <w:rPr>
          <w:rFonts w:eastAsia="Times New Roman" w:cstheme="minorHAnsi"/>
          <w:spacing w:val="-1"/>
          <w:sz w:val="21"/>
          <w:szCs w:val="21"/>
        </w:rPr>
        <w:t>with</w:t>
      </w:r>
      <w:r w:rsidRPr="003A1FA5">
        <w:rPr>
          <w:rFonts w:eastAsia="Times New Roman" w:cstheme="minorHAnsi"/>
          <w:spacing w:val="-3"/>
          <w:sz w:val="21"/>
          <w:szCs w:val="21"/>
        </w:rPr>
        <w:t xml:space="preserve"> </w:t>
      </w:r>
      <w:r w:rsidRPr="003A1FA5">
        <w:rPr>
          <w:rFonts w:eastAsia="Times New Roman" w:cstheme="minorHAnsi"/>
          <w:sz w:val="21"/>
          <w:szCs w:val="21"/>
        </w:rPr>
        <w:t>a</w:t>
      </w:r>
      <w:r w:rsidRPr="003A1FA5">
        <w:rPr>
          <w:rFonts w:eastAsia="Times New Roman" w:cstheme="minorHAnsi"/>
          <w:spacing w:val="-5"/>
          <w:sz w:val="21"/>
          <w:szCs w:val="21"/>
        </w:rPr>
        <w:t xml:space="preserve"> </w:t>
      </w:r>
      <w:r w:rsidRPr="003A1FA5">
        <w:rPr>
          <w:rFonts w:eastAsia="Times New Roman" w:cstheme="minorHAnsi"/>
          <w:spacing w:val="-1"/>
          <w:sz w:val="21"/>
          <w:szCs w:val="21"/>
        </w:rPr>
        <w:t>pre-test</w:t>
      </w:r>
      <w:r w:rsidRPr="003A1FA5">
        <w:rPr>
          <w:rFonts w:eastAsia="Times New Roman" w:cstheme="minorHAnsi"/>
          <w:spacing w:val="-3"/>
          <w:sz w:val="21"/>
          <w:szCs w:val="21"/>
        </w:rPr>
        <w:t xml:space="preserve"> </w:t>
      </w:r>
      <w:r w:rsidRPr="003A1FA5">
        <w:rPr>
          <w:rFonts w:eastAsia="Times New Roman" w:cstheme="minorHAnsi"/>
          <w:spacing w:val="-1"/>
          <w:sz w:val="21"/>
          <w:szCs w:val="21"/>
        </w:rPr>
        <w:t xml:space="preserve">and </w:t>
      </w:r>
      <w:r w:rsidRPr="003A1FA5">
        <w:rPr>
          <w:rFonts w:eastAsia="Times New Roman" w:cstheme="minorHAnsi"/>
          <w:sz w:val="21"/>
          <w:szCs w:val="21"/>
        </w:rPr>
        <w:t>to</w:t>
      </w:r>
      <w:r w:rsidRPr="003A1FA5">
        <w:rPr>
          <w:rFonts w:eastAsia="Times New Roman" w:cstheme="minorHAnsi"/>
          <w:spacing w:val="-3"/>
          <w:sz w:val="21"/>
          <w:szCs w:val="21"/>
        </w:rPr>
        <w:t xml:space="preserve"> </w:t>
      </w:r>
      <w:r w:rsidRPr="003A1FA5">
        <w:rPr>
          <w:rFonts w:eastAsia="Times New Roman" w:cstheme="minorHAnsi"/>
          <w:spacing w:val="-1"/>
          <w:sz w:val="21"/>
          <w:szCs w:val="21"/>
        </w:rPr>
        <w:t>measure</w:t>
      </w:r>
      <w:r w:rsidRPr="003A1FA5">
        <w:rPr>
          <w:rFonts w:eastAsia="Times New Roman" w:cstheme="minorHAnsi"/>
          <w:spacing w:val="-5"/>
          <w:sz w:val="21"/>
          <w:szCs w:val="21"/>
        </w:rPr>
        <w:t xml:space="preserve"> </w:t>
      </w:r>
      <w:r w:rsidRPr="003A1FA5">
        <w:rPr>
          <w:rFonts w:eastAsia="Times New Roman" w:cstheme="minorHAnsi"/>
          <w:sz w:val="21"/>
          <w:szCs w:val="21"/>
        </w:rPr>
        <w:t>learning</w:t>
      </w:r>
      <w:r w:rsidRPr="003A1FA5">
        <w:rPr>
          <w:rFonts w:eastAsia="Times New Roman" w:cstheme="minorHAnsi"/>
          <w:spacing w:val="-4"/>
          <w:sz w:val="21"/>
          <w:szCs w:val="21"/>
        </w:rPr>
        <w:t xml:space="preserve"> </w:t>
      </w:r>
      <w:r w:rsidRPr="003A1FA5">
        <w:rPr>
          <w:rFonts w:eastAsia="Times New Roman" w:cstheme="minorHAnsi"/>
          <w:spacing w:val="-1"/>
          <w:sz w:val="21"/>
          <w:szCs w:val="21"/>
        </w:rPr>
        <w:t>gains</w:t>
      </w:r>
      <w:r w:rsidRPr="003A1FA5">
        <w:rPr>
          <w:rFonts w:eastAsia="Times New Roman" w:cstheme="minorHAnsi"/>
          <w:spacing w:val="-4"/>
          <w:sz w:val="21"/>
          <w:szCs w:val="21"/>
        </w:rPr>
        <w:t xml:space="preserve"> </w:t>
      </w:r>
      <w:r w:rsidRPr="003A1FA5">
        <w:rPr>
          <w:rFonts w:eastAsia="Times New Roman" w:cstheme="minorHAnsi"/>
          <w:sz w:val="21"/>
          <w:szCs w:val="21"/>
        </w:rPr>
        <w:t>or</w:t>
      </w:r>
      <w:r w:rsidRPr="003A1FA5">
        <w:rPr>
          <w:rFonts w:eastAsia="Times New Roman" w:cstheme="minorHAnsi"/>
          <w:spacing w:val="-4"/>
          <w:sz w:val="21"/>
          <w:szCs w:val="21"/>
        </w:rPr>
        <w:t xml:space="preserve"> </w:t>
      </w:r>
      <w:r w:rsidRPr="003A1FA5">
        <w:rPr>
          <w:rFonts w:eastAsia="Times New Roman" w:cstheme="minorHAnsi"/>
          <w:spacing w:val="-1"/>
          <w:sz w:val="21"/>
          <w:szCs w:val="21"/>
        </w:rPr>
        <w:t>advancement</w:t>
      </w:r>
      <w:r w:rsidRPr="003A1FA5">
        <w:rPr>
          <w:rFonts w:eastAsia="Times New Roman" w:cstheme="minorHAnsi"/>
          <w:spacing w:val="-5"/>
          <w:sz w:val="21"/>
          <w:szCs w:val="21"/>
        </w:rPr>
        <w:t xml:space="preserve"> </w:t>
      </w:r>
      <w:r w:rsidRPr="003A1FA5">
        <w:rPr>
          <w:rFonts w:eastAsia="Times New Roman" w:cstheme="minorHAnsi"/>
          <w:sz w:val="21"/>
          <w:szCs w:val="21"/>
        </w:rPr>
        <w:t>in</w:t>
      </w:r>
      <w:r w:rsidRPr="003A1FA5">
        <w:rPr>
          <w:rFonts w:eastAsia="Times New Roman" w:cstheme="minorHAnsi"/>
          <w:spacing w:val="-3"/>
          <w:sz w:val="21"/>
          <w:szCs w:val="21"/>
        </w:rPr>
        <w:t xml:space="preserve"> </w:t>
      </w:r>
      <w:r w:rsidRPr="003A1FA5">
        <w:rPr>
          <w:rFonts w:eastAsia="Times New Roman" w:cstheme="minorHAnsi"/>
          <w:sz w:val="21"/>
          <w:szCs w:val="21"/>
        </w:rPr>
        <w:t>the</w:t>
      </w:r>
      <w:r w:rsidRPr="003A1FA5">
        <w:rPr>
          <w:rFonts w:eastAsia="Times New Roman" w:cstheme="minorHAnsi"/>
          <w:spacing w:val="-1"/>
          <w:sz w:val="21"/>
          <w:szCs w:val="21"/>
        </w:rPr>
        <w:t xml:space="preserve"> program.</w:t>
      </w:r>
    </w:p>
    <w:p w14:paraId="3F757E9B" w14:textId="77777777" w:rsidR="00654152" w:rsidRPr="003A1FA5" w:rsidRDefault="00654152" w:rsidP="003A1FA5">
      <w:pPr>
        <w:spacing w:after="0"/>
        <w:ind w:left="100"/>
        <w:contextualSpacing/>
        <w:rPr>
          <w:rFonts w:eastAsia="Times New Roman" w:cstheme="minorHAnsi"/>
          <w:b/>
          <w:spacing w:val="-1"/>
          <w:sz w:val="21"/>
          <w:szCs w:val="21"/>
        </w:rPr>
      </w:pPr>
    </w:p>
    <w:p w14:paraId="1986E6D0" w14:textId="77777777" w:rsidR="00654152" w:rsidRPr="003A1FA5" w:rsidRDefault="00654152" w:rsidP="003A1FA5">
      <w:pPr>
        <w:spacing w:after="0"/>
        <w:ind w:left="100"/>
        <w:contextualSpacing/>
        <w:rPr>
          <w:rFonts w:eastAsia="Times New Roman" w:cstheme="minorHAnsi"/>
          <w:spacing w:val="-1"/>
          <w:sz w:val="21"/>
          <w:szCs w:val="21"/>
        </w:rPr>
      </w:pPr>
      <w:r w:rsidRPr="003A1FA5">
        <w:rPr>
          <w:rFonts w:eastAsia="Times New Roman" w:cstheme="minorHAnsi"/>
          <w:b/>
          <w:spacing w:val="-1"/>
          <w:sz w:val="21"/>
          <w:szCs w:val="21"/>
        </w:rPr>
        <w:t>Pre-test:</w:t>
      </w:r>
      <w:r w:rsidRPr="003A1FA5">
        <w:rPr>
          <w:rFonts w:eastAsia="Times New Roman" w:cstheme="minorHAnsi"/>
          <w:b/>
          <w:spacing w:val="-4"/>
          <w:sz w:val="21"/>
          <w:szCs w:val="21"/>
        </w:rPr>
        <w:t xml:space="preserve"> </w:t>
      </w:r>
      <w:r w:rsidRPr="003A1FA5">
        <w:rPr>
          <w:rFonts w:eastAsia="Times New Roman" w:cstheme="minorHAnsi"/>
          <w:sz w:val="21"/>
          <w:szCs w:val="21"/>
        </w:rPr>
        <w:t>A</w:t>
      </w:r>
      <w:r w:rsidRPr="003A1FA5">
        <w:rPr>
          <w:rFonts w:eastAsia="Times New Roman" w:cstheme="minorHAnsi"/>
          <w:spacing w:val="-6"/>
          <w:sz w:val="21"/>
          <w:szCs w:val="21"/>
        </w:rPr>
        <w:t xml:space="preserve"> </w:t>
      </w:r>
      <w:r w:rsidRPr="003A1FA5">
        <w:rPr>
          <w:rFonts w:eastAsia="Times New Roman" w:cstheme="minorHAnsi"/>
          <w:spacing w:val="-1"/>
          <w:sz w:val="21"/>
          <w:szCs w:val="21"/>
        </w:rPr>
        <w:t>test</w:t>
      </w:r>
      <w:r w:rsidRPr="003A1FA5">
        <w:rPr>
          <w:rFonts w:eastAsia="Times New Roman" w:cstheme="minorHAnsi"/>
          <w:spacing w:val="-4"/>
          <w:sz w:val="21"/>
          <w:szCs w:val="21"/>
        </w:rPr>
        <w:t xml:space="preserve"> </w:t>
      </w:r>
      <w:r w:rsidRPr="003A1FA5">
        <w:rPr>
          <w:rFonts w:eastAsia="Times New Roman" w:cstheme="minorHAnsi"/>
          <w:spacing w:val="-1"/>
          <w:sz w:val="21"/>
          <w:szCs w:val="21"/>
        </w:rPr>
        <w:t>administered</w:t>
      </w:r>
      <w:r w:rsidRPr="003A1FA5">
        <w:rPr>
          <w:rFonts w:eastAsia="Times New Roman" w:cstheme="minorHAnsi"/>
          <w:spacing w:val="-5"/>
          <w:sz w:val="21"/>
          <w:szCs w:val="21"/>
        </w:rPr>
        <w:t xml:space="preserve"> </w:t>
      </w:r>
      <w:r w:rsidRPr="003A1FA5">
        <w:rPr>
          <w:rFonts w:eastAsia="Times New Roman" w:cstheme="minorHAnsi"/>
          <w:sz w:val="21"/>
          <w:szCs w:val="21"/>
        </w:rPr>
        <w:t>to</w:t>
      </w:r>
      <w:r w:rsidRPr="003A1FA5">
        <w:rPr>
          <w:rFonts w:eastAsia="Times New Roman" w:cstheme="minorHAnsi"/>
          <w:spacing w:val="-5"/>
          <w:sz w:val="21"/>
          <w:szCs w:val="21"/>
        </w:rPr>
        <w:t xml:space="preserve"> </w:t>
      </w:r>
      <w:r w:rsidRPr="003A1FA5">
        <w:rPr>
          <w:rFonts w:eastAsia="Times New Roman" w:cstheme="minorHAnsi"/>
          <w:sz w:val="21"/>
          <w:szCs w:val="21"/>
        </w:rPr>
        <w:t>a</w:t>
      </w:r>
      <w:r w:rsidRPr="003A1FA5">
        <w:rPr>
          <w:rFonts w:eastAsia="Times New Roman" w:cstheme="minorHAnsi"/>
          <w:spacing w:val="-5"/>
          <w:sz w:val="21"/>
          <w:szCs w:val="21"/>
        </w:rPr>
        <w:t xml:space="preserve"> </w:t>
      </w:r>
      <w:r w:rsidRPr="003A1FA5">
        <w:rPr>
          <w:rFonts w:eastAsia="Times New Roman" w:cstheme="minorHAnsi"/>
          <w:sz w:val="21"/>
          <w:szCs w:val="21"/>
        </w:rPr>
        <w:t>learner</w:t>
      </w:r>
      <w:r w:rsidRPr="003A1FA5">
        <w:rPr>
          <w:rFonts w:eastAsia="Times New Roman" w:cstheme="minorHAnsi"/>
          <w:spacing w:val="-4"/>
          <w:sz w:val="21"/>
          <w:szCs w:val="21"/>
        </w:rPr>
        <w:t xml:space="preserve"> </w:t>
      </w:r>
      <w:r w:rsidRPr="003A1FA5">
        <w:rPr>
          <w:rFonts w:eastAsia="Times New Roman" w:cstheme="minorHAnsi"/>
          <w:spacing w:val="-1"/>
          <w:sz w:val="21"/>
          <w:szCs w:val="21"/>
        </w:rPr>
        <w:t>upon</w:t>
      </w:r>
      <w:r w:rsidRPr="003A1FA5">
        <w:rPr>
          <w:rFonts w:eastAsia="Times New Roman" w:cstheme="minorHAnsi"/>
          <w:spacing w:val="-5"/>
          <w:sz w:val="21"/>
          <w:szCs w:val="21"/>
        </w:rPr>
        <w:t xml:space="preserve"> </w:t>
      </w:r>
      <w:r w:rsidRPr="003A1FA5">
        <w:rPr>
          <w:rFonts w:eastAsia="Times New Roman" w:cstheme="minorHAnsi"/>
          <w:spacing w:val="1"/>
          <w:sz w:val="21"/>
          <w:szCs w:val="21"/>
        </w:rPr>
        <w:t>entry</w:t>
      </w:r>
      <w:r w:rsidRPr="003A1FA5">
        <w:rPr>
          <w:rFonts w:eastAsia="Times New Roman" w:cstheme="minorHAnsi"/>
          <w:spacing w:val="-13"/>
          <w:sz w:val="21"/>
          <w:szCs w:val="21"/>
        </w:rPr>
        <w:t xml:space="preserve"> </w:t>
      </w:r>
      <w:r w:rsidRPr="003A1FA5">
        <w:rPr>
          <w:rFonts w:eastAsia="Times New Roman" w:cstheme="minorHAnsi"/>
          <w:sz w:val="21"/>
          <w:szCs w:val="21"/>
        </w:rPr>
        <w:t>to</w:t>
      </w:r>
      <w:r w:rsidRPr="003A1FA5">
        <w:rPr>
          <w:rFonts w:eastAsia="Times New Roman" w:cstheme="minorHAnsi"/>
          <w:spacing w:val="-6"/>
          <w:sz w:val="21"/>
          <w:szCs w:val="21"/>
        </w:rPr>
        <w:t xml:space="preserve"> </w:t>
      </w:r>
      <w:r w:rsidRPr="003A1FA5">
        <w:rPr>
          <w:rFonts w:eastAsia="Times New Roman" w:cstheme="minorHAnsi"/>
          <w:sz w:val="21"/>
          <w:szCs w:val="21"/>
        </w:rPr>
        <w:t>determine</w:t>
      </w:r>
      <w:r w:rsidRPr="003A1FA5">
        <w:rPr>
          <w:rFonts w:eastAsia="Times New Roman" w:cstheme="minorHAnsi"/>
          <w:spacing w:val="-5"/>
          <w:sz w:val="21"/>
          <w:szCs w:val="21"/>
        </w:rPr>
        <w:t xml:space="preserve"> </w:t>
      </w:r>
      <w:r w:rsidRPr="003A1FA5">
        <w:rPr>
          <w:rFonts w:eastAsia="Times New Roman" w:cstheme="minorHAnsi"/>
          <w:spacing w:val="-1"/>
          <w:sz w:val="21"/>
          <w:szCs w:val="21"/>
        </w:rPr>
        <w:t>initial</w:t>
      </w:r>
      <w:r w:rsidRPr="003A1FA5">
        <w:rPr>
          <w:rFonts w:eastAsia="Times New Roman" w:cstheme="minorHAnsi"/>
          <w:spacing w:val="-5"/>
          <w:sz w:val="21"/>
          <w:szCs w:val="21"/>
        </w:rPr>
        <w:t xml:space="preserve"> </w:t>
      </w:r>
      <w:r w:rsidRPr="003A1FA5">
        <w:rPr>
          <w:rFonts w:eastAsia="Times New Roman" w:cstheme="minorHAnsi"/>
          <w:spacing w:val="-1"/>
          <w:sz w:val="21"/>
          <w:szCs w:val="21"/>
        </w:rPr>
        <w:t>placement.</w:t>
      </w:r>
    </w:p>
    <w:p w14:paraId="67517F9E" w14:textId="77777777" w:rsidR="00654152" w:rsidRPr="003A1FA5" w:rsidRDefault="00654152" w:rsidP="003A1FA5">
      <w:pPr>
        <w:spacing w:after="0"/>
        <w:ind w:left="100"/>
        <w:contextualSpacing/>
        <w:rPr>
          <w:rFonts w:eastAsia="Times New Roman" w:cstheme="minorHAnsi"/>
          <w:b/>
          <w:spacing w:val="-1"/>
          <w:sz w:val="21"/>
          <w:szCs w:val="21"/>
        </w:rPr>
      </w:pPr>
    </w:p>
    <w:p w14:paraId="3C99CA3B" w14:textId="77777777" w:rsidR="00654152" w:rsidRPr="003A1FA5" w:rsidRDefault="00654152" w:rsidP="003A1FA5">
      <w:pPr>
        <w:spacing w:after="0"/>
        <w:ind w:left="100"/>
        <w:contextualSpacing/>
        <w:rPr>
          <w:rFonts w:eastAsia="Times New Roman" w:cstheme="minorHAnsi"/>
          <w:sz w:val="21"/>
          <w:szCs w:val="21"/>
        </w:rPr>
      </w:pPr>
      <w:r w:rsidRPr="003A1FA5">
        <w:rPr>
          <w:rFonts w:eastAsia="Times New Roman" w:cstheme="minorHAnsi"/>
          <w:b/>
          <w:spacing w:val="-1"/>
          <w:sz w:val="21"/>
          <w:szCs w:val="21"/>
        </w:rPr>
        <w:lastRenderedPageBreak/>
        <w:t>Proxy Hours:</w:t>
      </w:r>
      <w:r w:rsidRPr="003A1FA5">
        <w:rPr>
          <w:rFonts w:eastAsia="Times New Roman" w:cstheme="minorHAnsi"/>
          <w:sz w:val="21"/>
          <w:szCs w:val="21"/>
        </w:rPr>
        <w:t xml:space="preserve"> Hours that a student is actively engaged in distance learning activities. </w:t>
      </w:r>
    </w:p>
    <w:p w14:paraId="72F0209B" w14:textId="77777777" w:rsidR="00654152" w:rsidRPr="003A1FA5" w:rsidRDefault="00654152" w:rsidP="003A1FA5">
      <w:pPr>
        <w:spacing w:after="0"/>
        <w:ind w:left="100" w:right="209"/>
        <w:contextualSpacing/>
        <w:rPr>
          <w:rFonts w:eastAsia="Times New Roman" w:cstheme="minorHAnsi"/>
          <w:b/>
          <w:spacing w:val="-1"/>
          <w:sz w:val="21"/>
          <w:szCs w:val="21"/>
        </w:rPr>
      </w:pPr>
    </w:p>
    <w:p w14:paraId="011FDF16" w14:textId="77777777" w:rsidR="00654152" w:rsidRPr="003A1FA5" w:rsidRDefault="00654152" w:rsidP="003A1FA5">
      <w:pPr>
        <w:spacing w:after="0"/>
        <w:ind w:left="100" w:right="209"/>
        <w:contextualSpacing/>
        <w:rPr>
          <w:rFonts w:eastAsia="Times New Roman" w:cstheme="minorHAnsi"/>
          <w:sz w:val="21"/>
          <w:szCs w:val="21"/>
        </w:rPr>
      </w:pPr>
      <w:r w:rsidRPr="003A1FA5">
        <w:rPr>
          <w:rFonts w:eastAsia="Times New Roman" w:cstheme="minorHAnsi"/>
          <w:b/>
          <w:spacing w:val="-1"/>
          <w:sz w:val="21"/>
          <w:szCs w:val="21"/>
        </w:rPr>
        <w:t>Published</w:t>
      </w:r>
      <w:r w:rsidRPr="003A1FA5">
        <w:rPr>
          <w:rFonts w:eastAsia="Times New Roman" w:cstheme="minorHAnsi"/>
          <w:b/>
          <w:spacing w:val="-4"/>
          <w:sz w:val="21"/>
          <w:szCs w:val="21"/>
        </w:rPr>
        <w:t xml:space="preserve"> </w:t>
      </w:r>
      <w:r w:rsidRPr="003A1FA5">
        <w:rPr>
          <w:rFonts w:eastAsia="Times New Roman" w:cstheme="minorHAnsi"/>
          <w:b/>
          <w:spacing w:val="-1"/>
          <w:sz w:val="21"/>
          <w:szCs w:val="21"/>
        </w:rPr>
        <w:t>Test:</w:t>
      </w:r>
      <w:r w:rsidRPr="003A1FA5">
        <w:rPr>
          <w:rFonts w:eastAsia="Times New Roman" w:cstheme="minorHAnsi"/>
          <w:b/>
          <w:spacing w:val="-5"/>
          <w:sz w:val="21"/>
          <w:szCs w:val="21"/>
        </w:rPr>
        <w:t xml:space="preserve"> </w:t>
      </w:r>
      <w:r w:rsidRPr="003A1FA5">
        <w:rPr>
          <w:rFonts w:eastAsia="Times New Roman" w:cstheme="minorHAnsi"/>
          <w:sz w:val="21"/>
          <w:szCs w:val="21"/>
        </w:rPr>
        <w:t>A</w:t>
      </w:r>
      <w:r w:rsidRPr="003A1FA5">
        <w:rPr>
          <w:rFonts w:eastAsia="Times New Roman" w:cstheme="minorHAnsi"/>
          <w:spacing w:val="-4"/>
          <w:sz w:val="21"/>
          <w:szCs w:val="21"/>
        </w:rPr>
        <w:t xml:space="preserve"> </w:t>
      </w:r>
      <w:r w:rsidRPr="003A1FA5">
        <w:rPr>
          <w:rFonts w:eastAsia="Times New Roman" w:cstheme="minorHAnsi"/>
          <w:spacing w:val="-1"/>
          <w:sz w:val="21"/>
          <w:szCs w:val="21"/>
        </w:rPr>
        <w:t>test</w:t>
      </w:r>
      <w:r w:rsidRPr="003A1FA5">
        <w:rPr>
          <w:rFonts w:eastAsia="Times New Roman" w:cstheme="minorHAnsi"/>
          <w:spacing w:val="-4"/>
          <w:sz w:val="21"/>
          <w:szCs w:val="21"/>
        </w:rPr>
        <w:t xml:space="preserve"> </w:t>
      </w:r>
      <w:r w:rsidRPr="003A1FA5">
        <w:rPr>
          <w:rFonts w:eastAsia="Times New Roman" w:cstheme="minorHAnsi"/>
          <w:sz w:val="21"/>
          <w:szCs w:val="21"/>
        </w:rPr>
        <w:t>that</w:t>
      </w:r>
      <w:r w:rsidRPr="003A1FA5">
        <w:rPr>
          <w:rFonts w:eastAsia="Times New Roman" w:cstheme="minorHAnsi"/>
          <w:spacing w:val="-3"/>
          <w:sz w:val="21"/>
          <w:szCs w:val="21"/>
        </w:rPr>
        <w:t xml:space="preserve"> </w:t>
      </w:r>
      <w:r w:rsidRPr="003A1FA5">
        <w:rPr>
          <w:rFonts w:eastAsia="Times New Roman" w:cstheme="minorHAnsi"/>
          <w:sz w:val="21"/>
          <w:szCs w:val="21"/>
        </w:rPr>
        <w:t>is</w:t>
      </w:r>
      <w:r w:rsidRPr="003A1FA5">
        <w:rPr>
          <w:rFonts w:eastAsia="Times New Roman" w:cstheme="minorHAnsi"/>
          <w:spacing w:val="-4"/>
          <w:sz w:val="21"/>
          <w:szCs w:val="21"/>
        </w:rPr>
        <w:t xml:space="preserve"> </w:t>
      </w:r>
      <w:r w:rsidRPr="003A1FA5">
        <w:rPr>
          <w:rFonts w:eastAsia="Times New Roman" w:cstheme="minorHAnsi"/>
          <w:sz w:val="21"/>
          <w:szCs w:val="21"/>
        </w:rPr>
        <w:t>publicly</w:t>
      </w:r>
      <w:r w:rsidRPr="003A1FA5">
        <w:rPr>
          <w:rFonts w:eastAsia="Times New Roman" w:cstheme="minorHAnsi"/>
          <w:spacing w:val="-15"/>
          <w:sz w:val="21"/>
          <w:szCs w:val="21"/>
        </w:rPr>
        <w:t xml:space="preserve"> </w:t>
      </w:r>
      <w:r w:rsidRPr="003A1FA5">
        <w:rPr>
          <w:rFonts w:eastAsia="Times New Roman" w:cstheme="minorHAnsi"/>
          <w:sz w:val="21"/>
          <w:szCs w:val="21"/>
        </w:rPr>
        <w:t>available</w:t>
      </w:r>
      <w:r w:rsidRPr="003A1FA5">
        <w:rPr>
          <w:rFonts w:eastAsia="Times New Roman" w:cstheme="minorHAnsi"/>
          <w:spacing w:val="-2"/>
          <w:sz w:val="21"/>
          <w:szCs w:val="21"/>
        </w:rPr>
        <w:t xml:space="preserve"> </w:t>
      </w:r>
      <w:r w:rsidRPr="003A1FA5">
        <w:rPr>
          <w:rFonts w:eastAsia="Times New Roman" w:cstheme="minorHAnsi"/>
          <w:spacing w:val="-1"/>
          <w:sz w:val="21"/>
          <w:szCs w:val="21"/>
        </w:rPr>
        <w:t>because</w:t>
      </w:r>
      <w:r w:rsidRPr="003A1FA5">
        <w:rPr>
          <w:rFonts w:eastAsia="Times New Roman" w:cstheme="minorHAnsi"/>
          <w:spacing w:val="-4"/>
          <w:sz w:val="21"/>
          <w:szCs w:val="21"/>
        </w:rPr>
        <w:t xml:space="preserve"> </w:t>
      </w:r>
      <w:r w:rsidRPr="003A1FA5">
        <w:rPr>
          <w:rFonts w:eastAsia="Times New Roman" w:cstheme="minorHAnsi"/>
          <w:sz w:val="21"/>
          <w:szCs w:val="21"/>
        </w:rPr>
        <w:t>it</w:t>
      </w:r>
      <w:r w:rsidRPr="003A1FA5">
        <w:rPr>
          <w:rFonts w:eastAsia="Times New Roman" w:cstheme="minorHAnsi"/>
          <w:spacing w:val="-4"/>
          <w:sz w:val="21"/>
          <w:szCs w:val="21"/>
        </w:rPr>
        <w:t xml:space="preserve"> </w:t>
      </w:r>
      <w:r w:rsidRPr="003A1FA5">
        <w:rPr>
          <w:rFonts w:eastAsia="Times New Roman" w:cstheme="minorHAnsi"/>
          <w:spacing w:val="-1"/>
          <w:sz w:val="21"/>
          <w:szCs w:val="21"/>
        </w:rPr>
        <w:t>has</w:t>
      </w:r>
      <w:r w:rsidRPr="003A1FA5">
        <w:rPr>
          <w:rFonts w:eastAsia="Times New Roman" w:cstheme="minorHAnsi"/>
          <w:spacing w:val="-3"/>
          <w:sz w:val="21"/>
          <w:szCs w:val="21"/>
        </w:rPr>
        <w:t xml:space="preserve"> </w:t>
      </w:r>
      <w:r w:rsidRPr="003A1FA5">
        <w:rPr>
          <w:rFonts w:eastAsia="Times New Roman" w:cstheme="minorHAnsi"/>
          <w:sz w:val="21"/>
          <w:szCs w:val="21"/>
        </w:rPr>
        <w:t>been</w:t>
      </w:r>
      <w:r w:rsidRPr="003A1FA5">
        <w:rPr>
          <w:rFonts w:eastAsia="Times New Roman" w:cstheme="minorHAnsi"/>
          <w:spacing w:val="-1"/>
          <w:sz w:val="21"/>
          <w:szCs w:val="21"/>
        </w:rPr>
        <w:t xml:space="preserve"> copyrighted</w:t>
      </w:r>
      <w:r w:rsidRPr="003A1FA5">
        <w:rPr>
          <w:rFonts w:eastAsia="Times New Roman" w:cstheme="minorHAnsi"/>
          <w:spacing w:val="-4"/>
          <w:sz w:val="21"/>
          <w:szCs w:val="21"/>
        </w:rPr>
        <w:t xml:space="preserve"> </w:t>
      </w:r>
      <w:r w:rsidRPr="003A1FA5">
        <w:rPr>
          <w:rFonts w:eastAsia="Times New Roman" w:cstheme="minorHAnsi"/>
          <w:spacing w:val="-1"/>
          <w:sz w:val="21"/>
          <w:szCs w:val="21"/>
        </w:rPr>
        <w:t>and</w:t>
      </w:r>
      <w:r w:rsidRPr="003A1FA5">
        <w:rPr>
          <w:rFonts w:eastAsia="Times New Roman" w:cstheme="minorHAnsi"/>
          <w:spacing w:val="-3"/>
          <w:sz w:val="21"/>
          <w:szCs w:val="21"/>
        </w:rPr>
        <w:t xml:space="preserve"> </w:t>
      </w:r>
      <w:r w:rsidRPr="003A1FA5">
        <w:rPr>
          <w:rFonts w:eastAsia="Times New Roman" w:cstheme="minorHAnsi"/>
          <w:spacing w:val="-1"/>
          <w:sz w:val="21"/>
          <w:szCs w:val="21"/>
        </w:rPr>
        <w:t>published</w:t>
      </w:r>
      <w:r w:rsidRPr="003A1FA5">
        <w:rPr>
          <w:rFonts w:eastAsia="Times New Roman" w:cstheme="minorHAnsi"/>
          <w:spacing w:val="64"/>
          <w:sz w:val="21"/>
          <w:szCs w:val="21"/>
        </w:rPr>
        <w:t xml:space="preserve"> </w:t>
      </w:r>
      <w:r w:rsidRPr="003A1FA5">
        <w:rPr>
          <w:rFonts w:eastAsia="Times New Roman" w:cstheme="minorHAnsi"/>
          <w:spacing w:val="-1"/>
          <w:sz w:val="21"/>
          <w:szCs w:val="21"/>
        </w:rPr>
        <w:t>commercially.</w:t>
      </w:r>
    </w:p>
    <w:p w14:paraId="3EBDFD60" w14:textId="77777777" w:rsidR="00654152" w:rsidRPr="003A1FA5" w:rsidRDefault="00654152" w:rsidP="003A1FA5">
      <w:pPr>
        <w:spacing w:after="0"/>
        <w:ind w:left="100" w:right="86"/>
        <w:contextualSpacing/>
        <w:rPr>
          <w:rFonts w:eastAsia="Times New Roman" w:cstheme="minorHAnsi"/>
          <w:b/>
          <w:spacing w:val="-1"/>
          <w:sz w:val="21"/>
          <w:szCs w:val="21"/>
        </w:rPr>
      </w:pPr>
    </w:p>
    <w:p w14:paraId="19AE1010" w14:textId="77777777" w:rsidR="00654152" w:rsidRPr="003A1FA5" w:rsidRDefault="00654152" w:rsidP="003A1FA5">
      <w:pPr>
        <w:spacing w:after="0"/>
        <w:ind w:left="100" w:right="86"/>
        <w:contextualSpacing/>
        <w:rPr>
          <w:rFonts w:eastAsia="Times New Roman" w:cstheme="minorHAnsi"/>
          <w:sz w:val="21"/>
          <w:szCs w:val="21"/>
        </w:rPr>
      </w:pPr>
      <w:r w:rsidRPr="003A1FA5">
        <w:rPr>
          <w:rFonts w:eastAsia="Times New Roman" w:cstheme="minorHAnsi"/>
          <w:b/>
          <w:spacing w:val="-1"/>
          <w:sz w:val="21"/>
          <w:szCs w:val="21"/>
        </w:rPr>
        <w:t>Rating</w:t>
      </w:r>
      <w:r w:rsidRPr="003A1FA5">
        <w:rPr>
          <w:rFonts w:eastAsia="Times New Roman" w:cstheme="minorHAnsi"/>
          <w:b/>
          <w:spacing w:val="-4"/>
          <w:sz w:val="21"/>
          <w:szCs w:val="21"/>
        </w:rPr>
        <w:t xml:space="preserve"> </w:t>
      </w:r>
      <w:r w:rsidRPr="003A1FA5">
        <w:rPr>
          <w:rFonts w:eastAsia="Times New Roman" w:cstheme="minorHAnsi"/>
          <w:b/>
          <w:spacing w:val="-1"/>
          <w:sz w:val="21"/>
          <w:szCs w:val="21"/>
        </w:rPr>
        <w:t>Scales:</w:t>
      </w:r>
      <w:r w:rsidRPr="003A1FA5">
        <w:rPr>
          <w:rFonts w:eastAsia="Times New Roman" w:cstheme="minorHAnsi"/>
          <w:b/>
          <w:spacing w:val="-5"/>
          <w:sz w:val="21"/>
          <w:szCs w:val="21"/>
        </w:rPr>
        <w:t xml:space="preserve"> </w:t>
      </w:r>
      <w:r w:rsidRPr="003A1FA5">
        <w:rPr>
          <w:rFonts w:eastAsia="Times New Roman" w:cstheme="minorHAnsi"/>
          <w:sz w:val="21"/>
          <w:szCs w:val="21"/>
        </w:rPr>
        <w:t>A</w:t>
      </w:r>
      <w:r w:rsidRPr="003A1FA5">
        <w:rPr>
          <w:rFonts w:eastAsia="Times New Roman" w:cstheme="minorHAnsi"/>
          <w:spacing w:val="-5"/>
          <w:sz w:val="21"/>
          <w:szCs w:val="21"/>
        </w:rPr>
        <w:t xml:space="preserve"> </w:t>
      </w:r>
      <w:r w:rsidRPr="003A1FA5">
        <w:rPr>
          <w:rFonts w:eastAsia="Times New Roman" w:cstheme="minorHAnsi"/>
          <w:spacing w:val="-1"/>
          <w:sz w:val="21"/>
          <w:szCs w:val="21"/>
        </w:rPr>
        <w:t>written</w:t>
      </w:r>
      <w:r w:rsidRPr="003A1FA5">
        <w:rPr>
          <w:rFonts w:eastAsia="Times New Roman" w:cstheme="minorHAnsi"/>
          <w:spacing w:val="-2"/>
          <w:sz w:val="21"/>
          <w:szCs w:val="21"/>
        </w:rPr>
        <w:t xml:space="preserve"> </w:t>
      </w:r>
      <w:r w:rsidRPr="003A1FA5">
        <w:rPr>
          <w:rFonts w:eastAsia="Times New Roman" w:cstheme="minorHAnsi"/>
          <w:spacing w:val="-1"/>
          <w:sz w:val="21"/>
          <w:szCs w:val="21"/>
        </w:rPr>
        <w:t>list</w:t>
      </w:r>
      <w:r w:rsidRPr="003A1FA5">
        <w:rPr>
          <w:rFonts w:eastAsia="Times New Roman" w:cstheme="minorHAnsi"/>
          <w:spacing w:val="-4"/>
          <w:sz w:val="21"/>
          <w:szCs w:val="21"/>
        </w:rPr>
        <w:t xml:space="preserve"> </w:t>
      </w:r>
      <w:r w:rsidRPr="003A1FA5">
        <w:rPr>
          <w:rFonts w:eastAsia="Times New Roman" w:cstheme="minorHAnsi"/>
          <w:sz w:val="21"/>
          <w:szCs w:val="21"/>
        </w:rPr>
        <w:t>of</w:t>
      </w:r>
      <w:r w:rsidRPr="003A1FA5">
        <w:rPr>
          <w:rFonts w:eastAsia="Times New Roman" w:cstheme="minorHAnsi"/>
          <w:spacing w:val="-4"/>
          <w:sz w:val="21"/>
          <w:szCs w:val="21"/>
        </w:rPr>
        <w:t xml:space="preserve"> </w:t>
      </w:r>
      <w:r w:rsidRPr="003A1FA5">
        <w:rPr>
          <w:rFonts w:eastAsia="Times New Roman" w:cstheme="minorHAnsi"/>
          <w:spacing w:val="-1"/>
          <w:sz w:val="21"/>
          <w:szCs w:val="21"/>
        </w:rPr>
        <w:t>performance</w:t>
      </w:r>
      <w:r w:rsidRPr="003A1FA5">
        <w:rPr>
          <w:rFonts w:eastAsia="Times New Roman" w:cstheme="minorHAnsi"/>
          <w:spacing w:val="-2"/>
          <w:sz w:val="21"/>
          <w:szCs w:val="21"/>
        </w:rPr>
        <w:t xml:space="preserve"> </w:t>
      </w:r>
      <w:r w:rsidRPr="003A1FA5">
        <w:rPr>
          <w:rFonts w:eastAsia="Times New Roman" w:cstheme="minorHAnsi"/>
          <w:sz w:val="21"/>
          <w:szCs w:val="21"/>
        </w:rPr>
        <w:t>criteria</w:t>
      </w:r>
      <w:r w:rsidRPr="003A1FA5">
        <w:rPr>
          <w:rFonts w:eastAsia="Times New Roman" w:cstheme="minorHAnsi"/>
          <w:spacing w:val="-5"/>
          <w:sz w:val="21"/>
          <w:szCs w:val="21"/>
        </w:rPr>
        <w:t xml:space="preserve"> </w:t>
      </w:r>
      <w:r w:rsidRPr="003A1FA5">
        <w:rPr>
          <w:rFonts w:eastAsia="Times New Roman" w:cstheme="minorHAnsi"/>
          <w:spacing w:val="-1"/>
          <w:sz w:val="21"/>
          <w:szCs w:val="21"/>
        </w:rPr>
        <w:t>associated</w:t>
      </w:r>
      <w:r w:rsidRPr="003A1FA5">
        <w:rPr>
          <w:rFonts w:eastAsia="Times New Roman" w:cstheme="minorHAnsi"/>
          <w:spacing w:val="-5"/>
          <w:sz w:val="21"/>
          <w:szCs w:val="21"/>
        </w:rPr>
        <w:t xml:space="preserve"> </w:t>
      </w:r>
      <w:r w:rsidRPr="003A1FA5">
        <w:rPr>
          <w:rFonts w:eastAsia="Times New Roman" w:cstheme="minorHAnsi"/>
          <w:spacing w:val="-1"/>
          <w:sz w:val="21"/>
          <w:szCs w:val="21"/>
        </w:rPr>
        <w:t>with</w:t>
      </w:r>
      <w:r w:rsidRPr="003A1FA5">
        <w:rPr>
          <w:rFonts w:eastAsia="Times New Roman" w:cstheme="minorHAnsi"/>
          <w:spacing w:val="-4"/>
          <w:sz w:val="21"/>
          <w:szCs w:val="21"/>
        </w:rPr>
        <w:t xml:space="preserve"> </w:t>
      </w:r>
      <w:r w:rsidRPr="003A1FA5">
        <w:rPr>
          <w:rFonts w:eastAsia="Times New Roman" w:cstheme="minorHAnsi"/>
          <w:sz w:val="21"/>
          <w:szCs w:val="21"/>
        </w:rPr>
        <w:t>a</w:t>
      </w:r>
      <w:r w:rsidRPr="003A1FA5">
        <w:rPr>
          <w:rFonts w:eastAsia="Times New Roman" w:cstheme="minorHAnsi"/>
          <w:spacing w:val="-5"/>
          <w:sz w:val="21"/>
          <w:szCs w:val="21"/>
        </w:rPr>
        <w:t xml:space="preserve"> </w:t>
      </w:r>
      <w:r w:rsidRPr="003A1FA5">
        <w:rPr>
          <w:rFonts w:eastAsia="Times New Roman" w:cstheme="minorHAnsi"/>
          <w:sz w:val="21"/>
          <w:szCs w:val="21"/>
        </w:rPr>
        <w:t>particular</w:t>
      </w:r>
      <w:r w:rsidRPr="003A1FA5">
        <w:rPr>
          <w:rFonts w:eastAsia="Times New Roman" w:cstheme="minorHAnsi"/>
          <w:spacing w:val="-4"/>
          <w:sz w:val="21"/>
          <w:szCs w:val="21"/>
        </w:rPr>
        <w:t xml:space="preserve"> </w:t>
      </w:r>
      <w:r w:rsidRPr="003A1FA5">
        <w:rPr>
          <w:rFonts w:eastAsia="Times New Roman" w:cstheme="minorHAnsi"/>
          <w:sz w:val="21"/>
          <w:szCs w:val="21"/>
        </w:rPr>
        <w:t>activity</w:t>
      </w:r>
      <w:r w:rsidRPr="003A1FA5">
        <w:rPr>
          <w:rFonts w:eastAsia="Times New Roman" w:cstheme="minorHAnsi"/>
          <w:spacing w:val="-14"/>
          <w:sz w:val="21"/>
          <w:szCs w:val="21"/>
        </w:rPr>
        <w:t xml:space="preserve"> </w:t>
      </w:r>
      <w:r w:rsidRPr="003A1FA5">
        <w:rPr>
          <w:rFonts w:eastAsia="Times New Roman" w:cstheme="minorHAnsi"/>
          <w:sz w:val="21"/>
          <w:szCs w:val="21"/>
        </w:rPr>
        <w:t>or</w:t>
      </w:r>
      <w:r w:rsidRPr="003A1FA5">
        <w:rPr>
          <w:rFonts w:eastAsia="Times New Roman" w:cstheme="minorHAnsi"/>
          <w:spacing w:val="77"/>
          <w:sz w:val="21"/>
          <w:szCs w:val="21"/>
        </w:rPr>
        <w:t xml:space="preserve"> </w:t>
      </w:r>
      <w:r w:rsidRPr="003A1FA5">
        <w:rPr>
          <w:rFonts w:eastAsia="Times New Roman" w:cstheme="minorHAnsi"/>
          <w:spacing w:val="-1"/>
          <w:sz w:val="21"/>
          <w:szCs w:val="21"/>
        </w:rPr>
        <w:t>product</w:t>
      </w:r>
      <w:r w:rsidRPr="003A1FA5">
        <w:rPr>
          <w:rFonts w:eastAsia="Times New Roman" w:cstheme="minorHAnsi"/>
          <w:spacing w:val="-3"/>
          <w:sz w:val="21"/>
          <w:szCs w:val="21"/>
        </w:rPr>
        <w:t xml:space="preserve"> </w:t>
      </w:r>
      <w:r w:rsidRPr="003A1FA5">
        <w:rPr>
          <w:rFonts w:eastAsia="Times New Roman" w:cstheme="minorHAnsi"/>
          <w:spacing w:val="-1"/>
          <w:sz w:val="21"/>
          <w:szCs w:val="21"/>
        </w:rPr>
        <w:t>which</w:t>
      </w:r>
      <w:r w:rsidRPr="003A1FA5">
        <w:rPr>
          <w:rFonts w:eastAsia="Times New Roman" w:cstheme="minorHAnsi"/>
          <w:spacing w:val="-4"/>
          <w:sz w:val="21"/>
          <w:szCs w:val="21"/>
        </w:rPr>
        <w:t xml:space="preserve"> </w:t>
      </w:r>
      <w:r w:rsidRPr="003A1FA5">
        <w:rPr>
          <w:rFonts w:eastAsia="Times New Roman" w:cstheme="minorHAnsi"/>
          <w:spacing w:val="-1"/>
          <w:sz w:val="21"/>
          <w:szCs w:val="21"/>
        </w:rPr>
        <w:t>an</w:t>
      </w:r>
      <w:r w:rsidRPr="003A1FA5">
        <w:rPr>
          <w:rFonts w:eastAsia="Times New Roman" w:cstheme="minorHAnsi"/>
          <w:spacing w:val="-3"/>
          <w:sz w:val="21"/>
          <w:szCs w:val="21"/>
        </w:rPr>
        <w:t xml:space="preserve"> </w:t>
      </w:r>
      <w:r w:rsidRPr="003A1FA5">
        <w:rPr>
          <w:rFonts w:eastAsia="Times New Roman" w:cstheme="minorHAnsi"/>
          <w:spacing w:val="-1"/>
          <w:sz w:val="21"/>
          <w:szCs w:val="21"/>
        </w:rPr>
        <w:t>observer</w:t>
      </w:r>
      <w:r w:rsidRPr="003A1FA5">
        <w:rPr>
          <w:rFonts w:eastAsia="Times New Roman" w:cstheme="minorHAnsi"/>
          <w:spacing w:val="-2"/>
          <w:sz w:val="21"/>
          <w:szCs w:val="21"/>
        </w:rPr>
        <w:t xml:space="preserve"> </w:t>
      </w:r>
      <w:r w:rsidRPr="003A1FA5">
        <w:rPr>
          <w:rFonts w:eastAsia="Times New Roman" w:cstheme="minorHAnsi"/>
          <w:sz w:val="21"/>
          <w:szCs w:val="21"/>
        </w:rPr>
        <w:t>or</w:t>
      </w:r>
      <w:r w:rsidRPr="003A1FA5">
        <w:rPr>
          <w:rFonts w:eastAsia="Times New Roman" w:cstheme="minorHAnsi"/>
          <w:spacing w:val="-5"/>
          <w:sz w:val="21"/>
          <w:szCs w:val="21"/>
        </w:rPr>
        <w:t xml:space="preserve"> </w:t>
      </w:r>
      <w:r w:rsidRPr="003A1FA5">
        <w:rPr>
          <w:rFonts w:eastAsia="Times New Roman" w:cstheme="minorHAnsi"/>
          <w:spacing w:val="-1"/>
          <w:sz w:val="21"/>
          <w:szCs w:val="21"/>
        </w:rPr>
        <w:t>rater</w:t>
      </w:r>
      <w:r w:rsidRPr="003A1FA5">
        <w:rPr>
          <w:rFonts w:eastAsia="Times New Roman" w:cstheme="minorHAnsi"/>
          <w:spacing w:val="-5"/>
          <w:sz w:val="21"/>
          <w:szCs w:val="21"/>
        </w:rPr>
        <w:t xml:space="preserve"> </w:t>
      </w:r>
      <w:r w:rsidRPr="003A1FA5">
        <w:rPr>
          <w:rFonts w:eastAsia="Times New Roman" w:cstheme="minorHAnsi"/>
          <w:sz w:val="21"/>
          <w:szCs w:val="21"/>
        </w:rPr>
        <w:t>uses</w:t>
      </w:r>
      <w:r w:rsidRPr="003A1FA5">
        <w:rPr>
          <w:rFonts w:eastAsia="Times New Roman" w:cstheme="minorHAnsi"/>
          <w:spacing w:val="-4"/>
          <w:sz w:val="21"/>
          <w:szCs w:val="21"/>
        </w:rPr>
        <w:t xml:space="preserve"> </w:t>
      </w:r>
      <w:r w:rsidRPr="003A1FA5">
        <w:rPr>
          <w:rFonts w:eastAsia="Times New Roman" w:cstheme="minorHAnsi"/>
          <w:sz w:val="21"/>
          <w:szCs w:val="21"/>
        </w:rPr>
        <w:t xml:space="preserve">to </w:t>
      </w:r>
      <w:r w:rsidRPr="003A1FA5">
        <w:rPr>
          <w:rFonts w:eastAsia="Times New Roman" w:cstheme="minorHAnsi"/>
          <w:spacing w:val="-1"/>
          <w:sz w:val="21"/>
          <w:szCs w:val="21"/>
        </w:rPr>
        <w:t>assess</w:t>
      </w:r>
      <w:r w:rsidRPr="003A1FA5">
        <w:rPr>
          <w:rFonts w:eastAsia="Times New Roman" w:cstheme="minorHAnsi"/>
          <w:spacing w:val="-3"/>
          <w:sz w:val="21"/>
          <w:szCs w:val="21"/>
        </w:rPr>
        <w:t xml:space="preserve"> </w:t>
      </w:r>
      <w:r w:rsidRPr="003A1FA5">
        <w:rPr>
          <w:rFonts w:eastAsia="Times New Roman" w:cstheme="minorHAnsi"/>
          <w:sz w:val="21"/>
          <w:szCs w:val="21"/>
        </w:rPr>
        <w:t>the</w:t>
      </w:r>
      <w:r w:rsidRPr="003A1FA5">
        <w:rPr>
          <w:rFonts w:eastAsia="Times New Roman" w:cstheme="minorHAnsi"/>
          <w:spacing w:val="-4"/>
          <w:sz w:val="21"/>
          <w:szCs w:val="21"/>
        </w:rPr>
        <w:t xml:space="preserve"> </w:t>
      </w:r>
      <w:r w:rsidRPr="003A1FA5">
        <w:rPr>
          <w:rFonts w:eastAsia="Times New Roman" w:cstheme="minorHAnsi"/>
          <w:spacing w:val="-1"/>
          <w:sz w:val="21"/>
          <w:szCs w:val="21"/>
        </w:rPr>
        <w:t>learner's</w:t>
      </w:r>
      <w:r w:rsidRPr="003A1FA5">
        <w:rPr>
          <w:rFonts w:eastAsia="Times New Roman" w:cstheme="minorHAnsi"/>
          <w:spacing w:val="-4"/>
          <w:sz w:val="21"/>
          <w:szCs w:val="21"/>
        </w:rPr>
        <w:t xml:space="preserve"> </w:t>
      </w:r>
      <w:r w:rsidRPr="003A1FA5">
        <w:rPr>
          <w:rFonts w:eastAsia="Times New Roman" w:cstheme="minorHAnsi"/>
          <w:spacing w:val="-1"/>
          <w:sz w:val="21"/>
          <w:szCs w:val="21"/>
        </w:rPr>
        <w:t>performance</w:t>
      </w:r>
      <w:r w:rsidRPr="003A1FA5">
        <w:rPr>
          <w:rFonts w:eastAsia="Times New Roman" w:cstheme="minorHAnsi"/>
          <w:sz w:val="21"/>
          <w:szCs w:val="21"/>
        </w:rPr>
        <w:t xml:space="preserve"> on</w:t>
      </w:r>
      <w:r w:rsidRPr="003A1FA5">
        <w:rPr>
          <w:rFonts w:eastAsia="Times New Roman" w:cstheme="minorHAnsi"/>
          <w:spacing w:val="-2"/>
          <w:sz w:val="21"/>
          <w:szCs w:val="21"/>
        </w:rPr>
        <w:t xml:space="preserve"> </w:t>
      </w:r>
      <w:r w:rsidRPr="003A1FA5">
        <w:rPr>
          <w:rFonts w:eastAsia="Times New Roman" w:cstheme="minorHAnsi"/>
          <w:spacing w:val="-1"/>
          <w:sz w:val="21"/>
          <w:szCs w:val="21"/>
        </w:rPr>
        <w:t>each criterion</w:t>
      </w:r>
      <w:r w:rsidRPr="003A1FA5">
        <w:rPr>
          <w:rFonts w:eastAsia="Times New Roman" w:cstheme="minorHAnsi"/>
          <w:spacing w:val="-3"/>
          <w:sz w:val="21"/>
          <w:szCs w:val="21"/>
        </w:rPr>
        <w:t xml:space="preserve"> </w:t>
      </w:r>
      <w:r w:rsidRPr="003A1FA5">
        <w:rPr>
          <w:rFonts w:eastAsia="Times New Roman" w:cstheme="minorHAnsi"/>
          <w:sz w:val="21"/>
          <w:szCs w:val="21"/>
        </w:rPr>
        <w:t>in</w:t>
      </w:r>
      <w:r w:rsidRPr="003A1FA5">
        <w:rPr>
          <w:rFonts w:eastAsia="Times New Roman" w:cstheme="minorHAnsi"/>
          <w:spacing w:val="85"/>
          <w:sz w:val="21"/>
          <w:szCs w:val="21"/>
        </w:rPr>
        <w:t xml:space="preserve"> </w:t>
      </w:r>
      <w:r w:rsidRPr="003A1FA5">
        <w:rPr>
          <w:rFonts w:eastAsia="Times New Roman" w:cstheme="minorHAnsi"/>
          <w:spacing w:val="-1"/>
          <w:sz w:val="21"/>
          <w:szCs w:val="21"/>
        </w:rPr>
        <w:t>terms</w:t>
      </w:r>
      <w:r w:rsidRPr="003A1FA5">
        <w:rPr>
          <w:rFonts w:eastAsia="Times New Roman" w:cstheme="minorHAnsi"/>
          <w:spacing w:val="-4"/>
          <w:sz w:val="21"/>
          <w:szCs w:val="21"/>
        </w:rPr>
        <w:t xml:space="preserve"> </w:t>
      </w:r>
      <w:r w:rsidRPr="003A1FA5">
        <w:rPr>
          <w:rFonts w:eastAsia="Times New Roman" w:cstheme="minorHAnsi"/>
          <w:sz w:val="21"/>
          <w:szCs w:val="21"/>
        </w:rPr>
        <w:t>of</w:t>
      </w:r>
      <w:r w:rsidRPr="003A1FA5">
        <w:rPr>
          <w:rFonts w:eastAsia="Times New Roman" w:cstheme="minorHAnsi"/>
          <w:spacing w:val="-3"/>
          <w:sz w:val="21"/>
          <w:szCs w:val="21"/>
        </w:rPr>
        <w:t xml:space="preserve"> </w:t>
      </w:r>
      <w:r w:rsidRPr="003A1FA5">
        <w:rPr>
          <w:rFonts w:eastAsia="Times New Roman" w:cstheme="minorHAnsi"/>
          <w:sz w:val="21"/>
          <w:szCs w:val="21"/>
        </w:rPr>
        <w:t>its</w:t>
      </w:r>
      <w:r w:rsidRPr="003A1FA5">
        <w:rPr>
          <w:rFonts w:eastAsia="Times New Roman" w:cstheme="minorHAnsi"/>
          <w:spacing w:val="-4"/>
          <w:sz w:val="21"/>
          <w:szCs w:val="21"/>
        </w:rPr>
        <w:t xml:space="preserve"> </w:t>
      </w:r>
      <w:r w:rsidRPr="003A1FA5">
        <w:rPr>
          <w:rFonts w:eastAsia="Times New Roman" w:cstheme="minorHAnsi"/>
          <w:spacing w:val="-1"/>
          <w:sz w:val="21"/>
          <w:szCs w:val="21"/>
        </w:rPr>
        <w:t>quality.</w:t>
      </w:r>
    </w:p>
    <w:p w14:paraId="45AAFFFE" w14:textId="77777777" w:rsidR="00654152" w:rsidRPr="003A1FA5" w:rsidRDefault="00654152" w:rsidP="003A1FA5">
      <w:pPr>
        <w:spacing w:after="0"/>
        <w:ind w:left="100"/>
        <w:contextualSpacing/>
        <w:rPr>
          <w:rFonts w:eastAsia="Times New Roman" w:cstheme="minorHAnsi"/>
          <w:b/>
          <w:spacing w:val="-1"/>
          <w:sz w:val="21"/>
          <w:szCs w:val="21"/>
        </w:rPr>
      </w:pPr>
    </w:p>
    <w:p w14:paraId="4C2B865E" w14:textId="77777777" w:rsidR="00654152" w:rsidRPr="003A1FA5" w:rsidRDefault="00654152" w:rsidP="003A1FA5">
      <w:pPr>
        <w:spacing w:after="0"/>
        <w:ind w:left="100"/>
        <w:contextualSpacing/>
        <w:rPr>
          <w:rFonts w:eastAsia="Times New Roman" w:cstheme="minorHAnsi"/>
          <w:sz w:val="21"/>
          <w:szCs w:val="21"/>
        </w:rPr>
      </w:pPr>
      <w:r w:rsidRPr="003A1FA5">
        <w:rPr>
          <w:rFonts w:eastAsia="Times New Roman" w:cstheme="minorHAnsi"/>
          <w:b/>
          <w:spacing w:val="-1"/>
          <w:sz w:val="21"/>
          <w:szCs w:val="21"/>
        </w:rPr>
        <w:t>Raw</w:t>
      </w:r>
      <w:r w:rsidRPr="003A1FA5">
        <w:rPr>
          <w:rFonts w:eastAsia="Times New Roman" w:cstheme="minorHAnsi"/>
          <w:b/>
          <w:spacing w:val="-3"/>
          <w:sz w:val="21"/>
          <w:szCs w:val="21"/>
        </w:rPr>
        <w:t xml:space="preserve"> </w:t>
      </w:r>
      <w:r w:rsidRPr="003A1FA5">
        <w:rPr>
          <w:rFonts w:eastAsia="Times New Roman" w:cstheme="minorHAnsi"/>
          <w:b/>
          <w:spacing w:val="-1"/>
          <w:sz w:val="21"/>
          <w:szCs w:val="21"/>
        </w:rPr>
        <w:t>Score:</w:t>
      </w:r>
      <w:r w:rsidRPr="003A1FA5">
        <w:rPr>
          <w:rFonts w:eastAsia="Times New Roman" w:cstheme="minorHAnsi"/>
          <w:b/>
          <w:spacing w:val="-4"/>
          <w:sz w:val="21"/>
          <w:szCs w:val="21"/>
        </w:rPr>
        <w:t xml:space="preserve"> </w:t>
      </w:r>
      <w:r w:rsidRPr="003A1FA5">
        <w:rPr>
          <w:rFonts w:eastAsia="Times New Roman" w:cstheme="minorHAnsi"/>
          <w:sz w:val="21"/>
          <w:szCs w:val="21"/>
        </w:rPr>
        <w:t>The</w:t>
      </w:r>
      <w:r w:rsidRPr="003A1FA5">
        <w:rPr>
          <w:rFonts w:eastAsia="Times New Roman" w:cstheme="minorHAnsi"/>
          <w:spacing w:val="-6"/>
          <w:sz w:val="21"/>
          <w:szCs w:val="21"/>
        </w:rPr>
        <w:t xml:space="preserve"> </w:t>
      </w:r>
      <w:r w:rsidRPr="003A1FA5">
        <w:rPr>
          <w:rFonts w:eastAsia="Times New Roman" w:cstheme="minorHAnsi"/>
          <w:sz w:val="21"/>
          <w:szCs w:val="21"/>
        </w:rPr>
        <w:t>number</w:t>
      </w:r>
      <w:r w:rsidRPr="003A1FA5">
        <w:rPr>
          <w:rFonts w:eastAsia="Times New Roman" w:cstheme="minorHAnsi"/>
          <w:spacing w:val="-1"/>
          <w:sz w:val="21"/>
          <w:szCs w:val="21"/>
        </w:rPr>
        <w:t xml:space="preserve"> </w:t>
      </w:r>
      <w:r w:rsidRPr="003A1FA5">
        <w:rPr>
          <w:rFonts w:eastAsia="Times New Roman" w:cstheme="minorHAnsi"/>
          <w:sz w:val="21"/>
          <w:szCs w:val="21"/>
        </w:rPr>
        <w:t>of</w:t>
      </w:r>
      <w:r w:rsidRPr="003A1FA5">
        <w:rPr>
          <w:rFonts w:eastAsia="Times New Roman" w:cstheme="minorHAnsi"/>
          <w:spacing w:val="-5"/>
          <w:sz w:val="21"/>
          <w:szCs w:val="21"/>
        </w:rPr>
        <w:t xml:space="preserve"> </w:t>
      </w:r>
      <w:r w:rsidRPr="003A1FA5">
        <w:rPr>
          <w:rFonts w:eastAsia="Times New Roman" w:cstheme="minorHAnsi"/>
          <w:sz w:val="21"/>
          <w:szCs w:val="21"/>
        </w:rPr>
        <w:t>items</w:t>
      </w:r>
      <w:r w:rsidRPr="003A1FA5">
        <w:rPr>
          <w:rFonts w:eastAsia="Times New Roman" w:cstheme="minorHAnsi"/>
          <w:spacing w:val="-3"/>
          <w:sz w:val="21"/>
          <w:szCs w:val="21"/>
        </w:rPr>
        <w:t xml:space="preserve"> </w:t>
      </w:r>
      <w:r w:rsidRPr="003A1FA5">
        <w:rPr>
          <w:rFonts w:eastAsia="Times New Roman" w:cstheme="minorHAnsi"/>
          <w:spacing w:val="-1"/>
          <w:sz w:val="21"/>
          <w:szCs w:val="21"/>
        </w:rPr>
        <w:t>that</w:t>
      </w:r>
      <w:r w:rsidRPr="003A1FA5">
        <w:rPr>
          <w:rFonts w:eastAsia="Times New Roman" w:cstheme="minorHAnsi"/>
          <w:spacing w:val="-4"/>
          <w:sz w:val="21"/>
          <w:szCs w:val="21"/>
        </w:rPr>
        <w:t xml:space="preserve"> </w:t>
      </w:r>
      <w:r w:rsidRPr="003A1FA5">
        <w:rPr>
          <w:rFonts w:eastAsia="Times New Roman" w:cstheme="minorHAnsi"/>
          <w:spacing w:val="-1"/>
          <w:sz w:val="21"/>
          <w:szCs w:val="21"/>
        </w:rPr>
        <w:t>are</w:t>
      </w:r>
      <w:r w:rsidRPr="003A1FA5">
        <w:rPr>
          <w:rFonts w:eastAsia="Times New Roman" w:cstheme="minorHAnsi"/>
          <w:spacing w:val="-4"/>
          <w:sz w:val="21"/>
          <w:szCs w:val="21"/>
        </w:rPr>
        <w:t xml:space="preserve"> </w:t>
      </w:r>
      <w:r w:rsidRPr="003A1FA5">
        <w:rPr>
          <w:rFonts w:eastAsia="Times New Roman" w:cstheme="minorHAnsi"/>
          <w:spacing w:val="-1"/>
          <w:sz w:val="21"/>
          <w:szCs w:val="21"/>
        </w:rPr>
        <w:t>answered</w:t>
      </w:r>
      <w:r w:rsidRPr="003A1FA5">
        <w:rPr>
          <w:rFonts w:eastAsia="Times New Roman" w:cstheme="minorHAnsi"/>
          <w:spacing w:val="-3"/>
          <w:sz w:val="21"/>
          <w:szCs w:val="21"/>
        </w:rPr>
        <w:t xml:space="preserve"> </w:t>
      </w:r>
      <w:r w:rsidRPr="003A1FA5">
        <w:rPr>
          <w:rFonts w:eastAsia="Times New Roman" w:cstheme="minorHAnsi"/>
          <w:spacing w:val="-1"/>
          <w:sz w:val="21"/>
          <w:szCs w:val="21"/>
        </w:rPr>
        <w:t>correctly.</w:t>
      </w:r>
    </w:p>
    <w:p w14:paraId="3CCEAED9" w14:textId="77777777" w:rsidR="00654152" w:rsidRPr="003A1FA5" w:rsidRDefault="00654152" w:rsidP="003A1FA5">
      <w:pPr>
        <w:spacing w:after="0"/>
        <w:ind w:left="100" w:right="209"/>
        <w:contextualSpacing/>
        <w:rPr>
          <w:rFonts w:eastAsia="Times New Roman" w:cstheme="minorHAnsi"/>
          <w:b/>
          <w:spacing w:val="-1"/>
          <w:sz w:val="21"/>
          <w:szCs w:val="21"/>
        </w:rPr>
      </w:pPr>
    </w:p>
    <w:p w14:paraId="6016877B" w14:textId="77777777" w:rsidR="00654152" w:rsidRPr="003A1FA5" w:rsidRDefault="00654152" w:rsidP="003A1FA5">
      <w:pPr>
        <w:spacing w:after="0"/>
        <w:ind w:left="100" w:right="209"/>
        <w:contextualSpacing/>
        <w:rPr>
          <w:rFonts w:eastAsia="Times New Roman" w:cstheme="minorHAnsi"/>
          <w:sz w:val="21"/>
          <w:szCs w:val="21"/>
        </w:rPr>
      </w:pPr>
      <w:r w:rsidRPr="003A1FA5">
        <w:rPr>
          <w:rFonts w:eastAsia="Times New Roman" w:cstheme="minorHAnsi"/>
          <w:b/>
          <w:spacing w:val="-1"/>
          <w:sz w:val="21"/>
          <w:szCs w:val="21"/>
        </w:rPr>
        <w:t>Reliability:</w:t>
      </w:r>
      <w:r w:rsidRPr="003A1FA5">
        <w:rPr>
          <w:rFonts w:eastAsia="Times New Roman" w:cstheme="minorHAnsi"/>
          <w:b/>
          <w:spacing w:val="-7"/>
          <w:sz w:val="21"/>
          <w:szCs w:val="21"/>
        </w:rPr>
        <w:t xml:space="preserve"> </w:t>
      </w:r>
      <w:r w:rsidRPr="003A1FA5">
        <w:rPr>
          <w:rFonts w:eastAsia="Times New Roman" w:cstheme="minorHAnsi"/>
          <w:sz w:val="21"/>
          <w:szCs w:val="21"/>
        </w:rPr>
        <w:t>The</w:t>
      </w:r>
      <w:r w:rsidRPr="003A1FA5">
        <w:rPr>
          <w:rFonts w:eastAsia="Times New Roman" w:cstheme="minorHAnsi"/>
          <w:spacing w:val="-6"/>
          <w:sz w:val="21"/>
          <w:szCs w:val="21"/>
        </w:rPr>
        <w:t xml:space="preserve"> </w:t>
      </w:r>
      <w:r w:rsidRPr="003A1FA5">
        <w:rPr>
          <w:rFonts w:eastAsia="Times New Roman" w:cstheme="minorHAnsi"/>
          <w:sz w:val="21"/>
          <w:szCs w:val="21"/>
        </w:rPr>
        <w:t>extent</w:t>
      </w:r>
      <w:r w:rsidRPr="003A1FA5">
        <w:rPr>
          <w:rFonts w:eastAsia="Times New Roman" w:cstheme="minorHAnsi"/>
          <w:spacing w:val="-5"/>
          <w:sz w:val="21"/>
          <w:szCs w:val="21"/>
        </w:rPr>
        <w:t xml:space="preserve"> </w:t>
      </w:r>
      <w:r w:rsidRPr="003A1FA5">
        <w:rPr>
          <w:rFonts w:eastAsia="Times New Roman" w:cstheme="minorHAnsi"/>
          <w:spacing w:val="-3"/>
          <w:sz w:val="21"/>
          <w:szCs w:val="21"/>
        </w:rPr>
        <w:t>to</w:t>
      </w:r>
      <w:r w:rsidRPr="003A1FA5">
        <w:rPr>
          <w:rFonts w:eastAsia="Times New Roman" w:cstheme="minorHAnsi"/>
          <w:spacing w:val="-4"/>
          <w:sz w:val="21"/>
          <w:szCs w:val="21"/>
        </w:rPr>
        <w:t xml:space="preserve"> </w:t>
      </w:r>
      <w:r w:rsidRPr="003A1FA5">
        <w:rPr>
          <w:rFonts w:eastAsia="Times New Roman" w:cstheme="minorHAnsi"/>
          <w:spacing w:val="-1"/>
          <w:sz w:val="21"/>
          <w:szCs w:val="21"/>
        </w:rPr>
        <w:t>which</w:t>
      </w:r>
      <w:r w:rsidRPr="003A1FA5">
        <w:rPr>
          <w:rFonts w:eastAsia="Times New Roman" w:cstheme="minorHAnsi"/>
          <w:spacing w:val="-4"/>
          <w:sz w:val="21"/>
          <w:szCs w:val="21"/>
        </w:rPr>
        <w:t xml:space="preserve"> </w:t>
      </w:r>
      <w:r w:rsidRPr="003A1FA5">
        <w:rPr>
          <w:rFonts w:eastAsia="Times New Roman" w:cstheme="minorHAnsi"/>
          <w:sz w:val="21"/>
          <w:szCs w:val="21"/>
        </w:rPr>
        <w:t>a</w:t>
      </w:r>
      <w:r w:rsidRPr="003A1FA5">
        <w:rPr>
          <w:rFonts w:eastAsia="Times New Roman" w:cstheme="minorHAnsi"/>
          <w:spacing w:val="-5"/>
          <w:sz w:val="21"/>
          <w:szCs w:val="21"/>
        </w:rPr>
        <w:t xml:space="preserve"> </w:t>
      </w:r>
      <w:r w:rsidRPr="003A1FA5">
        <w:rPr>
          <w:rFonts w:eastAsia="Times New Roman" w:cstheme="minorHAnsi"/>
          <w:sz w:val="21"/>
          <w:szCs w:val="21"/>
        </w:rPr>
        <w:t>test</w:t>
      </w:r>
      <w:r w:rsidRPr="003A1FA5">
        <w:rPr>
          <w:rFonts w:eastAsia="Times New Roman" w:cstheme="minorHAnsi"/>
          <w:spacing w:val="-5"/>
          <w:sz w:val="21"/>
          <w:szCs w:val="21"/>
        </w:rPr>
        <w:t xml:space="preserve"> </w:t>
      </w:r>
      <w:r w:rsidRPr="003A1FA5">
        <w:rPr>
          <w:rFonts w:eastAsia="Times New Roman" w:cstheme="minorHAnsi"/>
          <w:sz w:val="21"/>
          <w:szCs w:val="21"/>
        </w:rPr>
        <w:t>is</w:t>
      </w:r>
      <w:r w:rsidRPr="003A1FA5">
        <w:rPr>
          <w:rFonts w:eastAsia="Times New Roman" w:cstheme="minorHAnsi"/>
          <w:spacing w:val="-5"/>
          <w:sz w:val="21"/>
          <w:szCs w:val="21"/>
        </w:rPr>
        <w:t xml:space="preserve"> </w:t>
      </w:r>
      <w:r w:rsidRPr="003A1FA5">
        <w:rPr>
          <w:rFonts w:eastAsia="Times New Roman" w:cstheme="minorHAnsi"/>
          <w:sz w:val="21"/>
          <w:szCs w:val="21"/>
        </w:rPr>
        <w:t>dependable,</w:t>
      </w:r>
      <w:r w:rsidRPr="003A1FA5">
        <w:rPr>
          <w:rFonts w:eastAsia="Times New Roman" w:cstheme="minorHAnsi"/>
          <w:spacing w:val="-4"/>
          <w:sz w:val="21"/>
          <w:szCs w:val="21"/>
        </w:rPr>
        <w:t xml:space="preserve"> </w:t>
      </w:r>
      <w:r w:rsidRPr="003A1FA5">
        <w:rPr>
          <w:rFonts w:eastAsia="Times New Roman" w:cstheme="minorHAnsi"/>
          <w:spacing w:val="-1"/>
          <w:sz w:val="21"/>
          <w:szCs w:val="21"/>
        </w:rPr>
        <w:t>stable,</w:t>
      </w:r>
      <w:r w:rsidRPr="003A1FA5">
        <w:rPr>
          <w:rFonts w:eastAsia="Times New Roman" w:cstheme="minorHAnsi"/>
          <w:spacing w:val="-4"/>
          <w:sz w:val="21"/>
          <w:szCs w:val="21"/>
        </w:rPr>
        <w:t xml:space="preserve"> </w:t>
      </w:r>
      <w:r w:rsidRPr="003A1FA5">
        <w:rPr>
          <w:rFonts w:eastAsia="Times New Roman" w:cstheme="minorHAnsi"/>
          <w:spacing w:val="-1"/>
          <w:sz w:val="21"/>
          <w:szCs w:val="21"/>
        </w:rPr>
        <w:t>and</w:t>
      </w:r>
      <w:r w:rsidRPr="003A1FA5">
        <w:rPr>
          <w:rFonts w:eastAsia="Times New Roman" w:cstheme="minorHAnsi"/>
          <w:spacing w:val="-4"/>
          <w:sz w:val="21"/>
          <w:szCs w:val="21"/>
        </w:rPr>
        <w:t xml:space="preserve"> </w:t>
      </w:r>
      <w:r w:rsidRPr="003A1FA5">
        <w:rPr>
          <w:rFonts w:eastAsia="Times New Roman" w:cstheme="minorHAnsi"/>
          <w:spacing w:val="-1"/>
          <w:sz w:val="21"/>
          <w:szCs w:val="21"/>
        </w:rPr>
        <w:t>consistent</w:t>
      </w:r>
      <w:r w:rsidRPr="003A1FA5">
        <w:rPr>
          <w:rFonts w:eastAsia="Times New Roman" w:cstheme="minorHAnsi"/>
          <w:spacing w:val="-5"/>
          <w:sz w:val="21"/>
          <w:szCs w:val="21"/>
        </w:rPr>
        <w:t xml:space="preserve"> </w:t>
      </w:r>
      <w:r w:rsidRPr="003A1FA5">
        <w:rPr>
          <w:rFonts w:eastAsia="Times New Roman" w:cstheme="minorHAnsi"/>
          <w:spacing w:val="-1"/>
          <w:sz w:val="21"/>
          <w:szCs w:val="21"/>
        </w:rPr>
        <w:t>when</w:t>
      </w:r>
      <w:r w:rsidRPr="003A1FA5">
        <w:rPr>
          <w:rFonts w:eastAsia="Times New Roman" w:cstheme="minorHAnsi"/>
          <w:spacing w:val="-4"/>
          <w:sz w:val="21"/>
          <w:szCs w:val="21"/>
        </w:rPr>
        <w:t xml:space="preserve"> </w:t>
      </w:r>
      <w:r w:rsidRPr="003A1FA5">
        <w:rPr>
          <w:rFonts w:eastAsia="Times New Roman" w:cstheme="minorHAnsi"/>
          <w:spacing w:val="-1"/>
          <w:sz w:val="21"/>
          <w:szCs w:val="21"/>
        </w:rPr>
        <w:t>administered</w:t>
      </w:r>
      <w:r w:rsidRPr="003A1FA5">
        <w:rPr>
          <w:rFonts w:eastAsia="Times New Roman" w:cstheme="minorHAnsi"/>
          <w:spacing w:val="-4"/>
          <w:sz w:val="21"/>
          <w:szCs w:val="21"/>
        </w:rPr>
        <w:t xml:space="preserve"> </w:t>
      </w:r>
      <w:r w:rsidRPr="003A1FA5">
        <w:rPr>
          <w:rFonts w:eastAsia="Times New Roman" w:cstheme="minorHAnsi"/>
          <w:sz w:val="21"/>
          <w:szCs w:val="21"/>
        </w:rPr>
        <w:t>to</w:t>
      </w:r>
      <w:r w:rsidRPr="003A1FA5">
        <w:rPr>
          <w:rFonts w:eastAsia="Times New Roman" w:cstheme="minorHAnsi"/>
          <w:spacing w:val="75"/>
          <w:w w:val="99"/>
          <w:sz w:val="21"/>
          <w:szCs w:val="21"/>
        </w:rPr>
        <w:t xml:space="preserve"> </w:t>
      </w:r>
      <w:r w:rsidRPr="003A1FA5">
        <w:rPr>
          <w:rFonts w:eastAsia="Times New Roman" w:cstheme="minorHAnsi"/>
          <w:sz w:val="21"/>
          <w:szCs w:val="21"/>
        </w:rPr>
        <w:t>the</w:t>
      </w:r>
      <w:r w:rsidRPr="003A1FA5">
        <w:rPr>
          <w:rFonts w:eastAsia="Times New Roman" w:cstheme="minorHAnsi"/>
          <w:spacing w:val="-6"/>
          <w:sz w:val="21"/>
          <w:szCs w:val="21"/>
        </w:rPr>
        <w:t xml:space="preserve"> </w:t>
      </w:r>
      <w:r w:rsidRPr="003A1FA5">
        <w:rPr>
          <w:rFonts w:eastAsia="Times New Roman" w:cstheme="minorHAnsi"/>
          <w:spacing w:val="-1"/>
          <w:sz w:val="21"/>
          <w:szCs w:val="21"/>
        </w:rPr>
        <w:t>same</w:t>
      </w:r>
      <w:r w:rsidRPr="003A1FA5">
        <w:rPr>
          <w:rFonts w:eastAsia="Times New Roman" w:cstheme="minorHAnsi"/>
          <w:spacing w:val="-5"/>
          <w:sz w:val="21"/>
          <w:szCs w:val="21"/>
        </w:rPr>
        <w:t xml:space="preserve"> </w:t>
      </w:r>
      <w:r w:rsidRPr="003A1FA5">
        <w:rPr>
          <w:rFonts w:eastAsia="Times New Roman" w:cstheme="minorHAnsi"/>
          <w:spacing w:val="-1"/>
          <w:sz w:val="21"/>
          <w:szCs w:val="21"/>
        </w:rPr>
        <w:t>individuals</w:t>
      </w:r>
      <w:r w:rsidRPr="003A1FA5">
        <w:rPr>
          <w:rFonts w:eastAsia="Times New Roman" w:cstheme="minorHAnsi"/>
          <w:spacing w:val="-6"/>
          <w:sz w:val="21"/>
          <w:szCs w:val="21"/>
        </w:rPr>
        <w:t xml:space="preserve"> </w:t>
      </w:r>
      <w:r w:rsidRPr="003A1FA5">
        <w:rPr>
          <w:rFonts w:eastAsia="Times New Roman" w:cstheme="minorHAnsi"/>
          <w:sz w:val="21"/>
          <w:szCs w:val="21"/>
        </w:rPr>
        <w:t>on</w:t>
      </w:r>
      <w:r w:rsidRPr="003A1FA5">
        <w:rPr>
          <w:rFonts w:eastAsia="Times New Roman" w:cstheme="minorHAnsi"/>
          <w:spacing w:val="-4"/>
          <w:sz w:val="21"/>
          <w:szCs w:val="21"/>
        </w:rPr>
        <w:t xml:space="preserve"> </w:t>
      </w:r>
      <w:r w:rsidRPr="003A1FA5">
        <w:rPr>
          <w:rFonts w:eastAsia="Times New Roman" w:cstheme="minorHAnsi"/>
          <w:spacing w:val="-1"/>
          <w:sz w:val="21"/>
          <w:szCs w:val="21"/>
        </w:rPr>
        <w:t>different</w:t>
      </w:r>
      <w:r w:rsidRPr="003A1FA5">
        <w:rPr>
          <w:rFonts w:eastAsia="Times New Roman" w:cstheme="minorHAnsi"/>
          <w:spacing w:val="-5"/>
          <w:sz w:val="21"/>
          <w:szCs w:val="21"/>
        </w:rPr>
        <w:t xml:space="preserve"> </w:t>
      </w:r>
      <w:r w:rsidRPr="003A1FA5">
        <w:rPr>
          <w:rFonts w:eastAsia="Times New Roman" w:cstheme="minorHAnsi"/>
          <w:spacing w:val="-1"/>
          <w:sz w:val="21"/>
          <w:szCs w:val="21"/>
        </w:rPr>
        <w:t>occasions.</w:t>
      </w:r>
      <w:r w:rsidRPr="003A1FA5">
        <w:rPr>
          <w:rFonts w:eastAsia="Times New Roman" w:cstheme="minorHAnsi"/>
          <w:spacing w:val="-5"/>
          <w:sz w:val="21"/>
          <w:szCs w:val="21"/>
        </w:rPr>
        <w:t xml:space="preserve"> </w:t>
      </w:r>
      <w:r w:rsidRPr="003A1FA5">
        <w:rPr>
          <w:rFonts w:eastAsia="Times New Roman" w:cstheme="minorHAnsi"/>
          <w:spacing w:val="-1"/>
          <w:sz w:val="21"/>
          <w:szCs w:val="21"/>
        </w:rPr>
        <w:t>Technically,</w:t>
      </w:r>
      <w:r w:rsidRPr="003A1FA5">
        <w:rPr>
          <w:rFonts w:eastAsia="Times New Roman" w:cstheme="minorHAnsi"/>
          <w:spacing w:val="-5"/>
          <w:sz w:val="21"/>
          <w:szCs w:val="21"/>
        </w:rPr>
        <w:t xml:space="preserve"> </w:t>
      </w:r>
      <w:r w:rsidRPr="003A1FA5">
        <w:rPr>
          <w:rFonts w:eastAsia="Times New Roman" w:cstheme="minorHAnsi"/>
          <w:sz w:val="21"/>
          <w:szCs w:val="21"/>
        </w:rPr>
        <w:t>this</w:t>
      </w:r>
      <w:r w:rsidRPr="003A1FA5">
        <w:rPr>
          <w:rFonts w:eastAsia="Times New Roman" w:cstheme="minorHAnsi"/>
          <w:spacing w:val="-5"/>
          <w:sz w:val="21"/>
          <w:szCs w:val="21"/>
        </w:rPr>
        <w:t xml:space="preserve"> </w:t>
      </w:r>
      <w:r w:rsidRPr="003A1FA5">
        <w:rPr>
          <w:rFonts w:eastAsia="Times New Roman" w:cstheme="minorHAnsi"/>
          <w:sz w:val="21"/>
          <w:szCs w:val="21"/>
        </w:rPr>
        <w:t>is</w:t>
      </w:r>
      <w:r w:rsidRPr="003A1FA5">
        <w:rPr>
          <w:rFonts w:eastAsia="Times New Roman" w:cstheme="minorHAnsi"/>
          <w:spacing w:val="-5"/>
          <w:sz w:val="21"/>
          <w:szCs w:val="21"/>
        </w:rPr>
        <w:t xml:space="preserve"> </w:t>
      </w:r>
      <w:r w:rsidRPr="003A1FA5">
        <w:rPr>
          <w:rFonts w:eastAsia="Times New Roman" w:cstheme="minorHAnsi"/>
          <w:sz w:val="21"/>
          <w:szCs w:val="21"/>
        </w:rPr>
        <w:t>a</w:t>
      </w:r>
      <w:r w:rsidRPr="003A1FA5">
        <w:rPr>
          <w:rFonts w:eastAsia="Times New Roman" w:cstheme="minorHAnsi"/>
          <w:spacing w:val="-6"/>
          <w:sz w:val="21"/>
          <w:szCs w:val="21"/>
        </w:rPr>
        <w:t xml:space="preserve"> </w:t>
      </w:r>
      <w:r w:rsidRPr="003A1FA5">
        <w:rPr>
          <w:rFonts w:eastAsia="Times New Roman" w:cstheme="minorHAnsi"/>
          <w:spacing w:val="-1"/>
          <w:sz w:val="21"/>
          <w:szCs w:val="21"/>
        </w:rPr>
        <w:t>statistical</w:t>
      </w:r>
      <w:r w:rsidRPr="003A1FA5">
        <w:rPr>
          <w:rFonts w:eastAsia="Times New Roman" w:cstheme="minorHAnsi"/>
          <w:spacing w:val="-3"/>
          <w:sz w:val="21"/>
          <w:szCs w:val="21"/>
        </w:rPr>
        <w:t xml:space="preserve"> </w:t>
      </w:r>
      <w:r w:rsidRPr="003A1FA5">
        <w:rPr>
          <w:rFonts w:eastAsia="Times New Roman" w:cstheme="minorHAnsi"/>
          <w:spacing w:val="-1"/>
          <w:sz w:val="21"/>
          <w:szCs w:val="21"/>
        </w:rPr>
        <w:t>term</w:t>
      </w:r>
      <w:r w:rsidRPr="003A1FA5">
        <w:rPr>
          <w:rFonts w:eastAsia="Times New Roman" w:cstheme="minorHAnsi"/>
          <w:sz w:val="21"/>
          <w:szCs w:val="21"/>
        </w:rPr>
        <w:t xml:space="preserve"> that</w:t>
      </w:r>
      <w:r w:rsidRPr="003A1FA5">
        <w:rPr>
          <w:rFonts w:eastAsia="Times New Roman" w:cstheme="minorHAnsi"/>
          <w:spacing w:val="-5"/>
          <w:sz w:val="21"/>
          <w:szCs w:val="21"/>
        </w:rPr>
        <w:t xml:space="preserve"> </w:t>
      </w:r>
      <w:r w:rsidRPr="003A1FA5">
        <w:rPr>
          <w:rFonts w:eastAsia="Times New Roman" w:cstheme="minorHAnsi"/>
          <w:spacing w:val="-1"/>
          <w:sz w:val="21"/>
          <w:szCs w:val="21"/>
        </w:rPr>
        <w:t>defines</w:t>
      </w:r>
      <w:r w:rsidRPr="003A1FA5">
        <w:rPr>
          <w:rFonts w:eastAsia="Times New Roman" w:cstheme="minorHAnsi"/>
          <w:spacing w:val="-6"/>
          <w:sz w:val="21"/>
          <w:szCs w:val="21"/>
        </w:rPr>
        <w:t xml:space="preserve"> </w:t>
      </w:r>
      <w:r w:rsidRPr="003A1FA5">
        <w:rPr>
          <w:rFonts w:eastAsia="Times New Roman" w:cstheme="minorHAnsi"/>
          <w:sz w:val="21"/>
          <w:szCs w:val="21"/>
        </w:rPr>
        <w:t>the</w:t>
      </w:r>
      <w:r w:rsidRPr="003A1FA5">
        <w:rPr>
          <w:rFonts w:eastAsia="Times New Roman" w:cstheme="minorHAnsi"/>
          <w:spacing w:val="83"/>
          <w:w w:val="99"/>
          <w:sz w:val="21"/>
          <w:szCs w:val="21"/>
        </w:rPr>
        <w:t xml:space="preserve"> </w:t>
      </w:r>
      <w:r w:rsidRPr="003A1FA5">
        <w:rPr>
          <w:rFonts w:eastAsia="Times New Roman" w:cstheme="minorHAnsi"/>
          <w:sz w:val="21"/>
          <w:szCs w:val="21"/>
        </w:rPr>
        <w:t>extent</w:t>
      </w:r>
      <w:r w:rsidRPr="003A1FA5">
        <w:rPr>
          <w:rFonts w:eastAsia="Times New Roman" w:cstheme="minorHAnsi"/>
          <w:spacing w:val="-7"/>
          <w:sz w:val="21"/>
          <w:szCs w:val="21"/>
        </w:rPr>
        <w:t xml:space="preserve"> </w:t>
      </w:r>
      <w:r w:rsidRPr="003A1FA5">
        <w:rPr>
          <w:rFonts w:eastAsia="Times New Roman" w:cstheme="minorHAnsi"/>
          <w:sz w:val="21"/>
          <w:szCs w:val="21"/>
        </w:rPr>
        <w:t>to</w:t>
      </w:r>
      <w:r w:rsidRPr="003A1FA5">
        <w:rPr>
          <w:rFonts w:eastAsia="Times New Roman" w:cstheme="minorHAnsi"/>
          <w:spacing w:val="-6"/>
          <w:sz w:val="21"/>
          <w:szCs w:val="21"/>
        </w:rPr>
        <w:t xml:space="preserve"> </w:t>
      </w:r>
      <w:r w:rsidRPr="003A1FA5">
        <w:rPr>
          <w:rFonts w:eastAsia="Times New Roman" w:cstheme="minorHAnsi"/>
          <w:spacing w:val="-1"/>
          <w:sz w:val="21"/>
          <w:szCs w:val="21"/>
        </w:rPr>
        <w:t>which</w:t>
      </w:r>
      <w:r w:rsidRPr="003A1FA5">
        <w:rPr>
          <w:rFonts w:eastAsia="Times New Roman" w:cstheme="minorHAnsi"/>
          <w:spacing w:val="-6"/>
          <w:sz w:val="21"/>
          <w:szCs w:val="21"/>
        </w:rPr>
        <w:t xml:space="preserve"> </w:t>
      </w:r>
      <w:r w:rsidRPr="003A1FA5">
        <w:rPr>
          <w:rFonts w:eastAsia="Times New Roman" w:cstheme="minorHAnsi"/>
          <w:spacing w:val="-1"/>
          <w:sz w:val="21"/>
          <w:szCs w:val="21"/>
        </w:rPr>
        <w:t>errors</w:t>
      </w:r>
      <w:r w:rsidRPr="003A1FA5">
        <w:rPr>
          <w:rFonts w:eastAsia="Times New Roman" w:cstheme="minorHAnsi"/>
          <w:spacing w:val="-6"/>
          <w:sz w:val="21"/>
          <w:szCs w:val="21"/>
        </w:rPr>
        <w:t xml:space="preserve"> </w:t>
      </w:r>
      <w:r w:rsidRPr="003A1FA5">
        <w:rPr>
          <w:rFonts w:eastAsia="Times New Roman" w:cstheme="minorHAnsi"/>
          <w:sz w:val="21"/>
          <w:szCs w:val="21"/>
        </w:rPr>
        <w:t>of</w:t>
      </w:r>
      <w:r w:rsidRPr="003A1FA5">
        <w:rPr>
          <w:rFonts w:eastAsia="Times New Roman" w:cstheme="minorHAnsi"/>
          <w:spacing w:val="-6"/>
          <w:sz w:val="21"/>
          <w:szCs w:val="21"/>
        </w:rPr>
        <w:t xml:space="preserve"> </w:t>
      </w:r>
      <w:r w:rsidRPr="003A1FA5">
        <w:rPr>
          <w:rFonts w:eastAsia="Times New Roman" w:cstheme="minorHAnsi"/>
          <w:spacing w:val="-1"/>
          <w:sz w:val="21"/>
          <w:szCs w:val="21"/>
        </w:rPr>
        <w:t>measurement</w:t>
      </w:r>
      <w:r w:rsidRPr="003A1FA5">
        <w:rPr>
          <w:rFonts w:eastAsia="Times New Roman" w:cstheme="minorHAnsi"/>
          <w:spacing w:val="-3"/>
          <w:sz w:val="21"/>
          <w:szCs w:val="21"/>
        </w:rPr>
        <w:t xml:space="preserve"> </w:t>
      </w:r>
      <w:r w:rsidRPr="003A1FA5">
        <w:rPr>
          <w:rFonts w:eastAsia="Times New Roman" w:cstheme="minorHAnsi"/>
          <w:spacing w:val="-1"/>
          <w:sz w:val="21"/>
          <w:szCs w:val="21"/>
        </w:rPr>
        <w:t>are</w:t>
      </w:r>
      <w:r w:rsidRPr="003A1FA5">
        <w:rPr>
          <w:rFonts w:eastAsia="Times New Roman" w:cstheme="minorHAnsi"/>
          <w:spacing w:val="-7"/>
          <w:sz w:val="21"/>
          <w:szCs w:val="21"/>
        </w:rPr>
        <w:t xml:space="preserve"> </w:t>
      </w:r>
      <w:r w:rsidRPr="003A1FA5">
        <w:rPr>
          <w:rFonts w:eastAsia="Times New Roman" w:cstheme="minorHAnsi"/>
          <w:spacing w:val="-1"/>
          <w:sz w:val="21"/>
          <w:szCs w:val="21"/>
        </w:rPr>
        <w:t>absent</w:t>
      </w:r>
      <w:r w:rsidRPr="003A1FA5">
        <w:rPr>
          <w:rFonts w:eastAsia="Times New Roman" w:cstheme="minorHAnsi"/>
          <w:spacing w:val="-4"/>
          <w:sz w:val="21"/>
          <w:szCs w:val="21"/>
        </w:rPr>
        <w:t xml:space="preserve"> </w:t>
      </w:r>
      <w:r w:rsidRPr="003A1FA5">
        <w:rPr>
          <w:rFonts w:eastAsia="Times New Roman" w:cstheme="minorHAnsi"/>
          <w:sz w:val="21"/>
          <w:szCs w:val="21"/>
        </w:rPr>
        <w:t>from</w:t>
      </w:r>
      <w:r w:rsidRPr="003A1FA5">
        <w:rPr>
          <w:rFonts w:eastAsia="Times New Roman" w:cstheme="minorHAnsi"/>
          <w:spacing w:val="-5"/>
          <w:sz w:val="21"/>
          <w:szCs w:val="21"/>
        </w:rPr>
        <w:t xml:space="preserve"> </w:t>
      </w:r>
      <w:r w:rsidRPr="003A1FA5">
        <w:rPr>
          <w:rFonts w:eastAsia="Times New Roman" w:cstheme="minorHAnsi"/>
          <w:sz w:val="21"/>
          <w:szCs w:val="21"/>
        </w:rPr>
        <w:t>a</w:t>
      </w:r>
      <w:r w:rsidRPr="003A1FA5">
        <w:rPr>
          <w:rFonts w:eastAsia="Times New Roman" w:cstheme="minorHAnsi"/>
          <w:spacing w:val="-6"/>
          <w:sz w:val="21"/>
          <w:szCs w:val="21"/>
        </w:rPr>
        <w:t xml:space="preserve"> </w:t>
      </w:r>
      <w:r w:rsidRPr="003A1FA5">
        <w:rPr>
          <w:rFonts w:eastAsia="Times New Roman" w:cstheme="minorHAnsi"/>
          <w:spacing w:val="-1"/>
          <w:sz w:val="21"/>
          <w:szCs w:val="21"/>
        </w:rPr>
        <w:t>measurement</w:t>
      </w:r>
      <w:r w:rsidRPr="003A1FA5">
        <w:rPr>
          <w:rFonts w:eastAsia="Times New Roman" w:cstheme="minorHAnsi"/>
          <w:spacing w:val="-7"/>
          <w:sz w:val="21"/>
          <w:szCs w:val="21"/>
        </w:rPr>
        <w:t xml:space="preserve"> </w:t>
      </w:r>
      <w:r w:rsidRPr="003A1FA5">
        <w:rPr>
          <w:rFonts w:eastAsia="Times New Roman" w:cstheme="minorHAnsi"/>
          <w:sz w:val="21"/>
          <w:szCs w:val="21"/>
        </w:rPr>
        <w:t>instrument.</w:t>
      </w:r>
    </w:p>
    <w:p w14:paraId="5B5872EB" w14:textId="77777777" w:rsidR="00654152" w:rsidRPr="003A1FA5" w:rsidRDefault="00654152" w:rsidP="003A1FA5">
      <w:pPr>
        <w:spacing w:after="0"/>
        <w:ind w:left="100" w:right="209"/>
        <w:contextualSpacing/>
        <w:rPr>
          <w:rFonts w:eastAsia="Times New Roman" w:cstheme="minorHAnsi"/>
          <w:b/>
          <w:spacing w:val="-1"/>
          <w:sz w:val="21"/>
          <w:szCs w:val="21"/>
        </w:rPr>
      </w:pPr>
    </w:p>
    <w:p w14:paraId="6B3D7729" w14:textId="77777777" w:rsidR="00654152" w:rsidRPr="003A1FA5" w:rsidRDefault="00654152" w:rsidP="003A1FA5">
      <w:pPr>
        <w:spacing w:after="0"/>
        <w:ind w:left="100" w:right="209"/>
        <w:contextualSpacing/>
        <w:rPr>
          <w:rFonts w:eastAsia="Times New Roman" w:cstheme="minorHAnsi"/>
          <w:sz w:val="21"/>
          <w:szCs w:val="21"/>
        </w:rPr>
      </w:pPr>
      <w:r w:rsidRPr="003A1FA5">
        <w:rPr>
          <w:rFonts w:eastAsia="Times New Roman" w:cstheme="minorHAnsi"/>
          <w:b/>
          <w:spacing w:val="-1"/>
          <w:sz w:val="21"/>
          <w:szCs w:val="21"/>
        </w:rPr>
        <w:t>Reporting</w:t>
      </w:r>
      <w:r w:rsidRPr="003A1FA5">
        <w:rPr>
          <w:rFonts w:eastAsia="Times New Roman" w:cstheme="minorHAnsi"/>
          <w:b/>
          <w:spacing w:val="-5"/>
          <w:sz w:val="21"/>
          <w:szCs w:val="21"/>
        </w:rPr>
        <w:t xml:space="preserve"> </w:t>
      </w:r>
      <w:r w:rsidRPr="003A1FA5">
        <w:rPr>
          <w:rFonts w:eastAsia="Times New Roman" w:cstheme="minorHAnsi"/>
          <w:b/>
          <w:spacing w:val="-1"/>
          <w:sz w:val="21"/>
          <w:szCs w:val="21"/>
        </w:rPr>
        <w:t>Period:</w:t>
      </w:r>
      <w:r w:rsidRPr="003A1FA5">
        <w:rPr>
          <w:rFonts w:eastAsia="Times New Roman" w:cstheme="minorHAnsi"/>
          <w:b/>
          <w:spacing w:val="-4"/>
          <w:sz w:val="21"/>
          <w:szCs w:val="21"/>
        </w:rPr>
        <w:t xml:space="preserve"> </w:t>
      </w:r>
      <w:r w:rsidRPr="003A1FA5">
        <w:rPr>
          <w:rFonts w:eastAsia="Times New Roman" w:cstheme="minorHAnsi"/>
          <w:sz w:val="21"/>
          <w:szCs w:val="21"/>
        </w:rPr>
        <w:t>The</w:t>
      </w:r>
      <w:r w:rsidRPr="003A1FA5">
        <w:rPr>
          <w:rFonts w:eastAsia="Times New Roman" w:cstheme="minorHAnsi"/>
          <w:spacing w:val="-4"/>
          <w:sz w:val="21"/>
          <w:szCs w:val="21"/>
        </w:rPr>
        <w:t xml:space="preserve"> </w:t>
      </w:r>
      <w:r w:rsidRPr="003A1FA5">
        <w:rPr>
          <w:rFonts w:eastAsia="Times New Roman" w:cstheme="minorHAnsi"/>
          <w:sz w:val="21"/>
          <w:szCs w:val="21"/>
        </w:rPr>
        <w:t>reporting</w:t>
      </w:r>
      <w:r w:rsidRPr="003A1FA5">
        <w:rPr>
          <w:rFonts w:eastAsia="Times New Roman" w:cstheme="minorHAnsi"/>
          <w:spacing w:val="-9"/>
          <w:sz w:val="21"/>
          <w:szCs w:val="21"/>
        </w:rPr>
        <w:t xml:space="preserve"> </w:t>
      </w:r>
      <w:r w:rsidRPr="003A1FA5">
        <w:rPr>
          <w:rFonts w:eastAsia="Times New Roman" w:cstheme="minorHAnsi"/>
          <w:sz w:val="21"/>
          <w:szCs w:val="21"/>
        </w:rPr>
        <w:t>period</w:t>
      </w:r>
      <w:r w:rsidRPr="003A1FA5">
        <w:rPr>
          <w:rFonts w:eastAsia="Times New Roman" w:cstheme="minorHAnsi"/>
          <w:spacing w:val="-5"/>
          <w:sz w:val="21"/>
          <w:szCs w:val="21"/>
        </w:rPr>
        <w:t xml:space="preserve"> </w:t>
      </w:r>
      <w:r w:rsidRPr="003A1FA5">
        <w:rPr>
          <w:rFonts w:eastAsia="Times New Roman" w:cstheme="minorHAnsi"/>
          <w:sz w:val="21"/>
          <w:szCs w:val="21"/>
        </w:rPr>
        <w:t>that</w:t>
      </w:r>
      <w:r w:rsidRPr="003A1FA5">
        <w:rPr>
          <w:rFonts w:eastAsia="Times New Roman" w:cstheme="minorHAnsi"/>
          <w:spacing w:val="-6"/>
          <w:sz w:val="21"/>
          <w:szCs w:val="21"/>
        </w:rPr>
        <w:t xml:space="preserve"> </w:t>
      </w:r>
      <w:r w:rsidRPr="003A1FA5">
        <w:rPr>
          <w:rFonts w:eastAsia="Times New Roman" w:cstheme="minorHAnsi"/>
          <w:sz w:val="21"/>
          <w:szCs w:val="21"/>
        </w:rPr>
        <w:t>conforms</w:t>
      </w:r>
      <w:r w:rsidRPr="003A1FA5">
        <w:rPr>
          <w:rFonts w:eastAsia="Times New Roman" w:cstheme="minorHAnsi"/>
          <w:spacing w:val="-4"/>
          <w:sz w:val="21"/>
          <w:szCs w:val="21"/>
        </w:rPr>
        <w:t xml:space="preserve"> </w:t>
      </w:r>
      <w:r w:rsidRPr="003A1FA5">
        <w:rPr>
          <w:rFonts w:eastAsia="Times New Roman" w:cstheme="minorHAnsi"/>
          <w:sz w:val="21"/>
          <w:szCs w:val="21"/>
        </w:rPr>
        <w:t>to</w:t>
      </w:r>
      <w:r w:rsidRPr="003A1FA5">
        <w:rPr>
          <w:rFonts w:eastAsia="Times New Roman" w:cstheme="minorHAnsi"/>
          <w:spacing w:val="-5"/>
          <w:sz w:val="21"/>
          <w:szCs w:val="21"/>
        </w:rPr>
        <w:t xml:space="preserve"> </w:t>
      </w:r>
      <w:r w:rsidRPr="003A1FA5">
        <w:rPr>
          <w:rFonts w:eastAsia="Times New Roman" w:cstheme="minorHAnsi"/>
          <w:spacing w:val="-1"/>
          <w:sz w:val="21"/>
          <w:szCs w:val="21"/>
        </w:rPr>
        <w:t>state</w:t>
      </w:r>
      <w:r w:rsidRPr="003A1FA5">
        <w:rPr>
          <w:rFonts w:eastAsia="Times New Roman" w:cstheme="minorHAnsi"/>
          <w:spacing w:val="-6"/>
          <w:sz w:val="21"/>
          <w:szCs w:val="21"/>
        </w:rPr>
        <w:t xml:space="preserve"> </w:t>
      </w:r>
      <w:r w:rsidRPr="003A1FA5">
        <w:rPr>
          <w:rFonts w:eastAsia="Times New Roman" w:cstheme="minorHAnsi"/>
          <w:spacing w:val="-1"/>
          <w:sz w:val="21"/>
          <w:szCs w:val="21"/>
        </w:rPr>
        <w:t>and</w:t>
      </w:r>
      <w:r w:rsidRPr="003A1FA5">
        <w:rPr>
          <w:rFonts w:eastAsia="Times New Roman" w:cstheme="minorHAnsi"/>
          <w:spacing w:val="-5"/>
          <w:sz w:val="21"/>
          <w:szCs w:val="21"/>
        </w:rPr>
        <w:t xml:space="preserve"> </w:t>
      </w:r>
      <w:r w:rsidRPr="003A1FA5">
        <w:rPr>
          <w:rFonts w:eastAsia="Times New Roman" w:cstheme="minorHAnsi"/>
          <w:spacing w:val="-1"/>
          <w:sz w:val="21"/>
          <w:szCs w:val="21"/>
        </w:rPr>
        <w:t>local</w:t>
      </w:r>
      <w:r w:rsidRPr="003A1FA5">
        <w:rPr>
          <w:rFonts w:eastAsia="Times New Roman" w:cstheme="minorHAnsi"/>
          <w:spacing w:val="-3"/>
          <w:sz w:val="21"/>
          <w:szCs w:val="21"/>
        </w:rPr>
        <w:t xml:space="preserve"> </w:t>
      </w:r>
      <w:r w:rsidRPr="003A1FA5">
        <w:rPr>
          <w:rFonts w:eastAsia="Times New Roman" w:cstheme="minorHAnsi"/>
          <w:sz w:val="21"/>
          <w:szCs w:val="21"/>
        </w:rPr>
        <w:t xml:space="preserve">guidelines. </w:t>
      </w:r>
      <w:r w:rsidRPr="003A1FA5">
        <w:rPr>
          <w:rFonts w:eastAsia="Times New Roman" w:cstheme="minorHAnsi"/>
          <w:spacing w:val="-6"/>
          <w:sz w:val="21"/>
          <w:szCs w:val="21"/>
        </w:rPr>
        <w:t>In</w:t>
      </w:r>
      <w:r w:rsidRPr="003A1FA5">
        <w:rPr>
          <w:rFonts w:eastAsia="Times New Roman" w:cstheme="minorHAnsi"/>
          <w:spacing w:val="-5"/>
          <w:sz w:val="21"/>
          <w:szCs w:val="21"/>
        </w:rPr>
        <w:t xml:space="preserve"> </w:t>
      </w:r>
      <w:r w:rsidRPr="003A1FA5">
        <w:rPr>
          <w:rFonts w:eastAsia="Times New Roman" w:cstheme="minorHAnsi"/>
          <w:spacing w:val="-1"/>
          <w:sz w:val="21"/>
          <w:szCs w:val="21"/>
        </w:rPr>
        <w:t>some</w:t>
      </w:r>
      <w:r w:rsidRPr="003A1FA5">
        <w:rPr>
          <w:rFonts w:eastAsia="Times New Roman" w:cstheme="minorHAnsi"/>
          <w:spacing w:val="47"/>
          <w:w w:val="99"/>
          <w:sz w:val="21"/>
          <w:szCs w:val="21"/>
        </w:rPr>
        <w:t xml:space="preserve"> </w:t>
      </w:r>
      <w:r w:rsidRPr="003A1FA5">
        <w:rPr>
          <w:rFonts w:eastAsia="Times New Roman" w:cstheme="minorHAnsi"/>
          <w:spacing w:val="-1"/>
          <w:sz w:val="21"/>
          <w:szCs w:val="21"/>
        </w:rPr>
        <w:t>programs</w:t>
      </w:r>
      <w:r w:rsidRPr="003A1FA5">
        <w:rPr>
          <w:rFonts w:eastAsia="Times New Roman" w:cstheme="minorHAnsi"/>
          <w:spacing w:val="-3"/>
          <w:sz w:val="21"/>
          <w:szCs w:val="21"/>
        </w:rPr>
        <w:t xml:space="preserve"> </w:t>
      </w:r>
      <w:r w:rsidRPr="003A1FA5">
        <w:rPr>
          <w:rFonts w:eastAsia="Times New Roman" w:cstheme="minorHAnsi"/>
          <w:sz w:val="21"/>
          <w:szCs w:val="21"/>
        </w:rPr>
        <w:t>this</w:t>
      </w:r>
      <w:r w:rsidRPr="003A1FA5">
        <w:rPr>
          <w:rFonts w:eastAsia="Times New Roman" w:cstheme="minorHAnsi"/>
          <w:spacing w:val="-3"/>
          <w:sz w:val="21"/>
          <w:szCs w:val="21"/>
        </w:rPr>
        <w:t xml:space="preserve"> </w:t>
      </w:r>
      <w:r w:rsidRPr="003A1FA5">
        <w:rPr>
          <w:rFonts w:eastAsia="Times New Roman" w:cstheme="minorHAnsi"/>
          <w:spacing w:val="-1"/>
          <w:sz w:val="21"/>
          <w:szCs w:val="21"/>
        </w:rPr>
        <w:t>will</w:t>
      </w:r>
      <w:r w:rsidRPr="003A1FA5">
        <w:rPr>
          <w:rFonts w:eastAsia="Times New Roman" w:cstheme="minorHAnsi"/>
          <w:spacing w:val="-2"/>
          <w:sz w:val="21"/>
          <w:szCs w:val="21"/>
        </w:rPr>
        <w:t xml:space="preserve"> </w:t>
      </w:r>
      <w:r w:rsidRPr="003A1FA5">
        <w:rPr>
          <w:rFonts w:eastAsia="Times New Roman" w:cstheme="minorHAnsi"/>
          <w:sz w:val="21"/>
          <w:szCs w:val="21"/>
        </w:rPr>
        <w:t>be</w:t>
      </w:r>
      <w:r w:rsidRPr="003A1FA5">
        <w:rPr>
          <w:rFonts w:eastAsia="Times New Roman" w:cstheme="minorHAnsi"/>
          <w:spacing w:val="-4"/>
          <w:sz w:val="21"/>
          <w:szCs w:val="21"/>
        </w:rPr>
        <w:t xml:space="preserve"> </w:t>
      </w:r>
      <w:r w:rsidRPr="003A1FA5">
        <w:rPr>
          <w:rFonts w:eastAsia="Times New Roman" w:cstheme="minorHAnsi"/>
          <w:sz w:val="21"/>
          <w:szCs w:val="21"/>
        </w:rPr>
        <w:t>a</w:t>
      </w:r>
      <w:r w:rsidRPr="003A1FA5">
        <w:rPr>
          <w:rFonts w:eastAsia="Times New Roman" w:cstheme="minorHAnsi"/>
          <w:spacing w:val="-4"/>
          <w:sz w:val="21"/>
          <w:szCs w:val="21"/>
        </w:rPr>
        <w:t xml:space="preserve"> </w:t>
      </w:r>
      <w:r w:rsidRPr="003A1FA5">
        <w:rPr>
          <w:rFonts w:eastAsia="Times New Roman" w:cstheme="minorHAnsi"/>
          <w:spacing w:val="-1"/>
          <w:sz w:val="21"/>
          <w:szCs w:val="21"/>
        </w:rPr>
        <w:t>semester,</w:t>
      </w:r>
      <w:r w:rsidRPr="003A1FA5">
        <w:rPr>
          <w:rFonts w:eastAsia="Times New Roman" w:cstheme="minorHAnsi"/>
          <w:spacing w:val="-2"/>
          <w:sz w:val="21"/>
          <w:szCs w:val="21"/>
        </w:rPr>
        <w:t xml:space="preserve"> </w:t>
      </w:r>
      <w:r w:rsidRPr="003A1FA5">
        <w:rPr>
          <w:rFonts w:eastAsia="Times New Roman" w:cstheme="minorHAnsi"/>
          <w:sz w:val="21"/>
          <w:szCs w:val="21"/>
        </w:rPr>
        <w:t>or</w:t>
      </w:r>
      <w:r w:rsidRPr="003A1FA5">
        <w:rPr>
          <w:rFonts w:eastAsia="Times New Roman" w:cstheme="minorHAnsi"/>
          <w:spacing w:val="-4"/>
          <w:sz w:val="21"/>
          <w:szCs w:val="21"/>
        </w:rPr>
        <w:t xml:space="preserve"> </w:t>
      </w:r>
      <w:r w:rsidRPr="003A1FA5">
        <w:rPr>
          <w:rFonts w:eastAsia="Times New Roman" w:cstheme="minorHAnsi"/>
          <w:sz w:val="21"/>
          <w:szCs w:val="21"/>
        </w:rPr>
        <w:t>a</w:t>
      </w:r>
      <w:r w:rsidRPr="003A1FA5">
        <w:rPr>
          <w:rFonts w:eastAsia="Times New Roman" w:cstheme="minorHAnsi"/>
          <w:spacing w:val="-4"/>
          <w:sz w:val="21"/>
          <w:szCs w:val="21"/>
        </w:rPr>
        <w:t xml:space="preserve"> </w:t>
      </w:r>
      <w:r w:rsidRPr="003A1FA5">
        <w:rPr>
          <w:rFonts w:eastAsia="Times New Roman" w:cstheme="minorHAnsi"/>
          <w:spacing w:val="-1"/>
          <w:sz w:val="21"/>
          <w:szCs w:val="21"/>
        </w:rPr>
        <w:t>class</w:t>
      </w:r>
      <w:r w:rsidRPr="003A1FA5">
        <w:rPr>
          <w:rFonts w:eastAsia="Times New Roman" w:cstheme="minorHAnsi"/>
          <w:spacing w:val="-4"/>
          <w:sz w:val="21"/>
          <w:szCs w:val="21"/>
        </w:rPr>
        <w:t xml:space="preserve"> </w:t>
      </w:r>
      <w:r w:rsidRPr="003A1FA5">
        <w:rPr>
          <w:rFonts w:eastAsia="Times New Roman" w:cstheme="minorHAnsi"/>
          <w:spacing w:val="-1"/>
          <w:sz w:val="21"/>
          <w:szCs w:val="21"/>
        </w:rPr>
        <w:t>cycle.</w:t>
      </w:r>
      <w:r w:rsidRPr="003A1FA5">
        <w:rPr>
          <w:rFonts w:eastAsia="Times New Roman" w:cstheme="minorHAnsi"/>
          <w:spacing w:val="2"/>
          <w:sz w:val="21"/>
          <w:szCs w:val="21"/>
        </w:rPr>
        <w:t xml:space="preserve"> </w:t>
      </w:r>
      <w:r w:rsidRPr="003A1FA5">
        <w:rPr>
          <w:rFonts w:eastAsia="Times New Roman" w:cstheme="minorHAnsi"/>
          <w:spacing w:val="-1"/>
          <w:sz w:val="21"/>
          <w:szCs w:val="21"/>
        </w:rPr>
        <w:t>For</w:t>
      </w:r>
      <w:r w:rsidRPr="003A1FA5">
        <w:rPr>
          <w:rFonts w:eastAsia="Times New Roman" w:cstheme="minorHAnsi"/>
          <w:spacing w:val="-4"/>
          <w:sz w:val="21"/>
          <w:szCs w:val="21"/>
        </w:rPr>
        <w:t xml:space="preserve"> </w:t>
      </w:r>
      <w:r w:rsidRPr="003A1FA5">
        <w:rPr>
          <w:rFonts w:eastAsia="Times New Roman" w:cstheme="minorHAnsi"/>
          <w:spacing w:val="-1"/>
          <w:sz w:val="21"/>
          <w:szCs w:val="21"/>
        </w:rPr>
        <w:t>some</w:t>
      </w:r>
      <w:r w:rsidRPr="003A1FA5">
        <w:rPr>
          <w:rFonts w:eastAsia="Times New Roman" w:cstheme="minorHAnsi"/>
          <w:spacing w:val="-3"/>
          <w:sz w:val="21"/>
          <w:szCs w:val="21"/>
        </w:rPr>
        <w:t xml:space="preserve"> </w:t>
      </w:r>
      <w:r w:rsidRPr="003A1FA5">
        <w:rPr>
          <w:rFonts w:eastAsia="Times New Roman" w:cstheme="minorHAnsi"/>
          <w:spacing w:val="-1"/>
          <w:sz w:val="21"/>
          <w:szCs w:val="21"/>
        </w:rPr>
        <w:t>open</w:t>
      </w:r>
      <w:r w:rsidRPr="003A1FA5">
        <w:rPr>
          <w:rFonts w:eastAsia="Times New Roman" w:cstheme="minorHAnsi"/>
          <w:spacing w:val="1"/>
          <w:sz w:val="21"/>
          <w:szCs w:val="21"/>
        </w:rPr>
        <w:t xml:space="preserve"> </w:t>
      </w:r>
      <w:r w:rsidRPr="003A1FA5">
        <w:rPr>
          <w:rFonts w:eastAsia="Times New Roman" w:cstheme="minorHAnsi"/>
          <w:spacing w:val="-1"/>
          <w:sz w:val="21"/>
          <w:szCs w:val="21"/>
        </w:rPr>
        <w:t>entry/open</w:t>
      </w:r>
      <w:r w:rsidRPr="003A1FA5">
        <w:rPr>
          <w:rFonts w:eastAsia="Times New Roman" w:cstheme="minorHAnsi"/>
          <w:spacing w:val="-3"/>
          <w:sz w:val="21"/>
          <w:szCs w:val="21"/>
        </w:rPr>
        <w:t xml:space="preserve"> </w:t>
      </w:r>
      <w:r w:rsidRPr="003A1FA5">
        <w:rPr>
          <w:rFonts w:eastAsia="Times New Roman" w:cstheme="minorHAnsi"/>
          <w:sz w:val="21"/>
          <w:szCs w:val="21"/>
        </w:rPr>
        <w:t>exit</w:t>
      </w:r>
      <w:r w:rsidRPr="003A1FA5">
        <w:rPr>
          <w:rFonts w:eastAsia="Times New Roman" w:cstheme="minorHAnsi"/>
          <w:spacing w:val="-3"/>
          <w:sz w:val="21"/>
          <w:szCs w:val="21"/>
        </w:rPr>
        <w:t xml:space="preserve"> </w:t>
      </w:r>
      <w:r w:rsidRPr="003A1FA5">
        <w:rPr>
          <w:rFonts w:eastAsia="Times New Roman" w:cstheme="minorHAnsi"/>
          <w:spacing w:val="-2"/>
          <w:sz w:val="21"/>
          <w:szCs w:val="21"/>
        </w:rPr>
        <w:t>programs</w:t>
      </w:r>
      <w:r w:rsidRPr="003A1FA5">
        <w:rPr>
          <w:rFonts w:eastAsia="Times New Roman" w:cstheme="minorHAnsi"/>
          <w:spacing w:val="-3"/>
          <w:sz w:val="21"/>
          <w:szCs w:val="21"/>
        </w:rPr>
        <w:t xml:space="preserve"> </w:t>
      </w:r>
      <w:r w:rsidRPr="003A1FA5">
        <w:rPr>
          <w:rFonts w:eastAsia="Times New Roman" w:cstheme="minorHAnsi"/>
          <w:spacing w:val="-1"/>
          <w:sz w:val="21"/>
          <w:szCs w:val="21"/>
        </w:rPr>
        <w:t>that</w:t>
      </w:r>
      <w:r w:rsidRPr="003A1FA5">
        <w:rPr>
          <w:rFonts w:eastAsia="Times New Roman" w:cstheme="minorHAnsi"/>
          <w:spacing w:val="81"/>
          <w:w w:val="99"/>
          <w:sz w:val="21"/>
          <w:szCs w:val="21"/>
        </w:rPr>
        <w:t xml:space="preserve"> </w:t>
      </w:r>
      <w:r w:rsidRPr="003A1FA5">
        <w:rPr>
          <w:rFonts w:eastAsia="Times New Roman" w:cstheme="minorHAnsi"/>
          <w:spacing w:val="-1"/>
          <w:sz w:val="21"/>
          <w:szCs w:val="21"/>
        </w:rPr>
        <w:t>continue</w:t>
      </w:r>
      <w:r w:rsidRPr="003A1FA5">
        <w:rPr>
          <w:rFonts w:eastAsia="Times New Roman" w:cstheme="minorHAnsi"/>
          <w:spacing w:val="-6"/>
          <w:sz w:val="21"/>
          <w:szCs w:val="21"/>
        </w:rPr>
        <w:t xml:space="preserve"> </w:t>
      </w:r>
      <w:r w:rsidRPr="003A1FA5">
        <w:rPr>
          <w:rFonts w:eastAsia="Times New Roman" w:cstheme="minorHAnsi"/>
          <w:spacing w:val="-1"/>
          <w:sz w:val="21"/>
          <w:szCs w:val="21"/>
        </w:rPr>
        <w:t>throughout</w:t>
      </w:r>
      <w:r w:rsidRPr="003A1FA5">
        <w:rPr>
          <w:rFonts w:eastAsia="Times New Roman" w:cstheme="minorHAnsi"/>
          <w:spacing w:val="-4"/>
          <w:sz w:val="21"/>
          <w:szCs w:val="21"/>
        </w:rPr>
        <w:t xml:space="preserve"> </w:t>
      </w:r>
      <w:r w:rsidRPr="003A1FA5">
        <w:rPr>
          <w:rFonts w:eastAsia="Times New Roman" w:cstheme="minorHAnsi"/>
          <w:sz w:val="21"/>
          <w:szCs w:val="21"/>
        </w:rPr>
        <w:t>the</w:t>
      </w:r>
      <w:r w:rsidRPr="003A1FA5">
        <w:rPr>
          <w:rFonts w:eastAsia="Times New Roman" w:cstheme="minorHAnsi"/>
          <w:spacing w:val="-2"/>
          <w:sz w:val="21"/>
          <w:szCs w:val="21"/>
        </w:rPr>
        <w:t xml:space="preserve"> </w:t>
      </w:r>
      <w:r w:rsidRPr="003A1FA5">
        <w:rPr>
          <w:rFonts w:eastAsia="Times New Roman" w:cstheme="minorHAnsi"/>
          <w:spacing w:val="-1"/>
          <w:sz w:val="21"/>
          <w:szCs w:val="21"/>
        </w:rPr>
        <w:t>year,</w:t>
      </w:r>
      <w:r w:rsidRPr="003A1FA5">
        <w:rPr>
          <w:rFonts w:eastAsia="Times New Roman" w:cstheme="minorHAnsi"/>
          <w:spacing w:val="-4"/>
          <w:sz w:val="21"/>
          <w:szCs w:val="21"/>
        </w:rPr>
        <w:t xml:space="preserve"> </w:t>
      </w:r>
      <w:r w:rsidRPr="003A1FA5">
        <w:rPr>
          <w:rFonts w:eastAsia="Times New Roman" w:cstheme="minorHAnsi"/>
          <w:sz w:val="21"/>
          <w:szCs w:val="21"/>
        </w:rPr>
        <w:t>the</w:t>
      </w:r>
      <w:r w:rsidRPr="003A1FA5">
        <w:rPr>
          <w:rFonts w:eastAsia="Times New Roman" w:cstheme="minorHAnsi"/>
          <w:spacing w:val="-4"/>
          <w:sz w:val="21"/>
          <w:szCs w:val="21"/>
        </w:rPr>
        <w:t xml:space="preserve"> </w:t>
      </w:r>
      <w:r w:rsidRPr="003A1FA5">
        <w:rPr>
          <w:rFonts w:eastAsia="Times New Roman" w:cstheme="minorHAnsi"/>
          <w:spacing w:val="-1"/>
          <w:sz w:val="21"/>
          <w:szCs w:val="21"/>
        </w:rPr>
        <w:t>reporting</w:t>
      </w:r>
      <w:r w:rsidRPr="003A1FA5">
        <w:rPr>
          <w:rFonts w:eastAsia="Times New Roman" w:cstheme="minorHAnsi"/>
          <w:spacing w:val="-9"/>
          <w:sz w:val="21"/>
          <w:szCs w:val="21"/>
        </w:rPr>
        <w:t xml:space="preserve"> </w:t>
      </w:r>
      <w:r w:rsidRPr="003A1FA5">
        <w:rPr>
          <w:rFonts w:eastAsia="Times New Roman" w:cstheme="minorHAnsi"/>
          <w:sz w:val="21"/>
          <w:szCs w:val="21"/>
        </w:rPr>
        <w:t>period</w:t>
      </w:r>
      <w:r w:rsidRPr="003A1FA5">
        <w:rPr>
          <w:rFonts w:eastAsia="Times New Roman" w:cstheme="minorHAnsi"/>
          <w:spacing w:val="-2"/>
          <w:sz w:val="21"/>
          <w:szCs w:val="21"/>
        </w:rPr>
        <w:t xml:space="preserve"> </w:t>
      </w:r>
      <w:r w:rsidRPr="003A1FA5">
        <w:rPr>
          <w:rFonts w:eastAsia="Times New Roman" w:cstheme="minorHAnsi"/>
          <w:spacing w:val="-1"/>
          <w:sz w:val="21"/>
          <w:szCs w:val="21"/>
        </w:rPr>
        <w:t>will</w:t>
      </w:r>
      <w:r w:rsidRPr="003A1FA5">
        <w:rPr>
          <w:rFonts w:eastAsia="Times New Roman" w:cstheme="minorHAnsi"/>
          <w:spacing w:val="-5"/>
          <w:sz w:val="21"/>
          <w:szCs w:val="21"/>
        </w:rPr>
        <w:t xml:space="preserve"> </w:t>
      </w:r>
      <w:r w:rsidRPr="003A1FA5">
        <w:rPr>
          <w:rFonts w:eastAsia="Times New Roman" w:cstheme="minorHAnsi"/>
          <w:sz w:val="21"/>
          <w:szCs w:val="21"/>
        </w:rPr>
        <w:t>be</w:t>
      </w:r>
      <w:r w:rsidRPr="003A1FA5">
        <w:rPr>
          <w:rFonts w:eastAsia="Times New Roman" w:cstheme="minorHAnsi"/>
          <w:spacing w:val="-4"/>
          <w:sz w:val="21"/>
          <w:szCs w:val="21"/>
        </w:rPr>
        <w:t xml:space="preserve"> </w:t>
      </w:r>
      <w:r w:rsidRPr="003A1FA5">
        <w:rPr>
          <w:rFonts w:eastAsia="Times New Roman" w:cstheme="minorHAnsi"/>
          <w:sz w:val="21"/>
          <w:szCs w:val="21"/>
        </w:rPr>
        <w:t>the</w:t>
      </w:r>
      <w:r w:rsidRPr="003A1FA5">
        <w:rPr>
          <w:rFonts w:eastAsia="Times New Roman" w:cstheme="minorHAnsi"/>
          <w:spacing w:val="-5"/>
          <w:sz w:val="21"/>
          <w:szCs w:val="21"/>
        </w:rPr>
        <w:t xml:space="preserve"> </w:t>
      </w:r>
      <w:r w:rsidRPr="003A1FA5">
        <w:rPr>
          <w:rFonts w:eastAsia="Times New Roman" w:cstheme="minorHAnsi"/>
          <w:spacing w:val="-1"/>
          <w:sz w:val="21"/>
          <w:szCs w:val="21"/>
        </w:rPr>
        <w:t>entire</w:t>
      </w:r>
      <w:r w:rsidRPr="003A1FA5">
        <w:rPr>
          <w:rFonts w:eastAsia="Times New Roman" w:cstheme="minorHAnsi"/>
          <w:spacing w:val="-8"/>
          <w:sz w:val="21"/>
          <w:szCs w:val="21"/>
        </w:rPr>
        <w:t xml:space="preserve"> </w:t>
      </w:r>
      <w:r w:rsidRPr="003A1FA5">
        <w:rPr>
          <w:rFonts w:eastAsia="Times New Roman" w:cstheme="minorHAnsi"/>
          <w:spacing w:val="-1"/>
          <w:sz w:val="21"/>
          <w:szCs w:val="21"/>
        </w:rPr>
        <w:t>fiscal</w:t>
      </w:r>
      <w:r w:rsidRPr="003A1FA5">
        <w:rPr>
          <w:rFonts w:eastAsia="Times New Roman" w:cstheme="minorHAnsi"/>
          <w:spacing w:val="2"/>
          <w:sz w:val="21"/>
          <w:szCs w:val="21"/>
        </w:rPr>
        <w:t xml:space="preserve"> </w:t>
      </w:r>
      <w:r w:rsidRPr="003A1FA5">
        <w:rPr>
          <w:rFonts w:eastAsia="Times New Roman" w:cstheme="minorHAnsi"/>
          <w:spacing w:val="-2"/>
          <w:sz w:val="21"/>
          <w:szCs w:val="21"/>
        </w:rPr>
        <w:t>year.</w:t>
      </w:r>
    </w:p>
    <w:p w14:paraId="30115F46" w14:textId="77777777" w:rsidR="00654152" w:rsidRPr="003A1FA5" w:rsidRDefault="00654152" w:rsidP="003A1FA5">
      <w:pPr>
        <w:spacing w:after="0"/>
        <w:ind w:left="100" w:right="209"/>
        <w:contextualSpacing/>
        <w:rPr>
          <w:rFonts w:eastAsia="Times New Roman" w:cstheme="minorHAnsi"/>
          <w:b/>
          <w:spacing w:val="-1"/>
          <w:sz w:val="21"/>
          <w:szCs w:val="21"/>
        </w:rPr>
      </w:pPr>
    </w:p>
    <w:p w14:paraId="2580D22E" w14:textId="77777777" w:rsidR="00654152" w:rsidRPr="003A1FA5" w:rsidRDefault="00654152" w:rsidP="003A1FA5">
      <w:pPr>
        <w:spacing w:after="0"/>
        <w:ind w:left="100" w:right="209"/>
        <w:contextualSpacing/>
        <w:rPr>
          <w:rFonts w:eastAsia="Times New Roman" w:cstheme="minorHAnsi"/>
          <w:b/>
          <w:bCs/>
          <w:sz w:val="21"/>
          <w:szCs w:val="21"/>
        </w:rPr>
      </w:pPr>
      <w:r w:rsidRPr="003A1FA5">
        <w:rPr>
          <w:rFonts w:eastAsia="Times New Roman" w:cstheme="minorHAnsi"/>
          <w:b/>
          <w:spacing w:val="-1"/>
          <w:sz w:val="21"/>
          <w:szCs w:val="21"/>
        </w:rPr>
        <w:t>Rubric:</w:t>
      </w:r>
      <w:r w:rsidRPr="003A1FA5">
        <w:rPr>
          <w:rFonts w:eastAsia="Times New Roman" w:cstheme="minorHAnsi"/>
          <w:b/>
          <w:spacing w:val="-6"/>
          <w:sz w:val="21"/>
          <w:szCs w:val="21"/>
        </w:rPr>
        <w:t xml:space="preserve"> </w:t>
      </w:r>
      <w:r w:rsidRPr="003A1FA5">
        <w:rPr>
          <w:rFonts w:eastAsia="Times New Roman" w:cstheme="minorHAnsi"/>
          <w:sz w:val="21"/>
          <w:szCs w:val="21"/>
        </w:rPr>
        <w:t>A</w:t>
      </w:r>
      <w:r w:rsidRPr="003A1FA5">
        <w:rPr>
          <w:rFonts w:eastAsia="Times New Roman" w:cstheme="minorHAnsi"/>
          <w:spacing w:val="-4"/>
          <w:sz w:val="21"/>
          <w:szCs w:val="21"/>
        </w:rPr>
        <w:t xml:space="preserve"> </w:t>
      </w:r>
      <w:r w:rsidRPr="003A1FA5">
        <w:rPr>
          <w:rFonts w:eastAsia="Times New Roman" w:cstheme="minorHAnsi"/>
          <w:spacing w:val="-1"/>
          <w:sz w:val="21"/>
          <w:szCs w:val="21"/>
        </w:rPr>
        <w:t>set</w:t>
      </w:r>
      <w:r w:rsidRPr="003A1FA5">
        <w:rPr>
          <w:rFonts w:eastAsia="Times New Roman" w:cstheme="minorHAnsi"/>
          <w:spacing w:val="-3"/>
          <w:sz w:val="21"/>
          <w:szCs w:val="21"/>
        </w:rPr>
        <w:t xml:space="preserve"> </w:t>
      </w:r>
      <w:r w:rsidRPr="003A1FA5">
        <w:rPr>
          <w:rFonts w:eastAsia="Times New Roman" w:cstheme="minorHAnsi"/>
          <w:sz w:val="21"/>
          <w:szCs w:val="21"/>
        </w:rPr>
        <w:t>of</w:t>
      </w:r>
      <w:r w:rsidRPr="003A1FA5">
        <w:rPr>
          <w:rFonts w:eastAsia="Times New Roman" w:cstheme="minorHAnsi"/>
          <w:spacing w:val="-1"/>
          <w:sz w:val="21"/>
          <w:szCs w:val="21"/>
        </w:rPr>
        <w:t xml:space="preserve"> guidelines</w:t>
      </w:r>
      <w:r w:rsidRPr="003A1FA5">
        <w:rPr>
          <w:rFonts w:eastAsia="Times New Roman" w:cstheme="minorHAnsi"/>
          <w:spacing w:val="-5"/>
          <w:sz w:val="21"/>
          <w:szCs w:val="21"/>
        </w:rPr>
        <w:t xml:space="preserve"> </w:t>
      </w:r>
      <w:r w:rsidRPr="003A1FA5">
        <w:rPr>
          <w:rFonts w:eastAsia="Times New Roman" w:cstheme="minorHAnsi"/>
          <w:sz w:val="21"/>
          <w:szCs w:val="21"/>
        </w:rPr>
        <w:t>for</w:t>
      </w:r>
      <w:r w:rsidRPr="003A1FA5">
        <w:rPr>
          <w:rFonts w:eastAsia="Times New Roman" w:cstheme="minorHAnsi"/>
          <w:spacing w:val="-2"/>
          <w:sz w:val="21"/>
          <w:szCs w:val="21"/>
        </w:rPr>
        <w:t xml:space="preserve"> </w:t>
      </w:r>
      <w:r w:rsidRPr="003A1FA5">
        <w:rPr>
          <w:rFonts w:eastAsia="Times New Roman" w:cstheme="minorHAnsi"/>
          <w:spacing w:val="-1"/>
          <w:sz w:val="21"/>
          <w:szCs w:val="21"/>
        </w:rPr>
        <w:t>giving</w:t>
      </w:r>
      <w:r w:rsidRPr="003A1FA5">
        <w:rPr>
          <w:rFonts w:eastAsia="Times New Roman" w:cstheme="minorHAnsi"/>
          <w:spacing w:val="-8"/>
          <w:sz w:val="21"/>
          <w:szCs w:val="21"/>
        </w:rPr>
        <w:t xml:space="preserve"> </w:t>
      </w:r>
      <w:r w:rsidRPr="003A1FA5">
        <w:rPr>
          <w:rFonts w:eastAsia="Times New Roman" w:cstheme="minorHAnsi"/>
          <w:spacing w:val="-1"/>
          <w:sz w:val="21"/>
          <w:szCs w:val="21"/>
        </w:rPr>
        <w:t>scores.</w:t>
      </w:r>
      <w:r w:rsidRPr="003A1FA5">
        <w:rPr>
          <w:rFonts w:eastAsia="Times New Roman" w:cstheme="minorHAnsi"/>
          <w:spacing w:val="-3"/>
          <w:sz w:val="21"/>
          <w:szCs w:val="21"/>
        </w:rPr>
        <w:t xml:space="preserve"> </w:t>
      </w:r>
      <w:r w:rsidRPr="003A1FA5">
        <w:rPr>
          <w:rFonts w:eastAsia="Times New Roman" w:cstheme="minorHAnsi"/>
          <w:sz w:val="21"/>
          <w:szCs w:val="21"/>
        </w:rPr>
        <w:t>A</w:t>
      </w:r>
      <w:r w:rsidRPr="003A1FA5">
        <w:rPr>
          <w:rFonts w:eastAsia="Times New Roman" w:cstheme="minorHAnsi"/>
          <w:spacing w:val="-4"/>
          <w:sz w:val="21"/>
          <w:szCs w:val="21"/>
        </w:rPr>
        <w:t xml:space="preserve"> </w:t>
      </w:r>
      <w:proofErr w:type="gramStart"/>
      <w:r w:rsidRPr="003A1FA5">
        <w:rPr>
          <w:rFonts w:eastAsia="Times New Roman" w:cstheme="minorHAnsi"/>
          <w:spacing w:val="-1"/>
          <w:sz w:val="21"/>
          <w:szCs w:val="21"/>
        </w:rPr>
        <w:t>typical</w:t>
      </w:r>
      <w:r w:rsidRPr="003A1FA5">
        <w:rPr>
          <w:rFonts w:eastAsia="Times New Roman" w:cstheme="minorHAnsi"/>
          <w:spacing w:val="-3"/>
          <w:sz w:val="21"/>
          <w:szCs w:val="21"/>
        </w:rPr>
        <w:t xml:space="preserve"> </w:t>
      </w:r>
      <w:r w:rsidRPr="003A1FA5">
        <w:rPr>
          <w:rFonts w:eastAsia="Times New Roman" w:cstheme="minorHAnsi"/>
          <w:spacing w:val="-1"/>
          <w:sz w:val="21"/>
          <w:szCs w:val="21"/>
        </w:rPr>
        <w:t>rubric</w:t>
      </w:r>
      <w:r w:rsidRPr="003A1FA5">
        <w:rPr>
          <w:rFonts w:eastAsia="Times New Roman" w:cstheme="minorHAnsi"/>
          <w:spacing w:val="-4"/>
          <w:sz w:val="21"/>
          <w:szCs w:val="21"/>
        </w:rPr>
        <w:t xml:space="preserve"> </w:t>
      </w:r>
      <w:r w:rsidRPr="003A1FA5">
        <w:rPr>
          <w:rFonts w:eastAsia="Times New Roman" w:cstheme="minorHAnsi"/>
          <w:spacing w:val="-1"/>
          <w:sz w:val="21"/>
          <w:szCs w:val="21"/>
        </w:rPr>
        <w:t>states</w:t>
      </w:r>
      <w:proofErr w:type="gramEnd"/>
      <w:r w:rsidRPr="003A1FA5">
        <w:rPr>
          <w:rFonts w:eastAsia="Times New Roman" w:cstheme="minorHAnsi"/>
          <w:spacing w:val="-1"/>
          <w:sz w:val="21"/>
          <w:szCs w:val="21"/>
        </w:rPr>
        <w:t xml:space="preserve"> all</w:t>
      </w:r>
      <w:r w:rsidRPr="003A1FA5">
        <w:rPr>
          <w:rFonts w:eastAsia="Times New Roman" w:cstheme="minorHAnsi"/>
          <w:spacing w:val="-3"/>
          <w:sz w:val="21"/>
          <w:szCs w:val="21"/>
        </w:rPr>
        <w:t xml:space="preserve"> </w:t>
      </w:r>
      <w:r w:rsidRPr="003A1FA5">
        <w:rPr>
          <w:rFonts w:eastAsia="Times New Roman" w:cstheme="minorHAnsi"/>
          <w:sz w:val="21"/>
          <w:szCs w:val="21"/>
        </w:rPr>
        <w:t>the</w:t>
      </w:r>
      <w:r w:rsidRPr="003A1FA5">
        <w:rPr>
          <w:rFonts w:eastAsia="Times New Roman" w:cstheme="minorHAnsi"/>
          <w:spacing w:val="-5"/>
          <w:sz w:val="21"/>
          <w:szCs w:val="21"/>
        </w:rPr>
        <w:t xml:space="preserve"> </w:t>
      </w:r>
      <w:r w:rsidRPr="003A1FA5">
        <w:rPr>
          <w:rFonts w:eastAsia="Times New Roman" w:cstheme="minorHAnsi"/>
          <w:sz w:val="21"/>
          <w:szCs w:val="21"/>
        </w:rPr>
        <w:t>dimensions</w:t>
      </w:r>
      <w:r w:rsidRPr="003A1FA5">
        <w:rPr>
          <w:rFonts w:eastAsia="Times New Roman" w:cstheme="minorHAnsi"/>
          <w:spacing w:val="-3"/>
          <w:sz w:val="21"/>
          <w:szCs w:val="21"/>
        </w:rPr>
        <w:t xml:space="preserve"> </w:t>
      </w:r>
      <w:r w:rsidRPr="003A1FA5">
        <w:rPr>
          <w:rFonts w:eastAsia="Times New Roman" w:cstheme="minorHAnsi"/>
          <w:sz w:val="21"/>
          <w:szCs w:val="21"/>
        </w:rPr>
        <w:t>being</w:t>
      </w:r>
      <w:r w:rsidRPr="003A1FA5">
        <w:rPr>
          <w:rFonts w:eastAsia="Times New Roman" w:cstheme="minorHAnsi"/>
          <w:spacing w:val="77"/>
          <w:w w:val="99"/>
          <w:sz w:val="21"/>
          <w:szCs w:val="21"/>
        </w:rPr>
        <w:t xml:space="preserve"> </w:t>
      </w:r>
      <w:r w:rsidRPr="003A1FA5">
        <w:rPr>
          <w:rFonts w:eastAsia="Times New Roman" w:cstheme="minorHAnsi"/>
          <w:spacing w:val="-1"/>
          <w:sz w:val="21"/>
          <w:szCs w:val="21"/>
        </w:rPr>
        <w:t>assessed,</w:t>
      </w:r>
      <w:r w:rsidRPr="003A1FA5">
        <w:rPr>
          <w:rFonts w:eastAsia="Times New Roman" w:cstheme="minorHAnsi"/>
          <w:spacing w:val="-3"/>
          <w:sz w:val="21"/>
          <w:szCs w:val="21"/>
        </w:rPr>
        <w:t xml:space="preserve"> </w:t>
      </w:r>
      <w:r w:rsidRPr="003A1FA5">
        <w:rPr>
          <w:rFonts w:eastAsia="Times New Roman" w:cstheme="minorHAnsi"/>
          <w:spacing w:val="-1"/>
          <w:sz w:val="21"/>
          <w:szCs w:val="21"/>
        </w:rPr>
        <w:t>contains</w:t>
      </w:r>
      <w:r w:rsidRPr="003A1FA5">
        <w:rPr>
          <w:rFonts w:eastAsia="Times New Roman" w:cstheme="minorHAnsi"/>
          <w:spacing w:val="-2"/>
          <w:sz w:val="21"/>
          <w:szCs w:val="21"/>
        </w:rPr>
        <w:t xml:space="preserve"> </w:t>
      </w:r>
      <w:r w:rsidRPr="003A1FA5">
        <w:rPr>
          <w:rFonts w:eastAsia="Times New Roman" w:cstheme="minorHAnsi"/>
          <w:sz w:val="21"/>
          <w:szCs w:val="21"/>
        </w:rPr>
        <w:t>a</w:t>
      </w:r>
      <w:r w:rsidRPr="003A1FA5">
        <w:rPr>
          <w:rFonts w:eastAsia="Times New Roman" w:cstheme="minorHAnsi"/>
          <w:spacing w:val="-4"/>
          <w:sz w:val="21"/>
          <w:szCs w:val="21"/>
        </w:rPr>
        <w:t xml:space="preserve"> </w:t>
      </w:r>
      <w:r w:rsidRPr="003A1FA5">
        <w:rPr>
          <w:rFonts w:eastAsia="Times New Roman" w:cstheme="minorHAnsi"/>
          <w:spacing w:val="-1"/>
          <w:sz w:val="21"/>
          <w:szCs w:val="21"/>
        </w:rPr>
        <w:t>scale,</w:t>
      </w:r>
      <w:r w:rsidRPr="003A1FA5">
        <w:rPr>
          <w:rFonts w:eastAsia="Times New Roman" w:cstheme="minorHAnsi"/>
          <w:spacing w:val="-3"/>
          <w:sz w:val="21"/>
          <w:szCs w:val="21"/>
        </w:rPr>
        <w:t xml:space="preserve"> </w:t>
      </w:r>
      <w:r w:rsidRPr="003A1FA5">
        <w:rPr>
          <w:rFonts w:eastAsia="Times New Roman" w:cstheme="minorHAnsi"/>
          <w:spacing w:val="-1"/>
          <w:sz w:val="21"/>
          <w:szCs w:val="21"/>
        </w:rPr>
        <w:t>and</w:t>
      </w:r>
      <w:r w:rsidRPr="003A1FA5">
        <w:rPr>
          <w:rFonts w:eastAsia="Times New Roman" w:cstheme="minorHAnsi"/>
          <w:spacing w:val="-3"/>
          <w:sz w:val="21"/>
          <w:szCs w:val="21"/>
        </w:rPr>
        <w:t xml:space="preserve"> </w:t>
      </w:r>
      <w:r w:rsidRPr="003A1FA5">
        <w:rPr>
          <w:rFonts w:eastAsia="Times New Roman" w:cstheme="minorHAnsi"/>
          <w:spacing w:val="-1"/>
          <w:sz w:val="21"/>
          <w:szCs w:val="21"/>
        </w:rPr>
        <w:t>helps</w:t>
      </w:r>
      <w:r w:rsidRPr="003A1FA5">
        <w:rPr>
          <w:rFonts w:eastAsia="Times New Roman" w:cstheme="minorHAnsi"/>
          <w:spacing w:val="-3"/>
          <w:sz w:val="21"/>
          <w:szCs w:val="21"/>
        </w:rPr>
        <w:t xml:space="preserve"> </w:t>
      </w:r>
      <w:r w:rsidRPr="003A1FA5">
        <w:rPr>
          <w:rFonts w:eastAsia="Times New Roman" w:cstheme="minorHAnsi"/>
          <w:sz w:val="21"/>
          <w:szCs w:val="21"/>
        </w:rPr>
        <w:t>the</w:t>
      </w:r>
      <w:r w:rsidRPr="003A1FA5">
        <w:rPr>
          <w:rFonts w:eastAsia="Times New Roman" w:cstheme="minorHAnsi"/>
          <w:spacing w:val="-4"/>
          <w:sz w:val="21"/>
          <w:szCs w:val="21"/>
        </w:rPr>
        <w:t xml:space="preserve"> </w:t>
      </w:r>
      <w:r w:rsidRPr="003A1FA5">
        <w:rPr>
          <w:rFonts w:eastAsia="Times New Roman" w:cstheme="minorHAnsi"/>
          <w:spacing w:val="-1"/>
          <w:sz w:val="21"/>
          <w:szCs w:val="21"/>
        </w:rPr>
        <w:t>rater</w:t>
      </w:r>
      <w:r w:rsidRPr="003A1FA5">
        <w:rPr>
          <w:rFonts w:eastAsia="Times New Roman" w:cstheme="minorHAnsi"/>
          <w:spacing w:val="-4"/>
          <w:sz w:val="21"/>
          <w:szCs w:val="21"/>
        </w:rPr>
        <w:t xml:space="preserve"> </w:t>
      </w:r>
      <w:r w:rsidRPr="003A1FA5">
        <w:rPr>
          <w:rFonts w:eastAsia="Times New Roman" w:cstheme="minorHAnsi"/>
          <w:sz w:val="21"/>
          <w:szCs w:val="21"/>
        </w:rPr>
        <w:t>place</w:t>
      </w:r>
      <w:r w:rsidRPr="003A1FA5">
        <w:rPr>
          <w:rFonts w:eastAsia="Times New Roman" w:cstheme="minorHAnsi"/>
          <w:spacing w:val="-2"/>
          <w:sz w:val="21"/>
          <w:szCs w:val="21"/>
        </w:rPr>
        <w:t xml:space="preserve"> </w:t>
      </w:r>
      <w:r w:rsidRPr="003A1FA5">
        <w:rPr>
          <w:rFonts w:eastAsia="Times New Roman" w:cstheme="minorHAnsi"/>
          <w:sz w:val="21"/>
          <w:szCs w:val="21"/>
        </w:rPr>
        <w:t>the</w:t>
      </w:r>
      <w:r w:rsidRPr="003A1FA5">
        <w:rPr>
          <w:rFonts w:eastAsia="Times New Roman" w:cstheme="minorHAnsi"/>
          <w:spacing w:val="-4"/>
          <w:sz w:val="21"/>
          <w:szCs w:val="21"/>
        </w:rPr>
        <w:t xml:space="preserve"> </w:t>
      </w:r>
      <w:r w:rsidRPr="003A1FA5">
        <w:rPr>
          <w:rFonts w:eastAsia="Times New Roman" w:cstheme="minorHAnsi"/>
          <w:spacing w:val="-1"/>
          <w:sz w:val="21"/>
          <w:szCs w:val="21"/>
        </w:rPr>
        <w:t>given work</w:t>
      </w:r>
      <w:r w:rsidRPr="003A1FA5">
        <w:rPr>
          <w:rFonts w:eastAsia="Times New Roman" w:cstheme="minorHAnsi"/>
          <w:spacing w:val="-3"/>
          <w:sz w:val="21"/>
          <w:szCs w:val="21"/>
        </w:rPr>
        <w:t xml:space="preserve"> </w:t>
      </w:r>
      <w:r w:rsidRPr="003A1FA5">
        <w:rPr>
          <w:rFonts w:eastAsia="Times New Roman" w:cstheme="minorHAnsi"/>
          <w:sz w:val="21"/>
          <w:szCs w:val="21"/>
        </w:rPr>
        <w:t>properly</w:t>
      </w:r>
      <w:r w:rsidRPr="003A1FA5">
        <w:rPr>
          <w:rFonts w:eastAsia="Times New Roman" w:cstheme="minorHAnsi"/>
          <w:spacing w:val="-7"/>
          <w:sz w:val="21"/>
          <w:szCs w:val="21"/>
        </w:rPr>
        <w:t xml:space="preserve"> </w:t>
      </w:r>
      <w:r w:rsidRPr="003A1FA5">
        <w:rPr>
          <w:rFonts w:eastAsia="Times New Roman" w:cstheme="minorHAnsi"/>
          <w:sz w:val="21"/>
          <w:szCs w:val="21"/>
        </w:rPr>
        <w:t>on</w:t>
      </w:r>
      <w:r w:rsidRPr="003A1FA5">
        <w:rPr>
          <w:rFonts w:eastAsia="Times New Roman" w:cstheme="minorHAnsi"/>
          <w:spacing w:val="-3"/>
          <w:sz w:val="21"/>
          <w:szCs w:val="21"/>
        </w:rPr>
        <w:t xml:space="preserve"> </w:t>
      </w:r>
      <w:r w:rsidRPr="003A1FA5">
        <w:rPr>
          <w:rFonts w:eastAsia="Times New Roman" w:cstheme="minorHAnsi"/>
          <w:sz w:val="21"/>
          <w:szCs w:val="21"/>
        </w:rPr>
        <w:t>the</w:t>
      </w:r>
      <w:r w:rsidRPr="003A1FA5">
        <w:rPr>
          <w:rFonts w:eastAsia="Times New Roman" w:cstheme="minorHAnsi"/>
          <w:spacing w:val="-4"/>
          <w:sz w:val="21"/>
          <w:szCs w:val="21"/>
        </w:rPr>
        <w:t xml:space="preserve"> </w:t>
      </w:r>
      <w:r w:rsidRPr="003A1FA5">
        <w:rPr>
          <w:rFonts w:eastAsia="Times New Roman" w:cstheme="minorHAnsi"/>
          <w:spacing w:val="-1"/>
          <w:sz w:val="21"/>
          <w:szCs w:val="21"/>
        </w:rPr>
        <w:t>scale.</w:t>
      </w:r>
      <w:r w:rsidRPr="003A1FA5">
        <w:rPr>
          <w:rFonts w:eastAsia="Times New Roman" w:cstheme="minorHAnsi"/>
          <w:spacing w:val="-3"/>
          <w:sz w:val="21"/>
          <w:szCs w:val="21"/>
        </w:rPr>
        <w:t xml:space="preserve"> </w:t>
      </w:r>
      <w:r w:rsidRPr="003A1FA5">
        <w:rPr>
          <w:rFonts w:eastAsia="Times New Roman" w:cstheme="minorHAnsi"/>
          <w:spacing w:val="-1"/>
          <w:sz w:val="21"/>
          <w:szCs w:val="21"/>
        </w:rPr>
        <w:t>These</w:t>
      </w:r>
      <w:r w:rsidRPr="003A1FA5">
        <w:rPr>
          <w:rFonts w:eastAsia="Times New Roman" w:cstheme="minorHAnsi"/>
          <w:spacing w:val="80"/>
          <w:sz w:val="21"/>
          <w:szCs w:val="21"/>
        </w:rPr>
        <w:t xml:space="preserve"> </w:t>
      </w:r>
      <w:r w:rsidRPr="003A1FA5">
        <w:rPr>
          <w:rFonts w:eastAsia="Times New Roman" w:cstheme="minorHAnsi"/>
          <w:spacing w:val="-1"/>
          <w:sz w:val="21"/>
          <w:szCs w:val="21"/>
        </w:rPr>
        <w:t>are</w:t>
      </w:r>
      <w:r w:rsidRPr="003A1FA5">
        <w:rPr>
          <w:rFonts w:eastAsia="Times New Roman" w:cstheme="minorHAnsi"/>
          <w:spacing w:val="-7"/>
          <w:sz w:val="21"/>
          <w:szCs w:val="21"/>
        </w:rPr>
        <w:t xml:space="preserve"> </w:t>
      </w:r>
      <w:r w:rsidRPr="003A1FA5">
        <w:rPr>
          <w:rFonts w:eastAsia="Times New Roman" w:cstheme="minorHAnsi"/>
          <w:sz w:val="21"/>
          <w:szCs w:val="21"/>
        </w:rPr>
        <w:t>specific</w:t>
      </w:r>
      <w:r w:rsidRPr="003A1FA5">
        <w:rPr>
          <w:rFonts w:eastAsia="Times New Roman" w:cstheme="minorHAnsi"/>
          <w:spacing w:val="-5"/>
          <w:sz w:val="21"/>
          <w:szCs w:val="21"/>
        </w:rPr>
        <w:t xml:space="preserve"> </w:t>
      </w:r>
      <w:r w:rsidRPr="003A1FA5">
        <w:rPr>
          <w:rFonts w:eastAsia="Times New Roman" w:cstheme="minorHAnsi"/>
          <w:spacing w:val="-1"/>
          <w:sz w:val="21"/>
          <w:szCs w:val="21"/>
        </w:rPr>
        <w:t>sets</w:t>
      </w:r>
      <w:r w:rsidRPr="003A1FA5">
        <w:rPr>
          <w:rFonts w:eastAsia="Times New Roman" w:cstheme="minorHAnsi"/>
          <w:spacing w:val="-4"/>
          <w:sz w:val="21"/>
          <w:szCs w:val="21"/>
        </w:rPr>
        <w:t xml:space="preserve"> </w:t>
      </w:r>
      <w:r w:rsidRPr="003A1FA5">
        <w:rPr>
          <w:rFonts w:eastAsia="Times New Roman" w:cstheme="minorHAnsi"/>
          <w:sz w:val="21"/>
          <w:szCs w:val="21"/>
        </w:rPr>
        <w:t>of</w:t>
      </w:r>
      <w:r w:rsidRPr="003A1FA5">
        <w:rPr>
          <w:rFonts w:eastAsia="Times New Roman" w:cstheme="minorHAnsi"/>
          <w:spacing w:val="-1"/>
          <w:sz w:val="21"/>
          <w:szCs w:val="21"/>
        </w:rPr>
        <w:t xml:space="preserve"> </w:t>
      </w:r>
      <w:r w:rsidRPr="003A1FA5">
        <w:rPr>
          <w:rFonts w:eastAsia="Times New Roman" w:cstheme="minorHAnsi"/>
          <w:sz w:val="21"/>
          <w:szCs w:val="21"/>
        </w:rPr>
        <w:t>criteria</w:t>
      </w:r>
      <w:r w:rsidRPr="003A1FA5">
        <w:rPr>
          <w:rFonts w:eastAsia="Times New Roman" w:cstheme="minorHAnsi"/>
          <w:spacing w:val="-4"/>
          <w:sz w:val="21"/>
          <w:szCs w:val="21"/>
        </w:rPr>
        <w:t xml:space="preserve"> </w:t>
      </w:r>
      <w:r w:rsidRPr="003A1FA5">
        <w:rPr>
          <w:rFonts w:eastAsia="Times New Roman" w:cstheme="minorHAnsi"/>
          <w:sz w:val="21"/>
          <w:szCs w:val="21"/>
        </w:rPr>
        <w:t>that</w:t>
      </w:r>
      <w:r w:rsidRPr="003A1FA5">
        <w:rPr>
          <w:rFonts w:eastAsia="Times New Roman" w:cstheme="minorHAnsi"/>
          <w:spacing w:val="-4"/>
          <w:sz w:val="21"/>
          <w:szCs w:val="21"/>
        </w:rPr>
        <w:t xml:space="preserve"> </w:t>
      </w:r>
      <w:r w:rsidRPr="003A1FA5">
        <w:rPr>
          <w:rFonts w:eastAsia="Times New Roman" w:cstheme="minorHAnsi"/>
          <w:sz w:val="21"/>
          <w:szCs w:val="21"/>
        </w:rPr>
        <w:t>clearly</w:t>
      </w:r>
      <w:r w:rsidRPr="003A1FA5">
        <w:rPr>
          <w:rFonts w:eastAsia="Times New Roman" w:cstheme="minorHAnsi"/>
          <w:spacing w:val="-13"/>
          <w:sz w:val="21"/>
          <w:szCs w:val="21"/>
        </w:rPr>
        <w:t xml:space="preserve"> </w:t>
      </w:r>
      <w:r w:rsidRPr="003A1FA5">
        <w:rPr>
          <w:rFonts w:eastAsia="Times New Roman" w:cstheme="minorHAnsi"/>
          <w:sz w:val="21"/>
          <w:szCs w:val="21"/>
        </w:rPr>
        <w:t>define</w:t>
      </w:r>
      <w:r w:rsidRPr="003A1FA5">
        <w:rPr>
          <w:rFonts w:eastAsia="Times New Roman" w:cstheme="minorHAnsi"/>
          <w:spacing w:val="-2"/>
          <w:sz w:val="21"/>
          <w:szCs w:val="21"/>
        </w:rPr>
        <w:t xml:space="preserve"> </w:t>
      </w:r>
      <w:r w:rsidRPr="003A1FA5">
        <w:rPr>
          <w:rFonts w:eastAsia="Times New Roman" w:cstheme="minorHAnsi"/>
          <w:sz w:val="21"/>
          <w:szCs w:val="21"/>
        </w:rPr>
        <w:t>for</w:t>
      </w:r>
      <w:r w:rsidRPr="003A1FA5">
        <w:rPr>
          <w:rFonts w:eastAsia="Times New Roman" w:cstheme="minorHAnsi"/>
          <w:spacing w:val="-5"/>
          <w:sz w:val="21"/>
          <w:szCs w:val="21"/>
        </w:rPr>
        <w:t xml:space="preserve"> </w:t>
      </w:r>
      <w:r w:rsidRPr="003A1FA5">
        <w:rPr>
          <w:rFonts w:eastAsia="Times New Roman" w:cstheme="minorHAnsi"/>
          <w:sz w:val="21"/>
          <w:szCs w:val="21"/>
        </w:rPr>
        <w:t xml:space="preserve">both </w:t>
      </w:r>
      <w:r w:rsidRPr="003A1FA5">
        <w:rPr>
          <w:rFonts w:eastAsia="Times New Roman" w:cstheme="minorHAnsi"/>
          <w:spacing w:val="-1"/>
          <w:sz w:val="21"/>
          <w:szCs w:val="21"/>
        </w:rPr>
        <w:t>learner</w:t>
      </w:r>
      <w:r w:rsidRPr="003A1FA5">
        <w:rPr>
          <w:rFonts w:eastAsia="Times New Roman" w:cstheme="minorHAnsi"/>
          <w:spacing w:val="-2"/>
          <w:sz w:val="21"/>
          <w:szCs w:val="21"/>
        </w:rPr>
        <w:t xml:space="preserve"> </w:t>
      </w:r>
      <w:r w:rsidRPr="003A1FA5">
        <w:rPr>
          <w:rFonts w:eastAsia="Times New Roman" w:cstheme="minorHAnsi"/>
          <w:spacing w:val="-1"/>
          <w:sz w:val="21"/>
          <w:szCs w:val="21"/>
        </w:rPr>
        <w:t>and</w:t>
      </w:r>
      <w:r w:rsidRPr="003A1FA5">
        <w:rPr>
          <w:rFonts w:eastAsia="Times New Roman" w:cstheme="minorHAnsi"/>
          <w:spacing w:val="-4"/>
          <w:sz w:val="21"/>
          <w:szCs w:val="21"/>
        </w:rPr>
        <w:t xml:space="preserve"> </w:t>
      </w:r>
      <w:r w:rsidRPr="003A1FA5">
        <w:rPr>
          <w:rFonts w:eastAsia="Times New Roman" w:cstheme="minorHAnsi"/>
          <w:spacing w:val="-1"/>
          <w:sz w:val="21"/>
          <w:szCs w:val="21"/>
        </w:rPr>
        <w:t>teacher</w:t>
      </w:r>
      <w:r w:rsidRPr="003A1FA5">
        <w:rPr>
          <w:rFonts w:eastAsia="Times New Roman" w:cstheme="minorHAnsi"/>
          <w:spacing w:val="-2"/>
          <w:sz w:val="21"/>
          <w:szCs w:val="21"/>
        </w:rPr>
        <w:t xml:space="preserve"> </w:t>
      </w:r>
      <w:r w:rsidRPr="003A1FA5">
        <w:rPr>
          <w:rFonts w:eastAsia="Times New Roman" w:cstheme="minorHAnsi"/>
          <w:sz w:val="21"/>
          <w:szCs w:val="21"/>
        </w:rPr>
        <w:t>what</w:t>
      </w:r>
      <w:r w:rsidRPr="003A1FA5">
        <w:rPr>
          <w:rFonts w:eastAsia="Times New Roman" w:cstheme="minorHAnsi"/>
          <w:spacing w:val="-3"/>
          <w:sz w:val="21"/>
          <w:szCs w:val="21"/>
        </w:rPr>
        <w:t xml:space="preserve"> </w:t>
      </w:r>
      <w:r w:rsidRPr="003A1FA5">
        <w:rPr>
          <w:rFonts w:eastAsia="Times New Roman" w:cstheme="minorHAnsi"/>
          <w:sz w:val="21"/>
          <w:szCs w:val="21"/>
        </w:rPr>
        <w:t>a</w:t>
      </w:r>
      <w:r w:rsidRPr="003A1FA5">
        <w:rPr>
          <w:rFonts w:eastAsia="Times New Roman" w:cstheme="minorHAnsi"/>
          <w:spacing w:val="-3"/>
          <w:sz w:val="21"/>
          <w:szCs w:val="21"/>
        </w:rPr>
        <w:t xml:space="preserve"> </w:t>
      </w:r>
      <w:r w:rsidRPr="003A1FA5">
        <w:rPr>
          <w:rFonts w:eastAsia="Times New Roman" w:cstheme="minorHAnsi"/>
          <w:spacing w:val="-1"/>
          <w:sz w:val="21"/>
          <w:szCs w:val="21"/>
        </w:rPr>
        <w:t>range</w:t>
      </w:r>
      <w:r w:rsidRPr="003A1FA5">
        <w:rPr>
          <w:rFonts w:eastAsia="Times New Roman" w:cstheme="minorHAnsi"/>
          <w:spacing w:val="-4"/>
          <w:sz w:val="21"/>
          <w:szCs w:val="21"/>
        </w:rPr>
        <w:t xml:space="preserve"> </w:t>
      </w:r>
      <w:r w:rsidRPr="003A1FA5">
        <w:rPr>
          <w:rFonts w:eastAsia="Times New Roman" w:cstheme="minorHAnsi"/>
          <w:sz w:val="21"/>
          <w:szCs w:val="21"/>
        </w:rPr>
        <w:t>of</w:t>
      </w:r>
      <w:r w:rsidRPr="003A1FA5">
        <w:rPr>
          <w:rFonts w:eastAsia="Times New Roman" w:cstheme="minorHAnsi"/>
          <w:spacing w:val="47"/>
          <w:sz w:val="21"/>
          <w:szCs w:val="21"/>
        </w:rPr>
        <w:t xml:space="preserve"> </w:t>
      </w:r>
      <w:r w:rsidRPr="003A1FA5">
        <w:rPr>
          <w:rFonts w:eastAsia="Times New Roman" w:cstheme="minorHAnsi"/>
          <w:spacing w:val="-1"/>
          <w:sz w:val="21"/>
          <w:szCs w:val="21"/>
        </w:rPr>
        <w:t>acceptable</w:t>
      </w:r>
      <w:r w:rsidRPr="003A1FA5">
        <w:rPr>
          <w:rFonts w:eastAsia="Times New Roman" w:cstheme="minorHAnsi"/>
          <w:spacing w:val="-8"/>
          <w:sz w:val="21"/>
          <w:szCs w:val="21"/>
        </w:rPr>
        <w:t xml:space="preserve"> </w:t>
      </w:r>
      <w:r w:rsidRPr="003A1FA5">
        <w:rPr>
          <w:rFonts w:eastAsia="Times New Roman" w:cstheme="minorHAnsi"/>
          <w:spacing w:val="-1"/>
          <w:sz w:val="21"/>
          <w:szCs w:val="21"/>
        </w:rPr>
        <w:t>and</w:t>
      </w:r>
      <w:r w:rsidRPr="003A1FA5">
        <w:rPr>
          <w:rFonts w:eastAsia="Times New Roman" w:cstheme="minorHAnsi"/>
          <w:spacing w:val="-7"/>
          <w:sz w:val="21"/>
          <w:szCs w:val="21"/>
        </w:rPr>
        <w:t xml:space="preserve"> </w:t>
      </w:r>
      <w:r w:rsidRPr="003A1FA5">
        <w:rPr>
          <w:rFonts w:eastAsia="Times New Roman" w:cstheme="minorHAnsi"/>
          <w:sz w:val="21"/>
          <w:szCs w:val="21"/>
        </w:rPr>
        <w:t>unacceptable</w:t>
      </w:r>
      <w:r w:rsidRPr="003A1FA5">
        <w:rPr>
          <w:rFonts w:eastAsia="Times New Roman" w:cstheme="minorHAnsi"/>
          <w:spacing w:val="-8"/>
          <w:sz w:val="21"/>
          <w:szCs w:val="21"/>
        </w:rPr>
        <w:t xml:space="preserve"> </w:t>
      </w:r>
      <w:r w:rsidRPr="003A1FA5">
        <w:rPr>
          <w:rFonts w:eastAsia="Times New Roman" w:cstheme="minorHAnsi"/>
          <w:spacing w:val="-1"/>
          <w:sz w:val="21"/>
          <w:szCs w:val="21"/>
        </w:rPr>
        <w:t>performance</w:t>
      </w:r>
      <w:r w:rsidRPr="003A1FA5">
        <w:rPr>
          <w:rFonts w:eastAsia="Times New Roman" w:cstheme="minorHAnsi"/>
          <w:spacing w:val="-7"/>
          <w:sz w:val="21"/>
          <w:szCs w:val="21"/>
        </w:rPr>
        <w:t xml:space="preserve"> </w:t>
      </w:r>
      <w:r w:rsidRPr="003A1FA5">
        <w:rPr>
          <w:rFonts w:eastAsia="Times New Roman" w:cstheme="minorHAnsi"/>
          <w:sz w:val="21"/>
          <w:szCs w:val="21"/>
        </w:rPr>
        <w:t>looks</w:t>
      </w:r>
      <w:r w:rsidRPr="003A1FA5">
        <w:rPr>
          <w:rFonts w:eastAsia="Times New Roman" w:cstheme="minorHAnsi"/>
          <w:spacing w:val="-8"/>
          <w:sz w:val="21"/>
          <w:szCs w:val="21"/>
        </w:rPr>
        <w:t xml:space="preserve"> </w:t>
      </w:r>
      <w:r w:rsidRPr="003A1FA5">
        <w:rPr>
          <w:rFonts w:eastAsia="Times New Roman" w:cstheme="minorHAnsi"/>
          <w:sz w:val="21"/>
          <w:szCs w:val="21"/>
        </w:rPr>
        <w:t>like.</w:t>
      </w:r>
    </w:p>
    <w:p w14:paraId="5A0BE8B4" w14:textId="77777777" w:rsidR="00654152" w:rsidRPr="003A1FA5" w:rsidRDefault="00654152" w:rsidP="003A1FA5">
      <w:pPr>
        <w:spacing w:after="0"/>
        <w:contextualSpacing/>
        <w:rPr>
          <w:rFonts w:eastAsia="Times New Roman" w:cstheme="minorHAnsi"/>
          <w:b/>
          <w:bCs/>
          <w:sz w:val="21"/>
          <w:szCs w:val="21"/>
        </w:rPr>
      </w:pPr>
    </w:p>
    <w:p w14:paraId="15EB31DC" w14:textId="77777777" w:rsidR="00654152" w:rsidRPr="003A1FA5" w:rsidRDefault="00654152" w:rsidP="003A1FA5">
      <w:pPr>
        <w:spacing w:after="0"/>
        <w:ind w:left="100" w:right="209"/>
        <w:contextualSpacing/>
        <w:rPr>
          <w:rFonts w:eastAsia="Times New Roman" w:cstheme="minorHAnsi"/>
          <w:sz w:val="21"/>
          <w:szCs w:val="21"/>
        </w:rPr>
      </w:pPr>
      <w:r w:rsidRPr="003A1FA5">
        <w:rPr>
          <w:rFonts w:eastAsia="Times New Roman" w:cstheme="minorHAnsi"/>
          <w:b/>
          <w:spacing w:val="-1"/>
          <w:sz w:val="21"/>
          <w:szCs w:val="21"/>
        </w:rPr>
        <w:t>Scale</w:t>
      </w:r>
      <w:r w:rsidRPr="003A1FA5">
        <w:rPr>
          <w:rFonts w:eastAsia="Times New Roman" w:cstheme="minorHAnsi"/>
          <w:b/>
          <w:spacing w:val="-5"/>
          <w:sz w:val="21"/>
          <w:szCs w:val="21"/>
        </w:rPr>
        <w:t xml:space="preserve"> </w:t>
      </w:r>
      <w:r w:rsidRPr="003A1FA5">
        <w:rPr>
          <w:rFonts w:eastAsia="Times New Roman" w:cstheme="minorHAnsi"/>
          <w:b/>
          <w:spacing w:val="-1"/>
          <w:sz w:val="21"/>
          <w:szCs w:val="21"/>
        </w:rPr>
        <w:t>Scores:</w:t>
      </w:r>
      <w:r w:rsidRPr="003A1FA5">
        <w:rPr>
          <w:rFonts w:eastAsia="Times New Roman" w:cstheme="minorHAnsi"/>
          <w:b/>
          <w:spacing w:val="-5"/>
          <w:sz w:val="21"/>
          <w:szCs w:val="21"/>
        </w:rPr>
        <w:t xml:space="preserve"> </w:t>
      </w:r>
      <w:r w:rsidRPr="003A1FA5">
        <w:rPr>
          <w:rFonts w:eastAsia="Times New Roman" w:cstheme="minorHAnsi"/>
          <w:spacing w:val="-1"/>
          <w:sz w:val="21"/>
          <w:szCs w:val="21"/>
        </w:rPr>
        <w:t>Scale</w:t>
      </w:r>
      <w:r w:rsidRPr="003A1FA5">
        <w:rPr>
          <w:rFonts w:eastAsia="Times New Roman" w:cstheme="minorHAnsi"/>
          <w:spacing w:val="-4"/>
          <w:sz w:val="21"/>
          <w:szCs w:val="21"/>
        </w:rPr>
        <w:t xml:space="preserve"> </w:t>
      </w:r>
      <w:r w:rsidRPr="003A1FA5">
        <w:rPr>
          <w:rFonts w:eastAsia="Times New Roman" w:cstheme="minorHAnsi"/>
          <w:sz w:val="21"/>
          <w:szCs w:val="21"/>
        </w:rPr>
        <w:t>scores</w:t>
      </w:r>
      <w:r w:rsidRPr="003A1FA5">
        <w:rPr>
          <w:rFonts w:eastAsia="Times New Roman" w:cstheme="minorHAnsi"/>
          <w:spacing w:val="-6"/>
          <w:sz w:val="21"/>
          <w:szCs w:val="21"/>
        </w:rPr>
        <w:t xml:space="preserve"> </w:t>
      </w:r>
      <w:r w:rsidRPr="003A1FA5">
        <w:rPr>
          <w:rFonts w:eastAsia="Times New Roman" w:cstheme="minorHAnsi"/>
          <w:spacing w:val="-1"/>
          <w:sz w:val="21"/>
          <w:szCs w:val="21"/>
        </w:rPr>
        <w:t>developed</w:t>
      </w:r>
      <w:r w:rsidRPr="003A1FA5">
        <w:rPr>
          <w:rFonts w:eastAsia="Times New Roman" w:cstheme="minorHAnsi"/>
          <w:spacing w:val="-5"/>
          <w:sz w:val="21"/>
          <w:szCs w:val="21"/>
        </w:rPr>
        <w:t xml:space="preserve"> </w:t>
      </w:r>
      <w:r w:rsidRPr="003A1FA5">
        <w:rPr>
          <w:rFonts w:eastAsia="Times New Roman" w:cstheme="minorHAnsi"/>
          <w:spacing w:val="-1"/>
          <w:sz w:val="21"/>
          <w:szCs w:val="21"/>
        </w:rPr>
        <w:t>through</w:t>
      </w:r>
      <w:r w:rsidRPr="003A1FA5">
        <w:rPr>
          <w:rFonts w:eastAsia="Times New Roman" w:cstheme="minorHAnsi"/>
          <w:spacing w:val="-4"/>
          <w:sz w:val="21"/>
          <w:szCs w:val="21"/>
        </w:rPr>
        <w:t xml:space="preserve"> </w:t>
      </w:r>
      <w:r w:rsidRPr="003A1FA5">
        <w:rPr>
          <w:rFonts w:eastAsia="Times New Roman" w:cstheme="minorHAnsi"/>
          <w:sz w:val="21"/>
          <w:szCs w:val="21"/>
        </w:rPr>
        <w:t>item</w:t>
      </w:r>
      <w:r w:rsidRPr="003A1FA5">
        <w:rPr>
          <w:rFonts w:eastAsia="Times New Roman" w:cstheme="minorHAnsi"/>
          <w:spacing w:val="-4"/>
          <w:sz w:val="21"/>
          <w:szCs w:val="21"/>
        </w:rPr>
        <w:t xml:space="preserve"> </w:t>
      </w:r>
      <w:r w:rsidRPr="003A1FA5">
        <w:rPr>
          <w:rFonts w:eastAsia="Times New Roman" w:cstheme="minorHAnsi"/>
          <w:spacing w:val="-1"/>
          <w:sz w:val="21"/>
          <w:szCs w:val="21"/>
        </w:rPr>
        <w:t>response</w:t>
      </w:r>
      <w:r w:rsidRPr="003A1FA5">
        <w:rPr>
          <w:rFonts w:eastAsia="Times New Roman" w:cstheme="minorHAnsi"/>
          <w:spacing w:val="-3"/>
          <w:sz w:val="21"/>
          <w:szCs w:val="21"/>
        </w:rPr>
        <w:t xml:space="preserve"> </w:t>
      </w:r>
      <w:r w:rsidRPr="003A1FA5">
        <w:rPr>
          <w:rFonts w:eastAsia="Times New Roman" w:cstheme="minorHAnsi"/>
          <w:sz w:val="21"/>
          <w:szCs w:val="21"/>
        </w:rPr>
        <w:t>theory</w:t>
      </w:r>
      <w:r w:rsidRPr="003A1FA5">
        <w:rPr>
          <w:rFonts w:eastAsia="Times New Roman" w:cstheme="minorHAnsi"/>
          <w:spacing w:val="-12"/>
          <w:sz w:val="21"/>
          <w:szCs w:val="21"/>
        </w:rPr>
        <w:t xml:space="preserve"> </w:t>
      </w:r>
      <w:r w:rsidRPr="003A1FA5">
        <w:rPr>
          <w:rFonts w:eastAsia="Times New Roman" w:cstheme="minorHAnsi"/>
          <w:spacing w:val="-1"/>
          <w:sz w:val="21"/>
          <w:szCs w:val="21"/>
        </w:rPr>
        <w:t>(IRT)</w:t>
      </w:r>
      <w:r w:rsidRPr="003A1FA5">
        <w:rPr>
          <w:rFonts w:eastAsia="Times New Roman" w:cstheme="minorHAnsi"/>
          <w:spacing w:val="-2"/>
          <w:sz w:val="21"/>
          <w:szCs w:val="21"/>
        </w:rPr>
        <w:t xml:space="preserve"> </w:t>
      </w:r>
      <w:r w:rsidRPr="003A1FA5">
        <w:rPr>
          <w:rFonts w:eastAsia="Times New Roman" w:cstheme="minorHAnsi"/>
          <w:spacing w:val="-1"/>
          <w:sz w:val="21"/>
          <w:szCs w:val="21"/>
        </w:rPr>
        <w:t>report</w:t>
      </w:r>
      <w:r w:rsidRPr="003A1FA5">
        <w:rPr>
          <w:rFonts w:eastAsia="Times New Roman" w:cstheme="minorHAnsi"/>
          <w:spacing w:val="-4"/>
          <w:sz w:val="21"/>
          <w:szCs w:val="21"/>
        </w:rPr>
        <w:t xml:space="preserve"> </w:t>
      </w:r>
      <w:r w:rsidRPr="003A1FA5">
        <w:rPr>
          <w:rFonts w:eastAsia="Times New Roman" w:cstheme="minorHAnsi"/>
          <w:spacing w:val="-1"/>
          <w:sz w:val="21"/>
          <w:szCs w:val="21"/>
        </w:rPr>
        <w:t>an</w:t>
      </w:r>
      <w:r w:rsidRPr="003A1FA5">
        <w:rPr>
          <w:rFonts w:eastAsia="Times New Roman" w:cstheme="minorHAnsi"/>
          <w:spacing w:val="-5"/>
          <w:sz w:val="21"/>
          <w:szCs w:val="21"/>
        </w:rPr>
        <w:t xml:space="preserve"> </w:t>
      </w:r>
      <w:r w:rsidRPr="003A1FA5">
        <w:rPr>
          <w:rFonts w:eastAsia="Times New Roman" w:cstheme="minorHAnsi"/>
          <w:spacing w:val="-1"/>
          <w:sz w:val="21"/>
          <w:szCs w:val="21"/>
        </w:rPr>
        <w:t>individual's</w:t>
      </w:r>
      <w:r w:rsidRPr="003A1FA5">
        <w:rPr>
          <w:rFonts w:eastAsia="Times New Roman" w:cstheme="minorHAnsi"/>
          <w:spacing w:val="85"/>
          <w:sz w:val="21"/>
          <w:szCs w:val="21"/>
        </w:rPr>
        <w:t xml:space="preserve"> </w:t>
      </w:r>
      <w:r w:rsidRPr="003A1FA5">
        <w:rPr>
          <w:rFonts w:eastAsia="Times New Roman" w:cstheme="minorHAnsi"/>
          <w:sz w:val="21"/>
          <w:szCs w:val="21"/>
        </w:rPr>
        <w:t>proficiency</w:t>
      </w:r>
      <w:r w:rsidRPr="003A1FA5">
        <w:rPr>
          <w:rFonts w:eastAsia="Times New Roman" w:cstheme="minorHAnsi"/>
          <w:spacing w:val="-11"/>
          <w:sz w:val="21"/>
          <w:szCs w:val="21"/>
        </w:rPr>
        <w:t xml:space="preserve"> </w:t>
      </w:r>
      <w:r w:rsidRPr="003A1FA5">
        <w:rPr>
          <w:rFonts w:eastAsia="Times New Roman" w:cstheme="minorHAnsi"/>
          <w:spacing w:val="-1"/>
          <w:sz w:val="21"/>
          <w:szCs w:val="21"/>
        </w:rPr>
        <w:t>as</w:t>
      </w:r>
      <w:r w:rsidRPr="003A1FA5">
        <w:rPr>
          <w:rFonts w:eastAsia="Times New Roman" w:cstheme="minorHAnsi"/>
          <w:spacing w:val="-4"/>
          <w:sz w:val="21"/>
          <w:szCs w:val="21"/>
        </w:rPr>
        <w:t xml:space="preserve"> </w:t>
      </w:r>
      <w:r w:rsidRPr="003A1FA5">
        <w:rPr>
          <w:rFonts w:eastAsia="Times New Roman" w:cstheme="minorHAnsi"/>
          <w:sz w:val="21"/>
          <w:szCs w:val="21"/>
        </w:rPr>
        <w:t>a</w:t>
      </w:r>
      <w:r w:rsidRPr="003A1FA5">
        <w:rPr>
          <w:rFonts w:eastAsia="Times New Roman" w:cstheme="minorHAnsi"/>
          <w:spacing w:val="-4"/>
          <w:sz w:val="21"/>
          <w:szCs w:val="21"/>
        </w:rPr>
        <w:t xml:space="preserve"> </w:t>
      </w:r>
      <w:r w:rsidRPr="003A1FA5">
        <w:rPr>
          <w:rFonts w:eastAsia="Times New Roman" w:cstheme="minorHAnsi"/>
          <w:sz w:val="21"/>
          <w:szCs w:val="21"/>
        </w:rPr>
        <w:t>score</w:t>
      </w:r>
      <w:r w:rsidRPr="003A1FA5">
        <w:rPr>
          <w:rFonts w:eastAsia="Times New Roman" w:cstheme="minorHAnsi"/>
          <w:spacing w:val="-7"/>
          <w:sz w:val="21"/>
          <w:szCs w:val="21"/>
        </w:rPr>
        <w:t xml:space="preserve"> </w:t>
      </w:r>
      <w:r w:rsidRPr="003A1FA5">
        <w:rPr>
          <w:rFonts w:eastAsia="Times New Roman" w:cstheme="minorHAnsi"/>
          <w:sz w:val="21"/>
          <w:szCs w:val="21"/>
        </w:rPr>
        <w:t>along</w:t>
      </w:r>
      <w:r w:rsidRPr="003A1FA5">
        <w:rPr>
          <w:rFonts w:eastAsia="Times New Roman" w:cstheme="minorHAnsi"/>
          <w:spacing w:val="-6"/>
          <w:sz w:val="21"/>
          <w:szCs w:val="21"/>
        </w:rPr>
        <w:t xml:space="preserve"> </w:t>
      </w:r>
      <w:r w:rsidRPr="003A1FA5">
        <w:rPr>
          <w:rFonts w:eastAsia="Times New Roman" w:cstheme="minorHAnsi"/>
          <w:sz w:val="21"/>
          <w:szCs w:val="21"/>
        </w:rPr>
        <w:t>a</w:t>
      </w:r>
      <w:r w:rsidRPr="003A1FA5">
        <w:rPr>
          <w:rFonts w:eastAsia="Times New Roman" w:cstheme="minorHAnsi"/>
          <w:spacing w:val="-4"/>
          <w:sz w:val="21"/>
          <w:szCs w:val="21"/>
        </w:rPr>
        <w:t xml:space="preserve"> </w:t>
      </w:r>
      <w:r w:rsidRPr="003A1FA5">
        <w:rPr>
          <w:rFonts w:eastAsia="Times New Roman" w:cstheme="minorHAnsi"/>
          <w:sz w:val="21"/>
          <w:szCs w:val="21"/>
        </w:rPr>
        <w:t>fixed</w:t>
      </w:r>
      <w:r w:rsidRPr="003A1FA5">
        <w:rPr>
          <w:rFonts w:eastAsia="Times New Roman" w:cstheme="minorHAnsi"/>
          <w:spacing w:val="-4"/>
          <w:sz w:val="21"/>
          <w:szCs w:val="21"/>
        </w:rPr>
        <w:t xml:space="preserve"> </w:t>
      </w:r>
      <w:r w:rsidRPr="003A1FA5">
        <w:rPr>
          <w:rFonts w:eastAsia="Times New Roman" w:cstheme="minorHAnsi"/>
          <w:spacing w:val="-1"/>
          <w:sz w:val="21"/>
          <w:szCs w:val="21"/>
        </w:rPr>
        <w:t>metric</w:t>
      </w:r>
      <w:r w:rsidRPr="003A1FA5">
        <w:rPr>
          <w:rFonts w:eastAsia="Times New Roman" w:cstheme="minorHAnsi"/>
          <w:spacing w:val="-3"/>
          <w:sz w:val="21"/>
          <w:szCs w:val="21"/>
        </w:rPr>
        <w:t xml:space="preserve"> </w:t>
      </w:r>
      <w:r w:rsidRPr="003A1FA5">
        <w:rPr>
          <w:rFonts w:eastAsia="Times New Roman" w:cstheme="minorHAnsi"/>
          <w:spacing w:val="-1"/>
          <w:sz w:val="21"/>
          <w:szCs w:val="21"/>
        </w:rPr>
        <w:t>scale,</w:t>
      </w:r>
      <w:r w:rsidRPr="003A1FA5">
        <w:rPr>
          <w:rFonts w:eastAsia="Times New Roman" w:cstheme="minorHAnsi"/>
          <w:spacing w:val="-2"/>
          <w:sz w:val="21"/>
          <w:szCs w:val="21"/>
        </w:rPr>
        <w:t xml:space="preserve"> </w:t>
      </w:r>
      <w:r w:rsidRPr="003A1FA5">
        <w:rPr>
          <w:rFonts w:eastAsia="Times New Roman" w:cstheme="minorHAnsi"/>
          <w:spacing w:val="-1"/>
          <w:sz w:val="21"/>
          <w:szCs w:val="21"/>
        </w:rPr>
        <w:t>with</w:t>
      </w:r>
      <w:r w:rsidRPr="003A1FA5">
        <w:rPr>
          <w:rFonts w:eastAsia="Times New Roman" w:cstheme="minorHAnsi"/>
          <w:spacing w:val="-3"/>
          <w:sz w:val="21"/>
          <w:szCs w:val="21"/>
        </w:rPr>
        <w:t xml:space="preserve"> </w:t>
      </w:r>
      <w:r w:rsidRPr="003A1FA5">
        <w:rPr>
          <w:rFonts w:eastAsia="Times New Roman" w:cstheme="minorHAnsi"/>
          <w:spacing w:val="-1"/>
          <w:sz w:val="21"/>
          <w:szCs w:val="21"/>
        </w:rPr>
        <w:t>each</w:t>
      </w:r>
      <w:r w:rsidRPr="003A1FA5">
        <w:rPr>
          <w:rFonts w:eastAsia="Times New Roman" w:cstheme="minorHAnsi"/>
          <w:spacing w:val="-3"/>
          <w:sz w:val="21"/>
          <w:szCs w:val="21"/>
        </w:rPr>
        <w:t xml:space="preserve"> </w:t>
      </w:r>
      <w:r w:rsidRPr="003A1FA5">
        <w:rPr>
          <w:rFonts w:eastAsia="Times New Roman" w:cstheme="minorHAnsi"/>
          <w:spacing w:val="-1"/>
          <w:sz w:val="21"/>
          <w:szCs w:val="21"/>
        </w:rPr>
        <w:t>score</w:t>
      </w:r>
      <w:r w:rsidRPr="003A1FA5">
        <w:rPr>
          <w:rFonts w:eastAsia="Times New Roman" w:cstheme="minorHAnsi"/>
          <w:spacing w:val="-7"/>
          <w:sz w:val="21"/>
          <w:szCs w:val="21"/>
        </w:rPr>
        <w:t xml:space="preserve"> </w:t>
      </w:r>
      <w:r w:rsidRPr="003A1FA5">
        <w:rPr>
          <w:rFonts w:eastAsia="Times New Roman" w:cstheme="minorHAnsi"/>
          <w:spacing w:val="-1"/>
          <w:sz w:val="21"/>
          <w:szCs w:val="21"/>
        </w:rPr>
        <w:t>representing</w:t>
      </w:r>
      <w:r w:rsidRPr="003A1FA5">
        <w:rPr>
          <w:rFonts w:eastAsia="Times New Roman" w:cstheme="minorHAnsi"/>
          <w:spacing w:val="-8"/>
          <w:sz w:val="21"/>
          <w:szCs w:val="21"/>
        </w:rPr>
        <w:t xml:space="preserve"> </w:t>
      </w:r>
      <w:r w:rsidRPr="003A1FA5">
        <w:rPr>
          <w:rFonts w:eastAsia="Times New Roman" w:cstheme="minorHAnsi"/>
          <w:sz w:val="21"/>
          <w:szCs w:val="21"/>
        </w:rPr>
        <w:t>fixed</w:t>
      </w:r>
      <w:r w:rsidRPr="003A1FA5">
        <w:rPr>
          <w:rFonts w:eastAsia="Times New Roman" w:cstheme="minorHAnsi"/>
          <w:spacing w:val="-3"/>
          <w:sz w:val="21"/>
          <w:szCs w:val="21"/>
        </w:rPr>
        <w:t xml:space="preserve"> </w:t>
      </w:r>
      <w:r w:rsidRPr="003A1FA5">
        <w:rPr>
          <w:rFonts w:eastAsia="Times New Roman" w:cstheme="minorHAnsi"/>
          <w:spacing w:val="-1"/>
          <w:sz w:val="21"/>
          <w:szCs w:val="21"/>
        </w:rPr>
        <w:t>gradations</w:t>
      </w:r>
      <w:r w:rsidRPr="003A1FA5">
        <w:rPr>
          <w:rFonts w:eastAsia="Times New Roman" w:cstheme="minorHAnsi"/>
          <w:spacing w:val="-4"/>
          <w:sz w:val="21"/>
          <w:szCs w:val="21"/>
        </w:rPr>
        <w:t xml:space="preserve"> </w:t>
      </w:r>
      <w:r w:rsidRPr="003A1FA5">
        <w:rPr>
          <w:rFonts w:eastAsia="Times New Roman" w:cstheme="minorHAnsi"/>
          <w:sz w:val="21"/>
          <w:szCs w:val="21"/>
        </w:rPr>
        <w:t>of</w:t>
      </w:r>
      <w:r w:rsidRPr="003A1FA5">
        <w:rPr>
          <w:rFonts w:eastAsia="Times New Roman" w:cstheme="minorHAnsi"/>
          <w:spacing w:val="81"/>
          <w:sz w:val="21"/>
          <w:szCs w:val="21"/>
        </w:rPr>
        <w:t xml:space="preserve"> </w:t>
      </w:r>
      <w:r w:rsidRPr="003A1FA5">
        <w:rPr>
          <w:rFonts w:eastAsia="Times New Roman" w:cstheme="minorHAnsi"/>
          <w:sz w:val="21"/>
          <w:szCs w:val="21"/>
        </w:rPr>
        <w:t>difficulty</w:t>
      </w:r>
      <w:r w:rsidRPr="003A1FA5">
        <w:rPr>
          <w:rFonts w:eastAsia="Times New Roman" w:cstheme="minorHAnsi"/>
          <w:spacing w:val="-14"/>
          <w:sz w:val="21"/>
          <w:szCs w:val="21"/>
        </w:rPr>
        <w:t xml:space="preserve"> </w:t>
      </w:r>
      <w:r w:rsidRPr="003A1FA5">
        <w:rPr>
          <w:rFonts w:eastAsia="Times New Roman" w:cstheme="minorHAnsi"/>
          <w:sz w:val="21"/>
          <w:szCs w:val="21"/>
        </w:rPr>
        <w:t>in</w:t>
      </w:r>
      <w:r w:rsidRPr="003A1FA5">
        <w:rPr>
          <w:rFonts w:eastAsia="Times New Roman" w:cstheme="minorHAnsi"/>
          <w:spacing w:val="-6"/>
          <w:sz w:val="21"/>
          <w:szCs w:val="21"/>
        </w:rPr>
        <w:t xml:space="preserve"> </w:t>
      </w:r>
      <w:r w:rsidRPr="003A1FA5">
        <w:rPr>
          <w:rFonts w:eastAsia="Times New Roman" w:cstheme="minorHAnsi"/>
          <w:sz w:val="21"/>
          <w:szCs w:val="21"/>
        </w:rPr>
        <w:t>a</w:t>
      </w:r>
      <w:r w:rsidRPr="003A1FA5">
        <w:rPr>
          <w:rFonts w:eastAsia="Times New Roman" w:cstheme="minorHAnsi"/>
          <w:spacing w:val="-5"/>
          <w:sz w:val="21"/>
          <w:szCs w:val="21"/>
        </w:rPr>
        <w:t xml:space="preserve"> </w:t>
      </w:r>
      <w:r w:rsidRPr="003A1FA5">
        <w:rPr>
          <w:rFonts w:eastAsia="Times New Roman" w:cstheme="minorHAnsi"/>
          <w:spacing w:val="-1"/>
          <w:sz w:val="21"/>
          <w:szCs w:val="21"/>
        </w:rPr>
        <w:t>person's</w:t>
      </w:r>
      <w:r w:rsidRPr="003A1FA5">
        <w:rPr>
          <w:rFonts w:eastAsia="Times New Roman" w:cstheme="minorHAnsi"/>
          <w:spacing w:val="-6"/>
          <w:sz w:val="21"/>
          <w:szCs w:val="21"/>
        </w:rPr>
        <w:t xml:space="preserve"> </w:t>
      </w:r>
      <w:r w:rsidRPr="003A1FA5">
        <w:rPr>
          <w:rFonts w:eastAsia="Times New Roman" w:cstheme="minorHAnsi"/>
          <w:sz w:val="21"/>
          <w:szCs w:val="21"/>
        </w:rPr>
        <w:t>proficiency</w:t>
      </w:r>
      <w:r w:rsidRPr="003A1FA5">
        <w:rPr>
          <w:rFonts w:eastAsia="Times New Roman" w:cstheme="minorHAnsi"/>
          <w:spacing w:val="-13"/>
          <w:sz w:val="21"/>
          <w:szCs w:val="21"/>
        </w:rPr>
        <w:t xml:space="preserve"> </w:t>
      </w:r>
      <w:r w:rsidRPr="003A1FA5">
        <w:rPr>
          <w:rFonts w:eastAsia="Times New Roman" w:cstheme="minorHAnsi"/>
          <w:spacing w:val="-1"/>
          <w:sz w:val="21"/>
          <w:szCs w:val="21"/>
        </w:rPr>
        <w:t>at</w:t>
      </w:r>
      <w:r w:rsidRPr="003A1FA5">
        <w:rPr>
          <w:rFonts w:eastAsia="Times New Roman" w:cstheme="minorHAnsi"/>
          <w:spacing w:val="-3"/>
          <w:sz w:val="21"/>
          <w:szCs w:val="21"/>
        </w:rPr>
        <w:t xml:space="preserve"> </w:t>
      </w:r>
      <w:r w:rsidRPr="003A1FA5">
        <w:rPr>
          <w:rFonts w:eastAsia="Times New Roman" w:cstheme="minorHAnsi"/>
          <w:sz w:val="21"/>
          <w:szCs w:val="21"/>
        </w:rPr>
        <w:t>competencies</w:t>
      </w:r>
      <w:r w:rsidRPr="003A1FA5">
        <w:rPr>
          <w:rFonts w:eastAsia="Times New Roman" w:cstheme="minorHAnsi"/>
          <w:spacing w:val="-6"/>
          <w:sz w:val="21"/>
          <w:szCs w:val="21"/>
        </w:rPr>
        <w:t xml:space="preserve"> </w:t>
      </w:r>
      <w:r w:rsidRPr="003A1FA5">
        <w:rPr>
          <w:rFonts w:eastAsia="Times New Roman" w:cstheme="minorHAnsi"/>
          <w:sz w:val="21"/>
          <w:szCs w:val="21"/>
        </w:rPr>
        <w:t>or</w:t>
      </w:r>
      <w:r w:rsidRPr="003A1FA5">
        <w:rPr>
          <w:rFonts w:eastAsia="Times New Roman" w:cstheme="minorHAnsi"/>
          <w:spacing w:val="-4"/>
          <w:sz w:val="21"/>
          <w:szCs w:val="21"/>
        </w:rPr>
        <w:t xml:space="preserve"> </w:t>
      </w:r>
      <w:r w:rsidRPr="003A1FA5">
        <w:rPr>
          <w:rFonts w:eastAsia="Times New Roman" w:cstheme="minorHAnsi"/>
          <w:spacing w:val="-1"/>
          <w:sz w:val="21"/>
          <w:szCs w:val="21"/>
        </w:rPr>
        <w:t>skills.</w:t>
      </w:r>
      <w:r w:rsidRPr="003A1FA5">
        <w:rPr>
          <w:rFonts w:eastAsia="Times New Roman" w:cstheme="minorHAnsi"/>
          <w:spacing w:val="-4"/>
          <w:sz w:val="21"/>
          <w:szCs w:val="21"/>
        </w:rPr>
        <w:t xml:space="preserve"> </w:t>
      </w:r>
      <w:r w:rsidRPr="003A1FA5">
        <w:rPr>
          <w:rFonts w:eastAsia="Times New Roman" w:cstheme="minorHAnsi"/>
          <w:spacing w:val="-1"/>
          <w:sz w:val="21"/>
          <w:szCs w:val="21"/>
        </w:rPr>
        <w:t>Competencies</w:t>
      </w:r>
      <w:r w:rsidRPr="003A1FA5">
        <w:rPr>
          <w:rFonts w:eastAsia="Times New Roman" w:cstheme="minorHAnsi"/>
          <w:spacing w:val="-5"/>
          <w:sz w:val="21"/>
          <w:szCs w:val="21"/>
        </w:rPr>
        <w:t xml:space="preserve"> </w:t>
      </w:r>
      <w:r w:rsidRPr="003A1FA5">
        <w:rPr>
          <w:rFonts w:eastAsia="Times New Roman" w:cstheme="minorHAnsi"/>
          <w:spacing w:val="-1"/>
          <w:sz w:val="21"/>
          <w:szCs w:val="21"/>
        </w:rPr>
        <w:t>are</w:t>
      </w:r>
      <w:r w:rsidRPr="003A1FA5">
        <w:rPr>
          <w:rFonts w:eastAsia="Times New Roman" w:cstheme="minorHAnsi"/>
          <w:spacing w:val="-8"/>
          <w:sz w:val="21"/>
          <w:szCs w:val="21"/>
        </w:rPr>
        <w:t xml:space="preserve"> </w:t>
      </w:r>
      <w:r w:rsidRPr="003A1FA5">
        <w:rPr>
          <w:rFonts w:eastAsia="Times New Roman" w:cstheme="minorHAnsi"/>
          <w:spacing w:val="-1"/>
          <w:sz w:val="21"/>
          <w:szCs w:val="21"/>
        </w:rPr>
        <w:t>placed</w:t>
      </w:r>
      <w:r w:rsidRPr="003A1FA5">
        <w:rPr>
          <w:rFonts w:eastAsia="Times New Roman" w:cstheme="minorHAnsi"/>
          <w:spacing w:val="-4"/>
          <w:sz w:val="21"/>
          <w:szCs w:val="21"/>
        </w:rPr>
        <w:t xml:space="preserve"> </w:t>
      </w:r>
      <w:r w:rsidRPr="003A1FA5">
        <w:rPr>
          <w:rFonts w:eastAsia="Times New Roman" w:cstheme="minorHAnsi"/>
          <w:sz w:val="21"/>
          <w:szCs w:val="21"/>
        </w:rPr>
        <w:t>on</w:t>
      </w:r>
      <w:r w:rsidRPr="003A1FA5">
        <w:rPr>
          <w:rFonts w:eastAsia="Times New Roman" w:cstheme="minorHAnsi"/>
          <w:spacing w:val="-5"/>
          <w:sz w:val="21"/>
          <w:szCs w:val="21"/>
        </w:rPr>
        <w:t xml:space="preserve"> </w:t>
      </w:r>
      <w:r w:rsidRPr="003A1FA5">
        <w:rPr>
          <w:rFonts w:eastAsia="Times New Roman" w:cstheme="minorHAnsi"/>
          <w:sz w:val="21"/>
          <w:szCs w:val="21"/>
        </w:rPr>
        <w:t>the</w:t>
      </w:r>
      <w:r w:rsidRPr="003A1FA5">
        <w:rPr>
          <w:rFonts w:eastAsia="Times New Roman" w:cstheme="minorHAnsi"/>
          <w:spacing w:val="83"/>
          <w:w w:val="99"/>
          <w:sz w:val="21"/>
          <w:szCs w:val="21"/>
        </w:rPr>
        <w:t xml:space="preserve"> </w:t>
      </w:r>
      <w:r w:rsidRPr="003A1FA5">
        <w:rPr>
          <w:rFonts w:eastAsia="Times New Roman" w:cstheme="minorHAnsi"/>
          <w:spacing w:val="-1"/>
          <w:sz w:val="21"/>
          <w:szCs w:val="21"/>
        </w:rPr>
        <w:t>scale</w:t>
      </w:r>
      <w:r w:rsidRPr="003A1FA5">
        <w:rPr>
          <w:rFonts w:eastAsia="Times New Roman" w:cstheme="minorHAnsi"/>
          <w:spacing w:val="-5"/>
          <w:sz w:val="21"/>
          <w:szCs w:val="21"/>
        </w:rPr>
        <w:t xml:space="preserve"> </w:t>
      </w:r>
      <w:r w:rsidRPr="003A1FA5">
        <w:rPr>
          <w:rFonts w:eastAsia="Times New Roman" w:cstheme="minorHAnsi"/>
          <w:spacing w:val="-1"/>
          <w:sz w:val="21"/>
          <w:szCs w:val="21"/>
        </w:rPr>
        <w:t>with</w:t>
      </w:r>
      <w:r w:rsidRPr="003A1FA5">
        <w:rPr>
          <w:rFonts w:eastAsia="Times New Roman" w:cstheme="minorHAnsi"/>
          <w:spacing w:val="-4"/>
          <w:sz w:val="21"/>
          <w:szCs w:val="21"/>
        </w:rPr>
        <w:t xml:space="preserve"> </w:t>
      </w:r>
      <w:r w:rsidRPr="003A1FA5">
        <w:rPr>
          <w:rFonts w:eastAsia="Times New Roman" w:cstheme="minorHAnsi"/>
          <w:sz w:val="21"/>
          <w:szCs w:val="21"/>
        </w:rPr>
        <w:t>the</w:t>
      </w:r>
      <w:r w:rsidRPr="003A1FA5">
        <w:rPr>
          <w:rFonts w:eastAsia="Times New Roman" w:cstheme="minorHAnsi"/>
          <w:spacing w:val="-5"/>
          <w:sz w:val="21"/>
          <w:szCs w:val="21"/>
        </w:rPr>
        <w:t xml:space="preserve"> </w:t>
      </w:r>
      <w:r w:rsidRPr="003A1FA5">
        <w:rPr>
          <w:rFonts w:eastAsia="Times New Roman" w:cstheme="minorHAnsi"/>
          <w:spacing w:val="-1"/>
          <w:sz w:val="21"/>
          <w:szCs w:val="21"/>
        </w:rPr>
        <w:t>easiest</w:t>
      </w:r>
      <w:r w:rsidRPr="003A1FA5">
        <w:rPr>
          <w:rFonts w:eastAsia="Times New Roman" w:cstheme="minorHAnsi"/>
          <w:spacing w:val="-3"/>
          <w:sz w:val="21"/>
          <w:szCs w:val="21"/>
        </w:rPr>
        <w:t xml:space="preserve"> </w:t>
      </w:r>
      <w:r w:rsidRPr="003A1FA5">
        <w:rPr>
          <w:rFonts w:eastAsia="Times New Roman" w:cstheme="minorHAnsi"/>
          <w:sz w:val="21"/>
          <w:szCs w:val="21"/>
        </w:rPr>
        <w:t>competencies</w:t>
      </w:r>
      <w:r w:rsidRPr="003A1FA5">
        <w:rPr>
          <w:rFonts w:eastAsia="Times New Roman" w:cstheme="minorHAnsi"/>
          <w:spacing w:val="-5"/>
          <w:sz w:val="21"/>
          <w:szCs w:val="21"/>
        </w:rPr>
        <w:t xml:space="preserve"> </w:t>
      </w:r>
      <w:r w:rsidRPr="003A1FA5">
        <w:rPr>
          <w:rFonts w:eastAsia="Times New Roman" w:cstheme="minorHAnsi"/>
          <w:sz w:val="21"/>
          <w:szCs w:val="21"/>
        </w:rPr>
        <w:t>on</w:t>
      </w:r>
      <w:r w:rsidRPr="003A1FA5">
        <w:rPr>
          <w:rFonts w:eastAsia="Times New Roman" w:cstheme="minorHAnsi"/>
          <w:spacing w:val="-4"/>
          <w:sz w:val="21"/>
          <w:szCs w:val="21"/>
        </w:rPr>
        <w:t xml:space="preserve"> </w:t>
      </w:r>
      <w:r w:rsidRPr="003A1FA5">
        <w:rPr>
          <w:rFonts w:eastAsia="Times New Roman" w:cstheme="minorHAnsi"/>
          <w:sz w:val="21"/>
          <w:szCs w:val="21"/>
        </w:rPr>
        <w:t>one</w:t>
      </w:r>
      <w:r w:rsidRPr="003A1FA5">
        <w:rPr>
          <w:rFonts w:eastAsia="Times New Roman" w:cstheme="minorHAnsi"/>
          <w:spacing w:val="-6"/>
          <w:sz w:val="21"/>
          <w:szCs w:val="21"/>
        </w:rPr>
        <w:t xml:space="preserve"> </w:t>
      </w:r>
      <w:r w:rsidRPr="003A1FA5">
        <w:rPr>
          <w:rFonts w:eastAsia="Times New Roman" w:cstheme="minorHAnsi"/>
          <w:spacing w:val="-1"/>
          <w:sz w:val="21"/>
          <w:szCs w:val="21"/>
        </w:rPr>
        <w:t xml:space="preserve">end </w:t>
      </w:r>
      <w:r w:rsidRPr="003A1FA5">
        <w:rPr>
          <w:rFonts w:eastAsia="Times New Roman" w:cstheme="minorHAnsi"/>
          <w:sz w:val="21"/>
          <w:szCs w:val="21"/>
        </w:rPr>
        <w:t>and</w:t>
      </w:r>
      <w:r w:rsidRPr="003A1FA5">
        <w:rPr>
          <w:rFonts w:eastAsia="Times New Roman" w:cstheme="minorHAnsi"/>
          <w:spacing w:val="-4"/>
          <w:sz w:val="21"/>
          <w:szCs w:val="21"/>
        </w:rPr>
        <w:t xml:space="preserve"> </w:t>
      </w:r>
      <w:r w:rsidRPr="003A1FA5">
        <w:rPr>
          <w:rFonts w:eastAsia="Times New Roman" w:cstheme="minorHAnsi"/>
          <w:sz w:val="21"/>
          <w:szCs w:val="21"/>
        </w:rPr>
        <w:t>the</w:t>
      </w:r>
      <w:r w:rsidRPr="003A1FA5">
        <w:rPr>
          <w:rFonts w:eastAsia="Times New Roman" w:cstheme="minorHAnsi"/>
          <w:spacing w:val="-5"/>
          <w:sz w:val="21"/>
          <w:szCs w:val="21"/>
        </w:rPr>
        <w:t xml:space="preserve"> </w:t>
      </w:r>
      <w:r w:rsidRPr="003A1FA5">
        <w:rPr>
          <w:rFonts w:eastAsia="Times New Roman" w:cstheme="minorHAnsi"/>
          <w:sz w:val="21"/>
          <w:szCs w:val="21"/>
        </w:rPr>
        <w:t>most</w:t>
      </w:r>
      <w:r w:rsidRPr="003A1FA5">
        <w:rPr>
          <w:rFonts w:eastAsia="Times New Roman" w:cstheme="minorHAnsi"/>
          <w:spacing w:val="-3"/>
          <w:sz w:val="21"/>
          <w:szCs w:val="21"/>
        </w:rPr>
        <w:t xml:space="preserve"> </w:t>
      </w:r>
      <w:r w:rsidRPr="003A1FA5">
        <w:rPr>
          <w:rFonts w:eastAsia="Times New Roman" w:cstheme="minorHAnsi"/>
          <w:spacing w:val="-1"/>
          <w:sz w:val="21"/>
          <w:szCs w:val="21"/>
        </w:rPr>
        <w:t>difficult</w:t>
      </w:r>
      <w:r w:rsidRPr="003A1FA5">
        <w:rPr>
          <w:rFonts w:eastAsia="Times New Roman" w:cstheme="minorHAnsi"/>
          <w:spacing w:val="-4"/>
          <w:sz w:val="21"/>
          <w:szCs w:val="21"/>
        </w:rPr>
        <w:t xml:space="preserve"> </w:t>
      </w:r>
      <w:r w:rsidRPr="003A1FA5">
        <w:rPr>
          <w:rFonts w:eastAsia="Times New Roman" w:cstheme="minorHAnsi"/>
          <w:sz w:val="21"/>
          <w:szCs w:val="21"/>
        </w:rPr>
        <w:t>on</w:t>
      </w:r>
      <w:r w:rsidRPr="003A1FA5">
        <w:rPr>
          <w:rFonts w:eastAsia="Times New Roman" w:cstheme="minorHAnsi"/>
          <w:spacing w:val="-4"/>
          <w:sz w:val="21"/>
          <w:szCs w:val="21"/>
        </w:rPr>
        <w:t xml:space="preserve"> </w:t>
      </w:r>
      <w:r w:rsidRPr="003A1FA5">
        <w:rPr>
          <w:rFonts w:eastAsia="Times New Roman" w:cstheme="minorHAnsi"/>
          <w:spacing w:val="-1"/>
          <w:sz w:val="21"/>
          <w:szCs w:val="21"/>
        </w:rPr>
        <w:t>the</w:t>
      </w:r>
      <w:r w:rsidRPr="003A1FA5">
        <w:rPr>
          <w:rFonts w:eastAsia="Times New Roman" w:cstheme="minorHAnsi"/>
          <w:spacing w:val="-5"/>
          <w:sz w:val="21"/>
          <w:szCs w:val="21"/>
        </w:rPr>
        <w:t xml:space="preserve"> </w:t>
      </w:r>
      <w:r w:rsidRPr="003A1FA5">
        <w:rPr>
          <w:rFonts w:eastAsia="Times New Roman" w:cstheme="minorHAnsi"/>
          <w:spacing w:val="-1"/>
          <w:sz w:val="21"/>
          <w:szCs w:val="21"/>
        </w:rPr>
        <w:t>other.</w:t>
      </w:r>
    </w:p>
    <w:p w14:paraId="7AE4910C" w14:textId="77777777" w:rsidR="00654152" w:rsidRPr="003A1FA5" w:rsidRDefault="00654152" w:rsidP="003A1FA5">
      <w:pPr>
        <w:spacing w:after="0"/>
        <w:ind w:left="100" w:right="119"/>
        <w:contextualSpacing/>
        <w:rPr>
          <w:rFonts w:eastAsia="Times New Roman" w:cstheme="minorHAnsi"/>
          <w:b/>
          <w:spacing w:val="-1"/>
          <w:sz w:val="21"/>
          <w:szCs w:val="21"/>
        </w:rPr>
      </w:pPr>
    </w:p>
    <w:p w14:paraId="2D9D682E" w14:textId="77777777" w:rsidR="00654152" w:rsidRPr="003A1FA5" w:rsidRDefault="00654152" w:rsidP="003A1FA5">
      <w:pPr>
        <w:spacing w:after="0"/>
        <w:ind w:left="100" w:right="119"/>
        <w:contextualSpacing/>
        <w:rPr>
          <w:rFonts w:eastAsia="Times New Roman" w:cstheme="minorHAnsi"/>
          <w:sz w:val="21"/>
          <w:szCs w:val="21"/>
        </w:rPr>
      </w:pPr>
      <w:r w:rsidRPr="003A1FA5">
        <w:rPr>
          <w:rFonts w:eastAsia="Times New Roman" w:cstheme="minorHAnsi"/>
          <w:b/>
          <w:spacing w:val="-1"/>
          <w:sz w:val="21"/>
          <w:szCs w:val="21"/>
        </w:rPr>
        <w:t>Student</w:t>
      </w:r>
      <w:r w:rsidRPr="003A1FA5">
        <w:rPr>
          <w:rFonts w:eastAsia="Times New Roman" w:cstheme="minorHAnsi"/>
          <w:b/>
          <w:spacing w:val="-5"/>
          <w:sz w:val="21"/>
          <w:szCs w:val="21"/>
        </w:rPr>
        <w:t xml:space="preserve"> </w:t>
      </w:r>
      <w:r w:rsidRPr="003A1FA5">
        <w:rPr>
          <w:rFonts w:eastAsia="Times New Roman" w:cstheme="minorHAnsi"/>
          <w:b/>
          <w:spacing w:val="-1"/>
          <w:sz w:val="21"/>
          <w:szCs w:val="21"/>
        </w:rPr>
        <w:t>Performance</w:t>
      </w:r>
      <w:r w:rsidRPr="003A1FA5">
        <w:rPr>
          <w:rFonts w:eastAsia="Times New Roman" w:cstheme="minorHAnsi"/>
          <w:b/>
          <w:spacing w:val="-4"/>
          <w:sz w:val="21"/>
          <w:szCs w:val="21"/>
        </w:rPr>
        <w:t xml:space="preserve"> </w:t>
      </w:r>
      <w:r w:rsidRPr="003A1FA5">
        <w:rPr>
          <w:rFonts w:eastAsia="Times New Roman" w:cstheme="minorHAnsi"/>
          <w:b/>
          <w:spacing w:val="-1"/>
          <w:sz w:val="21"/>
          <w:szCs w:val="21"/>
        </w:rPr>
        <w:t>Level</w:t>
      </w:r>
      <w:r w:rsidRPr="003A1FA5">
        <w:rPr>
          <w:rFonts w:eastAsia="Times New Roman" w:cstheme="minorHAnsi"/>
          <w:b/>
          <w:spacing w:val="-4"/>
          <w:sz w:val="21"/>
          <w:szCs w:val="21"/>
        </w:rPr>
        <w:t xml:space="preserve"> </w:t>
      </w:r>
      <w:r w:rsidRPr="003A1FA5">
        <w:rPr>
          <w:rFonts w:eastAsia="Times New Roman" w:cstheme="minorHAnsi"/>
          <w:b/>
          <w:spacing w:val="-1"/>
          <w:sz w:val="21"/>
          <w:szCs w:val="21"/>
        </w:rPr>
        <w:t>(SPL):</w:t>
      </w:r>
      <w:r w:rsidRPr="003A1FA5">
        <w:rPr>
          <w:rFonts w:eastAsia="Times New Roman" w:cstheme="minorHAnsi"/>
          <w:b/>
          <w:spacing w:val="-3"/>
          <w:sz w:val="21"/>
          <w:szCs w:val="21"/>
        </w:rPr>
        <w:t xml:space="preserve"> </w:t>
      </w:r>
      <w:r w:rsidRPr="003A1FA5">
        <w:rPr>
          <w:rFonts w:eastAsia="Times New Roman" w:cstheme="minorHAnsi"/>
          <w:spacing w:val="-1"/>
          <w:sz w:val="21"/>
          <w:szCs w:val="21"/>
        </w:rPr>
        <w:t>There</w:t>
      </w:r>
      <w:r w:rsidRPr="003A1FA5">
        <w:rPr>
          <w:rFonts w:eastAsia="Times New Roman" w:cstheme="minorHAnsi"/>
          <w:spacing w:val="-4"/>
          <w:sz w:val="21"/>
          <w:szCs w:val="21"/>
        </w:rPr>
        <w:t xml:space="preserve"> </w:t>
      </w:r>
      <w:r w:rsidRPr="003A1FA5">
        <w:rPr>
          <w:rFonts w:eastAsia="Times New Roman" w:cstheme="minorHAnsi"/>
          <w:sz w:val="21"/>
          <w:szCs w:val="21"/>
        </w:rPr>
        <w:t>are</w:t>
      </w:r>
      <w:r w:rsidRPr="003A1FA5">
        <w:rPr>
          <w:rFonts w:eastAsia="Times New Roman" w:cstheme="minorHAnsi"/>
          <w:spacing w:val="-7"/>
          <w:sz w:val="21"/>
          <w:szCs w:val="21"/>
        </w:rPr>
        <w:t xml:space="preserve"> </w:t>
      </w:r>
      <w:r w:rsidRPr="003A1FA5">
        <w:rPr>
          <w:rFonts w:eastAsia="Times New Roman" w:cstheme="minorHAnsi"/>
          <w:sz w:val="21"/>
          <w:szCs w:val="21"/>
        </w:rPr>
        <w:t xml:space="preserve">10 </w:t>
      </w:r>
      <w:r w:rsidRPr="003A1FA5">
        <w:rPr>
          <w:rFonts w:eastAsia="Times New Roman" w:cstheme="minorHAnsi"/>
          <w:spacing w:val="-1"/>
          <w:sz w:val="21"/>
          <w:szCs w:val="21"/>
        </w:rPr>
        <w:t>levels,</w:t>
      </w:r>
      <w:r w:rsidRPr="003A1FA5">
        <w:rPr>
          <w:rFonts w:eastAsia="Times New Roman" w:cstheme="minorHAnsi"/>
          <w:spacing w:val="-5"/>
          <w:sz w:val="21"/>
          <w:szCs w:val="21"/>
        </w:rPr>
        <w:t xml:space="preserve"> </w:t>
      </w:r>
      <w:r w:rsidRPr="003A1FA5">
        <w:rPr>
          <w:rFonts w:eastAsia="Times New Roman" w:cstheme="minorHAnsi"/>
          <w:sz w:val="21"/>
          <w:szCs w:val="21"/>
        </w:rPr>
        <w:t>and</w:t>
      </w:r>
      <w:r w:rsidRPr="003A1FA5">
        <w:rPr>
          <w:rFonts w:eastAsia="Times New Roman" w:cstheme="minorHAnsi"/>
          <w:spacing w:val="-4"/>
          <w:sz w:val="21"/>
          <w:szCs w:val="21"/>
        </w:rPr>
        <w:t xml:space="preserve"> </w:t>
      </w:r>
      <w:r w:rsidRPr="003A1FA5">
        <w:rPr>
          <w:rFonts w:eastAsia="Times New Roman" w:cstheme="minorHAnsi"/>
          <w:spacing w:val="-1"/>
          <w:sz w:val="21"/>
          <w:szCs w:val="21"/>
        </w:rPr>
        <w:t>each</w:t>
      </w:r>
      <w:r w:rsidRPr="003A1FA5">
        <w:rPr>
          <w:rFonts w:eastAsia="Times New Roman" w:cstheme="minorHAnsi"/>
          <w:spacing w:val="-4"/>
          <w:sz w:val="21"/>
          <w:szCs w:val="21"/>
        </w:rPr>
        <w:t xml:space="preserve"> </w:t>
      </w:r>
      <w:r w:rsidRPr="003A1FA5">
        <w:rPr>
          <w:rFonts w:eastAsia="Times New Roman" w:cstheme="minorHAnsi"/>
          <w:spacing w:val="-1"/>
          <w:sz w:val="21"/>
          <w:szCs w:val="21"/>
        </w:rPr>
        <w:t>contains</w:t>
      </w:r>
      <w:r w:rsidRPr="003A1FA5">
        <w:rPr>
          <w:rFonts w:eastAsia="Times New Roman" w:cstheme="minorHAnsi"/>
          <w:spacing w:val="2"/>
          <w:sz w:val="21"/>
          <w:szCs w:val="21"/>
        </w:rPr>
        <w:t xml:space="preserve"> </w:t>
      </w:r>
      <w:r w:rsidRPr="003A1FA5">
        <w:rPr>
          <w:rFonts w:eastAsia="Times New Roman" w:cstheme="minorHAnsi"/>
          <w:sz w:val="21"/>
          <w:szCs w:val="21"/>
        </w:rPr>
        <w:t>a</w:t>
      </w:r>
      <w:r w:rsidRPr="003A1FA5">
        <w:rPr>
          <w:rFonts w:eastAsia="Times New Roman" w:cstheme="minorHAnsi"/>
          <w:spacing w:val="-5"/>
          <w:sz w:val="21"/>
          <w:szCs w:val="21"/>
        </w:rPr>
        <w:t xml:space="preserve"> </w:t>
      </w:r>
      <w:r w:rsidRPr="003A1FA5">
        <w:rPr>
          <w:rFonts w:eastAsia="Times New Roman" w:cstheme="minorHAnsi"/>
          <w:spacing w:val="-1"/>
          <w:sz w:val="21"/>
          <w:szCs w:val="21"/>
        </w:rPr>
        <w:t>set</w:t>
      </w:r>
      <w:r w:rsidRPr="003A1FA5">
        <w:rPr>
          <w:rFonts w:eastAsia="Times New Roman" w:cstheme="minorHAnsi"/>
          <w:spacing w:val="-3"/>
          <w:sz w:val="21"/>
          <w:szCs w:val="21"/>
        </w:rPr>
        <w:t xml:space="preserve"> </w:t>
      </w:r>
      <w:r w:rsidRPr="003A1FA5">
        <w:rPr>
          <w:rFonts w:eastAsia="Times New Roman" w:cstheme="minorHAnsi"/>
          <w:sz w:val="21"/>
          <w:szCs w:val="21"/>
        </w:rPr>
        <w:t>of</w:t>
      </w:r>
      <w:r w:rsidRPr="003A1FA5">
        <w:rPr>
          <w:rFonts w:eastAsia="Times New Roman" w:cstheme="minorHAnsi"/>
          <w:spacing w:val="-4"/>
          <w:sz w:val="21"/>
          <w:szCs w:val="21"/>
        </w:rPr>
        <w:t xml:space="preserve"> </w:t>
      </w:r>
      <w:r w:rsidRPr="003A1FA5">
        <w:rPr>
          <w:rFonts w:eastAsia="Times New Roman" w:cstheme="minorHAnsi"/>
          <w:spacing w:val="-1"/>
          <w:sz w:val="21"/>
          <w:szCs w:val="21"/>
        </w:rPr>
        <w:t>skills</w:t>
      </w:r>
      <w:r w:rsidRPr="003A1FA5">
        <w:rPr>
          <w:rFonts w:eastAsia="Times New Roman" w:cstheme="minorHAnsi"/>
          <w:spacing w:val="-4"/>
          <w:sz w:val="21"/>
          <w:szCs w:val="21"/>
        </w:rPr>
        <w:t xml:space="preserve"> </w:t>
      </w:r>
      <w:r w:rsidRPr="003A1FA5">
        <w:rPr>
          <w:rFonts w:eastAsia="Times New Roman" w:cstheme="minorHAnsi"/>
          <w:sz w:val="21"/>
          <w:szCs w:val="21"/>
        </w:rPr>
        <w:t>and</w:t>
      </w:r>
      <w:r w:rsidRPr="003A1FA5">
        <w:rPr>
          <w:rFonts w:eastAsia="Times New Roman" w:cstheme="minorHAnsi"/>
          <w:spacing w:val="77"/>
          <w:w w:val="99"/>
          <w:sz w:val="21"/>
          <w:szCs w:val="21"/>
        </w:rPr>
        <w:t xml:space="preserve"> </w:t>
      </w:r>
      <w:r w:rsidRPr="003A1FA5">
        <w:rPr>
          <w:rFonts w:eastAsia="Times New Roman" w:cstheme="minorHAnsi"/>
          <w:spacing w:val="-1"/>
          <w:sz w:val="21"/>
          <w:szCs w:val="21"/>
        </w:rPr>
        <w:t>competencies</w:t>
      </w:r>
      <w:r w:rsidRPr="003A1FA5">
        <w:rPr>
          <w:rFonts w:eastAsia="Times New Roman" w:cstheme="minorHAnsi"/>
          <w:spacing w:val="-6"/>
          <w:sz w:val="21"/>
          <w:szCs w:val="21"/>
        </w:rPr>
        <w:t xml:space="preserve"> </w:t>
      </w:r>
      <w:r w:rsidRPr="003A1FA5">
        <w:rPr>
          <w:rFonts w:eastAsia="Times New Roman" w:cstheme="minorHAnsi"/>
          <w:spacing w:val="-1"/>
          <w:sz w:val="21"/>
          <w:szCs w:val="21"/>
        </w:rPr>
        <w:t>that</w:t>
      </w:r>
      <w:r w:rsidRPr="003A1FA5">
        <w:rPr>
          <w:rFonts w:eastAsia="Times New Roman" w:cstheme="minorHAnsi"/>
          <w:spacing w:val="-4"/>
          <w:sz w:val="21"/>
          <w:szCs w:val="21"/>
        </w:rPr>
        <w:t xml:space="preserve"> </w:t>
      </w:r>
      <w:r w:rsidRPr="003A1FA5">
        <w:rPr>
          <w:rFonts w:eastAsia="Times New Roman" w:cstheme="minorHAnsi"/>
          <w:spacing w:val="-1"/>
          <w:sz w:val="21"/>
          <w:szCs w:val="21"/>
        </w:rPr>
        <w:t>ELA</w:t>
      </w:r>
      <w:r w:rsidRPr="003A1FA5">
        <w:rPr>
          <w:rFonts w:eastAsia="Times New Roman" w:cstheme="minorHAnsi"/>
          <w:spacing w:val="-4"/>
          <w:sz w:val="21"/>
          <w:szCs w:val="21"/>
        </w:rPr>
        <w:t xml:space="preserve"> </w:t>
      </w:r>
      <w:r w:rsidRPr="003A1FA5">
        <w:rPr>
          <w:rFonts w:eastAsia="Times New Roman" w:cstheme="minorHAnsi"/>
          <w:spacing w:val="-1"/>
          <w:sz w:val="21"/>
          <w:szCs w:val="21"/>
        </w:rPr>
        <w:t>learners</w:t>
      </w:r>
      <w:r w:rsidRPr="003A1FA5">
        <w:rPr>
          <w:rFonts w:eastAsia="Times New Roman" w:cstheme="minorHAnsi"/>
          <w:spacing w:val="-5"/>
          <w:sz w:val="21"/>
          <w:szCs w:val="21"/>
        </w:rPr>
        <w:t xml:space="preserve"> </w:t>
      </w:r>
      <w:r w:rsidRPr="003A1FA5">
        <w:rPr>
          <w:rFonts w:eastAsia="Times New Roman" w:cstheme="minorHAnsi"/>
          <w:spacing w:val="-1"/>
          <w:sz w:val="21"/>
          <w:szCs w:val="21"/>
        </w:rPr>
        <w:t>at</w:t>
      </w:r>
      <w:r w:rsidRPr="003A1FA5">
        <w:rPr>
          <w:rFonts w:eastAsia="Times New Roman" w:cstheme="minorHAnsi"/>
          <w:spacing w:val="-4"/>
          <w:sz w:val="21"/>
          <w:szCs w:val="21"/>
        </w:rPr>
        <w:t xml:space="preserve"> </w:t>
      </w:r>
      <w:r w:rsidRPr="003A1FA5">
        <w:rPr>
          <w:rFonts w:eastAsia="Times New Roman" w:cstheme="minorHAnsi"/>
          <w:spacing w:val="-1"/>
          <w:sz w:val="21"/>
          <w:szCs w:val="21"/>
        </w:rPr>
        <w:t>that</w:t>
      </w:r>
      <w:r w:rsidRPr="003A1FA5">
        <w:rPr>
          <w:rFonts w:eastAsia="Times New Roman" w:cstheme="minorHAnsi"/>
          <w:spacing w:val="-5"/>
          <w:sz w:val="21"/>
          <w:szCs w:val="21"/>
        </w:rPr>
        <w:t xml:space="preserve"> </w:t>
      </w:r>
      <w:r w:rsidRPr="003A1FA5">
        <w:rPr>
          <w:rFonts w:eastAsia="Times New Roman" w:cstheme="minorHAnsi"/>
          <w:spacing w:val="-1"/>
          <w:sz w:val="21"/>
          <w:szCs w:val="21"/>
        </w:rPr>
        <w:t>level</w:t>
      </w:r>
      <w:r w:rsidRPr="003A1FA5">
        <w:rPr>
          <w:rFonts w:eastAsia="Times New Roman" w:cstheme="minorHAnsi"/>
          <w:spacing w:val="-2"/>
          <w:sz w:val="21"/>
          <w:szCs w:val="21"/>
        </w:rPr>
        <w:t xml:space="preserve"> </w:t>
      </w:r>
      <w:r w:rsidRPr="003A1FA5">
        <w:rPr>
          <w:rFonts w:eastAsia="Times New Roman" w:cstheme="minorHAnsi"/>
          <w:spacing w:val="-1"/>
          <w:sz w:val="21"/>
          <w:szCs w:val="21"/>
        </w:rPr>
        <w:t>can</w:t>
      </w:r>
      <w:r w:rsidRPr="003A1FA5">
        <w:rPr>
          <w:rFonts w:eastAsia="Times New Roman" w:cstheme="minorHAnsi"/>
          <w:spacing w:val="-3"/>
          <w:sz w:val="21"/>
          <w:szCs w:val="21"/>
        </w:rPr>
        <w:t xml:space="preserve"> </w:t>
      </w:r>
      <w:r w:rsidRPr="003A1FA5">
        <w:rPr>
          <w:rFonts w:eastAsia="Times New Roman" w:cstheme="minorHAnsi"/>
          <w:spacing w:val="-1"/>
          <w:sz w:val="21"/>
          <w:szCs w:val="21"/>
        </w:rPr>
        <w:t>accomplish</w:t>
      </w:r>
      <w:r w:rsidRPr="003A1FA5">
        <w:rPr>
          <w:rFonts w:eastAsia="Times New Roman" w:cstheme="minorHAnsi"/>
          <w:spacing w:val="-4"/>
          <w:sz w:val="21"/>
          <w:szCs w:val="21"/>
        </w:rPr>
        <w:t xml:space="preserve"> </w:t>
      </w:r>
      <w:r w:rsidRPr="003A1FA5">
        <w:rPr>
          <w:rFonts w:eastAsia="Times New Roman" w:cstheme="minorHAnsi"/>
          <w:sz w:val="21"/>
          <w:szCs w:val="21"/>
        </w:rPr>
        <w:t>in</w:t>
      </w:r>
      <w:r w:rsidRPr="003A1FA5">
        <w:rPr>
          <w:rFonts w:eastAsia="Times New Roman" w:cstheme="minorHAnsi"/>
          <w:spacing w:val="-5"/>
          <w:sz w:val="21"/>
          <w:szCs w:val="21"/>
        </w:rPr>
        <w:t xml:space="preserve"> </w:t>
      </w:r>
      <w:r w:rsidRPr="003A1FA5">
        <w:rPr>
          <w:rFonts w:eastAsia="Times New Roman" w:cstheme="minorHAnsi"/>
          <w:sz w:val="21"/>
          <w:szCs w:val="21"/>
        </w:rPr>
        <w:t>the</w:t>
      </w:r>
      <w:r w:rsidRPr="003A1FA5">
        <w:rPr>
          <w:rFonts w:eastAsia="Times New Roman" w:cstheme="minorHAnsi"/>
          <w:spacing w:val="-5"/>
          <w:sz w:val="21"/>
          <w:szCs w:val="21"/>
        </w:rPr>
        <w:t xml:space="preserve"> </w:t>
      </w:r>
      <w:r w:rsidRPr="003A1FA5">
        <w:rPr>
          <w:rFonts w:eastAsia="Times New Roman" w:cstheme="minorHAnsi"/>
          <w:spacing w:val="-1"/>
          <w:sz w:val="21"/>
          <w:szCs w:val="21"/>
        </w:rPr>
        <w:t>areas</w:t>
      </w:r>
      <w:r w:rsidRPr="003A1FA5">
        <w:rPr>
          <w:rFonts w:eastAsia="Times New Roman" w:cstheme="minorHAnsi"/>
          <w:spacing w:val="-5"/>
          <w:sz w:val="21"/>
          <w:szCs w:val="21"/>
        </w:rPr>
        <w:t xml:space="preserve"> </w:t>
      </w:r>
      <w:r w:rsidRPr="003A1FA5">
        <w:rPr>
          <w:rFonts w:eastAsia="Times New Roman" w:cstheme="minorHAnsi"/>
          <w:sz w:val="21"/>
          <w:szCs w:val="21"/>
        </w:rPr>
        <w:t>of</w:t>
      </w:r>
      <w:r w:rsidRPr="003A1FA5">
        <w:rPr>
          <w:rFonts w:eastAsia="Times New Roman" w:cstheme="minorHAnsi"/>
          <w:spacing w:val="-1"/>
          <w:sz w:val="21"/>
          <w:szCs w:val="21"/>
        </w:rPr>
        <w:t xml:space="preserve"> General</w:t>
      </w:r>
      <w:r w:rsidRPr="003A1FA5">
        <w:rPr>
          <w:rFonts w:eastAsia="Times New Roman" w:cstheme="minorHAnsi"/>
          <w:sz w:val="21"/>
          <w:szCs w:val="21"/>
        </w:rPr>
        <w:t xml:space="preserve"> </w:t>
      </w:r>
      <w:r w:rsidRPr="003A1FA5">
        <w:rPr>
          <w:rFonts w:eastAsia="Times New Roman" w:cstheme="minorHAnsi"/>
          <w:spacing w:val="-1"/>
          <w:sz w:val="21"/>
          <w:szCs w:val="21"/>
        </w:rPr>
        <w:t>Language</w:t>
      </w:r>
      <w:r w:rsidRPr="003A1FA5">
        <w:rPr>
          <w:rFonts w:eastAsia="Times New Roman" w:cstheme="minorHAnsi"/>
          <w:spacing w:val="81"/>
          <w:w w:val="99"/>
          <w:sz w:val="21"/>
          <w:szCs w:val="21"/>
        </w:rPr>
        <w:t xml:space="preserve"> </w:t>
      </w:r>
      <w:r w:rsidRPr="003A1FA5">
        <w:rPr>
          <w:rFonts w:eastAsia="Times New Roman" w:cstheme="minorHAnsi"/>
          <w:spacing w:val="-2"/>
          <w:sz w:val="21"/>
          <w:szCs w:val="21"/>
        </w:rPr>
        <w:t>Ability,</w:t>
      </w:r>
      <w:r w:rsidRPr="003A1FA5">
        <w:rPr>
          <w:rFonts w:eastAsia="Times New Roman" w:cstheme="minorHAnsi"/>
          <w:spacing w:val="-3"/>
          <w:sz w:val="21"/>
          <w:szCs w:val="21"/>
        </w:rPr>
        <w:t xml:space="preserve"> </w:t>
      </w:r>
      <w:r w:rsidRPr="003A1FA5">
        <w:rPr>
          <w:rFonts w:eastAsia="Times New Roman" w:cstheme="minorHAnsi"/>
          <w:spacing w:val="-1"/>
          <w:sz w:val="21"/>
          <w:szCs w:val="21"/>
        </w:rPr>
        <w:t>Listening</w:t>
      </w:r>
      <w:r w:rsidRPr="003A1FA5">
        <w:rPr>
          <w:rFonts w:eastAsia="Times New Roman" w:cstheme="minorHAnsi"/>
          <w:spacing w:val="-10"/>
          <w:sz w:val="21"/>
          <w:szCs w:val="21"/>
        </w:rPr>
        <w:t xml:space="preserve"> </w:t>
      </w:r>
      <w:r w:rsidRPr="003A1FA5">
        <w:rPr>
          <w:rFonts w:eastAsia="Times New Roman" w:cstheme="minorHAnsi"/>
          <w:sz w:val="21"/>
          <w:szCs w:val="21"/>
        </w:rPr>
        <w:t>Comprehension,</w:t>
      </w:r>
      <w:r w:rsidRPr="003A1FA5">
        <w:rPr>
          <w:rFonts w:eastAsia="Times New Roman" w:cstheme="minorHAnsi"/>
          <w:spacing w:val="-5"/>
          <w:sz w:val="21"/>
          <w:szCs w:val="21"/>
        </w:rPr>
        <w:t xml:space="preserve"> </w:t>
      </w:r>
      <w:r w:rsidRPr="003A1FA5">
        <w:rPr>
          <w:rFonts w:eastAsia="Times New Roman" w:cstheme="minorHAnsi"/>
          <w:spacing w:val="-1"/>
          <w:sz w:val="21"/>
          <w:szCs w:val="21"/>
        </w:rPr>
        <w:t>and</w:t>
      </w:r>
      <w:r w:rsidRPr="003A1FA5">
        <w:rPr>
          <w:rFonts w:eastAsia="Times New Roman" w:cstheme="minorHAnsi"/>
          <w:spacing w:val="-6"/>
          <w:sz w:val="21"/>
          <w:szCs w:val="21"/>
        </w:rPr>
        <w:t xml:space="preserve"> </w:t>
      </w:r>
      <w:r w:rsidRPr="003A1FA5">
        <w:rPr>
          <w:rFonts w:eastAsia="Times New Roman" w:cstheme="minorHAnsi"/>
          <w:spacing w:val="-1"/>
          <w:sz w:val="21"/>
          <w:szCs w:val="21"/>
        </w:rPr>
        <w:t>Oral</w:t>
      </w:r>
      <w:r w:rsidRPr="003A1FA5">
        <w:rPr>
          <w:rFonts w:eastAsia="Times New Roman" w:cstheme="minorHAnsi"/>
          <w:spacing w:val="-6"/>
          <w:sz w:val="21"/>
          <w:szCs w:val="21"/>
        </w:rPr>
        <w:t xml:space="preserve"> </w:t>
      </w:r>
      <w:r w:rsidRPr="003A1FA5">
        <w:rPr>
          <w:rFonts w:eastAsia="Times New Roman" w:cstheme="minorHAnsi"/>
          <w:spacing w:val="-1"/>
          <w:sz w:val="21"/>
          <w:szCs w:val="21"/>
        </w:rPr>
        <w:t>Communication.</w:t>
      </w:r>
      <w:r w:rsidRPr="003A1FA5">
        <w:rPr>
          <w:rFonts w:eastAsia="Times New Roman" w:cstheme="minorHAnsi"/>
          <w:spacing w:val="-5"/>
          <w:sz w:val="21"/>
          <w:szCs w:val="21"/>
        </w:rPr>
        <w:t xml:space="preserve"> </w:t>
      </w:r>
      <w:r w:rsidRPr="003A1FA5">
        <w:rPr>
          <w:rFonts w:eastAsia="Times New Roman" w:cstheme="minorHAnsi"/>
          <w:spacing w:val="-1"/>
          <w:sz w:val="21"/>
          <w:szCs w:val="21"/>
        </w:rPr>
        <w:t>These</w:t>
      </w:r>
      <w:r w:rsidRPr="003A1FA5">
        <w:rPr>
          <w:rFonts w:eastAsia="Times New Roman" w:cstheme="minorHAnsi"/>
          <w:spacing w:val="-7"/>
          <w:sz w:val="21"/>
          <w:szCs w:val="21"/>
        </w:rPr>
        <w:t xml:space="preserve"> </w:t>
      </w:r>
      <w:r w:rsidRPr="003A1FA5">
        <w:rPr>
          <w:rFonts w:eastAsia="Times New Roman" w:cstheme="minorHAnsi"/>
          <w:sz w:val="21"/>
          <w:szCs w:val="21"/>
        </w:rPr>
        <w:t>descriptors</w:t>
      </w:r>
      <w:r w:rsidRPr="003A1FA5">
        <w:rPr>
          <w:rFonts w:eastAsia="Times New Roman" w:cstheme="minorHAnsi"/>
          <w:spacing w:val="-6"/>
          <w:sz w:val="21"/>
          <w:szCs w:val="21"/>
        </w:rPr>
        <w:t xml:space="preserve"> </w:t>
      </w:r>
      <w:r w:rsidRPr="003A1FA5">
        <w:rPr>
          <w:rFonts w:eastAsia="Times New Roman" w:cstheme="minorHAnsi"/>
          <w:spacing w:val="-1"/>
          <w:sz w:val="21"/>
          <w:szCs w:val="21"/>
        </w:rPr>
        <w:t>for</w:t>
      </w:r>
      <w:r w:rsidRPr="003A1FA5">
        <w:rPr>
          <w:rFonts w:eastAsia="Times New Roman" w:cstheme="minorHAnsi"/>
          <w:spacing w:val="-5"/>
          <w:sz w:val="21"/>
          <w:szCs w:val="21"/>
        </w:rPr>
        <w:t xml:space="preserve"> </w:t>
      </w:r>
      <w:r w:rsidRPr="003A1FA5">
        <w:rPr>
          <w:rFonts w:eastAsia="Times New Roman" w:cstheme="minorHAnsi"/>
          <w:spacing w:val="-2"/>
          <w:sz w:val="21"/>
          <w:szCs w:val="21"/>
        </w:rPr>
        <w:t>ELA</w:t>
      </w:r>
      <w:r w:rsidRPr="003A1FA5">
        <w:rPr>
          <w:rFonts w:eastAsia="Times New Roman" w:cstheme="minorHAnsi"/>
          <w:spacing w:val="-6"/>
          <w:sz w:val="21"/>
          <w:szCs w:val="21"/>
        </w:rPr>
        <w:t xml:space="preserve"> </w:t>
      </w:r>
      <w:r w:rsidRPr="003A1FA5">
        <w:rPr>
          <w:rFonts w:eastAsia="Times New Roman" w:cstheme="minorHAnsi"/>
          <w:sz w:val="21"/>
          <w:szCs w:val="21"/>
        </w:rPr>
        <w:t>learners</w:t>
      </w:r>
      <w:r w:rsidRPr="003A1FA5">
        <w:rPr>
          <w:rFonts w:eastAsia="Times New Roman" w:cstheme="minorHAnsi"/>
          <w:spacing w:val="73"/>
          <w:sz w:val="21"/>
          <w:szCs w:val="21"/>
        </w:rPr>
        <w:t xml:space="preserve"> </w:t>
      </w:r>
      <w:r w:rsidRPr="003A1FA5">
        <w:rPr>
          <w:rFonts w:eastAsia="Times New Roman" w:cstheme="minorHAnsi"/>
          <w:spacing w:val="-1"/>
          <w:sz w:val="21"/>
          <w:szCs w:val="21"/>
        </w:rPr>
        <w:t>were</w:t>
      </w:r>
      <w:r w:rsidRPr="003A1FA5">
        <w:rPr>
          <w:rFonts w:eastAsia="Times New Roman" w:cstheme="minorHAnsi"/>
          <w:spacing w:val="-9"/>
          <w:sz w:val="21"/>
          <w:szCs w:val="21"/>
        </w:rPr>
        <w:t xml:space="preserve"> </w:t>
      </w:r>
      <w:r w:rsidRPr="003A1FA5">
        <w:rPr>
          <w:rFonts w:eastAsia="Times New Roman" w:cstheme="minorHAnsi"/>
          <w:sz w:val="21"/>
          <w:szCs w:val="21"/>
        </w:rPr>
        <w:t>originally</w:t>
      </w:r>
      <w:r w:rsidRPr="003A1FA5">
        <w:rPr>
          <w:rFonts w:eastAsia="Times New Roman" w:cstheme="minorHAnsi"/>
          <w:spacing w:val="-16"/>
          <w:sz w:val="21"/>
          <w:szCs w:val="21"/>
        </w:rPr>
        <w:t xml:space="preserve"> </w:t>
      </w:r>
      <w:r w:rsidRPr="003A1FA5">
        <w:rPr>
          <w:rFonts w:eastAsia="Times New Roman" w:cstheme="minorHAnsi"/>
          <w:sz w:val="21"/>
          <w:szCs w:val="21"/>
        </w:rPr>
        <w:t>developed</w:t>
      </w:r>
      <w:r w:rsidRPr="003A1FA5">
        <w:rPr>
          <w:rFonts w:eastAsia="Times New Roman" w:cstheme="minorHAnsi"/>
          <w:spacing w:val="-4"/>
          <w:sz w:val="21"/>
          <w:szCs w:val="21"/>
        </w:rPr>
        <w:t xml:space="preserve"> </w:t>
      </w:r>
      <w:r w:rsidRPr="003A1FA5">
        <w:rPr>
          <w:rFonts w:eastAsia="Times New Roman" w:cstheme="minorHAnsi"/>
          <w:spacing w:val="2"/>
          <w:sz w:val="21"/>
          <w:szCs w:val="21"/>
        </w:rPr>
        <w:t>by</w:t>
      </w:r>
      <w:r w:rsidRPr="003A1FA5">
        <w:rPr>
          <w:rFonts w:eastAsia="Times New Roman" w:cstheme="minorHAnsi"/>
          <w:spacing w:val="-14"/>
          <w:sz w:val="21"/>
          <w:szCs w:val="21"/>
        </w:rPr>
        <w:t xml:space="preserve"> </w:t>
      </w:r>
      <w:r w:rsidRPr="003A1FA5">
        <w:rPr>
          <w:rFonts w:eastAsia="Times New Roman" w:cstheme="minorHAnsi"/>
          <w:sz w:val="21"/>
          <w:szCs w:val="21"/>
        </w:rPr>
        <w:t>the</w:t>
      </w:r>
      <w:r w:rsidRPr="003A1FA5">
        <w:rPr>
          <w:rFonts w:eastAsia="Times New Roman" w:cstheme="minorHAnsi"/>
          <w:spacing w:val="-6"/>
          <w:sz w:val="21"/>
          <w:szCs w:val="21"/>
        </w:rPr>
        <w:t xml:space="preserve"> </w:t>
      </w:r>
      <w:r w:rsidRPr="003A1FA5">
        <w:rPr>
          <w:rFonts w:eastAsia="Times New Roman" w:cstheme="minorHAnsi"/>
          <w:spacing w:val="-1"/>
          <w:sz w:val="21"/>
          <w:szCs w:val="21"/>
        </w:rPr>
        <w:t>Mainstream</w:t>
      </w:r>
      <w:r w:rsidRPr="003A1FA5">
        <w:rPr>
          <w:rFonts w:eastAsia="Times New Roman" w:cstheme="minorHAnsi"/>
          <w:spacing w:val="-5"/>
          <w:sz w:val="21"/>
          <w:szCs w:val="21"/>
        </w:rPr>
        <w:t xml:space="preserve"> </w:t>
      </w:r>
      <w:r w:rsidRPr="003A1FA5">
        <w:rPr>
          <w:rFonts w:eastAsia="Times New Roman" w:cstheme="minorHAnsi"/>
          <w:sz w:val="21"/>
          <w:szCs w:val="21"/>
        </w:rPr>
        <w:t xml:space="preserve">English </w:t>
      </w:r>
      <w:r w:rsidRPr="003A1FA5">
        <w:rPr>
          <w:rFonts w:eastAsia="Times New Roman" w:cstheme="minorHAnsi"/>
          <w:spacing w:val="-2"/>
          <w:sz w:val="21"/>
          <w:szCs w:val="21"/>
        </w:rPr>
        <w:t>Language</w:t>
      </w:r>
      <w:r w:rsidRPr="003A1FA5">
        <w:rPr>
          <w:rFonts w:eastAsia="Times New Roman" w:cstheme="minorHAnsi"/>
          <w:spacing w:val="-5"/>
          <w:sz w:val="21"/>
          <w:szCs w:val="21"/>
        </w:rPr>
        <w:t xml:space="preserve"> </w:t>
      </w:r>
      <w:r w:rsidRPr="003A1FA5">
        <w:rPr>
          <w:rFonts w:eastAsia="Times New Roman" w:cstheme="minorHAnsi"/>
          <w:spacing w:val="-1"/>
          <w:sz w:val="21"/>
          <w:szCs w:val="21"/>
        </w:rPr>
        <w:t>Training</w:t>
      </w:r>
      <w:r w:rsidRPr="003A1FA5">
        <w:rPr>
          <w:rFonts w:eastAsia="Times New Roman" w:cstheme="minorHAnsi"/>
          <w:spacing w:val="-8"/>
          <w:sz w:val="21"/>
          <w:szCs w:val="21"/>
        </w:rPr>
        <w:t xml:space="preserve"> </w:t>
      </w:r>
      <w:r w:rsidRPr="003A1FA5">
        <w:rPr>
          <w:rFonts w:eastAsia="Times New Roman" w:cstheme="minorHAnsi"/>
          <w:spacing w:val="-1"/>
          <w:sz w:val="21"/>
          <w:szCs w:val="21"/>
        </w:rPr>
        <w:t>(MELT)</w:t>
      </w:r>
      <w:r w:rsidRPr="003A1FA5">
        <w:rPr>
          <w:rFonts w:eastAsia="Times New Roman" w:cstheme="minorHAnsi"/>
          <w:spacing w:val="-5"/>
          <w:sz w:val="21"/>
          <w:szCs w:val="21"/>
        </w:rPr>
        <w:t xml:space="preserve"> </w:t>
      </w:r>
      <w:r w:rsidRPr="003A1FA5">
        <w:rPr>
          <w:rFonts w:eastAsia="Times New Roman" w:cstheme="minorHAnsi"/>
          <w:spacing w:val="-1"/>
          <w:sz w:val="21"/>
          <w:szCs w:val="21"/>
        </w:rPr>
        <w:t>project</w:t>
      </w:r>
      <w:r w:rsidRPr="003A1FA5">
        <w:rPr>
          <w:rFonts w:eastAsia="Times New Roman" w:cstheme="minorHAnsi"/>
          <w:spacing w:val="-5"/>
          <w:sz w:val="21"/>
          <w:szCs w:val="21"/>
        </w:rPr>
        <w:t xml:space="preserve"> </w:t>
      </w:r>
      <w:r w:rsidRPr="003A1FA5">
        <w:rPr>
          <w:rFonts w:eastAsia="Times New Roman" w:cstheme="minorHAnsi"/>
          <w:sz w:val="21"/>
          <w:szCs w:val="21"/>
        </w:rPr>
        <w:t>in</w:t>
      </w:r>
      <w:r w:rsidRPr="003A1FA5">
        <w:rPr>
          <w:rFonts w:eastAsia="Times New Roman" w:cstheme="minorHAnsi"/>
          <w:spacing w:val="-5"/>
          <w:sz w:val="21"/>
          <w:szCs w:val="21"/>
        </w:rPr>
        <w:t xml:space="preserve"> </w:t>
      </w:r>
      <w:r w:rsidRPr="003A1FA5">
        <w:rPr>
          <w:rFonts w:eastAsia="Times New Roman" w:cstheme="minorHAnsi"/>
          <w:sz w:val="21"/>
          <w:szCs w:val="21"/>
        </w:rPr>
        <w:t>the</w:t>
      </w:r>
      <w:r w:rsidRPr="003A1FA5">
        <w:rPr>
          <w:rFonts w:eastAsia="Times New Roman" w:cstheme="minorHAnsi"/>
          <w:spacing w:val="74"/>
          <w:w w:val="99"/>
          <w:sz w:val="21"/>
          <w:szCs w:val="21"/>
        </w:rPr>
        <w:t xml:space="preserve"> </w:t>
      </w:r>
      <w:r w:rsidRPr="003A1FA5">
        <w:rPr>
          <w:rFonts w:eastAsia="Times New Roman" w:cstheme="minorHAnsi"/>
          <w:spacing w:val="-1"/>
          <w:sz w:val="21"/>
          <w:szCs w:val="21"/>
        </w:rPr>
        <w:t>mid-1980s.</w:t>
      </w:r>
      <w:r w:rsidRPr="003A1FA5">
        <w:rPr>
          <w:rFonts w:eastAsia="Times New Roman" w:cstheme="minorHAnsi"/>
          <w:spacing w:val="-5"/>
          <w:sz w:val="21"/>
          <w:szCs w:val="21"/>
        </w:rPr>
        <w:t xml:space="preserve"> </w:t>
      </w:r>
      <w:r w:rsidRPr="003A1FA5">
        <w:rPr>
          <w:rFonts w:eastAsia="Times New Roman" w:cstheme="minorHAnsi"/>
          <w:spacing w:val="-1"/>
          <w:sz w:val="21"/>
          <w:szCs w:val="21"/>
        </w:rPr>
        <w:t>An</w:t>
      </w:r>
      <w:r w:rsidRPr="003A1FA5">
        <w:rPr>
          <w:rFonts w:eastAsia="Times New Roman" w:cstheme="minorHAnsi"/>
          <w:spacing w:val="-4"/>
          <w:sz w:val="21"/>
          <w:szCs w:val="21"/>
        </w:rPr>
        <w:t xml:space="preserve"> </w:t>
      </w:r>
      <w:r w:rsidRPr="003A1FA5">
        <w:rPr>
          <w:rFonts w:eastAsia="Times New Roman" w:cstheme="minorHAnsi"/>
          <w:sz w:val="21"/>
          <w:szCs w:val="21"/>
        </w:rPr>
        <w:t>SPL</w:t>
      </w:r>
      <w:r w:rsidRPr="003A1FA5">
        <w:rPr>
          <w:rFonts w:eastAsia="Times New Roman" w:cstheme="minorHAnsi"/>
          <w:spacing w:val="-12"/>
          <w:sz w:val="21"/>
          <w:szCs w:val="21"/>
        </w:rPr>
        <w:t xml:space="preserve"> </w:t>
      </w:r>
      <w:r w:rsidRPr="003A1FA5">
        <w:rPr>
          <w:rFonts w:eastAsia="Times New Roman" w:cstheme="minorHAnsi"/>
          <w:spacing w:val="-1"/>
          <w:sz w:val="21"/>
          <w:szCs w:val="21"/>
        </w:rPr>
        <w:t>chart</w:t>
      </w:r>
      <w:r w:rsidRPr="003A1FA5">
        <w:rPr>
          <w:rFonts w:eastAsia="Times New Roman" w:cstheme="minorHAnsi"/>
          <w:spacing w:val="1"/>
          <w:sz w:val="21"/>
          <w:szCs w:val="21"/>
        </w:rPr>
        <w:t xml:space="preserve"> </w:t>
      </w:r>
      <w:r w:rsidRPr="003A1FA5">
        <w:rPr>
          <w:rFonts w:eastAsia="Times New Roman" w:cstheme="minorHAnsi"/>
          <w:sz w:val="21"/>
          <w:szCs w:val="21"/>
        </w:rPr>
        <w:t>is</w:t>
      </w:r>
      <w:r w:rsidRPr="003A1FA5">
        <w:rPr>
          <w:rFonts w:eastAsia="Times New Roman" w:cstheme="minorHAnsi"/>
          <w:spacing w:val="-5"/>
          <w:sz w:val="21"/>
          <w:szCs w:val="21"/>
        </w:rPr>
        <w:t xml:space="preserve"> </w:t>
      </w:r>
      <w:r w:rsidRPr="003A1FA5">
        <w:rPr>
          <w:rFonts w:eastAsia="Times New Roman" w:cstheme="minorHAnsi"/>
          <w:spacing w:val="-1"/>
          <w:sz w:val="21"/>
          <w:szCs w:val="21"/>
        </w:rPr>
        <w:t>available</w:t>
      </w:r>
      <w:r w:rsidRPr="003A1FA5">
        <w:rPr>
          <w:rFonts w:eastAsia="Times New Roman" w:cstheme="minorHAnsi"/>
          <w:spacing w:val="-4"/>
          <w:sz w:val="21"/>
          <w:szCs w:val="21"/>
        </w:rPr>
        <w:t xml:space="preserve"> </w:t>
      </w:r>
      <w:r w:rsidRPr="003A1FA5">
        <w:rPr>
          <w:rFonts w:eastAsia="Times New Roman" w:cstheme="minorHAnsi"/>
          <w:sz w:val="21"/>
          <w:szCs w:val="21"/>
        </w:rPr>
        <w:t>in</w:t>
      </w:r>
      <w:r w:rsidRPr="003A1FA5">
        <w:rPr>
          <w:rFonts w:eastAsia="Times New Roman" w:cstheme="minorHAnsi"/>
          <w:spacing w:val="-5"/>
          <w:sz w:val="21"/>
          <w:szCs w:val="21"/>
        </w:rPr>
        <w:t xml:space="preserve"> </w:t>
      </w:r>
      <w:r w:rsidRPr="003A1FA5">
        <w:rPr>
          <w:rFonts w:eastAsia="Times New Roman" w:cstheme="minorHAnsi"/>
          <w:sz w:val="21"/>
          <w:szCs w:val="21"/>
        </w:rPr>
        <w:t>the</w:t>
      </w:r>
      <w:r w:rsidRPr="003A1FA5">
        <w:rPr>
          <w:rFonts w:eastAsia="Times New Roman" w:cstheme="minorHAnsi"/>
          <w:spacing w:val="-5"/>
          <w:sz w:val="21"/>
          <w:szCs w:val="21"/>
        </w:rPr>
        <w:t xml:space="preserve"> </w:t>
      </w:r>
      <w:r w:rsidRPr="003A1FA5">
        <w:rPr>
          <w:rFonts w:eastAsia="Times New Roman" w:cstheme="minorHAnsi"/>
          <w:i/>
          <w:sz w:val="21"/>
          <w:szCs w:val="21"/>
        </w:rPr>
        <w:t>BEST</w:t>
      </w:r>
      <w:r w:rsidRPr="003A1FA5">
        <w:rPr>
          <w:rFonts w:eastAsia="Times New Roman" w:cstheme="minorHAnsi"/>
          <w:i/>
          <w:spacing w:val="-5"/>
          <w:sz w:val="21"/>
          <w:szCs w:val="21"/>
        </w:rPr>
        <w:t xml:space="preserve"> </w:t>
      </w:r>
      <w:r w:rsidRPr="003A1FA5">
        <w:rPr>
          <w:rFonts w:eastAsia="Times New Roman" w:cstheme="minorHAnsi"/>
          <w:i/>
          <w:sz w:val="21"/>
          <w:szCs w:val="21"/>
        </w:rPr>
        <w:t>Plus 2.0</w:t>
      </w:r>
      <w:r w:rsidRPr="003A1FA5">
        <w:rPr>
          <w:rFonts w:eastAsia="Times New Roman" w:cstheme="minorHAnsi"/>
          <w:i/>
          <w:spacing w:val="-4"/>
          <w:sz w:val="21"/>
          <w:szCs w:val="21"/>
        </w:rPr>
        <w:t xml:space="preserve"> </w:t>
      </w:r>
      <w:r w:rsidRPr="003A1FA5">
        <w:rPr>
          <w:rFonts w:eastAsia="Times New Roman" w:cstheme="minorHAnsi"/>
          <w:i/>
          <w:spacing w:val="-1"/>
          <w:sz w:val="21"/>
          <w:szCs w:val="21"/>
        </w:rPr>
        <w:t>Test</w:t>
      </w:r>
      <w:r w:rsidRPr="003A1FA5">
        <w:rPr>
          <w:rFonts w:eastAsia="Times New Roman" w:cstheme="minorHAnsi"/>
          <w:i/>
          <w:spacing w:val="-4"/>
          <w:sz w:val="21"/>
          <w:szCs w:val="21"/>
        </w:rPr>
        <w:t xml:space="preserve"> </w:t>
      </w:r>
      <w:r w:rsidRPr="003A1FA5">
        <w:rPr>
          <w:rFonts w:eastAsia="Times New Roman" w:cstheme="minorHAnsi"/>
          <w:i/>
          <w:sz w:val="21"/>
          <w:szCs w:val="21"/>
        </w:rPr>
        <w:t>Administrator</w:t>
      </w:r>
      <w:r w:rsidRPr="003A1FA5">
        <w:rPr>
          <w:rFonts w:eastAsia="Times New Roman" w:cstheme="minorHAnsi"/>
          <w:i/>
          <w:spacing w:val="-6"/>
          <w:sz w:val="21"/>
          <w:szCs w:val="21"/>
        </w:rPr>
        <w:t xml:space="preserve"> </w:t>
      </w:r>
      <w:r w:rsidRPr="003A1FA5">
        <w:rPr>
          <w:rFonts w:eastAsia="Times New Roman" w:cstheme="minorHAnsi"/>
          <w:i/>
          <w:spacing w:val="-1"/>
          <w:sz w:val="21"/>
          <w:szCs w:val="21"/>
        </w:rPr>
        <w:t>Guide</w:t>
      </w:r>
      <w:r w:rsidRPr="003A1FA5">
        <w:rPr>
          <w:rFonts w:eastAsia="Times New Roman" w:cstheme="minorHAnsi"/>
          <w:spacing w:val="-1"/>
          <w:sz w:val="21"/>
          <w:szCs w:val="21"/>
        </w:rPr>
        <w:t>.</w:t>
      </w:r>
    </w:p>
    <w:p w14:paraId="0AB27911" w14:textId="77777777" w:rsidR="00654152" w:rsidRPr="003A1FA5" w:rsidRDefault="00654152" w:rsidP="003A1FA5">
      <w:pPr>
        <w:spacing w:after="0"/>
        <w:ind w:left="100" w:right="209"/>
        <w:contextualSpacing/>
        <w:rPr>
          <w:rFonts w:cstheme="minorHAnsi"/>
          <w:b/>
          <w:spacing w:val="-1"/>
          <w:sz w:val="21"/>
          <w:szCs w:val="21"/>
        </w:rPr>
      </w:pPr>
    </w:p>
    <w:p w14:paraId="7BDB382B" w14:textId="1B3BF8A1" w:rsidR="00654152" w:rsidRPr="003A1FA5" w:rsidRDefault="00654152" w:rsidP="003A1FA5">
      <w:pPr>
        <w:spacing w:after="0"/>
        <w:ind w:left="100" w:right="209"/>
        <w:contextualSpacing/>
        <w:rPr>
          <w:rFonts w:eastAsia="Times New Roman" w:cstheme="minorHAnsi"/>
          <w:sz w:val="21"/>
          <w:szCs w:val="21"/>
        </w:rPr>
      </w:pPr>
      <w:r w:rsidRPr="003A1FA5">
        <w:rPr>
          <w:rFonts w:cstheme="minorHAnsi"/>
          <w:b/>
          <w:spacing w:val="-1"/>
          <w:sz w:val="21"/>
          <w:szCs w:val="21"/>
        </w:rPr>
        <w:t>Tests</w:t>
      </w:r>
      <w:r w:rsidRPr="003A1FA5">
        <w:rPr>
          <w:rFonts w:cstheme="minorHAnsi"/>
          <w:b/>
          <w:spacing w:val="-4"/>
          <w:sz w:val="21"/>
          <w:szCs w:val="21"/>
        </w:rPr>
        <w:t xml:space="preserve"> </w:t>
      </w:r>
      <w:r w:rsidRPr="003A1FA5">
        <w:rPr>
          <w:rFonts w:cstheme="minorHAnsi"/>
          <w:b/>
          <w:sz w:val="21"/>
          <w:szCs w:val="21"/>
        </w:rPr>
        <w:t>of</w:t>
      </w:r>
      <w:r w:rsidRPr="003A1FA5">
        <w:rPr>
          <w:rFonts w:cstheme="minorHAnsi"/>
          <w:b/>
          <w:spacing w:val="-2"/>
          <w:sz w:val="21"/>
          <w:szCs w:val="21"/>
        </w:rPr>
        <w:t xml:space="preserve"> </w:t>
      </w:r>
      <w:r w:rsidRPr="003A1FA5">
        <w:rPr>
          <w:rFonts w:cstheme="minorHAnsi"/>
          <w:b/>
          <w:spacing w:val="-1"/>
          <w:sz w:val="21"/>
          <w:szCs w:val="21"/>
        </w:rPr>
        <w:t>Adult</w:t>
      </w:r>
      <w:r w:rsidRPr="003A1FA5">
        <w:rPr>
          <w:rFonts w:cstheme="minorHAnsi"/>
          <w:b/>
          <w:spacing w:val="-4"/>
          <w:sz w:val="21"/>
          <w:szCs w:val="21"/>
        </w:rPr>
        <w:t xml:space="preserve"> </w:t>
      </w:r>
      <w:r w:rsidRPr="003A1FA5">
        <w:rPr>
          <w:rFonts w:cstheme="minorHAnsi"/>
          <w:b/>
          <w:sz w:val="21"/>
          <w:szCs w:val="21"/>
        </w:rPr>
        <w:t>Basic</w:t>
      </w:r>
      <w:r w:rsidRPr="003A1FA5">
        <w:rPr>
          <w:rFonts w:cstheme="minorHAnsi"/>
          <w:b/>
          <w:spacing w:val="-4"/>
          <w:sz w:val="21"/>
          <w:szCs w:val="21"/>
        </w:rPr>
        <w:t xml:space="preserve"> </w:t>
      </w:r>
      <w:r w:rsidRPr="003A1FA5">
        <w:rPr>
          <w:rFonts w:cstheme="minorHAnsi"/>
          <w:b/>
          <w:spacing w:val="-1"/>
          <w:sz w:val="21"/>
          <w:szCs w:val="21"/>
        </w:rPr>
        <w:t>Education</w:t>
      </w:r>
      <w:r w:rsidRPr="003A1FA5">
        <w:rPr>
          <w:rFonts w:cstheme="minorHAnsi"/>
          <w:b/>
          <w:spacing w:val="-2"/>
          <w:sz w:val="21"/>
          <w:szCs w:val="21"/>
        </w:rPr>
        <w:t xml:space="preserve"> </w:t>
      </w:r>
      <w:r w:rsidRPr="003A1FA5">
        <w:rPr>
          <w:rFonts w:cstheme="minorHAnsi"/>
          <w:b/>
          <w:spacing w:val="-1"/>
          <w:sz w:val="21"/>
          <w:szCs w:val="21"/>
        </w:rPr>
        <w:t>(TABE):</w:t>
      </w:r>
      <w:r w:rsidRPr="003A1FA5">
        <w:rPr>
          <w:rFonts w:cstheme="minorHAnsi"/>
          <w:b/>
          <w:spacing w:val="-4"/>
          <w:sz w:val="21"/>
          <w:szCs w:val="21"/>
        </w:rPr>
        <w:t xml:space="preserve"> </w:t>
      </w:r>
      <w:r w:rsidRPr="003A1FA5">
        <w:rPr>
          <w:rFonts w:cstheme="minorHAnsi"/>
          <w:sz w:val="21"/>
          <w:szCs w:val="21"/>
        </w:rPr>
        <w:t>A</w:t>
      </w:r>
      <w:r w:rsidRPr="003A1FA5">
        <w:rPr>
          <w:rFonts w:cstheme="minorHAnsi"/>
          <w:spacing w:val="-4"/>
          <w:sz w:val="21"/>
          <w:szCs w:val="21"/>
        </w:rPr>
        <w:t xml:space="preserve"> </w:t>
      </w:r>
      <w:r w:rsidRPr="003A1FA5">
        <w:rPr>
          <w:rFonts w:cstheme="minorHAnsi"/>
          <w:sz w:val="21"/>
          <w:szCs w:val="21"/>
        </w:rPr>
        <w:t>normed</w:t>
      </w:r>
      <w:r w:rsidRPr="003A1FA5">
        <w:rPr>
          <w:rFonts w:cstheme="minorHAnsi"/>
          <w:spacing w:val="-4"/>
          <w:sz w:val="21"/>
          <w:szCs w:val="21"/>
        </w:rPr>
        <w:t xml:space="preserve"> </w:t>
      </w:r>
      <w:r w:rsidRPr="003A1FA5">
        <w:rPr>
          <w:rFonts w:cstheme="minorHAnsi"/>
          <w:spacing w:val="-1"/>
          <w:sz w:val="21"/>
          <w:szCs w:val="21"/>
        </w:rPr>
        <w:t>evaluation</w:t>
      </w:r>
      <w:r w:rsidRPr="003A1FA5">
        <w:rPr>
          <w:rFonts w:cstheme="minorHAnsi"/>
          <w:spacing w:val="-3"/>
          <w:sz w:val="21"/>
          <w:szCs w:val="21"/>
        </w:rPr>
        <w:t xml:space="preserve"> </w:t>
      </w:r>
      <w:r w:rsidRPr="003A1FA5">
        <w:rPr>
          <w:rFonts w:cstheme="minorHAnsi"/>
          <w:spacing w:val="-1"/>
          <w:sz w:val="21"/>
          <w:szCs w:val="21"/>
        </w:rPr>
        <w:t>system</w:t>
      </w:r>
      <w:r w:rsidRPr="003A1FA5">
        <w:rPr>
          <w:rFonts w:cstheme="minorHAnsi"/>
          <w:spacing w:val="-3"/>
          <w:sz w:val="21"/>
          <w:szCs w:val="21"/>
        </w:rPr>
        <w:t xml:space="preserve"> </w:t>
      </w:r>
      <w:r w:rsidRPr="003A1FA5">
        <w:rPr>
          <w:rFonts w:cstheme="minorHAnsi"/>
          <w:spacing w:val="-1"/>
          <w:sz w:val="21"/>
          <w:szCs w:val="21"/>
        </w:rPr>
        <w:t>designed</w:t>
      </w:r>
      <w:r w:rsidRPr="003A1FA5">
        <w:rPr>
          <w:rFonts w:cstheme="minorHAnsi"/>
          <w:spacing w:val="-3"/>
          <w:sz w:val="21"/>
          <w:szCs w:val="21"/>
        </w:rPr>
        <w:t xml:space="preserve"> </w:t>
      </w:r>
      <w:r w:rsidRPr="003A1FA5">
        <w:rPr>
          <w:rFonts w:cstheme="minorHAnsi"/>
          <w:sz w:val="21"/>
          <w:szCs w:val="21"/>
        </w:rPr>
        <w:t>to</w:t>
      </w:r>
      <w:r w:rsidRPr="003A1FA5">
        <w:rPr>
          <w:rFonts w:cstheme="minorHAnsi"/>
          <w:spacing w:val="-2"/>
          <w:sz w:val="21"/>
          <w:szCs w:val="21"/>
        </w:rPr>
        <w:t xml:space="preserve"> </w:t>
      </w:r>
      <w:r w:rsidRPr="003A1FA5">
        <w:rPr>
          <w:rFonts w:cstheme="minorHAnsi"/>
          <w:spacing w:val="-1"/>
          <w:sz w:val="21"/>
          <w:szCs w:val="21"/>
        </w:rPr>
        <w:t>assess</w:t>
      </w:r>
      <w:r w:rsidRPr="003A1FA5">
        <w:rPr>
          <w:rFonts w:cstheme="minorHAnsi"/>
          <w:spacing w:val="-3"/>
          <w:sz w:val="21"/>
          <w:szCs w:val="21"/>
        </w:rPr>
        <w:t xml:space="preserve"> </w:t>
      </w:r>
      <w:proofErr w:type="gramStart"/>
      <w:r w:rsidRPr="003A1FA5">
        <w:rPr>
          <w:rFonts w:cstheme="minorHAnsi"/>
          <w:sz w:val="21"/>
          <w:szCs w:val="21"/>
        </w:rPr>
        <w:t>a</w:t>
      </w:r>
      <w:r w:rsidR="009A08EB">
        <w:rPr>
          <w:rFonts w:cstheme="minorHAnsi"/>
          <w:spacing w:val="57"/>
          <w:w w:val="99"/>
          <w:sz w:val="21"/>
          <w:szCs w:val="21"/>
        </w:rPr>
        <w:t xml:space="preserve"> </w:t>
      </w:r>
      <w:r w:rsidRPr="003A1FA5">
        <w:rPr>
          <w:rFonts w:cstheme="minorHAnsi"/>
          <w:sz w:val="21"/>
          <w:szCs w:val="21"/>
        </w:rPr>
        <w:t>number</w:t>
      </w:r>
      <w:r w:rsidRPr="003A1FA5">
        <w:rPr>
          <w:rFonts w:cstheme="minorHAnsi"/>
          <w:spacing w:val="-8"/>
          <w:sz w:val="21"/>
          <w:szCs w:val="21"/>
        </w:rPr>
        <w:t xml:space="preserve"> </w:t>
      </w:r>
      <w:r w:rsidRPr="003A1FA5">
        <w:rPr>
          <w:rFonts w:cstheme="minorHAnsi"/>
          <w:sz w:val="21"/>
          <w:szCs w:val="21"/>
        </w:rPr>
        <w:t>of</w:t>
      </w:r>
      <w:proofErr w:type="gramEnd"/>
      <w:r w:rsidRPr="003A1FA5">
        <w:rPr>
          <w:rFonts w:cstheme="minorHAnsi"/>
          <w:spacing w:val="-7"/>
          <w:sz w:val="21"/>
          <w:szCs w:val="21"/>
        </w:rPr>
        <w:t xml:space="preserve"> </w:t>
      </w:r>
      <w:r w:rsidRPr="003A1FA5">
        <w:rPr>
          <w:rFonts w:cstheme="minorHAnsi"/>
          <w:spacing w:val="-1"/>
          <w:sz w:val="21"/>
          <w:szCs w:val="21"/>
        </w:rPr>
        <w:t>specific</w:t>
      </w:r>
      <w:r w:rsidRPr="003A1FA5">
        <w:rPr>
          <w:rFonts w:cstheme="minorHAnsi"/>
          <w:spacing w:val="-6"/>
          <w:sz w:val="21"/>
          <w:szCs w:val="21"/>
        </w:rPr>
        <w:t xml:space="preserve"> </w:t>
      </w:r>
      <w:r w:rsidRPr="003A1FA5">
        <w:rPr>
          <w:rFonts w:cstheme="minorHAnsi"/>
          <w:spacing w:val="-1"/>
          <w:sz w:val="21"/>
          <w:szCs w:val="21"/>
        </w:rPr>
        <w:t>skills.</w:t>
      </w:r>
    </w:p>
    <w:p w14:paraId="2406D643" w14:textId="77777777" w:rsidR="00654152" w:rsidRPr="003A1FA5" w:rsidRDefault="00654152" w:rsidP="003A1FA5">
      <w:pPr>
        <w:spacing w:after="0"/>
        <w:ind w:left="100" w:right="428"/>
        <w:contextualSpacing/>
        <w:rPr>
          <w:rFonts w:eastAsia="Times New Roman" w:cstheme="minorHAnsi"/>
          <w:b/>
          <w:bCs/>
          <w:spacing w:val="-1"/>
          <w:sz w:val="21"/>
          <w:szCs w:val="21"/>
        </w:rPr>
      </w:pPr>
    </w:p>
    <w:p w14:paraId="35569FEF" w14:textId="77777777" w:rsidR="00654152" w:rsidRPr="003A1FA5" w:rsidRDefault="00654152" w:rsidP="003A1FA5">
      <w:pPr>
        <w:spacing w:after="0"/>
        <w:ind w:left="100" w:right="428"/>
        <w:contextualSpacing/>
        <w:rPr>
          <w:rFonts w:eastAsia="Times New Roman" w:cstheme="minorHAnsi"/>
          <w:sz w:val="21"/>
          <w:szCs w:val="21"/>
        </w:rPr>
      </w:pPr>
      <w:r w:rsidRPr="003A1FA5">
        <w:rPr>
          <w:rFonts w:eastAsia="Times New Roman" w:cstheme="minorHAnsi"/>
          <w:b/>
          <w:bCs/>
          <w:spacing w:val="-1"/>
          <w:sz w:val="21"/>
          <w:szCs w:val="21"/>
        </w:rPr>
        <w:t>Test</w:t>
      </w:r>
      <w:r w:rsidRPr="003A1FA5">
        <w:rPr>
          <w:rFonts w:eastAsia="Times New Roman" w:cstheme="minorHAnsi"/>
          <w:b/>
          <w:bCs/>
          <w:spacing w:val="-3"/>
          <w:sz w:val="21"/>
          <w:szCs w:val="21"/>
        </w:rPr>
        <w:t xml:space="preserve"> </w:t>
      </w:r>
      <w:r w:rsidRPr="003A1FA5">
        <w:rPr>
          <w:rFonts w:eastAsia="Times New Roman" w:cstheme="minorHAnsi"/>
          <w:b/>
          <w:bCs/>
          <w:sz w:val="21"/>
          <w:szCs w:val="21"/>
        </w:rPr>
        <w:t>of</w:t>
      </w:r>
      <w:r w:rsidRPr="003A1FA5">
        <w:rPr>
          <w:rFonts w:eastAsia="Times New Roman" w:cstheme="minorHAnsi"/>
          <w:b/>
          <w:bCs/>
          <w:spacing w:val="-2"/>
          <w:sz w:val="21"/>
          <w:szCs w:val="21"/>
        </w:rPr>
        <w:t xml:space="preserve"> </w:t>
      </w:r>
      <w:r w:rsidRPr="003A1FA5">
        <w:rPr>
          <w:rFonts w:eastAsia="Times New Roman" w:cstheme="minorHAnsi"/>
          <w:b/>
          <w:bCs/>
          <w:spacing w:val="-1"/>
          <w:sz w:val="21"/>
          <w:szCs w:val="21"/>
        </w:rPr>
        <w:t>Adult</w:t>
      </w:r>
      <w:r w:rsidRPr="003A1FA5">
        <w:rPr>
          <w:rFonts w:eastAsia="Times New Roman" w:cstheme="minorHAnsi"/>
          <w:b/>
          <w:bCs/>
          <w:spacing w:val="-3"/>
          <w:sz w:val="21"/>
          <w:szCs w:val="21"/>
        </w:rPr>
        <w:t xml:space="preserve"> </w:t>
      </w:r>
      <w:r w:rsidRPr="003A1FA5">
        <w:rPr>
          <w:rFonts w:eastAsia="Times New Roman" w:cstheme="minorHAnsi"/>
          <w:b/>
          <w:bCs/>
          <w:sz w:val="21"/>
          <w:szCs w:val="21"/>
        </w:rPr>
        <w:t>Basic</w:t>
      </w:r>
      <w:r w:rsidRPr="003A1FA5">
        <w:rPr>
          <w:rFonts w:eastAsia="Times New Roman" w:cstheme="minorHAnsi"/>
          <w:b/>
          <w:bCs/>
          <w:spacing w:val="-4"/>
          <w:sz w:val="21"/>
          <w:szCs w:val="21"/>
        </w:rPr>
        <w:t xml:space="preserve"> </w:t>
      </w:r>
      <w:r w:rsidRPr="003A1FA5">
        <w:rPr>
          <w:rFonts w:eastAsia="Times New Roman" w:cstheme="minorHAnsi"/>
          <w:b/>
          <w:bCs/>
          <w:spacing w:val="-1"/>
          <w:sz w:val="21"/>
          <w:szCs w:val="21"/>
        </w:rPr>
        <w:t>Education Complete</w:t>
      </w:r>
      <w:r w:rsidRPr="003A1FA5">
        <w:rPr>
          <w:rFonts w:eastAsia="Times New Roman" w:cstheme="minorHAnsi"/>
          <w:b/>
          <w:bCs/>
          <w:spacing w:val="-4"/>
          <w:sz w:val="21"/>
          <w:szCs w:val="21"/>
        </w:rPr>
        <w:t xml:space="preserve"> </w:t>
      </w:r>
      <w:r w:rsidRPr="003A1FA5">
        <w:rPr>
          <w:rFonts w:eastAsia="Times New Roman" w:cstheme="minorHAnsi"/>
          <w:b/>
          <w:bCs/>
          <w:sz w:val="21"/>
          <w:szCs w:val="21"/>
        </w:rPr>
        <w:t>Language</w:t>
      </w:r>
      <w:r w:rsidRPr="003A1FA5">
        <w:rPr>
          <w:rFonts w:eastAsia="Times New Roman" w:cstheme="minorHAnsi"/>
          <w:b/>
          <w:bCs/>
          <w:spacing w:val="-4"/>
          <w:sz w:val="21"/>
          <w:szCs w:val="21"/>
        </w:rPr>
        <w:t xml:space="preserve"> </w:t>
      </w:r>
      <w:r w:rsidRPr="003A1FA5">
        <w:rPr>
          <w:rFonts w:eastAsia="Times New Roman" w:cstheme="minorHAnsi"/>
          <w:b/>
          <w:bCs/>
          <w:spacing w:val="-1"/>
          <w:sz w:val="21"/>
          <w:szCs w:val="21"/>
        </w:rPr>
        <w:t>Assessment</w:t>
      </w:r>
      <w:r w:rsidRPr="003A1FA5">
        <w:rPr>
          <w:rFonts w:eastAsia="Times New Roman" w:cstheme="minorHAnsi"/>
          <w:b/>
          <w:bCs/>
          <w:spacing w:val="-2"/>
          <w:sz w:val="21"/>
          <w:szCs w:val="21"/>
        </w:rPr>
        <w:t xml:space="preserve"> </w:t>
      </w:r>
      <w:r w:rsidRPr="003A1FA5">
        <w:rPr>
          <w:rFonts w:eastAsia="Times New Roman" w:cstheme="minorHAnsi"/>
          <w:b/>
          <w:bCs/>
          <w:sz w:val="21"/>
          <w:szCs w:val="21"/>
        </w:rPr>
        <w:t>System</w:t>
      </w:r>
      <w:r w:rsidRPr="003A1FA5">
        <w:rPr>
          <w:rFonts w:eastAsia="Times New Roman" w:cstheme="minorHAnsi"/>
          <w:b/>
          <w:bCs/>
          <w:spacing w:val="1"/>
          <w:sz w:val="21"/>
          <w:szCs w:val="21"/>
        </w:rPr>
        <w:t xml:space="preserve"> </w:t>
      </w:r>
      <w:r w:rsidRPr="003A1FA5">
        <w:rPr>
          <w:rFonts w:eastAsia="Times New Roman" w:cstheme="minorHAnsi"/>
          <w:b/>
          <w:bCs/>
          <w:sz w:val="21"/>
          <w:szCs w:val="21"/>
        </w:rPr>
        <w:t>–</w:t>
      </w:r>
      <w:r w:rsidRPr="003A1FA5">
        <w:rPr>
          <w:rFonts w:eastAsia="Times New Roman" w:cstheme="minorHAnsi"/>
          <w:b/>
          <w:bCs/>
          <w:spacing w:val="-3"/>
          <w:sz w:val="21"/>
          <w:szCs w:val="21"/>
        </w:rPr>
        <w:t xml:space="preserve"> </w:t>
      </w:r>
      <w:r w:rsidRPr="003A1FA5">
        <w:rPr>
          <w:rFonts w:eastAsia="Times New Roman" w:cstheme="minorHAnsi"/>
          <w:b/>
          <w:bCs/>
          <w:spacing w:val="-1"/>
          <w:sz w:val="21"/>
          <w:szCs w:val="21"/>
        </w:rPr>
        <w:t>English</w:t>
      </w:r>
      <w:r w:rsidRPr="003A1FA5">
        <w:rPr>
          <w:rFonts w:eastAsia="Times New Roman" w:cstheme="minorHAnsi"/>
          <w:b/>
          <w:bCs/>
          <w:spacing w:val="-2"/>
          <w:sz w:val="21"/>
          <w:szCs w:val="21"/>
        </w:rPr>
        <w:t xml:space="preserve"> </w:t>
      </w:r>
      <w:r w:rsidRPr="003A1FA5">
        <w:rPr>
          <w:rFonts w:eastAsia="Times New Roman" w:cstheme="minorHAnsi"/>
          <w:b/>
          <w:bCs/>
          <w:spacing w:val="-1"/>
          <w:sz w:val="21"/>
          <w:szCs w:val="21"/>
        </w:rPr>
        <w:t>(TABE</w:t>
      </w:r>
      <w:r w:rsidRPr="003A1FA5">
        <w:rPr>
          <w:rFonts w:eastAsia="Times New Roman" w:cstheme="minorHAnsi"/>
          <w:b/>
          <w:bCs/>
          <w:spacing w:val="46"/>
          <w:sz w:val="21"/>
          <w:szCs w:val="21"/>
        </w:rPr>
        <w:t xml:space="preserve"> </w:t>
      </w:r>
      <w:r w:rsidRPr="003A1FA5">
        <w:rPr>
          <w:rFonts w:eastAsia="Times New Roman" w:cstheme="minorHAnsi"/>
          <w:b/>
          <w:bCs/>
          <w:spacing w:val="-1"/>
          <w:sz w:val="21"/>
          <w:szCs w:val="21"/>
        </w:rPr>
        <w:t>CLAS-E):</w:t>
      </w:r>
      <w:r w:rsidRPr="003A1FA5">
        <w:rPr>
          <w:rFonts w:eastAsia="Times New Roman" w:cstheme="minorHAnsi"/>
          <w:b/>
          <w:bCs/>
          <w:spacing w:val="-7"/>
          <w:sz w:val="21"/>
          <w:szCs w:val="21"/>
        </w:rPr>
        <w:t xml:space="preserve"> </w:t>
      </w:r>
      <w:r w:rsidRPr="003A1FA5">
        <w:rPr>
          <w:rFonts w:eastAsia="Times New Roman" w:cstheme="minorHAnsi"/>
          <w:spacing w:val="-1"/>
          <w:sz w:val="21"/>
          <w:szCs w:val="21"/>
        </w:rPr>
        <w:t>Accommodates</w:t>
      </w:r>
      <w:r w:rsidRPr="003A1FA5">
        <w:rPr>
          <w:rFonts w:eastAsia="Times New Roman" w:cstheme="minorHAnsi"/>
          <w:spacing w:val="-6"/>
          <w:sz w:val="21"/>
          <w:szCs w:val="21"/>
        </w:rPr>
        <w:t xml:space="preserve"> </w:t>
      </w:r>
      <w:r w:rsidRPr="003A1FA5">
        <w:rPr>
          <w:rFonts w:eastAsia="Times New Roman" w:cstheme="minorHAnsi"/>
          <w:sz w:val="21"/>
          <w:szCs w:val="21"/>
        </w:rPr>
        <w:t>all</w:t>
      </w:r>
      <w:r w:rsidRPr="003A1FA5">
        <w:rPr>
          <w:rFonts w:eastAsia="Times New Roman" w:cstheme="minorHAnsi"/>
          <w:spacing w:val="-5"/>
          <w:sz w:val="21"/>
          <w:szCs w:val="21"/>
        </w:rPr>
        <w:t xml:space="preserve"> </w:t>
      </w:r>
      <w:r w:rsidRPr="003A1FA5">
        <w:rPr>
          <w:rFonts w:eastAsia="Times New Roman" w:cstheme="minorHAnsi"/>
          <w:spacing w:val="-1"/>
          <w:sz w:val="21"/>
          <w:szCs w:val="21"/>
        </w:rPr>
        <w:t>English</w:t>
      </w:r>
      <w:r w:rsidRPr="003A1FA5">
        <w:rPr>
          <w:rFonts w:eastAsia="Times New Roman" w:cstheme="minorHAnsi"/>
          <w:spacing w:val="-5"/>
          <w:sz w:val="21"/>
          <w:szCs w:val="21"/>
        </w:rPr>
        <w:t xml:space="preserve"> </w:t>
      </w:r>
      <w:r w:rsidRPr="003A1FA5">
        <w:rPr>
          <w:rFonts w:eastAsia="Times New Roman" w:cstheme="minorHAnsi"/>
          <w:sz w:val="21"/>
          <w:szCs w:val="21"/>
        </w:rPr>
        <w:t>proficiency</w:t>
      </w:r>
      <w:r w:rsidRPr="003A1FA5">
        <w:rPr>
          <w:rFonts w:eastAsia="Times New Roman" w:cstheme="minorHAnsi"/>
          <w:spacing w:val="-9"/>
          <w:sz w:val="21"/>
          <w:szCs w:val="21"/>
        </w:rPr>
        <w:t xml:space="preserve"> </w:t>
      </w:r>
      <w:r w:rsidRPr="003A1FA5">
        <w:rPr>
          <w:rFonts w:eastAsia="Times New Roman" w:cstheme="minorHAnsi"/>
          <w:spacing w:val="-1"/>
          <w:sz w:val="21"/>
          <w:szCs w:val="21"/>
        </w:rPr>
        <w:t>levels</w:t>
      </w:r>
      <w:r w:rsidRPr="003A1FA5">
        <w:rPr>
          <w:rFonts w:eastAsia="Times New Roman" w:cstheme="minorHAnsi"/>
          <w:spacing w:val="-5"/>
          <w:sz w:val="21"/>
          <w:szCs w:val="21"/>
        </w:rPr>
        <w:t xml:space="preserve"> </w:t>
      </w:r>
      <w:r w:rsidRPr="003A1FA5">
        <w:rPr>
          <w:rFonts w:eastAsia="Times New Roman" w:cstheme="minorHAnsi"/>
          <w:sz w:val="21"/>
          <w:szCs w:val="21"/>
        </w:rPr>
        <w:t>to</w:t>
      </w:r>
      <w:r w:rsidRPr="003A1FA5">
        <w:rPr>
          <w:rFonts w:eastAsia="Times New Roman" w:cstheme="minorHAnsi"/>
          <w:spacing w:val="-5"/>
          <w:sz w:val="21"/>
          <w:szCs w:val="21"/>
        </w:rPr>
        <w:t xml:space="preserve"> </w:t>
      </w:r>
      <w:r w:rsidRPr="003A1FA5">
        <w:rPr>
          <w:rFonts w:eastAsia="Times New Roman" w:cstheme="minorHAnsi"/>
          <w:sz w:val="21"/>
          <w:szCs w:val="21"/>
        </w:rPr>
        <w:t>accurately</w:t>
      </w:r>
      <w:r w:rsidRPr="003A1FA5">
        <w:rPr>
          <w:rFonts w:eastAsia="Times New Roman" w:cstheme="minorHAnsi"/>
          <w:spacing w:val="-15"/>
          <w:sz w:val="21"/>
          <w:szCs w:val="21"/>
        </w:rPr>
        <w:t xml:space="preserve"> </w:t>
      </w:r>
      <w:r w:rsidRPr="003A1FA5">
        <w:rPr>
          <w:rFonts w:eastAsia="Times New Roman" w:cstheme="minorHAnsi"/>
          <w:spacing w:val="-1"/>
          <w:sz w:val="21"/>
          <w:szCs w:val="21"/>
        </w:rPr>
        <w:t>measure</w:t>
      </w:r>
      <w:r w:rsidRPr="003A1FA5">
        <w:rPr>
          <w:rFonts w:eastAsia="Times New Roman" w:cstheme="minorHAnsi"/>
          <w:spacing w:val="-6"/>
          <w:sz w:val="21"/>
          <w:szCs w:val="21"/>
        </w:rPr>
        <w:t xml:space="preserve"> </w:t>
      </w:r>
      <w:r w:rsidRPr="003A1FA5">
        <w:rPr>
          <w:rFonts w:eastAsia="Times New Roman" w:cstheme="minorHAnsi"/>
          <w:sz w:val="21"/>
          <w:szCs w:val="21"/>
        </w:rPr>
        <w:t>students’</w:t>
      </w:r>
      <w:r w:rsidRPr="003A1FA5">
        <w:rPr>
          <w:rFonts w:eastAsia="Times New Roman" w:cstheme="minorHAnsi"/>
          <w:spacing w:val="77"/>
          <w:sz w:val="21"/>
          <w:szCs w:val="21"/>
        </w:rPr>
        <w:t xml:space="preserve"> </w:t>
      </w:r>
      <w:r w:rsidRPr="003A1FA5">
        <w:rPr>
          <w:rFonts w:eastAsia="Times New Roman" w:cstheme="minorHAnsi"/>
          <w:spacing w:val="-1"/>
          <w:sz w:val="21"/>
          <w:szCs w:val="21"/>
        </w:rPr>
        <w:t>reading,</w:t>
      </w:r>
      <w:r w:rsidRPr="003A1FA5">
        <w:rPr>
          <w:rFonts w:eastAsia="Times New Roman" w:cstheme="minorHAnsi"/>
          <w:spacing w:val="-5"/>
          <w:sz w:val="21"/>
          <w:szCs w:val="21"/>
        </w:rPr>
        <w:t xml:space="preserve"> </w:t>
      </w:r>
      <w:r w:rsidRPr="003A1FA5">
        <w:rPr>
          <w:rFonts w:eastAsia="Times New Roman" w:cstheme="minorHAnsi"/>
          <w:spacing w:val="-1"/>
          <w:sz w:val="21"/>
          <w:szCs w:val="21"/>
        </w:rPr>
        <w:t>listening,</w:t>
      </w:r>
      <w:r w:rsidRPr="003A1FA5">
        <w:rPr>
          <w:rFonts w:eastAsia="Times New Roman" w:cstheme="minorHAnsi"/>
          <w:spacing w:val="-3"/>
          <w:sz w:val="21"/>
          <w:szCs w:val="21"/>
        </w:rPr>
        <w:t xml:space="preserve"> </w:t>
      </w:r>
      <w:r w:rsidRPr="003A1FA5">
        <w:rPr>
          <w:rFonts w:eastAsia="Times New Roman" w:cstheme="minorHAnsi"/>
          <w:spacing w:val="-1"/>
          <w:sz w:val="21"/>
          <w:szCs w:val="21"/>
        </w:rPr>
        <w:t>writing,</w:t>
      </w:r>
      <w:r w:rsidRPr="003A1FA5">
        <w:rPr>
          <w:rFonts w:eastAsia="Times New Roman" w:cstheme="minorHAnsi"/>
          <w:spacing w:val="-5"/>
          <w:sz w:val="21"/>
          <w:szCs w:val="21"/>
        </w:rPr>
        <w:t xml:space="preserve"> </w:t>
      </w:r>
      <w:r w:rsidRPr="003A1FA5">
        <w:rPr>
          <w:rFonts w:eastAsia="Times New Roman" w:cstheme="minorHAnsi"/>
          <w:spacing w:val="-1"/>
          <w:sz w:val="21"/>
          <w:szCs w:val="21"/>
        </w:rPr>
        <w:t>and</w:t>
      </w:r>
      <w:r w:rsidRPr="003A1FA5">
        <w:rPr>
          <w:rFonts w:eastAsia="Times New Roman" w:cstheme="minorHAnsi"/>
          <w:spacing w:val="-5"/>
          <w:sz w:val="21"/>
          <w:szCs w:val="21"/>
        </w:rPr>
        <w:t xml:space="preserve"> </w:t>
      </w:r>
      <w:r w:rsidRPr="003A1FA5">
        <w:rPr>
          <w:rFonts w:eastAsia="Times New Roman" w:cstheme="minorHAnsi"/>
          <w:sz w:val="21"/>
          <w:szCs w:val="21"/>
        </w:rPr>
        <w:t>speaking</w:t>
      </w:r>
      <w:r w:rsidRPr="003A1FA5">
        <w:rPr>
          <w:rFonts w:eastAsia="Times New Roman" w:cstheme="minorHAnsi"/>
          <w:spacing w:val="-9"/>
          <w:sz w:val="21"/>
          <w:szCs w:val="21"/>
        </w:rPr>
        <w:t xml:space="preserve"> </w:t>
      </w:r>
      <w:r w:rsidRPr="003A1FA5">
        <w:rPr>
          <w:rFonts w:eastAsia="Times New Roman" w:cstheme="minorHAnsi"/>
          <w:spacing w:val="-1"/>
          <w:sz w:val="21"/>
          <w:szCs w:val="21"/>
        </w:rPr>
        <w:t>skills.</w:t>
      </w:r>
    </w:p>
    <w:p w14:paraId="57425443" w14:textId="77777777" w:rsidR="00654152" w:rsidRPr="003A1FA5" w:rsidRDefault="00654152" w:rsidP="003A1FA5">
      <w:pPr>
        <w:spacing w:after="0"/>
        <w:contextualSpacing/>
        <w:rPr>
          <w:rFonts w:eastAsia="Times New Roman" w:cstheme="minorHAnsi"/>
          <w:sz w:val="21"/>
          <w:szCs w:val="21"/>
        </w:rPr>
      </w:pPr>
    </w:p>
    <w:p w14:paraId="26A77046" w14:textId="77777777" w:rsidR="00654152" w:rsidRPr="003A1FA5" w:rsidRDefault="00654152" w:rsidP="003A1FA5">
      <w:pPr>
        <w:spacing w:after="0"/>
        <w:ind w:left="100" w:right="102"/>
        <w:contextualSpacing/>
        <w:rPr>
          <w:rFonts w:eastAsia="Times New Roman" w:cstheme="minorHAnsi"/>
          <w:sz w:val="21"/>
          <w:szCs w:val="21"/>
        </w:rPr>
      </w:pPr>
      <w:r w:rsidRPr="003A1FA5">
        <w:rPr>
          <w:rFonts w:eastAsia="Times New Roman" w:cstheme="minorHAnsi"/>
          <w:b/>
          <w:spacing w:val="-1"/>
          <w:sz w:val="21"/>
          <w:szCs w:val="21"/>
        </w:rPr>
        <w:t>Validity:</w:t>
      </w:r>
      <w:r w:rsidRPr="003A1FA5">
        <w:rPr>
          <w:rFonts w:eastAsia="Times New Roman" w:cstheme="minorHAnsi"/>
          <w:b/>
          <w:spacing w:val="-6"/>
          <w:sz w:val="21"/>
          <w:szCs w:val="21"/>
        </w:rPr>
        <w:t xml:space="preserve"> </w:t>
      </w:r>
      <w:r w:rsidRPr="003A1FA5">
        <w:rPr>
          <w:rFonts w:eastAsia="Times New Roman" w:cstheme="minorHAnsi"/>
          <w:sz w:val="21"/>
          <w:szCs w:val="21"/>
        </w:rPr>
        <w:t>The</w:t>
      </w:r>
      <w:r w:rsidRPr="003A1FA5">
        <w:rPr>
          <w:rFonts w:eastAsia="Times New Roman" w:cstheme="minorHAnsi"/>
          <w:spacing w:val="-6"/>
          <w:sz w:val="21"/>
          <w:szCs w:val="21"/>
        </w:rPr>
        <w:t xml:space="preserve"> </w:t>
      </w:r>
      <w:r w:rsidRPr="003A1FA5">
        <w:rPr>
          <w:rFonts w:eastAsia="Times New Roman" w:cstheme="minorHAnsi"/>
          <w:sz w:val="21"/>
          <w:szCs w:val="21"/>
        </w:rPr>
        <w:t>extent</w:t>
      </w:r>
      <w:r w:rsidRPr="003A1FA5">
        <w:rPr>
          <w:rFonts w:eastAsia="Times New Roman" w:cstheme="minorHAnsi"/>
          <w:spacing w:val="-5"/>
          <w:sz w:val="21"/>
          <w:szCs w:val="21"/>
        </w:rPr>
        <w:t xml:space="preserve"> </w:t>
      </w:r>
      <w:r w:rsidRPr="003A1FA5">
        <w:rPr>
          <w:rFonts w:eastAsia="Times New Roman" w:cstheme="minorHAnsi"/>
          <w:sz w:val="21"/>
          <w:szCs w:val="21"/>
        </w:rPr>
        <w:t>to</w:t>
      </w:r>
      <w:r w:rsidRPr="003A1FA5">
        <w:rPr>
          <w:rFonts w:eastAsia="Times New Roman" w:cstheme="minorHAnsi"/>
          <w:spacing w:val="-6"/>
          <w:sz w:val="21"/>
          <w:szCs w:val="21"/>
        </w:rPr>
        <w:t xml:space="preserve"> </w:t>
      </w:r>
      <w:r w:rsidRPr="003A1FA5">
        <w:rPr>
          <w:rFonts w:eastAsia="Times New Roman" w:cstheme="minorHAnsi"/>
          <w:spacing w:val="-1"/>
          <w:sz w:val="21"/>
          <w:szCs w:val="21"/>
        </w:rPr>
        <w:t>which</w:t>
      </w:r>
      <w:r w:rsidRPr="003A1FA5">
        <w:rPr>
          <w:rFonts w:eastAsia="Times New Roman" w:cstheme="minorHAnsi"/>
          <w:spacing w:val="-4"/>
          <w:sz w:val="21"/>
          <w:szCs w:val="21"/>
        </w:rPr>
        <w:t xml:space="preserve"> </w:t>
      </w:r>
      <w:r w:rsidRPr="003A1FA5">
        <w:rPr>
          <w:rFonts w:eastAsia="Times New Roman" w:cstheme="minorHAnsi"/>
          <w:sz w:val="21"/>
          <w:szCs w:val="21"/>
        </w:rPr>
        <w:t>a</w:t>
      </w:r>
      <w:r w:rsidRPr="003A1FA5">
        <w:rPr>
          <w:rFonts w:eastAsia="Times New Roman" w:cstheme="minorHAnsi"/>
          <w:spacing w:val="-5"/>
          <w:sz w:val="21"/>
          <w:szCs w:val="21"/>
        </w:rPr>
        <w:t xml:space="preserve"> </w:t>
      </w:r>
      <w:r w:rsidRPr="003A1FA5">
        <w:rPr>
          <w:rFonts w:eastAsia="Times New Roman" w:cstheme="minorHAnsi"/>
          <w:sz w:val="21"/>
          <w:szCs w:val="21"/>
        </w:rPr>
        <w:t>test</w:t>
      </w:r>
      <w:r w:rsidRPr="003A1FA5">
        <w:rPr>
          <w:rFonts w:eastAsia="Times New Roman" w:cstheme="minorHAnsi"/>
          <w:spacing w:val="-4"/>
          <w:sz w:val="21"/>
          <w:szCs w:val="21"/>
        </w:rPr>
        <w:t xml:space="preserve"> </w:t>
      </w:r>
      <w:r w:rsidRPr="003A1FA5">
        <w:rPr>
          <w:rFonts w:eastAsia="Times New Roman" w:cstheme="minorHAnsi"/>
          <w:spacing w:val="-1"/>
          <w:sz w:val="21"/>
          <w:szCs w:val="21"/>
        </w:rPr>
        <w:t>measures</w:t>
      </w:r>
      <w:r w:rsidRPr="003A1FA5">
        <w:rPr>
          <w:rFonts w:eastAsia="Times New Roman" w:cstheme="minorHAnsi"/>
          <w:spacing w:val="-5"/>
          <w:sz w:val="21"/>
          <w:szCs w:val="21"/>
        </w:rPr>
        <w:t xml:space="preserve"> </w:t>
      </w:r>
      <w:r w:rsidRPr="003A1FA5">
        <w:rPr>
          <w:rFonts w:eastAsia="Times New Roman" w:cstheme="minorHAnsi"/>
          <w:sz w:val="21"/>
          <w:szCs w:val="21"/>
        </w:rPr>
        <w:t>what</w:t>
      </w:r>
      <w:r w:rsidRPr="003A1FA5">
        <w:rPr>
          <w:rFonts w:eastAsia="Times New Roman" w:cstheme="minorHAnsi"/>
          <w:spacing w:val="-4"/>
          <w:sz w:val="21"/>
          <w:szCs w:val="21"/>
        </w:rPr>
        <w:t xml:space="preserve"> </w:t>
      </w:r>
      <w:r w:rsidRPr="003A1FA5">
        <w:rPr>
          <w:rFonts w:eastAsia="Times New Roman" w:cstheme="minorHAnsi"/>
          <w:sz w:val="21"/>
          <w:szCs w:val="21"/>
        </w:rPr>
        <w:t>it</w:t>
      </w:r>
      <w:r w:rsidRPr="003A1FA5">
        <w:rPr>
          <w:rFonts w:eastAsia="Times New Roman" w:cstheme="minorHAnsi"/>
          <w:spacing w:val="-4"/>
          <w:sz w:val="21"/>
          <w:szCs w:val="21"/>
        </w:rPr>
        <w:t xml:space="preserve"> </w:t>
      </w:r>
      <w:r w:rsidRPr="003A1FA5">
        <w:rPr>
          <w:rFonts w:eastAsia="Times New Roman" w:cstheme="minorHAnsi"/>
          <w:spacing w:val="-1"/>
          <w:sz w:val="21"/>
          <w:szCs w:val="21"/>
        </w:rPr>
        <w:t>was</w:t>
      </w:r>
      <w:r w:rsidRPr="003A1FA5">
        <w:rPr>
          <w:rFonts w:eastAsia="Times New Roman" w:cstheme="minorHAnsi"/>
          <w:spacing w:val="-5"/>
          <w:sz w:val="21"/>
          <w:szCs w:val="21"/>
        </w:rPr>
        <w:t xml:space="preserve"> </w:t>
      </w:r>
      <w:r w:rsidRPr="003A1FA5">
        <w:rPr>
          <w:rFonts w:eastAsia="Times New Roman" w:cstheme="minorHAnsi"/>
          <w:spacing w:val="-1"/>
          <w:sz w:val="21"/>
          <w:szCs w:val="21"/>
        </w:rPr>
        <w:t>intended</w:t>
      </w:r>
      <w:r w:rsidRPr="003A1FA5">
        <w:rPr>
          <w:rFonts w:eastAsia="Times New Roman" w:cstheme="minorHAnsi"/>
          <w:spacing w:val="-4"/>
          <w:sz w:val="21"/>
          <w:szCs w:val="21"/>
        </w:rPr>
        <w:t xml:space="preserve"> </w:t>
      </w:r>
      <w:r w:rsidRPr="003A1FA5">
        <w:rPr>
          <w:rFonts w:eastAsia="Times New Roman" w:cstheme="minorHAnsi"/>
          <w:sz w:val="21"/>
          <w:szCs w:val="21"/>
        </w:rPr>
        <w:t>to</w:t>
      </w:r>
      <w:r w:rsidRPr="003A1FA5">
        <w:rPr>
          <w:rFonts w:eastAsia="Times New Roman" w:cstheme="minorHAnsi"/>
          <w:spacing w:val="-4"/>
          <w:sz w:val="21"/>
          <w:szCs w:val="21"/>
        </w:rPr>
        <w:t xml:space="preserve"> </w:t>
      </w:r>
      <w:r w:rsidRPr="003A1FA5">
        <w:rPr>
          <w:rFonts w:eastAsia="Times New Roman" w:cstheme="minorHAnsi"/>
          <w:spacing w:val="-1"/>
          <w:sz w:val="21"/>
          <w:szCs w:val="21"/>
        </w:rPr>
        <w:t>measure.</w:t>
      </w:r>
      <w:r w:rsidRPr="003A1FA5">
        <w:rPr>
          <w:rFonts w:eastAsia="Times New Roman" w:cstheme="minorHAnsi"/>
          <w:spacing w:val="-4"/>
          <w:sz w:val="21"/>
          <w:szCs w:val="21"/>
        </w:rPr>
        <w:t xml:space="preserve"> </w:t>
      </w:r>
      <w:r w:rsidRPr="003A1FA5">
        <w:rPr>
          <w:rFonts w:eastAsia="Times New Roman" w:cstheme="minorHAnsi"/>
          <w:sz w:val="21"/>
          <w:szCs w:val="21"/>
        </w:rPr>
        <w:t>Validity</w:t>
      </w:r>
      <w:r w:rsidRPr="003A1FA5">
        <w:rPr>
          <w:rFonts w:eastAsia="Times New Roman" w:cstheme="minorHAnsi"/>
          <w:spacing w:val="-13"/>
          <w:sz w:val="21"/>
          <w:szCs w:val="21"/>
        </w:rPr>
        <w:t xml:space="preserve"> </w:t>
      </w:r>
      <w:r w:rsidRPr="003A1FA5">
        <w:rPr>
          <w:rFonts w:eastAsia="Times New Roman" w:cstheme="minorHAnsi"/>
          <w:sz w:val="21"/>
          <w:szCs w:val="21"/>
        </w:rPr>
        <w:t>indicates</w:t>
      </w:r>
      <w:r w:rsidRPr="003A1FA5">
        <w:rPr>
          <w:rFonts w:eastAsia="Times New Roman" w:cstheme="minorHAnsi"/>
          <w:spacing w:val="59"/>
          <w:w w:val="99"/>
          <w:sz w:val="21"/>
          <w:szCs w:val="21"/>
        </w:rPr>
        <w:t xml:space="preserve"> </w:t>
      </w:r>
      <w:r w:rsidRPr="003A1FA5">
        <w:rPr>
          <w:rFonts w:eastAsia="Times New Roman" w:cstheme="minorHAnsi"/>
          <w:sz w:val="21"/>
          <w:szCs w:val="21"/>
        </w:rPr>
        <w:t>the</w:t>
      </w:r>
      <w:r w:rsidRPr="003A1FA5">
        <w:rPr>
          <w:rFonts w:eastAsia="Times New Roman" w:cstheme="minorHAnsi"/>
          <w:spacing w:val="-4"/>
          <w:sz w:val="21"/>
          <w:szCs w:val="21"/>
        </w:rPr>
        <w:t xml:space="preserve"> </w:t>
      </w:r>
      <w:r w:rsidRPr="003A1FA5">
        <w:rPr>
          <w:rFonts w:eastAsia="Times New Roman" w:cstheme="minorHAnsi"/>
          <w:spacing w:val="-1"/>
          <w:sz w:val="21"/>
          <w:szCs w:val="21"/>
        </w:rPr>
        <w:t>degree</w:t>
      </w:r>
      <w:r w:rsidRPr="003A1FA5">
        <w:rPr>
          <w:rFonts w:eastAsia="Times New Roman" w:cstheme="minorHAnsi"/>
          <w:spacing w:val="-4"/>
          <w:sz w:val="21"/>
          <w:szCs w:val="21"/>
        </w:rPr>
        <w:t xml:space="preserve"> </w:t>
      </w:r>
      <w:r w:rsidRPr="003A1FA5">
        <w:rPr>
          <w:rFonts w:eastAsia="Times New Roman" w:cstheme="minorHAnsi"/>
          <w:sz w:val="21"/>
          <w:szCs w:val="21"/>
        </w:rPr>
        <w:t>of</w:t>
      </w:r>
      <w:r w:rsidRPr="003A1FA5">
        <w:rPr>
          <w:rFonts w:eastAsia="Times New Roman" w:cstheme="minorHAnsi"/>
          <w:spacing w:val="-1"/>
          <w:sz w:val="21"/>
          <w:szCs w:val="21"/>
        </w:rPr>
        <w:t xml:space="preserve"> </w:t>
      </w:r>
      <w:r w:rsidRPr="003A1FA5">
        <w:rPr>
          <w:rFonts w:eastAsia="Times New Roman" w:cstheme="minorHAnsi"/>
          <w:sz w:val="21"/>
          <w:szCs w:val="21"/>
        </w:rPr>
        <w:t>accuracy</w:t>
      </w:r>
      <w:r w:rsidRPr="003A1FA5">
        <w:rPr>
          <w:rFonts w:eastAsia="Times New Roman" w:cstheme="minorHAnsi"/>
          <w:spacing w:val="-12"/>
          <w:sz w:val="21"/>
          <w:szCs w:val="21"/>
        </w:rPr>
        <w:t xml:space="preserve"> </w:t>
      </w:r>
      <w:r w:rsidRPr="003A1FA5">
        <w:rPr>
          <w:rFonts w:eastAsia="Times New Roman" w:cstheme="minorHAnsi"/>
          <w:spacing w:val="1"/>
          <w:sz w:val="21"/>
          <w:szCs w:val="21"/>
        </w:rPr>
        <w:t>of</w:t>
      </w:r>
      <w:r w:rsidRPr="003A1FA5">
        <w:rPr>
          <w:rFonts w:eastAsia="Times New Roman" w:cstheme="minorHAnsi"/>
          <w:spacing w:val="-1"/>
          <w:sz w:val="21"/>
          <w:szCs w:val="21"/>
        </w:rPr>
        <w:t xml:space="preserve"> either</w:t>
      </w:r>
      <w:r w:rsidRPr="003A1FA5">
        <w:rPr>
          <w:rFonts w:eastAsia="Times New Roman" w:cstheme="minorHAnsi"/>
          <w:spacing w:val="-3"/>
          <w:sz w:val="21"/>
          <w:szCs w:val="21"/>
        </w:rPr>
        <w:t xml:space="preserve"> </w:t>
      </w:r>
      <w:r w:rsidRPr="003A1FA5">
        <w:rPr>
          <w:rFonts w:eastAsia="Times New Roman" w:cstheme="minorHAnsi"/>
          <w:spacing w:val="-1"/>
          <w:sz w:val="21"/>
          <w:szCs w:val="21"/>
        </w:rPr>
        <w:t>predictions</w:t>
      </w:r>
      <w:r w:rsidRPr="003A1FA5">
        <w:rPr>
          <w:rFonts w:eastAsia="Times New Roman" w:cstheme="minorHAnsi"/>
          <w:spacing w:val="-3"/>
          <w:sz w:val="21"/>
          <w:szCs w:val="21"/>
        </w:rPr>
        <w:t xml:space="preserve"> </w:t>
      </w:r>
      <w:r w:rsidRPr="003A1FA5">
        <w:rPr>
          <w:rFonts w:eastAsia="Times New Roman" w:cstheme="minorHAnsi"/>
          <w:sz w:val="21"/>
          <w:szCs w:val="21"/>
        </w:rPr>
        <w:t>or</w:t>
      </w:r>
      <w:r w:rsidRPr="003A1FA5">
        <w:rPr>
          <w:rFonts w:eastAsia="Times New Roman" w:cstheme="minorHAnsi"/>
          <w:spacing w:val="-3"/>
          <w:sz w:val="21"/>
          <w:szCs w:val="21"/>
        </w:rPr>
        <w:t xml:space="preserve"> </w:t>
      </w:r>
      <w:r w:rsidRPr="003A1FA5">
        <w:rPr>
          <w:rFonts w:eastAsia="Times New Roman" w:cstheme="minorHAnsi"/>
          <w:spacing w:val="-1"/>
          <w:sz w:val="21"/>
          <w:szCs w:val="21"/>
        </w:rPr>
        <w:t>inferences</w:t>
      </w:r>
      <w:r w:rsidRPr="003A1FA5">
        <w:rPr>
          <w:rFonts w:eastAsia="Times New Roman" w:cstheme="minorHAnsi"/>
          <w:spacing w:val="-3"/>
          <w:sz w:val="21"/>
          <w:szCs w:val="21"/>
        </w:rPr>
        <w:t xml:space="preserve"> </w:t>
      </w:r>
      <w:r w:rsidRPr="003A1FA5">
        <w:rPr>
          <w:rFonts w:eastAsia="Times New Roman" w:cstheme="minorHAnsi"/>
          <w:sz w:val="21"/>
          <w:szCs w:val="21"/>
        </w:rPr>
        <w:t>based</w:t>
      </w:r>
      <w:r w:rsidRPr="003A1FA5">
        <w:rPr>
          <w:rFonts w:eastAsia="Times New Roman" w:cstheme="minorHAnsi"/>
          <w:spacing w:val="-2"/>
          <w:sz w:val="21"/>
          <w:szCs w:val="21"/>
        </w:rPr>
        <w:t xml:space="preserve"> </w:t>
      </w:r>
      <w:r w:rsidRPr="003A1FA5">
        <w:rPr>
          <w:rFonts w:eastAsia="Times New Roman" w:cstheme="minorHAnsi"/>
          <w:sz w:val="21"/>
          <w:szCs w:val="21"/>
        </w:rPr>
        <w:t>upon</w:t>
      </w:r>
      <w:r w:rsidRPr="003A1FA5">
        <w:rPr>
          <w:rFonts w:eastAsia="Times New Roman" w:cstheme="minorHAnsi"/>
          <w:spacing w:val="-1"/>
          <w:sz w:val="21"/>
          <w:szCs w:val="21"/>
        </w:rPr>
        <w:t xml:space="preserve"> </w:t>
      </w:r>
      <w:r w:rsidRPr="003A1FA5">
        <w:rPr>
          <w:rFonts w:eastAsia="Times New Roman" w:cstheme="minorHAnsi"/>
          <w:sz w:val="21"/>
          <w:szCs w:val="21"/>
        </w:rPr>
        <w:t>a</w:t>
      </w:r>
      <w:r w:rsidRPr="003A1FA5">
        <w:rPr>
          <w:rFonts w:eastAsia="Times New Roman" w:cstheme="minorHAnsi"/>
          <w:spacing w:val="-4"/>
          <w:sz w:val="21"/>
          <w:szCs w:val="21"/>
        </w:rPr>
        <w:t xml:space="preserve"> </w:t>
      </w:r>
      <w:r w:rsidRPr="003A1FA5">
        <w:rPr>
          <w:rFonts w:eastAsia="Times New Roman" w:cstheme="minorHAnsi"/>
          <w:sz w:val="21"/>
          <w:szCs w:val="21"/>
        </w:rPr>
        <w:t>test</w:t>
      </w:r>
      <w:r w:rsidRPr="003A1FA5">
        <w:rPr>
          <w:rFonts w:eastAsia="Times New Roman" w:cstheme="minorHAnsi"/>
          <w:spacing w:val="-3"/>
          <w:sz w:val="21"/>
          <w:szCs w:val="21"/>
        </w:rPr>
        <w:t xml:space="preserve"> </w:t>
      </w:r>
      <w:r w:rsidRPr="003A1FA5">
        <w:rPr>
          <w:rFonts w:eastAsia="Times New Roman" w:cstheme="minorHAnsi"/>
          <w:spacing w:val="-1"/>
          <w:sz w:val="21"/>
          <w:szCs w:val="21"/>
        </w:rPr>
        <w:t>score. For</w:t>
      </w:r>
      <w:r w:rsidRPr="003A1FA5">
        <w:rPr>
          <w:rFonts w:eastAsia="Times New Roman" w:cstheme="minorHAnsi"/>
          <w:spacing w:val="-3"/>
          <w:sz w:val="21"/>
          <w:szCs w:val="21"/>
        </w:rPr>
        <w:t xml:space="preserve"> </w:t>
      </w:r>
      <w:r w:rsidRPr="003A1FA5">
        <w:rPr>
          <w:rFonts w:eastAsia="Times New Roman" w:cstheme="minorHAnsi"/>
          <w:sz w:val="21"/>
          <w:szCs w:val="21"/>
        </w:rPr>
        <w:t>example,</w:t>
      </w:r>
      <w:r w:rsidRPr="003A1FA5">
        <w:rPr>
          <w:rFonts w:eastAsia="Times New Roman" w:cstheme="minorHAnsi"/>
          <w:spacing w:val="-3"/>
          <w:sz w:val="21"/>
          <w:szCs w:val="21"/>
        </w:rPr>
        <w:t xml:space="preserve"> </w:t>
      </w:r>
      <w:r w:rsidRPr="003A1FA5">
        <w:rPr>
          <w:rFonts w:eastAsia="Times New Roman" w:cstheme="minorHAnsi"/>
          <w:sz w:val="21"/>
          <w:szCs w:val="21"/>
        </w:rPr>
        <w:t>a</w:t>
      </w:r>
      <w:r w:rsidRPr="003A1FA5">
        <w:rPr>
          <w:rFonts w:eastAsia="Times New Roman" w:cstheme="minorHAnsi"/>
          <w:spacing w:val="55"/>
          <w:w w:val="99"/>
          <w:sz w:val="21"/>
          <w:szCs w:val="21"/>
        </w:rPr>
        <w:t xml:space="preserve"> </w:t>
      </w:r>
      <w:r w:rsidRPr="003A1FA5">
        <w:rPr>
          <w:rFonts w:eastAsia="Times New Roman" w:cstheme="minorHAnsi"/>
          <w:spacing w:val="-1"/>
          <w:sz w:val="21"/>
          <w:szCs w:val="21"/>
        </w:rPr>
        <w:t>ten-item</w:t>
      </w:r>
      <w:r w:rsidRPr="003A1FA5">
        <w:rPr>
          <w:rFonts w:eastAsia="Times New Roman" w:cstheme="minorHAnsi"/>
          <w:spacing w:val="-5"/>
          <w:sz w:val="21"/>
          <w:szCs w:val="21"/>
        </w:rPr>
        <w:t xml:space="preserve"> </w:t>
      </w:r>
      <w:r w:rsidRPr="003A1FA5">
        <w:rPr>
          <w:rFonts w:eastAsia="Times New Roman" w:cstheme="minorHAnsi"/>
          <w:spacing w:val="-1"/>
          <w:sz w:val="21"/>
          <w:szCs w:val="21"/>
        </w:rPr>
        <w:t>single-digit</w:t>
      </w:r>
      <w:r w:rsidRPr="003A1FA5">
        <w:rPr>
          <w:rFonts w:eastAsia="Times New Roman" w:cstheme="minorHAnsi"/>
          <w:spacing w:val="-4"/>
          <w:sz w:val="21"/>
          <w:szCs w:val="21"/>
        </w:rPr>
        <w:t xml:space="preserve"> </w:t>
      </w:r>
      <w:r w:rsidRPr="003A1FA5">
        <w:rPr>
          <w:rFonts w:eastAsia="Times New Roman" w:cstheme="minorHAnsi"/>
          <w:sz w:val="21"/>
          <w:szCs w:val="21"/>
        </w:rPr>
        <w:t>addition</w:t>
      </w:r>
      <w:r w:rsidRPr="003A1FA5">
        <w:rPr>
          <w:rFonts w:eastAsia="Times New Roman" w:cstheme="minorHAnsi"/>
          <w:spacing w:val="-4"/>
          <w:sz w:val="21"/>
          <w:szCs w:val="21"/>
        </w:rPr>
        <w:t xml:space="preserve"> </w:t>
      </w:r>
      <w:r w:rsidRPr="003A1FA5">
        <w:rPr>
          <w:rFonts w:eastAsia="Times New Roman" w:cstheme="minorHAnsi"/>
          <w:sz w:val="21"/>
          <w:szCs w:val="21"/>
        </w:rPr>
        <w:t>test</w:t>
      </w:r>
      <w:r w:rsidRPr="003A1FA5">
        <w:rPr>
          <w:rFonts w:eastAsia="Times New Roman" w:cstheme="minorHAnsi"/>
          <w:spacing w:val="-5"/>
          <w:sz w:val="21"/>
          <w:szCs w:val="21"/>
        </w:rPr>
        <w:t xml:space="preserve"> </w:t>
      </w:r>
      <w:r w:rsidRPr="003A1FA5">
        <w:rPr>
          <w:rFonts w:eastAsia="Times New Roman" w:cstheme="minorHAnsi"/>
          <w:spacing w:val="-1"/>
          <w:sz w:val="21"/>
          <w:szCs w:val="21"/>
        </w:rPr>
        <w:t>might</w:t>
      </w:r>
      <w:r w:rsidRPr="003A1FA5">
        <w:rPr>
          <w:rFonts w:eastAsia="Times New Roman" w:cstheme="minorHAnsi"/>
          <w:spacing w:val="-4"/>
          <w:sz w:val="21"/>
          <w:szCs w:val="21"/>
        </w:rPr>
        <w:t xml:space="preserve"> </w:t>
      </w:r>
      <w:r w:rsidRPr="003A1FA5">
        <w:rPr>
          <w:rFonts w:eastAsia="Times New Roman" w:cstheme="minorHAnsi"/>
          <w:sz w:val="21"/>
          <w:szCs w:val="21"/>
        </w:rPr>
        <w:t>be</w:t>
      </w:r>
      <w:r w:rsidRPr="003A1FA5">
        <w:rPr>
          <w:rFonts w:eastAsia="Times New Roman" w:cstheme="minorHAnsi"/>
          <w:spacing w:val="-6"/>
          <w:sz w:val="21"/>
          <w:szCs w:val="21"/>
        </w:rPr>
        <w:t xml:space="preserve"> </w:t>
      </w:r>
      <w:r w:rsidRPr="003A1FA5">
        <w:rPr>
          <w:rFonts w:eastAsia="Times New Roman" w:cstheme="minorHAnsi"/>
          <w:spacing w:val="-1"/>
          <w:sz w:val="21"/>
          <w:szCs w:val="21"/>
        </w:rPr>
        <w:t>administered</w:t>
      </w:r>
      <w:r w:rsidRPr="003A1FA5">
        <w:rPr>
          <w:rFonts w:eastAsia="Times New Roman" w:cstheme="minorHAnsi"/>
          <w:spacing w:val="-4"/>
          <w:sz w:val="21"/>
          <w:szCs w:val="21"/>
        </w:rPr>
        <w:t xml:space="preserve"> </w:t>
      </w:r>
      <w:r w:rsidRPr="003A1FA5">
        <w:rPr>
          <w:rFonts w:eastAsia="Times New Roman" w:cstheme="minorHAnsi"/>
          <w:sz w:val="21"/>
          <w:szCs w:val="21"/>
        </w:rPr>
        <w:t>to</w:t>
      </w:r>
      <w:r w:rsidRPr="003A1FA5">
        <w:rPr>
          <w:rFonts w:eastAsia="Times New Roman" w:cstheme="minorHAnsi"/>
          <w:spacing w:val="-5"/>
          <w:sz w:val="21"/>
          <w:szCs w:val="21"/>
        </w:rPr>
        <w:t xml:space="preserve"> </w:t>
      </w:r>
      <w:r w:rsidRPr="003A1FA5">
        <w:rPr>
          <w:rFonts w:eastAsia="Times New Roman" w:cstheme="minorHAnsi"/>
          <w:sz w:val="21"/>
          <w:szCs w:val="21"/>
        </w:rPr>
        <w:t>a</w:t>
      </w:r>
      <w:r w:rsidRPr="003A1FA5">
        <w:rPr>
          <w:rFonts w:eastAsia="Times New Roman" w:cstheme="minorHAnsi"/>
          <w:spacing w:val="-4"/>
          <w:sz w:val="21"/>
          <w:szCs w:val="21"/>
        </w:rPr>
        <w:t xml:space="preserve"> </w:t>
      </w:r>
      <w:r w:rsidRPr="003A1FA5">
        <w:rPr>
          <w:rFonts w:eastAsia="Times New Roman" w:cstheme="minorHAnsi"/>
          <w:sz w:val="21"/>
          <w:szCs w:val="21"/>
        </w:rPr>
        <w:t>learner</w:t>
      </w:r>
      <w:r w:rsidRPr="003A1FA5">
        <w:rPr>
          <w:rFonts w:eastAsia="Times New Roman" w:cstheme="minorHAnsi"/>
          <w:spacing w:val="-5"/>
          <w:sz w:val="21"/>
          <w:szCs w:val="21"/>
        </w:rPr>
        <w:t xml:space="preserve"> </w:t>
      </w:r>
      <w:r w:rsidRPr="003A1FA5">
        <w:rPr>
          <w:rFonts w:eastAsia="Times New Roman" w:cstheme="minorHAnsi"/>
          <w:spacing w:val="-1"/>
          <w:sz w:val="21"/>
          <w:szCs w:val="21"/>
        </w:rPr>
        <w:t>who</w:t>
      </w:r>
      <w:r w:rsidRPr="003A1FA5">
        <w:rPr>
          <w:rFonts w:eastAsia="Times New Roman" w:cstheme="minorHAnsi"/>
          <w:spacing w:val="-5"/>
          <w:sz w:val="21"/>
          <w:szCs w:val="21"/>
        </w:rPr>
        <w:t xml:space="preserve"> </w:t>
      </w:r>
      <w:r w:rsidRPr="003A1FA5">
        <w:rPr>
          <w:rFonts w:eastAsia="Times New Roman" w:cstheme="minorHAnsi"/>
          <w:sz w:val="21"/>
          <w:szCs w:val="21"/>
        </w:rPr>
        <w:t>answers</w:t>
      </w:r>
      <w:r w:rsidRPr="003A1FA5">
        <w:rPr>
          <w:rFonts w:eastAsia="Times New Roman" w:cstheme="minorHAnsi"/>
          <w:spacing w:val="-5"/>
          <w:sz w:val="21"/>
          <w:szCs w:val="21"/>
        </w:rPr>
        <w:t xml:space="preserve"> </w:t>
      </w:r>
      <w:r w:rsidRPr="003A1FA5">
        <w:rPr>
          <w:rFonts w:eastAsia="Times New Roman" w:cstheme="minorHAnsi"/>
          <w:sz w:val="21"/>
          <w:szCs w:val="21"/>
        </w:rPr>
        <w:t>nine</w:t>
      </w:r>
      <w:r w:rsidRPr="003A1FA5">
        <w:rPr>
          <w:rFonts w:eastAsia="Times New Roman" w:cstheme="minorHAnsi"/>
          <w:spacing w:val="-5"/>
          <w:sz w:val="21"/>
          <w:szCs w:val="21"/>
        </w:rPr>
        <w:t xml:space="preserve"> </w:t>
      </w:r>
      <w:r w:rsidRPr="003A1FA5">
        <w:rPr>
          <w:rFonts w:eastAsia="Times New Roman" w:cstheme="minorHAnsi"/>
          <w:spacing w:val="-1"/>
          <w:sz w:val="21"/>
          <w:szCs w:val="21"/>
        </w:rPr>
        <w:t>items</w:t>
      </w:r>
      <w:r w:rsidRPr="003A1FA5">
        <w:rPr>
          <w:rFonts w:eastAsia="Times New Roman" w:cstheme="minorHAnsi"/>
          <w:spacing w:val="55"/>
          <w:w w:val="99"/>
          <w:sz w:val="21"/>
          <w:szCs w:val="21"/>
        </w:rPr>
        <w:t xml:space="preserve"> </w:t>
      </w:r>
      <w:r w:rsidRPr="003A1FA5">
        <w:rPr>
          <w:rFonts w:eastAsia="Times New Roman" w:cstheme="minorHAnsi"/>
          <w:spacing w:val="-1"/>
          <w:sz w:val="21"/>
          <w:szCs w:val="21"/>
        </w:rPr>
        <w:t>correctly.</w:t>
      </w:r>
      <w:r w:rsidRPr="003A1FA5">
        <w:rPr>
          <w:rFonts w:eastAsia="Times New Roman" w:cstheme="minorHAnsi"/>
          <w:spacing w:val="3"/>
          <w:sz w:val="21"/>
          <w:szCs w:val="21"/>
        </w:rPr>
        <w:t xml:space="preserve"> </w:t>
      </w:r>
      <w:r w:rsidRPr="003A1FA5">
        <w:rPr>
          <w:rFonts w:eastAsia="Times New Roman" w:cstheme="minorHAnsi"/>
          <w:spacing w:val="-3"/>
          <w:sz w:val="21"/>
          <w:szCs w:val="21"/>
        </w:rPr>
        <w:t>If</w:t>
      </w:r>
      <w:r w:rsidRPr="003A1FA5">
        <w:rPr>
          <w:rFonts w:eastAsia="Times New Roman" w:cstheme="minorHAnsi"/>
          <w:spacing w:val="-1"/>
          <w:sz w:val="21"/>
          <w:szCs w:val="21"/>
        </w:rPr>
        <w:t xml:space="preserve"> </w:t>
      </w:r>
      <w:r w:rsidRPr="003A1FA5">
        <w:rPr>
          <w:rFonts w:eastAsia="Times New Roman" w:cstheme="minorHAnsi"/>
          <w:sz w:val="21"/>
          <w:szCs w:val="21"/>
        </w:rPr>
        <w:t>the</w:t>
      </w:r>
      <w:r w:rsidRPr="003A1FA5">
        <w:rPr>
          <w:rFonts w:eastAsia="Times New Roman" w:cstheme="minorHAnsi"/>
          <w:spacing w:val="-4"/>
          <w:sz w:val="21"/>
          <w:szCs w:val="21"/>
        </w:rPr>
        <w:t xml:space="preserve"> </w:t>
      </w:r>
      <w:r w:rsidRPr="003A1FA5">
        <w:rPr>
          <w:rFonts w:eastAsia="Times New Roman" w:cstheme="minorHAnsi"/>
          <w:sz w:val="21"/>
          <w:szCs w:val="21"/>
        </w:rPr>
        <w:t>test</w:t>
      </w:r>
      <w:r w:rsidRPr="003A1FA5">
        <w:rPr>
          <w:rFonts w:eastAsia="Times New Roman" w:cstheme="minorHAnsi"/>
          <w:spacing w:val="-4"/>
          <w:sz w:val="21"/>
          <w:szCs w:val="21"/>
        </w:rPr>
        <w:t xml:space="preserve"> </w:t>
      </w:r>
      <w:r w:rsidRPr="003A1FA5">
        <w:rPr>
          <w:rFonts w:eastAsia="Times New Roman" w:cstheme="minorHAnsi"/>
          <w:sz w:val="21"/>
          <w:szCs w:val="21"/>
        </w:rPr>
        <w:t>is</w:t>
      </w:r>
      <w:r w:rsidRPr="003A1FA5">
        <w:rPr>
          <w:rFonts w:eastAsia="Times New Roman" w:cstheme="minorHAnsi"/>
          <w:spacing w:val="-2"/>
          <w:sz w:val="21"/>
          <w:szCs w:val="21"/>
        </w:rPr>
        <w:t xml:space="preserve"> </w:t>
      </w:r>
      <w:r w:rsidRPr="003A1FA5">
        <w:rPr>
          <w:rFonts w:eastAsia="Times New Roman" w:cstheme="minorHAnsi"/>
          <w:sz w:val="21"/>
          <w:szCs w:val="21"/>
        </w:rPr>
        <w:t>valid,</w:t>
      </w:r>
      <w:r w:rsidRPr="003A1FA5">
        <w:rPr>
          <w:rFonts w:eastAsia="Times New Roman" w:cstheme="minorHAnsi"/>
          <w:spacing w:val="-3"/>
          <w:sz w:val="21"/>
          <w:szCs w:val="21"/>
        </w:rPr>
        <w:t xml:space="preserve"> </w:t>
      </w:r>
      <w:r w:rsidRPr="003A1FA5">
        <w:rPr>
          <w:rFonts w:eastAsia="Times New Roman" w:cstheme="minorHAnsi"/>
          <w:sz w:val="21"/>
          <w:szCs w:val="21"/>
        </w:rPr>
        <w:t>it</w:t>
      </w:r>
      <w:r w:rsidRPr="003A1FA5">
        <w:rPr>
          <w:rFonts w:eastAsia="Times New Roman" w:cstheme="minorHAnsi"/>
          <w:spacing w:val="-3"/>
          <w:sz w:val="21"/>
          <w:szCs w:val="21"/>
        </w:rPr>
        <w:t xml:space="preserve"> </w:t>
      </w:r>
      <w:r w:rsidRPr="003A1FA5">
        <w:rPr>
          <w:rFonts w:eastAsia="Times New Roman" w:cstheme="minorHAnsi"/>
          <w:spacing w:val="-1"/>
          <w:sz w:val="21"/>
          <w:szCs w:val="21"/>
        </w:rPr>
        <w:t>can</w:t>
      </w:r>
      <w:r w:rsidRPr="003A1FA5">
        <w:rPr>
          <w:rFonts w:eastAsia="Times New Roman" w:cstheme="minorHAnsi"/>
          <w:spacing w:val="-3"/>
          <w:sz w:val="21"/>
          <w:szCs w:val="21"/>
        </w:rPr>
        <w:t xml:space="preserve"> </w:t>
      </w:r>
      <w:r w:rsidRPr="003A1FA5">
        <w:rPr>
          <w:rFonts w:eastAsia="Times New Roman" w:cstheme="minorHAnsi"/>
          <w:sz w:val="21"/>
          <w:szCs w:val="21"/>
        </w:rPr>
        <w:t>be</w:t>
      </w:r>
      <w:r w:rsidRPr="003A1FA5">
        <w:rPr>
          <w:rFonts w:eastAsia="Times New Roman" w:cstheme="minorHAnsi"/>
          <w:spacing w:val="-3"/>
          <w:sz w:val="21"/>
          <w:szCs w:val="21"/>
        </w:rPr>
        <w:t xml:space="preserve"> </w:t>
      </w:r>
      <w:r w:rsidRPr="003A1FA5">
        <w:rPr>
          <w:rFonts w:eastAsia="Times New Roman" w:cstheme="minorHAnsi"/>
          <w:sz w:val="21"/>
          <w:szCs w:val="21"/>
        </w:rPr>
        <w:t>safely</w:t>
      </w:r>
      <w:r w:rsidRPr="003A1FA5">
        <w:rPr>
          <w:rFonts w:eastAsia="Times New Roman" w:cstheme="minorHAnsi"/>
          <w:spacing w:val="-8"/>
          <w:sz w:val="21"/>
          <w:szCs w:val="21"/>
        </w:rPr>
        <w:t xml:space="preserve"> </w:t>
      </w:r>
      <w:r w:rsidRPr="003A1FA5">
        <w:rPr>
          <w:rFonts w:eastAsia="Times New Roman" w:cstheme="minorHAnsi"/>
          <w:spacing w:val="-1"/>
          <w:sz w:val="21"/>
          <w:szCs w:val="21"/>
        </w:rPr>
        <w:t>generalized</w:t>
      </w:r>
      <w:r w:rsidRPr="003A1FA5">
        <w:rPr>
          <w:rFonts w:eastAsia="Times New Roman" w:cstheme="minorHAnsi"/>
          <w:spacing w:val="-2"/>
          <w:sz w:val="21"/>
          <w:szCs w:val="21"/>
        </w:rPr>
        <w:t xml:space="preserve"> </w:t>
      </w:r>
      <w:r w:rsidRPr="003A1FA5">
        <w:rPr>
          <w:rFonts w:eastAsia="Times New Roman" w:cstheme="minorHAnsi"/>
          <w:sz w:val="21"/>
          <w:szCs w:val="21"/>
        </w:rPr>
        <w:t>that</w:t>
      </w:r>
      <w:r w:rsidRPr="003A1FA5">
        <w:rPr>
          <w:rFonts w:eastAsia="Times New Roman" w:cstheme="minorHAnsi"/>
          <w:spacing w:val="-4"/>
          <w:sz w:val="21"/>
          <w:szCs w:val="21"/>
        </w:rPr>
        <w:t xml:space="preserve"> </w:t>
      </w:r>
      <w:r w:rsidRPr="003A1FA5">
        <w:rPr>
          <w:rFonts w:eastAsia="Times New Roman" w:cstheme="minorHAnsi"/>
          <w:sz w:val="21"/>
          <w:szCs w:val="21"/>
        </w:rPr>
        <w:t>the</w:t>
      </w:r>
      <w:r w:rsidRPr="003A1FA5">
        <w:rPr>
          <w:rFonts w:eastAsia="Times New Roman" w:cstheme="minorHAnsi"/>
          <w:spacing w:val="-4"/>
          <w:sz w:val="21"/>
          <w:szCs w:val="21"/>
        </w:rPr>
        <w:t xml:space="preserve"> </w:t>
      </w:r>
      <w:r w:rsidRPr="003A1FA5">
        <w:rPr>
          <w:rFonts w:eastAsia="Times New Roman" w:cstheme="minorHAnsi"/>
          <w:spacing w:val="-1"/>
          <w:sz w:val="21"/>
          <w:szCs w:val="21"/>
        </w:rPr>
        <w:t>learner</w:t>
      </w:r>
      <w:r w:rsidRPr="003A1FA5">
        <w:rPr>
          <w:rFonts w:eastAsia="Times New Roman" w:cstheme="minorHAnsi"/>
          <w:spacing w:val="-3"/>
          <w:sz w:val="21"/>
          <w:szCs w:val="21"/>
        </w:rPr>
        <w:t xml:space="preserve"> </w:t>
      </w:r>
      <w:r w:rsidRPr="003A1FA5">
        <w:rPr>
          <w:rFonts w:eastAsia="Times New Roman" w:cstheme="minorHAnsi"/>
          <w:spacing w:val="-1"/>
          <w:sz w:val="21"/>
          <w:szCs w:val="21"/>
        </w:rPr>
        <w:t xml:space="preserve">will </w:t>
      </w:r>
      <w:r w:rsidRPr="003A1FA5">
        <w:rPr>
          <w:rFonts w:eastAsia="Times New Roman" w:cstheme="minorHAnsi"/>
          <w:sz w:val="21"/>
          <w:szCs w:val="21"/>
        </w:rPr>
        <w:t>likely</w:t>
      </w:r>
      <w:r w:rsidRPr="003A1FA5">
        <w:rPr>
          <w:rFonts w:eastAsia="Times New Roman" w:cstheme="minorHAnsi"/>
          <w:spacing w:val="-13"/>
          <w:sz w:val="21"/>
          <w:szCs w:val="21"/>
        </w:rPr>
        <w:t xml:space="preserve"> </w:t>
      </w:r>
      <w:r w:rsidRPr="003A1FA5">
        <w:rPr>
          <w:rFonts w:eastAsia="Times New Roman" w:cstheme="minorHAnsi"/>
          <w:sz w:val="21"/>
          <w:szCs w:val="21"/>
        </w:rPr>
        <w:t>do</w:t>
      </w:r>
      <w:r w:rsidRPr="003A1FA5">
        <w:rPr>
          <w:rFonts w:eastAsia="Times New Roman" w:cstheme="minorHAnsi"/>
          <w:spacing w:val="-2"/>
          <w:sz w:val="21"/>
          <w:szCs w:val="21"/>
        </w:rPr>
        <w:t xml:space="preserve"> </w:t>
      </w:r>
      <w:r w:rsidRPr="003A1FA5">
        <w:rPr>
          <w:rFonts w:eastAsia="Times New Roman" w:cstheme="minorHAnsi"/>
          <w:spacing w:val="-1"/>
          <w:sz w:val="21"/>
          <w:szCs w:val="21"/>
        </w:rPr>
        <w:t>as</w:t>
      </w:r>
      <w:r w:rsidRPr="003A1FA5">
        <w:rPr>
          <w:rFonts w:eastAsia="Times New Roman" w:cstheme="minorHAnsi"/>
          <w:spacing w:val="-3"/>
          <w:sz w:val="21"/>
          <w:szCs w:val="21"/>
        </w:rPr>
        <w:t xml:space="preserve"> </w:t>
      </w:r>
      <w:r w:rsidRPr="003A1FA5">
        <w:rPr>
          <w:rFonts w:eastAsia="Times New Roman" w:cstheme="minorHAnsi"/>
          <w:sz w:val="21"/>
          <w:szCs w:val="21"/>
        </w:rPr>
        <w:t>well</w:t>
      </w:r>
      <w:r w:rsidRPr="003A1FA5">
        <w:rPr>
          <w:rFonts w:eastAsia="Times New Roman" w:cstheme="minorHAnsi"/>
          <w:spacing w:val="-3"/>
          <w:sz w:val="21"/>
          <w:szCs w:val="21"/>
        </w:rPr>
        <w:t xml:space="preserve"> </w:t>
      </w:r>
      <w:r w:rsidRPr="003A1FA5">
        <w:rPr>
          <w:rFonts w:eastAsia="Times New Roman" w:cstheme="minorHAnsi"/>
          <w:sz w:val="21"/>
          <w:szCs w:val="21"/>
        </w:rPr>
        <w:t>on</w:t>
      </w:r>
      <w:r w:rsidRPr="003A1FA5">
        <w:rPr>
          <w:rFonts w:eastAsia="Times New Roman" w:cstheme="minorHAnsi"/>
          <w:spacing w:val="47"/>
          <w:sz w:val="21"/>
          <w:szCs w:val="21"/>
        </w:rPr>
        <w:t xml:space="preserve"> </w:t>
      </w:r>
      <w:r w:rsidRPr="003A1FA5">
        <w:rPr>
          <w:rFonts w:eastAsia="Times New Roman" w:cstheme="minorHAnsi"/>
          <w:spacing w:val="-1"/>
          <w:sz w:val="21"/>
          <w:szCs w:val="21"/>
        </w:rPr>
        <w:t>similar</w:t>
      </w:r>
      <w:r w:rsidRPr="003A1FA5">
        <w:rPr>
          <w:rFonts w:eastAsia="Times New Roman" w:cstheme="minorHAnsi"/>
          <w:spacing w:val="-5"/>
          <w:sz w:val="21"/>
          <w:szCs w:val="21"/>
        </w:rPr>
        <w:t xml:space="preserve"> </w:t>
      </w:r>
      <w:r w:rsidRPr="003A1FA5">
        <w:rPr>
          <w:rFonts w:eastAsia="Times New Roman" w:cstheme="minorHAnsi"/>
          <w:sz w:val="21"/>
          <w:szCs w:val="21"/>
        </w:rPr>
        <w:t>items</w:t>
      </w:r>
      <w:r w:rsidRPr="003A1FA5">
        <w:rPr>
          <w:rFonts w:eastAsia="Times New Roman" w:cstheme="minorHAnsi"/>
          <w:spacing w:val="-6"/>
          <w:sz w:val="21"/>
          <w:szCs w:val="21"/>
        </w:rPr>
        <w:t xml:space="preserve"> </w:t>
      </w:r>
      <w:r w:rsidRPr="003A1FA5">
        <w:rPr>
          <w:rFonts w:eastAsia="Times New Roman" w:cstheme="minorHAnsi"/>
          <w:sz w:val="21"/>
          <w:szCs w:val="21"/>
        </w:rPr>
        <w:t>not</w:t>
      </w:r>
      <w:r w:rsidRPr="003A1FA5">
        <w:rPr>
          <w:rFonts w:eastAsia="Times New Roman" w:cstheme="minorHAnsi"/>
          <w:spacing w:val="-5"/>
          <w:sz w:val="21"/>
          <w:szCs w:val="21"/>
        </w:rPr>
        <w:t xml:space="preserve"> </w:t>
      </w:r>
      <w:r w:rsidRPr="003A1FA5">
        <w:rPr>
          <w:rFonts w:eastAsia="Times New Roman" w:cstheme="minorHAnsi"/>
          <w:spacing w:val="-1"/>
          <w:sz w:val="21"/>
          <w:szCs w:val="21"/>
        </w:rPr>
        <w:t>included</w:t>
      </w:r>
      <w:r w:rsidRPr="003A1FA5">
        <w:rPr>
          <w:rFonts w:eastAsia="Times New Roman" w:cstheme="minorHAnsi"/>
          <w:spacing w:val="-5"/>
          <w:sz w:val="21"/>
          <w:szCs w:val="21"/>
        </w:rPr>
        <w:t xml:space="preserve"> </w:t>
      </w:r>
      <w:r w:rsidRPr="003A1FA5">
        <w:rPr>
          <w:rFonts w:eastAsia="Times New Roman" w:cstheme="minorHAnsi"/>
          <w:sz w:val="21"/>
          <w:szCs w:val="21"/>
        </w:rPr>
        <w:t>on</w:t>
      </w:r>
      <w:r w:rsidRPr="003A1FA5">
        <w:rPr>
          <w:rFonts w:eastAsia="Times New Roman" w:cstheme="minorHAnsi"/>
          <w:spacing w:val="-5"/>
          <w:sz w:val="21"/>
          <w:szCs w:val="21"/>
        </w:rPr>
        <w:t xml:space="preserve"> </w:t>
      </w:r>
      <w:r w:rsidRPr="003A1FA5">
        <w:rPr>
          <w:rFonts w:eastAsia="Times New Roman" w:cstheme="minorHAnsi"/>
          <w:sz w:val="21"/>
          <w:szCs w:val="21"/>
        </w:rPr>
        <w:t>the</w:t>
      </w:r>
      <w:r w:rsidRPr="003A1FA5">
        <w:rPr>
          <w:rFonts w:eastAsia="Times New Roman" w:cstheme="minorHAnsi"/>
          <w:spacing w:val="-6"/>
          <w:sz w:val="21"/>
          <w:szCs w:val="21"/>
        </w:rPr>
        <w:t xml:space="preserve"> </w:t>
      </w:r>
      <w:r w:rsidRPr="003A1FA5">
        <w:rPr>
          <w:rFonts w:eastAsia="Times New Roman" w:cstheme="minorHAnsi"/>
          <w:sz w:val="21"/>
          <w:szCs w:val="21"/>
        </w:rPr>
        <w:t>test.</w:t>
      </w:r>
    </w:p>
    <w:sectPr w:rsidR="00654152" w:rsidRPr="003A1FA5" w:rsidSect="005C1F0E">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7A507" w14:textId="77777777" w:rsidR="00EA6B11" w:rsidRPr="00F37ADA" w:rsidRDefault="00EA6B11" w:rsidP="0028696F">
      <w:pPr>
        <w:spacing w:after="0" w:line="240" w:lineRule="auto"/>
        <w:rPr>
          <w:sz w:val="21"/>
          <w:szCs w:val="21"/>
        </w:rPr>
      </w:pPr>
      <w:r w:rsidRPr="00F37ADA">
        <w:rPr>
          <w:sz w:val="21"/>
          <w:szCs w:val="21"/>
        </w:rPr>
        <w:separator/>
      </w:r>
    </w:p>
  </w:endnote>
  <w:endnote w:type="continuationSeparator" w:id="0">
    <w:p w14:paraId="7A3C2722" w14:textId="77777777" w:rsidR="00EA6B11" w:rsidRPr="00F37ADA" w:rsidRDefault="00EA6B11" w:rsidP="0028696F">
      <w:pPr>
        <w:spacing w:after="0" w:line="240" w:lineRule="auto"/>
        <w:rPr>
          <w:sz w:val="21"/>
          <w:szCs w:val="21"/>
        </w:rPr>
      </w:pPr>
      <w:r w:rsidRPr="00F37ADA">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
    <w:altName w:val="Times New Roman"/>
    <w:panose1 w:val="00000000000000000000"/>
    <w:charset w:val="00"/>
    <w:family w:val="roman"/>
    <w:notTrueType/>
    <w:pitch w:val="default"/>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1"/>
        <w:szCs w:val="21"/>
      </w:rPr>
      <w:id w:val="-1381165316"/>
      <w:docPartObj>
        <w:docPartGallery w:val="Page Numbers (Bottom of Page)"/>
        <w:docPartUnique/>
      </w:docPartObj>
    </w:sdtPr>
    <w:sdtEndPr>
      <w:rPr>
        <w:noProof/>
      </w:rPr>
    </w:sdtEndPr>
    <w:sdtContent>
      <w:p w14:paraId="5DA7C10D" w14:textId="0AC70226" w:rsidR="00B24C25" w:rsidRPr="00F37ADA" w:rsidRDefault="00B24C25">
        <w:pPr>
          <w:pStyle w:val="Footer"/>
          <w:jc w:val="center"/>
          <w:rPr>
            <w:sz w:val="21"/>
            <w:szCs w:val="21"/>
          </w:rPr>
        </w:pPr>
        <w:r w:rsidRPr="00F37ADA">
          <w:rPr>
            <w:sz w:val="21"/>
            <w:szCs w:val="21"/>
          </w:rPr>
          <w:fldChar w:fldCharType="begin"/>
        </w:r>
        <w:r w:rsidRPr="00F37ADA">
          <w:rPr>
            <w:sz w:val="21"/>
            <w:szCs w:val="21"/>
          </w:rPr>
          <w:instrText xml:space="preserve"> PAGE   \* MERGEFORMAT </w:instrText>
        </w:r>
        <w:r w:rsidRPr="00F37ADA">
          <w:rPr>
            <w:sz w:val="21"/>
            <w:szCs w:val="21"/>
          </w:rPr>
          <w:fldChar w:fldCharType="separate"/>
        </w:r>
        <w:r w:rsidR="003B08EE">
          <w:rPr>
            <w:noProof/>
            <w:sz w:val="21"/>
            <w:szCs w:val="21"/>
          </w:rPr>
          <w:t>1</w:t>
        </w:r>
        <w:r w:rsidRPr="00F37ADA">
          <w:rPr>
            <w:noProof/>
            <w:sz w:val="21"/>
            <w:szCs w:val="21"/>
          </w:rPr>
          <w:fldChar w:fldCharType="end"/>
        </w:r>
      </w:p>
    </w:sdtContent>
  </w:sdt>
  <w:p w14:paraId="07A5F182" w14:textId="77777777" w:rsidR="00B24C25" w:rsidRPr="00F37ADA" w:rsidRDefault="00B24C25">
    <w:pPr>
      <w:pStyle w:val="Footer"/>
      <w:rPr>
        <w:sz w:val="21"/>
        <w:szCs w:val="21"/>
      </w:rPr>
    </w:pPr>
  </w:p>
  <w:p w14:paraId="042EBD48" w14:textId="77777777" w:rsidR="00B24C25" w:rsidRPr="00F37ADA" w:rsidRDefault="00B24C25">
    <w:pPr>
      <w:pStyle w:val="Footer"/>
      <w:rPr>
        <w:sz w:val="21"/>
        <w:szCs w:val="2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CDF0D" w14:textId="77777777" w:rsidR="002219F0" w:rsidRDefault="002219F0">
    <w:pPr>
      <w:pBdr>
        <w:top w:val="nil"/>
        <w:left w:val="nil"/>
        <w:bottom w:val="nil"/>
        <w:right w:val="nil"/>
        <w:between w:val="nil"/>
      </w:pBdr>
      <w:tabs>
        <w:tab w:val="center" w:pos="4680"/>
        <w:tab w:val="right" w:pos="9360"/>
      </w:tabs>
      <w:spacing w:after="0" w:line="240" w:lineRule="auto"/>
      <w:jc w:val="center"/>
      <w:rPr>
        <w:color w:val="000000"/>
        <w:sz w:val="21"/>
        <w:szCs w:val="21"/>
      </w:rPr>
    </w:pPr>
    <w:r>
      <w:rPr>
        <w:color w:val="000000"/>
        <w:sz w:val="21"/>
        <w:szCs w:val="21"/>
      </w:rPr>
      <w:fldChar w:fldCharType="begin"/>
    </w:r>
    <w:r>
      <w:rPr>
        <w:rFonts w:ascii="Calibri" w:eastAsia="Calibri" w:hAnsi="Calibri" w:cs="Calibri"/>
        <w:color w:val="000000"/>
        <w:sz w:val="21"/>
        <w:szCs w:val="21"/>
      </w:rPr>
      <w:instrText>PAGE</w:instrText>
    </w:r>
    <w:r>
      <w:rPr>
        <w:color w:val="000000"/>
        <w:sz w:val="21"/>
        <w:szCs w:val="21"/>
      </w:rPr>
      <w:fldChar w:fldCharType="separate"/>
    </w:r>
    <w:r>
      <w:rPr>
        <w:noProof/>
        <w:color w:val="000000"/>
        <w:sz w:val="21"/>
        <w:szCs w:val="21"/>
      </w:rPr>
      <w:t>1</w:t>
    </w:r>
    <w:r>
      <w:rPr>
        <w:color w:val="000000"/>
        <w:sz w:val="21"/>
        <w:szCs w:val="21"/>
      </w:rPr>
      <w:fldChar w:fldCharType="end"/>
    </w:r>
  </w:p>
  <w:p w14:paraId="64A5FB05" w14:textId="77777777" w:rsidR="002219F0" w:rsidRDefault="002219F0">
    <w:pPr>
      <w:pBdr>
        <w:top w:val="nil"/>
        <w:left w:val="nil"/>
        <w:bottom w:val="nil"/>
        <w:right w:val="nil"/>
        <w:between w:val="nil"/>
      </w:pBdr>
      <w:tabs>
        <w:tab w:val="center" w:pos="4680"/>
        <w:tab w:val="right" w:pos="9360"/>
      </w:tabs>
      <w:spacing w:after="0" w:line="240" w:lineRule="auto"/>
      <w:rPr>
        <w:color w:val="000000"/>
        <w:sz w:val="21"/>
        <w:szCs w:val="21"/>
      </w:rPr>
    </w:pPr>
  </w:p>
  <w:p w14:paraId="4E9BCE0D" w14:textId="2A143777" w:rsidR="002219F0" w:rsidRDefault="009936B2" w:rsidP="009936B2">
    <w:pPr>
      <w:pBdr>
        <w:top w:val="nil"/>
        <w:left w:val="nil"/>
        <w:bottom w:val="nil"/>
        <w:right w:val="nil"/>
        <w:between w:val="nil"/>
      </w:pBdr>
      <w:tabs>
        <w:tab w:val="left" w:pos="5894"/>
      </w:tabs>
      <w:spacing w:after="0" w:line="240" w:lineRule="auto"/>
      <w:rPr>
        <w:color w:val="000000"/>
        <w:sz w:val="21"/>
        <w:szCs w:val="21"/>
      </w:rPr>
    </w:pPr>
    <w:r>
      <w:rPr>
        <w:color w:val="000000"/>
        <w:sz w:val="21"/>
        <w:szCs w:val="21"/>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1"/>
        <w:szCs w:val="21"/>
      </w:rPr>
      <w:id w:val="-588540748"/>
      <w:docPartObj>
        <w:docPartGallery w:val="Page Numbers (Bottom of Page)"/>
        <w:docPartUnique/>
      </w:docPartObj>
    </w:sdtPr>
    <w:sdtEndPr>
      <w:rPr>
        <w:noProof/>
      </w:rPr>
    </w:sdtEndPr>
    <w:sdtContent>
      <w:p w14:paraId="02D94122" w14:textId="77777777" w:rsidR="00EF214C" w:rsidRPr="00F37ADA" w:rsidRDefault="00EF214C">
        <w:pPr>
          <w:pStyle w:val="Footer"/>
          <w:jc w:val="center"/>
          <w:rPr>
            <w:sz w:val="21"/>
            <w:szCs w:val="21"/>
          </w:rPr>
        </w:pPr>
        <w:r w:rsidRPr="00F37ADA">
          <w:rPr>
            <w:sz w:val="21"/>
            <w:szCs w:val="21"/>
          </w:rPr>
          <w:fldChar w:fldCharType="begin"/>
        </w:r>
        <w:r w:rsidRPr="00F37ADA">
          <w:rPr>
            <w:sz w:val="21"/>
            <w:szCs w:val="21"/>
          </w:rPr>
          <w:instrText xml:space="preserve"> PAGE   \* MERGEFORMAT </w:instrText>
        </w:r>
        <w:r w:rsidRPr="00F37ADA">
          <w:rPr>
            <w:sz w:val="21"/>
            <w:szCs w:val="21"/>
          </w:rPr>
          <w:fldChar w:fldCharType="separate"/>
        </w:r>
        <w:r>
          <w:rPr>
            <w:noProof/>
            <w:sz w:val="21"/>
            <w:szCs w:val="21"/>
          </w:rPr>
          <w:t>1</w:t>
        </w:r>
        <w:r w:rsidRPr="00F37ADA">
          <w:rPr>
            <w:noProof/>
            <w:sz w:val="21"/>
            <w:szCs w:val="21"/>
          </w:rPr>
          <w:fldChar w:fldCharType="end"/>
        </w:r>
      </w:p>
    </w:sdtContent>
  </w:sdt>
  <w:p w14:paraId="63A45BB7" w14:textId="77777777" w:rsidR="00EF214C" w:rsidRPr="00F37ADA" w:rsidRDefault="00EF214C">
    <w:pPr>
      <w:pStyle w:val="Footer"/>
      <w:rPr>
        <w:sz w:val="21"/>
        <w:szCs w:val="21"/>
      </w:rPr>
    </w:pPr>
  </w:p>
  <w:p w14:paraId="335F60D2" w14:textId="77777777" w:rsidR="00EF214C" w:rsidRPr="00F37ADA" w:rsidRDefault="00EF214C">
    <w:pPr>
      <w:pStyle w:val="Footer"/>
      <w:rPr>
        <w:sz w:val="21"/>
        <w:szCs w:val="21"/>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3"/>
        <w:szCs w:val="23"/>
      </w:rPr>
      <w:id w:val="1920215310"/>
      <w:docPartObj>
        <w:docPartGallery w:val="Page Numbers (Bottom of Page)"/>
        <w:docPartUnique/>
      </w:docPartObj>
    </w:sdtPr>
    <w:sdtEndPr>
      <w:rPr>
        <w:noProof/>
      </w:rPr>
    </w:sdtEndPr>
    <w:sdtContent>
      <w:p w14:paraId="3A2C80E8" w14:textId="6E758523" w:rsidR="00B24C25" w:rsidRPr="00F37ADA" w:rsidRDefault="00B24C25" w:rsidP="00C5528D">
        <w:pPr>
          <w:pStyle w:val="Footer"/>
          <w:jc w:val="center"/>
          <w:rPr>
            <w:rFonts w:ascii="Times New Roman" w:hAnsi="Times New Roman" w:cs="Times New Roman"/>
            <w:noProof/>
            <w:sz w:val="23"/>
            <w:szCs w:val="23"/>
          </w:rPr>
        </w:pPr>
        <w:r w:rsidRPr="00F37ADA">
          <w:rPr>
            <w:rFonts w:ascii="Times New Roman" w:hAnsi="Times New Roman" w:cs="Times New Roman"/>
            <w:sz w:val="23"/>
            <w:szCs w:val="23"/>
          </w:rPr>
          <w:fldChar w:fldCharType="begin"/>
        </w:r>
        <w:r w:rsidRPr="00F37ADA">
          <w:rPr>
            <w:rFonts w:ascii="Times New Roman" w:hAnsi="Times New Roman" w:cs="Times New Roman"/>
            <w:sz w:val="23"/>
            <w:szCs w:val="23"/>
          </w:rPr>
          <w:instrText xml:space="preserve"> PAGE   \* MERGEFORMAT </w:instrText>
        </w:r>
        <w:r w:rsidRPr="00F37ADA">
          <w:rPr>
            <w:rFonts w:ascii="Times New Roman" w:hAnsi="Times New Roman" w:cs="Times New Roman"/>
            <w:sz w:val="23"/>
            <w:szCs w:val="23"/>
          </w:rPr>
          <w:fldChar w:fldCharType="separate"/>
        </w:r>
        <w:r w:rsidR="003B08EE">
          <w:rPr>
            <w:rFonts w:ascii="Times New Roman" w:hAnsi="Times New Roman" w:cs="Times New Roman"/>
            <w:noProof/>
            <w:sz w:val="23"/>
            <w:szCs w:val="23"/>
          </w:rPr>
          <w:t>55</w:t>
        </w:r>
        <w:r w:rsidRPr="00F37ADA">
          <w:rPr>
            <w:rFonts w:ascii="Times New Roman" w:hAnsi="Times New Roman" w:cs="Times New Roman"/>
            <w:noProof/>
            <w:sz w:val="23"/>
            <w:szCs w:val="23"/>
          </w:rPr>
          <w:fldChar w:fldCharType="end"/>
        </w:r>
      </w:p>
      <w:p w14:paraId="585A1A5F" w14:textId="10AF9B9E" w:rsidR="00B24C25" w:rsidRPr="00F37ADA" w:rsidRDefault="00B24C25" w:rsidP="00C5528D">
        <w:pPr>
          <w:pStyle w:val="Footer"/>
          <w:jc w:val="center"/>
          <w:rPr>
            <w:rFonts w:ascii="Times New Roman" w:hAnsi="Times New Roman" w:cs="Times New Roman"/>
            <w:noProof/>
            <w:sz w:val="23"/>
            <w:szCs w:val="23"/>
          </w:rPr>
        </w:pPr>
      </w:p>
      <w:p w14:paraId="13B2A367" w14:textId="77777777" w:rsidR="00B24C25" w:rsidRPr="00F37ADA" w:rsidRDefault="00000000" w:rsidP="00C5528D">
        <w:pPr>
          <w:pStyle w:val="Footer"/>
          <w:jc w:val="center"/>
          <w:rPr>
            <w:rFonts w:ascii="Times New Roman" w:hAnsi="Times New Roman" w:cs="Times New Roman"/>
            <w:sz w:val="23"/>
            <w:szCs w:val="23"/>
          </w:rPr>
        </w:pPr>
      </w:p>
    </w:sdtContent>
  </w:sdt>
  <w:p w14:paraId="473367AE" w14:textId="77777777" w:rsidR="00B24C25" w:rsidRPr="00F37ADA" w:rsidRDefault="00B24C25" w:rsidP="00C5528D">
    <w:pPr>
      <w:spacing w:line="14" w:lineRule="auto"/>
      <w:jc w:val="center"/>
      <w:rPr>
        <w:rFonts w:ascii="Times New Roman" w:hAnsi="Times New Roman" w:cs="Times New Roman"/>
        <w:sz w:val="23"/>
        <w:szCs w:val="23"/>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5DC61" w14:textId="77777777" w:rsidR="009C69B1" w:rsidRDefault="009C69B1">
    <w:pPr>
      <w:pBdr>
        <w:top w:val="nil"/>
        <w:left w:val="nil"/>
        <w:bottom w:val="nil"/>
        <w:right w:val="nil"/>
        <w:between w:val="nil"/>
      </w:pBdr>
      <w:tabs>
        <w:tab w:val="center" w:pos="4680"/>
        <w:tab w:val="right" w:pos="9360"/>
      </w:tabs>
      <w:spacing w:after="0" w:line="240" w:lineRule="auto"/>
      <w:jc w:val="center"/>
      <w:rPr>
        <w:color w:val="000000"/>
        <w:sz w:val="21"/>
        <w:szCs w:val="21"/>
      </w:rPr>
    </w:pPr>
    <w:r>
      <w:rPr>
        <w:color w:val="000000"/>
        <w:sz w:val="21"/>
        <w:szCs w:val="21"/>
      </w:rPr>
      <w:fldChar w:fldCharType="begin"/>
    </w:r>
    <w:r>
      <w:rPr>
        <w:rFonts w:ascii="Calibri" w:eastAsia="Calibri" w:hAnsi="Calibri" w:cs="Calibri"/>
        <w:color w:val="000000"/>
        <w:sz w:val="21"/>
        <w:szCs w:val="21"/>
      </w:rPr>
      <w:instrText>PAGE</w:instrText>
    </w:r>
    <w:r>
      <w:rPr>
        <w:color w:val="000000"/>
        <w:sz w:val="21"/>
        <w:szCs w:val="21"/>
      </w:rPr>
      <w:fldChar w:fldCharType="separate"/>
    </w:r>
    <w:r>
      <w:rPr>
        <w:noProof/>
        <w:color w:val="000000"/>
        <w:sz w:val="21"/>
        <w:szCs w:val="21"/>
      </w:rPr>
      <w:t>1</w:t>
    </w:r>
    <w:r>
      <w:rPr>
        <w:color w:val="000000"/>
        <w:sz w:val="21"/>
        <w:szCs w:val="21"/>
      </w:rPr>
      <w:fldChar w:fldCharType="end"/>
    </w:r>
  </w:p>
  <w:p w14:paraId="07843F1F" w14:textId="77777777" w:rsidR="009C69B1" w:rsidRDefault="009C69B1">
    <w:pPr>
      <w:pBdr>
        <w:top w:val="nil"/>
        <w:left w:val="nil"/>
        <w:bottom w:val="nil"/>
        <w:right w:val="nil"/>
        <w:between w:val="nil"/>
      </w:pBdr>
      <w:tabs>
        <w:tab w:val="center" w:pos="4680"/>
        <w:tab w:val="right" w:pos="9360"/>
      </w:tabs>
      <w:spacing w:after="0" w:line="240" w:lineRule="auto"/>
      <w:rPr>
        <w:color w:val="000000"/>
        <w:sz w:val="21"/>
        <w:szCs w:val="21"/>
      </w:rPr>
    </w:pPr>
  </w:p>
  <w:p w14:paraId="77763F7B" w14:textId="77777777" w:rsidR="009C69B1" w:rsidRDefault="009C69B1">
    <w:pPr>
      <w:pBdr>
        <w:top w:val="nil"/>
        <w:left w:val="nil"/>
        <w:bottom w:val="nil"/>
        <w:right w:val="nil"/>
        <w:between w:val="nil"/>
      </w:pBdr>
      <w:tabs>
        <w:tab w:val="center" w:pos="4680"/>
        <w:tab w:val="right" w:pos="9360"/>
      </w:tabs>
      <w:spacing w:after="0" w:line="240" w:lineRule="auto"/>
      <w:rPr>
        <w:color w:val="000000"/>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23E47" w14:textId="77777777" w:rsidR="00EA6B11" w:rsidRPr="00F37ADA" w:rsidRDefault="00EA6B11" w:rsidP="0028696F">
      <w:pPr>
        <w:spacing w:after="0" w:line="240" w:lineRule="auto"/>
        <w:rPr>
          <w:sz w:val="21"/>
          <w:szCs w:val="21"/>
        </w:rPr>
      </w:pPr>
      <w:r w:rsidRPr="00F37ADA">
        <w:rPr>
          <w:sz w:val="21"/>
          <w:szCs w:val="21"/>
        </w:rPr>
        <w:separator/>
      </w:r>
    </w:p>
  </w:footnote>
  <w:footnote w:type="continuationSeparator" w:id="0">
    <w:p w14:paraId="4D457F4D" w14:textId="77777777" w:rsidR="00EA6B11" w:rsidRPr="00F37ADA" w:rsidRDefault="00EA6B11" w:rsidP="0028696F">
      <w:pPr>
        <w:spacing w:after="0" w:line="240" w:lineRule="auto"/>
        <w:rPr>
          <w:sz w:val="21"/>
          <w:szCs w:val="21"/>
        </w:rPr>
      </w:pPr>
      <w:r w:rsidRPr="00F37ADA">
        <w:rPr>
          <w:sz w:val="21"/>
          <w:szCs w:val="21"/>
        </w:rPr>
        <w:continuationSeparator/>
      </w:r>
    </w:p>
  </w:footnote>
  <w:footnote w:id="1">
    <w:p w14:paraId="0B018A63" w14:textId="77777777" w:rsidR="00B24C25" w:rsidRPr="00F37ADA" w:rsidRDefault="00B24C25">
      <w:pPr>
        <w:pStyle w:val="FootnoteText"/>
        <w:rPr>
          <w:sz w:val="19"/>
          <w:szCs w:val="19"/>
        </w:rPr>
      </w:pPr>
      <w:r w:rsidRPr="00F37ADA">
        <w:rPr>
          <w:rStyle w:val="FootnoteReference"/>
          <w:sz w:val="19"/>
          <w:szCs w:val="19"/>
        </w:rPr>
        <w:footnoteRef/>
      </w:r>
      <w:r w:rsidRPr="00F37ADA">
        <w:rPr>
          <w:sz w:val="19"/>
          <w:szCs w:val="19"/>
        </w:rPr>
        <w:t xml:space="preserve"> T. Sticht (1999). Testing and Accountability in Adult Education. El Cajon, CA: Applied Behavioral &amp; Cognitive S Sciences, Inc.</w:t>
      </w:r>
    </w:p>
  </w:footnote>
  <w:footnote w:id="2">
    <w:p w14:paraId="1D855D5A" w14:textId="1031F11A" w:rsidR="00B53B6E" w:rsidRDefault="00B53B6E">
      <w:pPr>
        <w:pStyle w:val="FootnoteText"/>
      </w:pPr>
      <w:r>
        <w:rPr>
          <w:rStyle w:val="FootnoteReference"/>
        </w:rPr>
        <w:footnoteRef/>
      </w:r>
      <w:r>
        <w:t xml:space="preserve"> CASAS Math GOALS, Life and Work Reading, Life and Work </w:t>
      </w:r>
      <w:r w:rsidR="005C1F0E">
        <w:t>Listening, and</w:t>
      </w:r>
      <w:r w:rsidR="00611C4C">
        <w:t xml:space="preserve"> </w:t>
      </w:r>
      <w:r>
        <w:t>TABE CLAS-E</w:t>
      </w:r>
      <w:r w:rsidR="00611C4C">
        <w:t xml:space="preserve"> </w:t>
      </w:r>
      <w:r>
        <w:t>will expire after a sunset period ending 6/30/24.</w:t>
      </w:r>
      <w:r w:rsidR="005C1F0E">
        <w:t xml:space="preserve"> </w:t>
      </w:r>
    </w:p>
  </w:footnote>
  <w:footnote w:id="3">
    <w:p w14:paraId="5526A18D" w14:textId="52BFF214" w:rsidR="00B24C25" w:rsidRPr="00F37ADA" w:rsidRDefault="00B24C25">
      <w:pPr>
        <w:pStyle w:val="FootnoteText"/>
        <w:rPr>
          <w:sz w:val="19"/>
          <w:szCs w:val="19"/>
        </w:rPr>
      </w:pPr>
      <w:r w:rsidRPr="00F37ADA">
        <w:rPr>
          <w:rStyle w:val="FootnoteReference"/>
          <w:sz w:val="19"/>
          <w:szCs w:val="19"/>
        </w:rPr>
        <w:footnoteRef/>
      </w:r>
      <w:r w:rsidRPr="00F37ADA">
        <w:rPr>
          <w:sz w:val="19"/>
          <w:szCs w:val="19"/>
        </w:rPr>
        <w:t xml:space="preserve"> In accordance with 29 CFR 38.4 (rrr), “undue hardship” means significant difficulty or expense incurred by a WIOA Title </w:t>
      </w:r>
      <w:r w:rsidR="00775F55" w:rsidRPr="00F37ADA">
        <w:rPr>
          <w:sz w:val="19"/>
          <w:szCs w:val="19"/>
        </w:rPr>
        <w:t>I or</w:t>
      </w:r>
      <w:r w:rsidRPr="00F37ADA">
        <w:rPr>
          <w:sz w:val="19"/>
          <w:szCs w:val="19"/>
        </w:rPr>
        <w:t xml:space="preserve"> Title II provider, when considered in light of the following factors </w:t>
      </w:r>
      <w:r w:rsidRPr="00F37ADA">
        <w:rPr>
          <w:rFonts w:ascii="Calibri" w:hAnsi="Calibri" w:cs="Calibri"/>
          <w:color w:val="000000"/>
          <w:sz w:val="19"/>
          <w:szCs w:val="19"/>
        </w:rPr>
        <w:t>29 CFR 38.4 (rrr)(1)</w:t>
      </w:r>
      <w:r w:rsidRPr="00F37ADA">
        <w:rPr>
          <w:rFonts w:ascii="Calibri" w:hAnsi="Calibri" w:cs="Calibri"/>
          <w:sz w:val="19"/>
          <w:szCs w:val="19"/>
        </w:rPr>
        <w:t>:</w:t>
      </w:r>
      <w:r w:rsidRPr="00F37ADA">
        <w:rPr>
          <w:sz w:val="19"/>
          <w:szCs w:val="19"/>
        </w:rPr>
        <w:t xml:space="preserve"> (A) The nature and cost of the accommodation needed, taking into consideration the availability of tax credits and deductions, and/or outside funding for the accommodation. (B) The overall financial resources of the facility or facilities involved in the provision of the reasonable accommodation, including: (1) The number of persons aided, benefited, served, or trained by, or employed at, the facility or facilities; and (3) The number, type and location of the recipient’s facilities: (D) The type of operation or operations of the recipient, including: (1) The geographic separateness and administrative or fiscal relationship of the facility or facilities in question to the recipient; and (2) Where the individual is seeking an employment-related accommodation, the composition, structure and functions of the recipient’s workforce; and (E) The impact of the accommodation upon the operation of the facility or facilities, including: (1) The impact on the ability of other participants to receive aid, benefits, services, or training, or of other employees to perform their duties; and (2) The Impact on the facility’s ability to carry out its mission.  The provider must make the decision that the accommodation would cause such hardship only after considering all factors listed above.</w:t>
      </w:r>
    </w:p>
  </w:footnote>
  <w:footnote w:id="4">
    <w:p w14:paraId="461070CB" w14:textId="102C659F" w:rsidR="00B24C25" w:rsidRPr="00F37ADA" w:rsidRDefault="00B24C25">
      <w:pPr>
        <w:pStyle w:val="FootnoteText"/>
        <w:rPr>
          <w:sz w:val="19"/>
          <w:szCs w:val="19"/>
        </w:rPr>
      </w:pPr>
      <w:r w:rsidRPr="00F37ADA">
        <w:rPr>
          <w:rStyle w:val="FootnoteReference"/>
          <w:sz w:val="19"/>
          <w:szCs w:val="19"/>
        </w:rPr>
        <w:footnoteRef/>
      </w:r>
      <w:r w:rsidRPr="00F37ADA">
        <w:rPr>
          <w:sz w:val="19"/>
          <w:szCs w:val="19"/>
        </w:rPr>
        <w:t xml:space="preserve"> In accordance with 29 CFR 38.4 (z) regulations, “Fundamental </w:t>
      </w:r>
      <w:r w:rsidR="00CD2B97" w:rsidRPr="00F37ADA">
        <w:rPr>
          <w:sz w:val="19"/>
          <w:szCs w:val="19"/>
        </w:rPr>
        <w:t>alteration“</w:t>
      </w:r>
      <w:r w:rsidR="00CD2B97">
        <w:rPr>
          <w:sz w:val="19"/>
          <w:szCs w:val="19"/>
        </w:rPr>
        <w:t xml:space="preserve"> means</w:t>
      </w:r>
      <w:r w:rsidRPr="00F37ADA">
        <w:rPr>
          <w:sz w:val="19"/>
          <w:szCs w:val="19"/>
        </w:rPr>
        <w:t xml:space="preserve"> (1) A change in the essential nature of a program or activity, including but not limited to an aid, service, benefit, or training; or (2) A cost that a recipient can demonstrate would result in an undue burden.</w:t>
      </w:r>
    </w:p>
  </w:footnote>
  <w:footnote w:id="5">
    <w:p w14:paraId="0409D783" w14:textId="77777777" w:rsidR="002219F0" w:rsidRDefault="002219F0" w:rsidP="002219F0">
      <w:pPr>
        <w:spacing w:after="0" w:line="240" w:lineRule="auto"/>
        <w:rPr>
          <w:sz w:val="20"/>
          <w:szCs w:val="20"/>
          <w:vertAlign w:val="superscript"/>
        </w:rPr>
      </w:pPr>
      <w:r>
        <w:rPr>
          <w:vertAlign w:val="superscript"/>
        </w:rPr>
        <w:footnoteRef/>
      </w:r>
      <w:r>
        <w:rPr>
          <w:sz w:val="20"/>
          <w:szCs w:val="20"/>
          <w:vertAlign w:val="superscript"/>
        </w:rPr>
        <w:t xml:space="preserve"> </w:t>
      </w:r>
      <w:r>
        <w:rPr>
          <w:sz w:val="20"/>
          <w:szCs w:val="20"/>
        </w:rPr>
        <w:t xml:space="preserve"> Rosen, D., &amp; Vanek, J. (2020). </w:t>
      </w:r>
      <w:r>
        <w:rPr>
          <w:i/>
          <w:sz w:val="20"/>
          <w:szCs w:val="20"/>
        </w:rPr>
        <w:t>The what, why, who, and how of blended learning for adult basic skills learners</w:t>
      </w:r>
      <w:r>
        <w:rPr>
          <w:sz w:val="20"/>
          <w:szCs w:val="20"/>
        </w:rPr>
        <w:t xml:space="preserve">.  New Readers Press. </w:t>
      </w:r>
      <w:hyperlink r:id="rId1">
        <w:r>
          <w:rPr>
            <w:color w:val="1155CC"/>
            <w:sz w:val="20"/>
            <w:szCs w:val="20"/>
            <w:u w:val="single"/>
          </w:rPr>
          <w:t>https://www.newreaderspress.com/site/Additional%20Resources/ProLiteracy_BlendedLearningGuide_2020-11.pdf</w:t>
        </w:r>
      </w:hyperlink>
    </w:p>
  </w:footnote>
  <w:footnote w:id="6">
    <w:p w14:paraId="089D6F2C" w14:textId="77777777" w:rsidR="002219F0" w:rsidRDefault="002219F0" w:rsidP="002219F0">
      <w:pPr>
        <w:spacing w:after="0" w:line="240" w:lineRule="auto"/>
        <w:rPr>
          <w:sz w:val="20"/>
          <w:szCs w:val="20"/>
        </w:rPr>
      </w:pPr>
      <w:r>
        <w:rPr>
          <w:vertAlign w:val="superscript"/>
        </w:rPr>
        <w:footnoteRef/>
      </w:r>
      <w:r>
        <w:rPr>
          <w:sz w:val="20"/>
          <w:szCs w:val="20"/>
          <w:vertAlign w:val="superscript"/>
        </w:rPr>
        <w:t xml:space="preserve"> </w:t>
      </w:r>
      <w:r>
        <w:rPr>
          <w:sz w:val="20"/>
          <w:szCs w:val="20"/>
        </w:rPr>
        <w:t xml:space="preserve">Murphy, R., Bienkowski, M., Bhanot, R., Wang, S., Wetzel, T., House, A., Van Brunt, J. (2017). </w:t>
      </w:r>
      <w:r>
        <w:rPr>
          <w:i/>
          <w:sz w:val="20"/>
          <w:szCs w:val="20"/>
        </w:rPr>
        <w:t>Evaluating digital learning for adult basic literacy and numeracy</w:t>
      </w:r>
      <w:r>
        <w:rPr>
          <w:sz w:val="20"/>
          <w:szCs w:val="20"/>
        </w:rPr>
        <w:t xml:space="preserve">. Menlo Park, CA: SRI International. Retrieved 15 June 2020 from </w:t>
      </w:r>
      <w:hyperlink r:id="rId2">
        <w:r>
          <w:rPr>
            <w:color w:val="1155CC"/>
            <w:sz w:val="20"/>
            <w:szCs w:val="20"/>
            <w:u w:val="single"/>
          </w:rPr>
          <w:t>https://www.sri.com/wp-content/uploads/2021/12/evaluating-digital-learning_1.pdf</w:t>
        </w:r>
      </w:hyperlink>
      <w:r>
        <w:rPr>
          <w:sz w:val="20"/>
          <w:szCs w:val="20"/>
        </w:rPr>
        <w:t xml:space="preserve"> </w:t>
      </w:r>
    </w:p>
  </w:footnote>
  <w:footnote w:id="7">
    <w:p w14:paraId="1ABE8F67" w14:textId="77777777" w:rsidR="002219F0" w:rsidRDefault="002219F0" w:rsidP="002219F0">
      <w:pPr>
        <w:spacing w:after="0" w:line="240" w:lineRule="auto"/>
        <w:rPr>
          <w:sz w:val="20"/>
          <w:szCs w:val="20"/>
        </w:rPr>
      </w:pPr>
      <w:r>
        <w:rPr>
          <w:vertAlign w:val="superscript"/>
        </w:rPr>
        <w:footnoteRef/>
      </w:r>
      <w:r>
        <w:rPr>
          <w:sz w:val="20"/>
          <w:szCs w:val="20"/>
        </w:rPr>
        <w:t xml:space="preserve"> Cacicio, S., Shell, A. R., &amp; Tare, M. (2022). Beyond frameworks: Supporting adult educators to leverage technology and customize the learning experience (Part 3 of 3). </w:t>
      </w:r>
      <w:r>
        <w:rPr>
          <w:i/>
          <w:sz w:val="20"/>
          <w:szCs w:val="20"/>
        </w:rPr>
        <w:t>Adult Literacy Education</w:t>
      </w:r>
      <w:r>
        <w:rPr>
          <w:sz w:val="20"/>
          <w:szCs w:val="20"/>
        </w:rPr>
        <w:t xml:space="preserve">, 4(1), 56-61. </w:t>
      </w:r>
      <w:hyperlink r:id="rId3">
        <w:r>
          <w:rPr>
            <w:color w:val="1155CC"/>
            <w:sz w:val="20"/>
            <w:szCs w:val="20"/>
            <w:u w:val="single"/>
          </w:rPr>
          <w:t>https://files.eric.ed.gov/fulltext/EJ1344708.pdf</w:t>
        </w:r>
      </w:hyperlink>
      <w:r>
        <w:rPr>
          <w:sz w:val="20"/>
          <w:szCs w:val="20"/>
        </w:rPr>
        <w:t xml:space="preserve">  </w:t>
      </w:r>
    </w:p>
  </w:footnote>
  <w:footnote w:id="8">
    <w:p w14:paraId="1B902089" w14:textId="77777777" w:rsidR="002219F0" w:rsidRDefault="002219F0" w:rsidP="002219F0">
      <w:pPr>
        <w:spacing w:after="0" w:line="240" w:lineRule="auto"/>
        <w:rPr>
          <w:sz w:val="20"/>
          <w:szCs w:val="20"/>
        </w:rPr>
      </w:pPr>
      <w:r>
        <w:rPr>
          <w:vertAlign w:val="superscript"/>
        </w:rPr>
        <w:footnoteRef/>
      </w:r>
      <w:r>
        <w:rPr>
          <w:sz w:val="20"/>
          <w:szCs w:val="20"/>
        </w:rPr>
        <w:t xml:space="preserve"> Vogels, Emily. “Digital Divide Persists Even as Americans with Lower Incomes Make Gains in Tech Adoption.” Pew Research Center, 22 June 2021, </w:t>
      </w:r>
      <w:hyperlink r:id="rId4">
        <w:r>
          <w:rPr>
            <w:color w:val="1155CC"/>
            <w:sz w:val="20"/>
            <w:szCs w:val="20"/>
            <w:u w:val="single"/>
          </w:rPr>
          <w:t>www.pewresearch.org/fact-tank/2021/06/22/digital-divide-persists-even-as-americans-with-lower-incomes-make-gains-in-tech-adoption/</w:t>
        </w:r>
      </w:hyperlink>
      <w:r>
        <w:rPr>
          <w:sz w:val="20"/>
          <w:szCs w:val="20"/>
        </w:rPr>
        <w:t xml:space="preserve"> </w:t>
      </w:r>
    </w:p>
  </w:footnote>
  <w:footnote w:id="9">
    <w:p w14:paraId="033CF181" w14:textId="77777777" w:rsidR="002219F0" w:rsidRDefault="002219F0" w:rsidP="002219F0">
      <w:pPr>
        <w:spacing w:after="0" w:line="240" w:lineRule="auto"/>
        <w:rPr>
          <w:sz w:val="20"/>
          <w:szCs w:val="20"/>
        </w:rPr>
      </w:pPr>
      <w:r>
        <w:rPr>
          <w:vertAlign w:val="superscript"/>
        </w:rPr>
        <w:footnoteRef/>
      </w:r>
      <w:r>
        <w:rPr>
          <w:sz w:val="20"/>
          <w:szCs w:val="20"/>
        </w:rPr>
        <w:t xml:space="preserve"> “NRS Technical Assistance Guide | NRSWeb.” Nrsweb.org, Mar. 2021, </w:t>
      </w:r>
      <w:hyperlink r:id="rId5">
        <w:r>
          <w:rPr>
            <w:color w:val="1155CC"/>
            <w:sz w:val="20"/>
            <w:szCs w:val="20"/>
            <w:u w:val="single"/>
          </w:rPr>
          <w:t>https://nrsweb.org/policy-data/nrs-ta-guide</w:t>
        </w:r>
      </w:hyperlink>
      <w:r>
        <w:rPr>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98B26" w14:textId="77777777" w:rsidR="002219F0" w:rsidRPr="00D20832" w:rsidRDefault="002219F0" w:rsidP="00D208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98498" w14:textId="77777777" w:rsidR="009C69B1" w:rsidRDefault="009C69B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13"/>
    <w:multiLevelType w:val="multilevel"/>
    <w:tmpl w:val="00000896"/>
    <w:lvl w:ilvl="0">
      <w:start w:val="1"/>
      <w:numFmt w:val="decimal"/>
      <w:lvlText w:val="%1."/>
      <w:lvlJc w:val="left"/>
      <w:pPr>
        <w:ind w:hanging="353"/>
      </w:pPr>
      <w:rPr>
        <w:rFonts w:ascii="Times New Roman" w:hAnsi="Times New Roman" w:cs="Times New Roman"/>
        <w:b w:val="0"/>
        <w:bCs w:val="0"/>
        <w:sz w:val="21"/>
        <w:szCs w:val="21"/>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14"/>
    <w:multiLevelType w:val="multilevel"/>
    <w:tmpl w:val="00000897"/>
    <w:lvl w:ilvl="0">
      <w:start w:val="2"/>
      <w:numFmt w:val="decimal"/>
      <w:lvlText w:val="%1."/>
      <w:lvlJc w:val="left"/>
      <w:pPr>
        <w:ind w:hanging="353"/>
      </w:pPr>
      <w:rPr>
        <w:rFonts w:ascii="Times New Roman" w:hAnsi="Times New Roman" w:cs="Times New Roman"/>
        <w:b w:val="0"/>
        <w:bCs w:val="0"/>
        <w:sz w:val="21"/>
        <w:szCs w:val="21"/>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15E30B6"/>
    <w:multiLevelType w:val="hybridMultilevel"/>
    <w:tmpl w:val="F32EF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07107C"/>
    <w:multiLevelType w:val="hybridMultilevel"/>
    <w:tmpl w:val="373A3D46"/>
    <w:lvl w:ilvl="0" w:tplc="F1D03F6C">
      <w:start w:val="1"/>
      <w:numFmt w:val="bullet"/>
      <w:lvlText w:val=""/>
      <w:lvlJc w:val="left"/>
      <w:pPr>
        <w:ind w:left="829" w:hanging="353"/>
      </w:pPr>
      <w:rPr>
        <w:rFonts w:ascii="Symbol" w:eastAsia="Symbol" w:hAnsi="Symbol" w:hint="default"/>
        <w:w w:val="99"/>
        <w:sz w:val="20"/>
        <w:szCs w:val="20"/>
      </w:rPr>
    </w:lvl>
    <w:lvl w:ilvl="1" w:tplc="734A3CE4">
      <w:start w:val="1"/>
      <w:numFmt w:val="bullet"/>
      <w:lvlText w:val="•"/>
      <w:lvlJc w:val="left"/>
      <w:pPr>
        <w:ind w:left="1729" w:hanging="353"/>
      </w:pPr>
      <w:rPr>
        <w:rFonts w:hint="default"/>
      </w:rPr>
    </w:lvl>
    <w:lvl w:ilvl="2" w:tplc="86B66FC6">
      <w:start w:val="1"/>
      <w:numFmt w:val="bullet"/>
      <w:lvlText w:val="•"/>
      <w:lvlJc w:val="left"/>
      <w:pPr>
        <w:ind w:left="2628" w:hanging="353"/>
      </w:pPr>
      <w:rPr>
        <w:rFonts w:hint="default"/>
      </w:rPr>
    </w:lvl>
    <w:lvl w:ilvl="3" w:tplc="67A832D6">
      <w:start w:val="1"/>
      <w:numFmt w:val="bullet"/>
      <w:lvlText w:val="•"/>
      <w:lvlJc w:val="left"/>
      <w:pPr>
        <w:ind w:left="3527" w:hanging="353"/>
      </w:pPr>
      <w:rPr>
        <w:rFonts w:hint="default"/>
      </w:rPr>
    </w:lvl>
    <w:lvl w:ilvl="4" w:tplc="905C9A10">
      <w:start w:val="1"/>
      <w:numFmt w:val="bullet"/>
      <w:lvlText w:val="•"/>
      <w:lvlJc w:val="left"/>
      <w:pPr>
        <w:ind w:left="4427" w:hanging="353"/>
      </w:pPr>
      <w:rPr>
        <w:rFonts w:hint="default"/>
      </w:rPr>
    </w:lvl>
    <w:lvl w:ilvl="5" w:tplc="FD0419C4">
      <w:start w:val="1"/>
      <w:numFmt w:val="bullet"/>
      <w:lvlText w:val="•"/>
      <w:lvlJc w:val="left"/>
      <w:pPr>
        <w:ind w:left="5326" w:hanging="353"/>
      </w:pPr>
      <w:rPr>
        <w:rFonts w:hint="default"/>
      </w:rPr>
    </w:lvl>
    <w:lvl w:ilvl="6" w:tplc="FA961242">
      <w:start w:val="1"/>
      <w:numFmt w:val="bullet"/>
      <w:lvlText w:val="•"/>
      <w:lvlJc w:val="left"/>
      <w:pPr>
        <w:ind w:left="6225" w:hanging="353"/>
      </w:pPr>
      <w:rPr>
        <w:rFonts w:hint="default"/>
      </w:rPr>
    </w:lvl>
    <w:lvl w:ilvl="7" w:tplc="CE82F706">
      <w:start w:val="1"/>
      <w:numFmt w:val="bullet"/>
      <w:lvlText w:val="•"/>
      <w:lvlJc w:val="left"/>
      <w:pPr>
        <w:ind w:left="7125" w:hanging="353"/>
      </w:pPr>
      <w:rPr>
        <w:rFonts w:hint="default"/>
      </w:rPr>
    </w:lvl>
    <w:lvl w:ilvl="8" w:tplc="34D8A4EA">
      <w:start w:val="1"/>
      <w:numFmt w:val="bullet"/>
      <w:lvlText w:val="•"/>
      <w:lvlJc w:val="left"/>
      <w:pPr>
        <w:ind w:left="8024" w:hanging="353"/>
      </w:pPr>
      <w:rPr>
        <w:rFonts w:hint="default"/>
      </w:rPr>
    </w:lvl>
  </w:abstractNum>
  <w:abstractNum w:abstractNumId="4" w15:restartNumberingAfterBreak="0">
    <w:nsid w:val="0A6C7527"/>
    <w:multiLevelType w:val="multilevel"/>
    <w:tmpl w:val="5B7ABE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EEE6839"/>
    <w:multiLevelType w:val="hybridMultilevel"/>
    <w:tmpl w:val="3CDE5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863B28"/>
    <w:multiLevelType w:val="multilevel"/>
    <w:tmpl w:val="7098E2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1826533"/>
    <w:multiLevelType w:val="hybridMultilevel"/>
    <w:tmpl w:val="22D23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597F68"/>
    <w:multiLevelType w:val="hybridMultilevel"/>
    <w:tmpl w:val="1C2C1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FC4D64"/>
    <w:multiLevelType w:val="hybridMultilevel"/>
    <w:tmpl w:val="757A5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144A6B"/>
    <w:multiLevelType w:val="hybridMultilevel"/>
    <w:tmpl w:val="7DD26BDA"/>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254A83"/>
    <w:multiLevelType w:val="multilevel"/>
    <w:tmpl w:val="2B6E72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62F348F"/>
    <w:multiLevelType w:val="hybridMultilevel"/>
    <w:tmpl w:val="0A6AD8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66B395E"/>
    <w:multiLevelType w:val="multilevel"/>
    <w:tmpl w:val="F72267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1EEE4ACF"/>
    <w:multiLevelType w:val="hybridMultilevel"/>
    <w:tmpl w:val="7AAEC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E55CBB"/>
    <w:multiLevelType w:val="hybridMultilevel"/>
    <w:tmpl w:val="46BE48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4FF1525"/>
    <w:multiLevelType w:val="hybridMultilevel"/>
    <w:tmpl w:val="A4A6F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213BAE"/>
    <w:multiLevelType w:val="multilevel"/>
    <w:tmpl w:val="7E5C0B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2CFF6EDB"/>
    <w:multiLevelType w:val="hybridMultilevel"/>
    <w:tmpl w:val="1F067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7D1660"/>
    <w:multiLevelType w:val="hybridMultilevel"/>
    <w:tmpl w:val="11C2B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A608B7"/>
    <w:multiLevelType w:val="hybridMultilevel"/>
    <w:tmpl w:val="2B164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D232C1"/>
    <w:multiLevelType w:val="multilevel"/>
    <w:tmpl w:val="85988C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35B06A05"/>
    <w:multiLevelType w:val="hybridMultilevel"/>
    <w:tmpl w:val="3A58B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535741"/>
    <w:multiLevelType w:val="hybridMultilevel"/>
    <w:tmpl w:val="6214F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6D13F01"/>
    <w:multiLevelType w:val="hybridMultilevel"/>
    <w:tmpl w:val="BA82B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7021056"/>
    <w:multiLevelType w:val="multilevel"/>
    <w:tmpl w:val="C532B1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382941A4"/>
    <w:multiLevelType w:val="hybridMultilevel"/>
    <w:tmpl w:val="F8A8D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8FE266D"/>
    <w:multiLevelType w:val="multilevel"/>
    <w:tmpl w:val="DBDAD9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394C5194"/>
    <w:multiLevelType w:val="multilevel"/>
    <w:tmpl w:val="B19C61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3DED6372"/>
    <w:multiLevelType w:val="multilevel"/>
    <w:tmpl w:val="B11271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3EFC14B5"/>
    <w:multiLevelType w:val="hybridMultilevel"/>
    <w:tmpl w:val="4B58E8A4"/>
    <w:lvl w:ilvl="0" w:tplc="04090001">
      <w:start w:val="1"/>
      <w:numFmt w:val="bullet"/>
      <w:lvlText w:val=""/>
      <w:lvlJc w:val="left"/>
      <w:pPr>
        <w:ind w:left="1180" w:hanging="360"/>
      </w:pPr>
      <w:rPr>
        <w:rFonts w:ascii="Symbol" w:hAnsi="Symbol" w:hint="default"/>
      </w:rPr>
    </w:lvl>
    <w:lvl w:ilvl="1" w:tplc="04090003">
      <w:start w:val="1"/>
      <w:numFmt w:val="bullet"/>
      <w:lvlText w:val="o"/>
      <w:lvlJc w:val="left"/>
      <w:pPr>
        <w:ind w:left="1900" w:hanging="360"/>
      </w:pPr>
      <w:rPr>
        <w:rFonts w:ascii="Courier New" w:hAnsi="Courier New" w:cs="Courier New" w:hint="default"/>
      </w:rPr>
    </w:lvl>
    <w:lvl w:ilvl="2" w:tplc="04090005">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31" w15:restartNumberingAfterBreak="0">
    <w:nsid w:val="41C43D83"/>
    <w:multiLevelType w:val="multilevel"/>
    <w:tmpl w:val="0D2479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46A61876"/>
    <w:multiLevelType w:val="multilevel"/>
    <w:tmpl w:val="27F8A0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46E03270"/>
    <w:multiLevelType w:val="multilevel"/>
    <w:tmpl w:val="630C45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48C20A97"/>
    <w:multiLevelType w:val="hybridMultilevel"/>
    <w:tmpl w:val="F4FE3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BF77CFC"/>
    <w:multiLevelType w:val="hybridMultilevel"/>
    <w:tmpl w:val="3B824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C4B190C"/>
    <w:multiLevelType w:val="hybridMultilevel"/>
    <w:tmpl w:val="2A86D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CA0611E"/>
    <w:multiLevelType w:val="hybridMultilevel"/>
    <w:tmpl w:val="00260F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24A22E6"/>
    <w:multiLevelType w:val="multilevel"/>
    <w:tmpl w:val="2DD486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535822D7"/>
    <w:multiLevelType w:val="multilevel"/>
    <w:tmpl w:val="B50409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54AE6A8E"/>
    <w:multiLevelType w:val="multilevel"/>
    <w:tmpl w:val="504840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54D83A7A"/>
    <w:multiLevelType w:val="hybridMultilevel"/>
    <w:tmpl w:val="03088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A720DB9"/>
    <w:multiLevelType w:val="hybridMultilevel"/>
    <w:tmpl w:val="41305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C4D40EF"/>
    <w:multiLevelType w:val="hybridMultilevel"/>
    <w:tmpl w:val="C06C7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F074DC4"/>
    <w:multiLevelType w:val="multilevel"/>
    <w:tmpl w:val="532C46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66C72BA5"/>
    <w:multiLevelType w:val="multilevel"/>
    <w:tmpl w:val="315ACE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681402B8"/>
    <w:multiLevelType w:val="multilevel"/>
    <w:tmpl w:val="DA824C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6B4913AD"/>
    <w:multiLevelType w:val="hybridMultilevel"/>
    <w:tmpl w:val="61463C1A"/>
    <w:lvl w:ilvl="0" w:tplc="04090001">
      <w:start w:val="1"/>
      <w:numFmt w:val="bullet"/>
      <w:lvlText w:val=""/>
      <w:lvlJc w:val="left"/>
      <w:pPr>
        <w:ind w:left="842" w:hanging="360"/>
      </w:pPr>
      <w:rPr>
        <w:rFonts w:ascii="Symbol" w:hAnsi="Symbol" w:hint="default"/>
      </w:rPr>
    </w:lvl>
    <w:lvl w:ilvl="1" w:tplc="04090003" w:tentative="1">
      <w:start w:val="1"/>
      <w:numFmt w:val="bullet"/>
      <w:lvlText w:val="o"/>
      <w:lvlJc w:val="left"/>
      <w:pPr>
        <w:ind w:left="1562" w:hanging="360"/>
      </w:pPr>
      <w:rPr>
        <w:rFonts w:ascii="Courier New" w:hAnsi="Courier New" w:cs="Courier New" w:hint="default"/>
      </w:rPr>
    </w:lvl>
    <w:lvl w:ilvl="2" w:tplc="04090005" w:tentative="1">
      <w:start w:val="1"/>
      <w:numFmt w:val="bullet"/>
      <w:lvlText w:val=""/>
      <w:lvlJc w:val="left"/>
      <w:pPr>
        <w:ind w:left="2282" w:hanging="360"/>
      </w:pPr>
      <w:rPr>
        <w:rFonts w:ascii="Wingdings" w:hAnsi="Wingdings" w:hint="default"/>
      </w:rPr>
    </w:lvl>
    <w:lvl w:ilvl="3" w:tplc="04090001" w:tentative="1">
      <w:start w:val="1"/>
      <w:numFmt w:val="bullet"/>
      <w:lvlText w:val=""/>
      <w:lvlJc w:val="left"/>
      <w:pPr>
        <w:ind w:left="3002" w:hanging="360"/>
      </w:pPr>
      <w:rPr>
        <w:rFonts w:ascii="Symbol" w:hAnsi="Symbol" w:hint="default"/>
      </w:rPr>
    </w:lvl>
    <w:lvl w:ilvl="4" w:tplc="04090003" w:tentative="1">
      <w:start w:val="1"/>
      <w:numFmt w:val="bullet"/>
      <w:lvlText w:val="o"/>
      <w:lvlJc w:val="left"/>
      <w:pPr>
        <w:ind w:left="3722" w:hanging="360"/>
      </w:pPr>
      <w:rPr>
        <w:rFonts w:ascii="Courier New" w:hAnsi="Courier New" w:cs="Courier New" w:hint="default"/>
      </w:rPr>
    </w:lvl>
    <w:lvl w:ilvl="5" w:tplc="04090005" w:tentative="1">
      <w:start w:val="1"/>
      <w:numFmt w:val="bullet"/>
      <w:lvlText w:val=""/>
      <w:lvlJc w:val="left"/>
      <w:pPr>
        <w:ind w:left="4442" w:hanging="360"/>
      </w:pPr>
      <w:rPr>
        <w:rFonts w:ascii="Wingdings" w:hAnsi="Wingdings" w:hint="default"/>
      </w:rPr>
    </w:lvl>
    <w:lvl w:ilvl="6" w:tplc="04090001" w:tentative="1">
      <w:start w:val="1"/>
      <w:numFmt w:val="bullet"/>
      <w:lvlText w:val=""/>
      <w:lvlJc w:val="left"/>
      <w:pPr>
        <w:ind w:left="5162" w:hanging="360"/>
      </w:pPr>
      <w:rPr>
        <w:rFonts w:ascii="Symbol" w:hAnsi="Symbol" w:hint="default"/>
      </w:rPr>
    </w:lvl>
    <w:lvl w:ilvl="7" w:tplc="04090003" w:tentative="1">
      <w:start w:val="1"/>
      <w:numFmt w:val="bullet"/>
      <w:lvlText w:val="o"/>
      <w:lvlJc w:val="left"/>
      <w:pPr>
        <w:ind w:left="5882" w:hanging="360"/>
      </w:pPr>
      <w:rPr>
        <w:rFonts w:ascii="Courier New" w:hAnsi="Courier New" w:cs="Courier New" w:hint="default"/>
      </w:rPr>
    </w:lvl>
    <w:lvl w:ilvl="8" w:tplc="04090005" w:tentative="1">
      <w:start w:val="1"/>
      <w:numFmt w:val="bullet"/>
      <w:lvlText w:val=""/>
      <w:lvlJc w:val="left"/>
      <w:pPr>
        <w:ind w:left="6602" w:hanging="360"/>
      </w:pPr>
      <w:rPr>
        <w:rFonts w:ascii="Wingdings" w:hAnsi="Wingdings" w:hint="default"/>
      </w:rPr>
    </w:lvl>
  </w:abstractNum>
  <w:abstractNum w:abstractNumId="48" w15:restartNumberingAfterBreak="0">
    <w:nsid w:val="70EF53E8"/>
    <w:multiLevelType w:val="hybridMultilevel"/>
    <w:tmpl w:val="4D204B30"/>
    <w:lvl w:ilvl="0" w:tplc="E8EE72DC">
      <w:start w:val="1"/>
      <w:numFmt w:val="decimal"/>
      <w:lvlText w:val="%1."/>
      <w:lvlJc w:val="left"/>
      <w:pPr>
        <w:ind w:left="829" w:hanging="353"/>
      </w:pPr>
      <w:rPr>
        <w:rFonts w:ascii="Times New Roman" w:eastAsia="Times New Roman" w:hAnsi="Times New Roman" w:hint="default"/>
        <w:spacing w:val="1"/>
        <w:w w:val="99"/>
        <w:sz w:val="20"/>
        <w:szCs w:val="20"/>
      </w:rPr>
    </w:lvl>
    <w:lvl w:ilvl="1" w:tplc="05FAA812">
      <w:start w:val="1"/>
      <w:numFmt w:val="bullet"/>
      <w:lvlText w:val="•"/>
      <w:lvlJc w:val="left"/>
      <w:pPr>
        <w:ind w:left="1729" w:hanging="353"/>
      </w:pPr>
      <w:rPr>
        <w:rFonts w:hint="default"/>
      </w:rPr>
    </w:lvl>
    <w:lvl w:ilvl="2" w:tplc="64380C9A">
      <w:start w:val="1"/>
      <w:numFmt w:val="bullet"/>
      <w:lvlText w:val="•"/>
      <w:lvlJc w:val="left"/>
      <w:pPr>
        <w:ind w:left="2628" w:hanging="353"/>
      </w:pPr>
      <w:rPr>
        <w:rFonts w:hint="default"/>
      </w:rPr>
    </w:lvl>
    <w:lvl w:ilvl="3" w:tplc="EB0E0BAA">
      <w:start w:val="1"/>
      <w:numFmt w:val="bullet"/>
      <w:lvlText w:val="•"/>
      <w:lvlJc w:val="left"/>
      <w:pPr>
        <w:ind w:left="3527" w:hanging="353"/>
      </w:pPr>
      <w:rPr>
        <w:rFonts w:hint="default"/>
      </w:rPr>
    </w:lvl>
    <w:lvl w:ilvl="4" w:tplc="F54E6D42">
      <w:start w:val="1"/>
      <w:numFmt w:val="bullet"/>
      <w:lvlText w:val="•"/>
      <w:lvlJc w:val="left"/>
      <w:pPr>
        <w:ind w:left="4427" w:hanging="353"/>
      </w:pPr>
      <w:rPr>
        <w:rFonts w:hint="default"/>
      </w:rPr>
    </w:lvl>
    <w:lvl w:ilvl="5" w:tplc="03D68CAA">
      <w:start w:val="1"/>
      <w:numFmt w:val="bullet"/>
      <w:lvlText w:val="•"/>
      <w:lvlJc w:val="left"/>
      <w:pPr>
        <w:ind w:left="5326" w:hanging="353"/>
      </w:pPr>
      <w:rPr>
        <w:rFonts w:hint="default"/>
      </w:rPr>
    </w:lvl>
    <w:lvl w:ilvl="6" w:tplc="FC829C8C">
      <w:start w:val="1"/>
      <w:numFmt w:val="bullet"/>
      <w:lvlText w:val="•"/>
      <w:lvlJc w:val="left"/>
      <w:pPr>
        <w:ind w:left="6225" w:hanging="353"/>
      </w:pPr>
      <w:rPr>
        <w:rFonts w:hint="default"/>
      </w:rPr>
    </w:lvl>
    <w:lvl w:ilvl="7" w:tplc="1174EBB2">
      <w:start w:val="1"/>
      <w:numFmt w:val="bullet"/>
      <w:lvlText w:val="•"/>
      <w:lvlJc w:val="left"/>
      <w:pPr>
        <w:ind w:left="7125" w:hanging="353"/>
      </w:pPr>
      <w:rPr>
        <w:rFonts w:hint="default"/>
      </w:rPr>
    </w:lvl>
    <w:lvl w:ilvl="8" w:tplc="CAB868EE">
      <w:start w:val="1"/>
      <w:numFmt w:val="bullet"/>
      <w:lvlText w:val="•"/>
      <w:lvlJc w:val="left"/>
      <w:pPr>
        <w:ind w:left="8024" w:hanging="353"/>
      </w:pPr>
      <w:rPr>
        <w:rFonts w:hint="default"/>
      </w:rPr>
    </w:lvl>
  </w:abstractNum>
  <w:abstractNum w:abstractNumId="49" w15:restartNumberingAfterBreak="0">
    <w:nsid w:val="71B62417"/>
    <w:multiLevelType w:val="hybridMultilevel"/>
    <w:tmpl w:val="19787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77E5E95"/>
    <w:multiLevelType w:val="hybridMultilevel"/>
    <w:tmpl w:val="72C6A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9BC7FF1"/>
    <w:multiLevelType w:val="hybridMultilevel"/>
    <w:tmpl w:val="20641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B4A299B"/>
    <w:multiLevelType w:val="multilevel"/>
    <w:tmpl w:val="A5AAE1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15:restartNumberingAfterBreak="0">
    <w:nsid w:val="7CDD7EBD"/>
    <w:multiLevelType w:val="multilevel"/>
    <w:tmpl w:val="D59AEE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15:restartNumberingAfterBreak="0">
    <w:nsid w:val="7DE806D4"/>
    <w:multiLevelType w:val="multilevel"/>
    <w:tmpl w:val="5D4A62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15:restartNumberingAfterBreak="0">
    <w:nsid w:val="7F175903"/>
    <w:multiLevelType w:val="hybridMultilevel"/>
    <w:tmpl w:val="3D983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5611628">
    <w:abstractNumId w:val="7"/>
  </w:num>
  <w:num w:numId="2" w16cid:durableId="1832794925">
    <w:abstractNumId w:val="12"/>
  </w:num>
  <w:num w:numId="3" w16cid:durableId="1492789769">
    <w:abstractNumId w:val="10"/>
  </w:num>
  <w:num w:numId="4" w16cid:durableId="1098527843">
    <w:abstractNumId w:val="41"/>
  </w:num>
  <w:num w:numId="5" w16cid:durableId="532811198">
    <w:abstractNumId w:val="36"/>
  </w:num>
  <w:num w:numId="6" w16cid:durableId="694812929">
    <w:abstractNumId w:val="20"/>
  </w:num>
  <w:num w:numId="7" w16cid:durableId="956062336">
    <w:abstractNumId w:val="43"/>
  </w:num>
  <w:num w:numId="8" w16cid:durableId="1173835813">
    <w:abstractNumId w:val="1"/>
  </w:num>
  <w:num w:numId="9" w16cid:durableId="742797891">
    <w:abstractNumId w:val="0"/>
  </w:num>
  <w:num w:numId="10" w16cid:durableId="1244996887">
    <w:abstractNumId w:val="55"/>
  </w:num>
  <w:num w:numId="11" w16cid:durableId="1790585287">
    <w:abstractNumId w:val="48"/>
  </w:num>
  <w:num w:numId="12" w16cid:durableId="1587297842">
    <w:abstractNumId w:val="3"/>
  </w:num>
  <w:num w:numId="13" w16cid:durableId="1873422716">
    <w:abstractNumId w:val="47"/>
  </w:num>
  <w:num w:numId="14" w16cid:durableId="574971479">
    <w:abstractNumId w:val="30"/>
  </w:num>
  <w:num w:numId="15" w16cid:durableId="183714720">
    <w:abstractNumId w:val="42"/>
  </w:num>
  <w:num w:numId="16" w16cid:durableId="1367094708">
    <w:abstractNumId w:val="26"/>
  </w:num>
  <w:num w:numId="17" w16cid:durableId="635571754">
    <w:abstractNumId w:val="51"/>
  </w:num>
  <w:num w:numId="18" w16cid:durableId="1537347345">
    <w:abstractNumId w:val="15"/>
  </w:num>
  <w:num w:numId="19" w16cid:durableId="1654875564">
    <w:abstractNumId w:val="37"/>
  </w:num>
  <w:num w:numId="20" w16cid:durableId="301422097">
    <w:abstractNumId w:val="11"/>
  </w:num>
  <w:num w:numId="21" w16cid:durableId="951783840">
    <w:abstractNumId w:val="24"/>
  </w:num>
  <w:num w:numId="22" w16cid:durableId="1552039842">
    <w:abstractNumId w:val="16"/>
  </w:num>
  <w:num w:numId="23" w16cid:durableId="1987975938">
    <w:abstractNumId w:val="49"/>
  </w:num>
  <w:num w:numId="24" w16cid:durableId="1137533457">
    <w:abstractNumId w:val="19"/>
  </w:num>
  <w:num w:numId="25" w16cid:durableId="619609997">
    <w:abstractNumId w:val="35"/>
  </w:num>
  <w:num w:numId="26" w16cid:durableId="417823646">
    <w:abstractNumId w:val="34"/>
  </w:num>
  <w:num w:numId="27" w16cid:durableId="596836936">
    <w:abstractNumId w:val="9"/>
  </w:num>
  <w:num w:numId="28" w16cid:durableId="561210243">
    <w:abstractNumId w:val="18"/>
  </w:num>
  <w:num w:numId="29" w16cid:durableId="1388186476">
    <w:abstractNumId w:val="5"/>
  </w:num>
  <w:num w:numId="30" w16cid:durableId="1356880832">
    <w:abstractNumId w:val="14"/>
  </w:num>
  <w:num w:numId="31" w16cid:durableId="593516510">
    <w:abstractNumId w:val="23"/>
  </w:num>
  <w:num w:numId="32" w16cid:durableId="699161961">
    <w:abstractNumId w:val="8"/>
  </w:num>
  <w:num w:numId="33" w16cid:durableId="1016345298">
    <w:abstractNumId w:val="50"/>
  </w:num>
  <w:num w:numId="34" w16cid:durableId="1426731254">
    <w:abstractNumId w:val="54"/>
  </w:num>
  <w:num w:numId="35" w16cid:durableId="260186471">
    <w:abstractNumId w:val="27"/>
  </w:num>
  <w:num w:numId="36" w16cid:durableId="564537043">
    <w:abstractNumId w:val="33"/>
  </w:num>
  <w:num w:numId="37" w16cid:durableId="705064579">
    <w:abstractNumId w:val="21"/>
  </w:num>
  <w:num w:numId="38" w16cid:durableId="1619094911">
    <w:abstractNumId w:val="40"/>
  </w:num>
  <w:num w:numId="39" w16cid:durableId="1811481615">
    <w:abstractNumId w:val="4"/>
  </w:num>
  <w:num w:numId="40" w16cid:durableId="1669940008">
    <w:abstractNumId w:val="44"/>
  </w:num>
  <w:num w:numId="41" w16cid:durableId="557516088">
    <w:abstractNumId w:val="13"/>
  </w:num>
  <w:num w:numId="42" w16cid:durableId="1888907211">
    <w:abstractNumId w:val="6"/>
  </w:num>
  <w:num w:numId="43" w16cid:durableId="185750164">
    <w:abstractNumId w:val="32"/>
  </w:num>
  <w:num w:numId="44" w16cid:durableId="1370227125">
    <w:abstractNumId w:val="25"/>
  </w:num>
  <w:num w:numId="45" w16cid:durableId="1529486060">
    <w:abstractNumId w:val="46"/>
  </w:num>
  <w:num w:numId="46" w16cid:durableId="163977671">
    <w:abstractNumId w:val="52"/>
  </w:num>
  <w:num w:numId="47" w16cid:durableId="712583396">
    <w:abstractNumId w:val="31"/>
  </w:num>
  <w:num w:numId="48" w16cid:durableId="1759329256">
    <w:abstractNumId w:val="28"/>
  </w:num>
  <w:num w:numId="49" w16cid:durableId="1749880428">
    <w:abstractNumId w:val="45"/>
  </w:num>
  <w:num w:numId="50" w16cid:durableId="1820226666">
    <w:abstractNumId w:val="39"/>
  </w:num>
  <w:num w:numId="51" w16cid:durableId="326128725">
    <w:abstractNumId w:val="53"/>
  </w:num>
  <w:num w:numId="52" w16cid:durableId="2013029291">
    <w:abstractNumId w:val="17"/>
  </w:num>
  <w:num w:numId="53" w16cid:durableId="1441487856">
    <w:abstractNumId w:val="29"/>
  </w:num>
  <w:num w:numId="54" w16cid:durableId="1655992907">
    <w:abstractNumId w:val="38"/>
  </w:num>
  <w:num w:numId="55" w16cid:durableId="1710648251">
    <w:abstractNumId w:val="22"/>
  </w:num>
  <w:num w:numId="56" w16cid:durableId="1157957318">
    <w:abstractNumId w:val="2"/>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287"/>
    <w:rsid w:val="000033E0"/>
    <w:rsid w:val="0001227B"/>
    <w:rsid w:val="00040728"/>
    <w:rsid w:val="0004494A"/>
    <w:rsid w:val="00083BF8"/>
    <w:rsid w:val="00090555"/>
    <w:rsid w:val="000931FD"/>
    <w:rsid w:val="000A1F8B"/>
    <w:rsid w:val="000B0FE2"/>
    <w:rsid w:val="000B47B8"/>
    <w:rsid w:val="000B76D4"/>
    <w:rsid w:val="000B7AE8"/>
    <w:rsid w:val="000C48A6"/>
    <w:rsid w:val="000C6EC0"/>
    <w:rsid w:val="000D11ED"/>
    <w:rsid w:val="000D25B0"/>
    <w:rsid w:val="000E4D53"/>
    <w:rsid w:val="000F10C1"/>
    <w:rsid w:val="000F77D9"/>
    <w:rsid w:val="00102431"/>
    <w:rsid w:val="001030FA"/>
    <w:rsid w:val="00104EDA"/>
    <w:rsid w:val="0010795B"/>
    <w:rsid w:val="00110782"/>
    <w:rsid w:val="00134CC5"/>
    <w:rsid w:val="00143645"/>
    <w:rsid w:val="0015658D"/>
    <w:rsid w:val="001617EF"/>
    <w:rsid w:val="0016482E"/>
    <w:rsid w:val="00166665"/>
    <w:rsid w:val="001718F5"/>
    <w:rsid w:val="00186096"/>
    <w:rsid w:val="001A59D9"/>
    <w:rsid w:val="001A612B"/>
    <w:rsid w:val="001B38AA"/>
    <w:rsid w:val="001B7A94"/>
    <w:rsid w:val="001C70A2"/>
    <w:rsid w:val="001C7F3C"/>
    <w:rsid w:val="001E2B91"/>
    <w:rsid w:val="001E40A4"/>
    <w:rsid w:val="00203685"/>
    <w:rsid w:val="00205B75"/>
    <w:rsid w:val="00212909"/>
    <w:rsid w:val="002172E9"/>
    <w:rsid w:val="0021742F"/>
    <w:rsid w:val="002219F0"/>
    <w:rsid w:val="00223087"/>
    <w:rsid w:val="00225A0B"/>
    <w:rsid w:val="002438BD"/>
    <w:rsid w:val="00245BD4"/>
    <w:rsid w:val="0025565D"/>
    <w:rsid w:val="002711FF"/>
    <w:rsid w:val="00274B2C"/>
    <w:rsid w:val="00277176"/>
    <w:rsid w:val="002774B2"/>
    <w:rsid w:val="00281D8A"/>
    <w:rsid w:val="00282D7C"/>
    <w:rsid w:val="00283088"/>
    <w:rsid w:val="0028696F"/>
    <w:rsid w:val="002A2455"/>
    <w:rsid w:val="002A4073"/>
    <w:rsid w:val="002A5AC7"/>
    <w:rsid w:val="002B3B46"/>
    <w:rsid w:val="002B6DBF"/>
    <w:rsid w:val="002D31B5"/>
    <w:rsid w:val="002D3E52"/>
    <w:rsid w:val="002E1265"/>
    <w:rsid w:val="002E48DE"/>
    <w:rsid w:val="002E4A9D"/>
    <w:rsid w:val="002F5C37"/>
    <w:rsid w:val="00300506"/>
    <w:rsid w:val="00312AAE"/>
    <w:rsid w:val="00320729"/>
    <w:rsid w:val="003305AC"/>
    <w:rsid w:val="00352AE9"/>
    <w:rsid w:val="00355F7B"/>
    <w:rsid w:val="00365034"/>
    <w:rsid w:val="00366913"/>
    <w:rsid w:val="00383C0A"/>
    <w:rsid w:val="003926D9"/>
    <w:rsid w:val="0039776C"/>
    <w:rsid w:val="003A1FA5"/>
    <w:rsid w:val="003A61FF"/>
    <w:rsid w:val="003B08EE"/>
    <w:rsid w:val="003D4F2E"/>
    <w:rsid w:val="003D7365"/>
    <w:rsid w:val="003E638D"/>
    <w:rsid w:val="00405A50"/>
    <w:rsid w:val="0042371F"/>
    <w:rsid w:val="00427AFF"/>
    <w:rsid w:val="004470D4"/>
    <w:rsid w:val="004529C4"/>
    <w:rsid w:val="0045614D"/>
    <w:rsid w:val="00463130"/>
    <w:rsid w:val="004753F4"/>
    <w:rsid w:val="00475A5A"/>
    <w:rsid w:val="00492629"/>
    <w:rsid w:val="00493937"/>
    <w:rsid w:val="004A0FE8"/>
    <w:rsid w:val="004A56A6"/>
    <w:rsid w:val="004B1ED8"/>
    <w:rsid w:val="004C0B87"/>
    <w:rsid w:val="004C2287"/>
    <w:rsid w:val="004C458D"/>
    <w:rsid w:val="004D2A4A"/>
    <w:rsid w:val="004F5E25"/>
    <w:rsid w:val="005026E6"/>
    <w:rsid w:val="0050739E"/>
    <w:rsid w:val="005108FB"/>
    <w:rsid w:val="005132BD"/>
    <w:rsid w:val="005239E9"/>
    <w:rsid w:val="005279A3"/>
    <w:rsid w:val="00564066"/>
    <w:rsid w:val="0057366A"/>
    <w:rsid w:val="00574195"/>
    <w:rsid w:val="00581ACC"/>
    <w:rsid w:val="00583715"/>
    <w:rsid w:val="00584507"/>
    <w:rsid w:val="00585595"/>
    <w:rsid w:val="005940D1"/>
    <w:rsid w:val="005A1B00"/>
    <w:rsid w:val="005C013B"/>
    <w:rsid w:val="005C1F0E"/>
    <w:rsid w:val="005C77EF"/>
    <w:rsid w:val="005E03BF"/>
    <w:rsid w:val="0060091A"/>
    <w:rsid w:val="00611C4C"/>
    <w:rsid w:val="00626EDE"/>
    <w:rsid w:val="006334DB"/>
    <w:rsid w:val="00654152"/>
    <w:rsid w:val="00657B55"/>
    <w:rsid w:val="006606AD"/>
    <w:rsid w:val="006727A9"/>
    <w:rsid w:val="00685B52"/>
    <w:rsid w:val="006A5BC8"/>
    <w:rsid w:val="006A72A1"/>
    <w:rsid w:val="006B793A"/>
    <w:rsid w:val="006C7A82"/>
    <w:rsid w:val="006E1639"/>
    <w:rsid w:val="006E1753"/>
    <w:rsid w:val="006F048F"/>
    <w:rsid w:val="006F11DA"/>
    <w:rsid w:val="006F15C6"/>
    <w:rsid w:val="00710AE8"/>
    <w:rsid w:val="00714D7B"/>
    <w:rsid w:val="00756073"/>
    <w:rsid w:val="007759F7"/>
    <w:rsid w:val="00775F55"/>
    <w:rsid w:val="00780B91"/>
    <w:rsid w:val="00784855"/>
    <w:rsid w:val="007A0CFB"/>
    <w:rsid w:val="007B7915"/>
    <w:rsid w:val="007E71D4"/>
    <w:rsid w:val="007F352F"/>
    <w:rsid w:val="007F546D"/>
    <w:rsid w:val="00805423"/>
    <w:rsid w:val="00810F46"/>
    <w:rsid w:val="00817BCA"/>
    <w:rsid w:val="00833DD3"/>
    <w:rsid w:val="008434FB"/>
    <w:rsid w:val="00845607"/>
    <w:rsid w:val="00855C24"/>
    <w:rsid w:val="00860BD4"/>
    <w:rsid w:val="00862F0E"/>
    <w:rsid w:val="008659BE"/>
    <w:rsid w:val="008746B5"/>
    <w:rsid w:val="00885B5D"/>
    <w:rsid w:val="008B0298"/>
    <w:rsid w:val="008B1ECF"/>
    <w:rsid w:val="008B3CFA"/>
    <w:rsid w:val="008C2FDA"/>
    <w:rsid w:val="008C5566"/>
    <w:rsid w:val="008D218F"/>
    <w:rsid w:val="008D4498"/>
    <w:rsid w:val="008D7CEF"/>
    <w:rsid w:val="008E38D2"/>
    <w:rsid w:val="008F43F6"/>
    <w:rsid w:val="008F6A43"/>
    <w:rsid w:val="00905BD5"/>
    <w:rsid w:val="0090781C"/>
    <w:rsid w:val="009158B0"/>
    <w:rsid w:val="009302DB"/>
    <w:rsid w:val="00934CD4"/>
    <w:rsid w:val="009364BC"/>
    <w:rsid w:val="00946968"/>
    <w:rsid w:val="00955A7E"/>
    <w:rsid w:val="00961ED4"/>
    <w:rsid w:val="0096331E"/>
    <w:rsid w:val="00970285"/>
    <w:rsid w:val="009861B3"/>
    <w:rsid w:val="009936B2"/>
    <w:rsid w:val="00993BA2"/>
    <w:rsid w:val="009A08EB"/>
    <w:rsid w:val="009A3BD6"/>
    <w:rsid w:val="009B0299"/>
    <w:rsid w:val="009B614C"/>
    <w:rsid w:val="009C2912"/>
    <w:rsid w:val="009C69B1"/>
    <w:rsid w:val="009D3048"/>
    <w:rsid w:val="009E2872"/>
    <w:rsid w:val="009F2308"/>
    <w:rsid w:val="00A2678E"/>
    <w:rsid w:val="00A321ED"/>
    <w:rsid w:val="00A33AAA"/>
    <w:rsid w:val="00A3500E"/>
    <w:rsid w:val="00A41904"/>
    <w:rsid w:val="00A420F6"/>
    <w:rsid w:val="00A6033C"/>
    <w:rsid w:val="00A64097"/>
    <w:rsid w:val="00A728C7"/>
    <w:rsid w:val="00A75916"/>
    <w:rsid w:val="00A762EC"/>
    <w:rsid w:val="00A827CE"/>
    <w:rsid w:val="00A82E84"/>
    <w:rsid w:val="00A8782A"/>
    <w:rsid w:val="00A91E34"/>
    <w:rsid w:val="00A963BD"/>
    <w:rsid w:val="00AA2C5C"/>
    <w:rsid w:val="00AA7568"/>
    <w:rsid w:val="00AB6D5E"/>
    <w:rsid w:val="00AC0F7D"/>
    <w:rsid w:val="00AC78B7"/>
    <w:rsid w:val="00AD0F8C"/>
    <w:rsid w:val="00AF1C6C"/>
    <w:rsid w:val="00AF2DF2"/>
    <w:rsid w:val="00AF3F35"/>
    <w:rsid w:val="00B12944"/>
    <w:rsid w:val="00B15CEF"/>
    <w:rsid w:val="00B24C25"/>
    <w:rsid w:val="00B31A30"/>
    <w:rsid w:val="00B339BB"/>
    <w:rsid w:val="00B34CB3"/>
    <w:rsid w:val="00B47038"/>
    <w:rsid w:val="00B53B6E"/>
    <w:rsid w:val="00B77EE6"/>
    <w:rsid w:val="00B90F64"/>
    <w:rsid w:val="00B931E1"/>
    <w:rsid w:val="00BA00BF"/>
    <w:rsid w:val="00BA072B"/>
    <w:rsid w:val="00BA116E"/>
    <w:rsid w:val="00BA1DDB"/>
    <w:rsid w:val="00BA3257"/>
    <w:rsid w:val="00BB1A02"/>
    <w:rsid w:val="00BB3A42"/>
    <w:rsid w:val="00C0717B"/>
    <w:rsid w:val="00C07C51"/>
    <w:rsid w:val="00C15EED"/>
    <w:rsid w:val="00C23144"/>
    <w:rsid w:val="00C255FF"/>
    <w:rsid w:val="00C44C7A"/>
    <w:rsid w:val="00C5528D"/>
    <w:rsid w:val="00C622A7"/>
    <w:rsid w:val="00C70AE1"/>
    <w:rsid w:val="00C73936"/>
    <w:rsid w:val="00C769C5"/>
    <w:rsid w:val="00C76B44"/>
    <w:rsid w:val="00C8169E"/>
    <w:rsid w:val="00CA38BD"/>
    <w:rsid w:val="00CA619C"/>
    <w:rsid w:val="00CB346F"/>
    <w:rsid w:val="00CB35C8"/>
    <w:rsid w:val="00CB4F05"/>
    <w:rsid w:val="00CD1B1F"/>
    <w:rsid w:val="00CD2B97"/>
    <w:rsid w:val="00CD548F"/>
    <w:rsid w:val="00CE4B50"/>
    <w:rsid w:val="00D15FFF"/>
    <w:rsid w:val="00D16A74"/>
    <w:rsid w:val="00D20079"/>
    <w:rsid w:val="00D20832"/>
    <w:rsid w:val="00D63E32"/>
    <w:rsid w:val="00D76A17"/>
    <w:rsid w:val="00D76C9D"/>
    <w:rsid w:val="00DA63F9"/>
    <w:rsid w:val="00DC5FF5"/>
    <w:rsid w:val="00DD6DAE"/>
    <w:rsid w:val="00DE7F0A"/>
    <w:rsid w:val="00E00B1A"/>
    <w:rsid w:val="00E019CA"/>
    <w:rsid w:val="00E303FA"/>
    <w:rsid w:val="00E31A92"/>
    <w:rsid w:val="00E362D4"/>
    <w:rsid w:val="00E42B10"/>
    <w:rsid w:val="00E43C44"/>
    <w:rsid w:val="00E54E0D"/>
    <w:rsid w:val="00E6229E"/>
    <w:rsid w:val="00E727E5"/>
    <w:rsid w:val="00E72CB0"/>
    <w:rsid w:val="00E80289"/>
    <w:rsid w:val="00E86B8B"/>
    <w:rsid w:val="00E87766"/>
    <w:rsid w:val="00E90E92"/>
    <w:rsid w:val="00E94C84"/>
    <w:rsid w:val="00EA65BE"/>
    <w:rsid w:val="00EA6B11"/>
    <w:rsid w:val="00EB2A25"/>
    <w:rsid w:val="00EC6D24"/>
    <w:rsid w:val="00ED7096"/>
    <w:rsid w:val="00EF214C"/>
    <w:rsid w:val="00EF65B3"/>
    <w:rsid w:val="00EF7394"/>
    <w:rsid w:val="00F00C35"/>
    <w:rsid w:val="00F129B5"/>
    <w:rsid w:val="00F15976"/>
    <w:rsid w:val="00F215FD"/>
    <w:rsid w:val="00F24E0A"/>
    <w:rsid w:val="00F37ADA"/>
    <w:rsid w:val="00F45883"/>
    <w:rsid w:val="00F45B53"/>
    <w:rsid w:val="00F77F4A"/>
    <w:rsid w:val="00F77FB5"/>
    <w:rsid w:val="00F81676"/>
    <w:rsid w:val="00F82490"/>
    <w:rsid w:val="00F95201"/>
    <w:rsid w:val="00FB1C87"/>
    <w:rsid w:val="00FC75BD"/>
    <w:rsid w:val="00FC7A70"/>
    <w:rsid w:val="00FE515A"/>
    <w:rsid w:val="00FE5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017E2A"/>
  <w15:chartTrackingRefBased/>
  <w15:docId w15:val="{928820DC-C268-406E-AB12-BC9DC107E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CD548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1"/>
    <w:unhideWhenUsed/>
    <w:qFormat/>
    <w:rsid w:val="00A6409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1"/>
    <w:qFormat/>
    <w:rsid w:val="001C70A2"/>
    <w:pPr>
      <w:widowControl w:val="0"/>
      <w:autoSpaceDE w:val="0"/>
      <w:autoSpaceDN w:val="0"/>
      <w:adjustRightInd w:val="0"/>
      <w:spacing w:after="0" w:line="240" w:lineRule="auto"/>
      <w:outlineLvl w:val="2"/>
    </w:pPr>
    <w:rPr>
      <w:rFonts w:ascii="Times New Roman" w:eastAsiaTheme="minorEastAsia" w:hAnsi="Times New Roman" w:cs="Times New Roman"/>
      <w:b/>
      <w:bCs/>
      <w:sz w:val="28"/>
      <w:szCs w:val="28"/>
    </w:rPr>
  </w:style>
  <w:style w:type="paragraph" w:styleId="Heading4">
    <w:name w:val="heading 4"/>
    <w:basedOn w:val="Normal"/>
    <w:link w:val="Heading4Char"/>
    <w:uiPriority w:val="1"/>
    <w:qFormat/>
    <w:rsid w:val="0060091A"/>
    <w:pPr>
      <w:widowControl w:val="0"/>
      <w:spacing w:after="0" w:line="240" w:lineRule="auto"/>
      <w:ind w:left="116"/>
      <w:outlineLvl w:val="3"/>
    </w:pPr>
    <w:rPr>
      <w:rFonts w:ascii="Times New Roman" w:eastAsia="Times New Roman" w:hAnsi="Times New Roman"/>
      <w:b/>
      <w:bCs/>
      <w:sz w:val="26"/>
      <w:szCs w:val="26"/>
    </w:rPr>
  </w:style>
  <w:style w:type="paragraph" w:styleId="Heading5">
    <w:name w:val="heading 5"/>
    <w:basedOn w:val="Normal"/>
    <w:link w:val="Heading5Char"/>
    <w:uiPriority w:val="1"/>
    <w:qFormat/>
    <w:rsid w:val="0060091A"/>
    <w:pPr>
      <w:widowControl w:val="0"/>
      <w:spacing w:after="0" w:line="240" w:lineRule="auto"/>
      <w:ind w:left="2186"/>
      <w:outlineLvl w:val="4"/>
    </w:pPr>
    <w:rPr>
      <w:rFonts w:ascii="Times New Roman" w:eastAsia="Times New Roman" w:hAnsi="Times New Roman"/>
      <w:b/>
      <w:bCs/>
      <w:sz w:val="24"/>
      <w:szCs w:val="24"/>
    </w:rPr>
  </w:style>
  <w:style w:type="paragraph" w:styleId="Heading6">
    <w:name w:val="heading 6"/>
    <w:basedOn w:val="Normal"/>
    <w:next w:val="Normal"/>
    <w:link w:val="Heading6Char"/>
    <w:unhideWhenUsed/>
    <w:qFormat/>
    <w:rsid w:val="00C8169E"/>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2287"/>
    <w:pPr>
      <w:ind w:left="720"/>
      <w:contextualSpacing/>
    </w:pPr>
  </w:style>
  <w:style w:type="paragraph" w:styleId="FootnoteText">
    <w:name w:val="footnote text"/>
    <w:basedOn w:val="Normal"/>
    <w:link w:val="FootnoteTextChar"/>
    <w:uiPriority w:val="99"/>
    <w:unhideWhenUsed/>
    <w:rsid w:val="0028696F"/>
    <w:pPr>
      <w:spacing w:after="0" w:line="240" w:lineRule="auto"/>
    </w:pPr>
    <w:rPr>
      <w:sz w:val="20"/>
      <w:szCs w:val="20"/>
    </w:rPr>
  </w:style>
  <w:style w:type="character" w:customStyle="1" w:styleId="FootnoteTextChar">
    <w:name w:val="Footnote Text Char"/>
    <w:basedOn w:val="DefaultParagraphFont"/>
    <w:link w:val="FootnoteText"/>
    <w:uiPriority w:val="99"/>
    <w:rsid w:val="0028696F"/>
    <w:rPr>
      <w:sz w:val="20"/>
      <w:szCs w:val="20"/>
    </w:rPr>
  </w:style>
  <w:style w:type="character" w:styleId="FootnoteReference">
    <w:name w:val="footnote reference"/>
    <w:basedOn w:val="DefaultParagraphFont"/>
    <w:uiPriority w:val="99"/>
    <w:semiHidden/>
    <w:unhideWhenUsed/>
    <w:rsid w:val="0028696F"/>
    <w:rPr>
      <w:vertAlign w:val="superscript"/>
    </w:rPr>
  </w:style>
  <w:style w:type="paragraph" w:styleId="Header">
    <w:name w:val="header"/>
    <w:basedOn w:val="Normal"/>
    <w:link w:val="HeaderChar"/>
    <w:uiPriority w:val="99"/>
    <w:unhideWhenUsed/>
    <w:rsid w:val="001C70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70A2"/>
  </w:style>
  <w:style w:type="paragraph" w:styleId="Footer">
    <w:name w:val="footer"/>
    <w:basedOn w:val="Normal"/>
    <w:link w:val="FooterChar"/>
    <w:uiPriority w:val="99"/>
    <w:unhideWhenUsed/>
    <w:rsid w:val="001C70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70A2"/>
  </w:style>
  <w:style w:type="character" w:customStyle="1" w:styleId="Heading3Char">
    <w:name w:val="Heading 3 Char"/>
    <w:basedOn w:val="DefaultParagraphFont"/>
    <w:link w:val="Heading3"/>
    <w:uiPriority w:val="1"/>
    <w:rsid w:val="001C70A2"/>
    <w:rPr>
      <w:rFonts w:ascii="Times New Roman" w:eastAsiaTheme="minorEastAsia" w:hAnsi="Times New Roman" w:cs="Times New Roman"/>
      <w:b/>
      <w:bCs/>
      <w:sz w:val="28"/>
      <w:szCs w:val="28"/>
    </w:rPr>
  </w:style>
  <w:style w:type="paragraph" w:styleId="BodyText">
    <w:name w:val="Body Text"/>
    <w:basedOn w:val="Normal"/>
    <w:link w:val="BodyTextChar"/>
    <w:qFormat/>
    <w:rsid w:val="001C70A2"/>
    <w:pPr>
      <w:widowControl w:val="0"/>
      <w:autoSpaceDE w:val="0"/>
      <w:autoSpaceDN w:val="0"/>
      <w:adjustRightInd w:val="0"/>
      <w:spacing w:after="0" w:line="240" w:lineRule="auto"/>
      <w:ind w:left="216"/>
    </w:pPr>
    <w:rPr>
      <w:rFonts w:ascii="Times New Roman" w:eastAsiaTheme="minorEastAsia" w:hAnsi="Times New Roman" w:cs="Times New Roman"/>
      <w:sz w:val="24"/>
      <w:szCs w:val="24"/>
    </w:rPr>
  </w:style>
  <w:style w:type="character" w:customStyle="1" w:styleId="BodyTextChar">
    <w:name w:val="Body Text Char"/>
    <w:basedOn w:val="DefaultParagraphFont"/>
    <w:link w:val="BodyText"/>
    <w:rsid w:val="001C70A2"/>
    <w:rPr>
      <w:rFonts w:ascii="Times New Roman" w:eastAsiaTheme="minorEastAsia" w:hAnsi="Times New Roman" w:cs="Times New Roman"/>
      <w:sz w:val="24"/>
      <w:szCs w:val="24"/>
    </w:rPr>
  </w:style>
  <w:style w:type="character" w:customStyle="1" w:styleId="Heading1Char">
    <w:name w:val="Heading 1 Char"/>
    <w:basedOn w:val="DefaultParagraphFont"/>
    <w:link w:val="Heading1"/>
    <w:uiPriority w:val="1"/>
    <w:rsid w:val="00CD548F"/>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CD548F"/>
    <w:pPr>
      <w:outlineLvl w:val="9"/>
    </w:pPr>
  </w:style>
  <w:style w:type="paragraph" w:styleId="TOC3">
    <w:name w:val="toc 3"/>
    <w:basedOn w:val="Normal"/>
    <w:next w:val="Normal"/>
    <w:autoRedefine/>
    <w:uiPriority w:val="39"/>
    <w:unhideWhenUsed/>
    <w:qFormat/>
    <w:rsid w:val="00CD548F"/>
    <w:pPr>
      <w:spacing w:after="0"/>
      <w:ind w:left="220"/>
    </w:pPr>
    <w:rPr>
      <w:rFonts w:cstheme="minorHAnsi"/>
      <w:sz w:val="20"/>
      <w:szCs w:val="20"/>
    </w:rPr>
  </w:style>
  <w:style w:type="character" w:styleId="Hyperlink">
    <w:name w:val="Hyperlink"/>
    <w:basedOn w:val="DefaultParagraphFont"/>
    <w:uiPriority w:val="99"/>
    <w:unhideWhenUsed/>
    <w:rsid w:val="00CD548F"/>
    <w:rPr>
      <w:color w:val="0563C1" w:themeColor="hyperlink"/>
      <w:u w:val="single"/>
    </w:rPr>
  </w:style>
  <w:style w:type="character" w:customStyle="1" w:styleId="Heading2Char">
    <w:name w:val="Heading 2 Char"/>
    <w:basedOn w:val="DefaultParagraphFont"/>
    <w:link w:val="Heading2"/>
    <w:uiPriority w:val="1"/>
    <w:rsid w:val="00A64097"/>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qFormat/>
    <w:rsid w:val="00A64097"/>
    <w:pPr>
      <w:spacing w:before="240" w:after="0"/>
    </w:pPr>
    <w:rPr>
      <w:rFonts w:cstheme="minorHAnsi"/>
      <w:b/>
      <w:bCs/>
      <w:sz w:val="20"/>
      <w:szCs w:val="20"/>
    </w:rPr>
  </w:style>
  <w:style w:type="paragraph" w:styleId="TOC1">
    <w:name w:val="toc 1"/>
    <w:basedOn w:val="Normal"/>
    <w:next w:val="Normal"/>
    <w:autoRedefine/>
    <w:uiPriority w:val="39"/>
    <w:unhideWhenUsed/>
    <w:qFormat/>
    <w:rsid w:val="00A64097"/>
    <w:pPr>
      <w:spacing w:before="360" w:after="0"/>
    </w:pPr>
    <w:rPr>
      <w:rFonts w:asciiTheme="majorHAnsi" w:hAnsiTheme="majorHAnsi" w:cstheme="majorHAnsi"/>
      <w:b/>
      <w:bCs/>
      <w:caps/>
      <w:sz w:val="24"/>
      <w:szCs w:val="24"/>
    </w:rPr>
  </w:style>
  <w:style w:type="paragraph" w:styleId="TOC4">
    <w:name w:val="toc 4"/>
    <w:basedOn w:val="Normal"/>
    <w:next w:val="Normal"/>
    <w:autoRedefine/>
    <w:uiPriority w:val="39"/>
    <w:unhideWhenUsed/>
    <w:qFormat/>
    <w:rsid w:val="00A64097"/>
    <w:pPr>
      <w:spacing w:after="0"/>
      <w:ind w:left="440"/>
    </w:pPr>
    <w:rPr>
      <w:rFonts w:cstheme="minorHAnsi"/>
      <w:sz w:val="20"/>
      <w:szCs w:val="20"/>
    </w:rPr>
  </w:style>
  <w:style w:type="paragraph" w:styleId="TOC5">
    <w:name w:val="toc 5"/>
    <w:basedOn w:val="Normal"/>
    <w:next w:val="Normal"/>
    <w:autoRedefine/>
    <w:uiPriority w:val="39"/>
    <w:unhideWhenUsed/>
    <w:rsid w:val="00A64097"/>
    <w:pPr>
      <w:spacing w:after="0"/>
      <w:ind w:left="660"/>
    </w:pPr>
    <w:rPr>
      <w:rFonts w:cstheme="minorHAnsi"/>
      <w:sz w:val="20"/>
      <w:szCs w:val="20"/>
    </w:rPr>
  </w:style>
  <w:style w:type="paragraph" w:styleId="TOC6">
    <w:name w:val="toc 6"/>
    <w:basedOn w:val="Normal"/>
    <w:next w:val="Normal"/>
    <w:autoRedefine/>
    <w:uiPriority w:val="39"/>
    <w:unhideWhenUsed/>
    <w:rsid w:val="00A64097"/>
    <w:pPr>
      <w:spacing w:after="0"/>
      <w:ind w:left="880"/>
    </w:pPr>
    <w:rPr>
      <w:rFonts w:cstheme="minorHAnsi"/>
      <w:sz w:val="20"/>
      <w:szCs w:val="20"/>
    </w:rPr>
  </w:style>
  <w:style w:type="paragraph" w:styleId="TOC7">
    <w:name w:val="toc 7"/>
    <w:basedOn w:val="Normal"/>
    <w:next w:val="Normal"/>
    <w:autoRedefine/>
    <w:uiPriority w:val="39"/>
    <w:unhideWhenUsed/>
    <w:rsid w:val="00A64097"/>
    <w:pPr>
      <w:spacing w:after="0"/>
      <w:ind w:left="1100"/>
    </w:pPr>
    <w:rPr>
      <w:rFonts w:cstheme="minorHAnsi"/>
      <w:sz w:val="20"/>
      <w:szCs w:val="20"/>
    </w:rPr>
  </w:style>
  <w:style w:type="paragraph" w:styleId="TOC8">
    <w:name w:val="toc 8"/>
    <w:basedOn w:val="Normal"/>
    <w:next w:val="Normal"/>
    <w:autoRedefine/>
    <w:uiPriority w:val="39"/>
    <w:unhideWhenUsed/>
    <w:rsid w:val="00A64097"/>
    <w:pPr>
      <w:spacing w:after="0"/>
      <w:ind w:left="1320"/>
    </w:pPr>
    <w:rPr>
      <w:rFonts w:cstheme="minorHAnsi"/>
      <w:sz w:val="20"/>
      <w:szCs w:val="20"/>
    </w:rPr>
  </w:style>
  <w:style w:type="paragraph" w:styleId="TOC9">
    <w:name w:val="toc 9"/>
    <w:basedOn w:val="Normal"/>
    <w:next w:val="Normal"/>
    <w:autoRedefine/>
    <w:uiPriority w:val="39"/>
    <w:unhideWhenUsed/>
    <w:rsid w:val="00A64097"/>
    <w:pPr>
      <w:spacing w:after="0"/>
      <w:ind w:left="1540"/>
    </w:pPr>
    <w:rPr>
      <w:rFonts w:cstheme="minorHAnsi"/>
      <w:sz w:val="20"/>
      <w:szCs w:val="20"/>
    </w:rPr>
  </w:style>
  <w:style w:type="table" w:styleId="TableGrid">
    <w:name w:val="Table Grid"/>
    <w:basedOn w:val="TableNormal"/>
    <w:uiPriority w:val="39"/>
    <w:rsid w:val="006E16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6E1639"/>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customStyle="1" w:styleId="Heading6Char">
    <w:name w:val="Heading 6 Char"/>
    <w:basedOn w:val="DefaultParagraphFont"/>
    <w:link w:val="Heading6"/>
    <w:rsid w:val="00C8169E"/>
    <w:rPr>
      <w:rFonts w:asciiTheme="majorHAnsi" w:eastAsiaTheme="majorEastAsia" w:hAnsiTheme="majorHAnsi" w:cstheme="majorBidi"/>
      <w:color w:val="1F4D78" w:themeColor="accent1" w:themeShade="7F"/>
    </w:rPr>
  </w:style>
  <w:style w:type="character" w:styleId="FollowedHyperlink">
    <w:name w:val="FollowedHyperlink"/>
    <w:basedOn w:val="DefaultParagraphFont"/>
    <w:uiPriority w:val="99"/>
    <w:semiHidden/>
    <w:unhideWhenUsed/>
    <w:rsid w:val="00AA7568"/>
    <w:rPr>
      <w:color w:val="954F72" w:themeColor="followedHyperlink"/>
      <w:u w:val="single"/>
    </w:rPr>
  </w:style>
  <w:style w:type="paragraph" w:styleId="NormalWeb">
    <w:name w:val="Normal (Web)"/>
    <w:basedOn w:val="Normal"/>
    <w:uiPriority w:val="99"/>
    <w:unhideWhenUsed/>
    <w:rsid w:val="008B1E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section-2">
    <w:name w:val="psection-2"/>
    <w:basedOn w:val="Normal"/>
    <w:rsid w:val="00810F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10F46"/>
  </w:style>
  <w:style w:type="character" w:customStyle="1" w:styleId="enumxml">
    <w:name w:val="enumxml"/>
    <w:basedOn w:val="DefaultParagraphFont"/>
    <w:rsid w:val="00810F46"/>
  </w:style>
  <w:style w:type="paragraph" w:styleId="BalloonText">
    <w:name w:val="Balloon Text"/>
    <w:basedOn w:val="Normal"/>
    <w:link w:val="BalloonTextChar"/>
    <w:uiPriority w:val="99"/>
    <w:semiHidden/>
    <w:unhideWhenUsed/>
    <w:rsid w:val="00BA116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A116E"/>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2D3E52"/>
    <w:rPr>
      <w:sz w:val="16"/>
      <w:szCs w:val="16"/>
    </w:rPr>
  </w:style>
  <w:style w:type="paragraph" w:styleId="CommentText">
    <w:name w:val="annotation text"/>
    <w:basedOn w:val="Normal"/>
    <w:link w:val="CommentTextChar"/>
    <w:uiPriority w:val="99"/>
    <w:semiHidden/>
    <w:unhideWhenUsed/>
    <w:rsid w:val="002D3E52"/>
    <w:pPr>
      <w:widowControl w:val="0"/>
      <w:spacing w:after="0" w:line="240" w:lineRule="auto"/>
    </w:pPr>
    <w:rPr>
      <w:sz w:val="20"/>
      <w:szCs w:val="20"/>
    </w:rPr>
  </w:style>
  <w:style w:type="character" w:customStyle="1" w:styleId="CommentTextChar">
    <w:name w:val="Comment Text Char"/>
    <w:basedOn w:val="DefaultParagraphFont"/>
    <w:link w:val="CommentText"/>
    <w:uiPriority w:val="99"/>
    <w:semiHidden/>
    <w:rsid w:val="002D3E52"/>
    <w:rPr>
      <w:sz w:val="20"/>
      <w:szCs w:val="20"/>
    </w:rPr>
  </w:style>
  <w:style w:type="paragraph" w:styleId="Caption">
    <w:name w:val="caption"/>
    <w:basedOn w:val="Normal"/>
    <w:next w:val="Normal"/>
    <w:uiPriority w:val="35"/>
    <w:unhideWhenUsed/>
    <w:qFormat/>
    <w:rsid w:val="002D3E52"/>
    <w:pPr>
      <w:widowControl w:val="0"/>
      <w:spacing w:after="200" w:line="240" w:lineRule="auto"/>
    </w:pPr>
    <w:rPr>
      <w:b/>
      <w:bCs/>
      <w:color w:val="5B9BD5" w:themeColor="accent1"/>
      <w:sz w:val="18"/>
      <w:szCs w:val="18"/>
    </w:rPr>
  </w:style>
  <w:style w:type="table" w:customStyle="1" w:styleId="TableGrid0">
    <w:name w:val="TableGrid"/>
    <w:rsid w:val="002D3E52"/>
    <w:pPr>
      <w:spacing w:after="0" w:line="240" w:lineRule="auto"/>
    </w:pPr>
    <w:rPr>
      <w:rFonts w:eastAsiaTheme="minorEastAsia"/>
    </w:rPr>
    <w:tblPr>
      <w:tblCellMar>
        <w:top w:w="0" w:type="dxa"/>
        <w:left w:w="0" w:type="dxa"/>
        <w:bottom w:w="0" w:type="dxa"/>
        <w:right w:w="0" w:type="dxa"/>
      </w:tblCellMar>
    </w:tblPr>
  </w:style>
  <w:style w:type="table" w:customStyle="1" w:styleId="LightGrid-Accent11">
    <w:name w:val="Light Grid - Accent 11"/>
    <w:basedOn w:val="TableNormal"/>
    <w:next w:val="LightGrid-Accent1"/>
    <w:uiPriority w:val="62"/>
    <w:rsid w:val="000A1F8B"/>
    <w:pPr>
      <w:widowControl w:val="0"/>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1">
    <w:name w:val="Light Grid Accent 1"/>
    <w:basedOn w:val="TableNormal"/>
    <w:uiPriority w:val="62"/>
    <w:rsid w:val="000A1F8B"/>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TableGrid1">
    <w:name w:val="Table Grid1"/>
    <w:basedOn w:val="TableNormal"/>
    <w:next w:val="TableGrid"/>
    <w:uiPriority w:val="59"/>
    <w:rsid w:val="006F15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60091A"/>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60091A"/>
    <w:rPr>
      <w:rFonts w:ascii="Calibri" w:eastAsia="Calibri" w:hAnsi="Calibri" w:cs="Times New Roman"/>
    </w:rPr>
  </w:style>
  <w:style w:type="character" w:customStyle="1" w:styleId="Heading4Char">
    <w:name w:val="Heading 4 Char"/>
    <w:basedOn w:val="DefaultParagraphFont"/>
    <w:link w:val="Heading4"/>
    <w:uiPriority w:val="1"/>
    <w:rsid w:val="0060091A"/>
    <w:rPr>
      <w:rFonts w:ascii="Times New Roman" w:eastAsia="Times New Roman" w:hAnsi="Times New Roman"/>
      <w:b/>
      <w:bCs/>
      <w:sz w:val="26"/>
      <w:szCs w:val="26"/>
    </w:rPr>
  </w:style>
  <w:style w:type="character" w:customStyle="1" w:styleId="Heading5Char">
    <w:name w:val="Heading 5 Char"/>
    <w:basedOn w:val="DefaultParagraphFont"/>
    <w:link w:val="Heading5"/>
    <w:uiPriority w:val="1"/>
    <w:rsid w:val="0060091A"/>
    <w:rPr>
      <w:rFonts w:ascii="Times New Roman" w:eastAsia="Times New Roman" w:hAnsi="Times New Roman"/>
      <w:b/>
      <w:bCs/>
      <w:sz w:val="24"/>
      <w:szCs w:val="24"/>
    </w:rPr>
  </w:style>
  <w:style w:type="paragraph" w:customStyle="1" w:styleId="TableText">
    <w:name w:val="Table Text"/>
    <w:basedOn w:val="Normal"/>
    <w:rsid w:val="0060091A"/>
    <w:pPr>
      <w:spacing w:after="0" w:line="240" w:lineRule="auto"/>
    </w:pPr>
    <w:rPr>
      <w:rFonts w:ascii="Arial Narrow" w:eastAsia="Times New Roman" w:hAnsi="Arial Narrow" w:cs="Times New Roman"/>
      <w:sz w:val="18"/>
      <w:szCs w:val="20"/>
    </w:rPr>
  </w:style>
  <w:style w:type="paragraph" w:styleId="CommentSubject">
    <w:name w:val="annotation subject"/>
    <w:basedOn w:val="CommentText"/>
    <w:next w:val="CommentText"/>
    <w:link w:val="CommentSubjectChar"/>
    <w:uiPriority w:val="99"/>
    <w:semiHidden/>
    <w:unhideWhenUsed/>
    <w:rsid w:val="0060091A"/>
    <w:rPr>
      <w:b/>
      <w:bCs/>
    </w:rPr>
  </w:style>
  <w:style w:type="character" w:customStyle="1" w:styleId="CommentSubjectChar">
    <w:name w:val="Comment Subject Char"/>
    <w:basedOn w:val="CommentTextChar"/>
    <w:link w:val="CommentSubject"/>
    <w:uiPriority w:val="99"/>
    <w:semiHidden/>
    <w:rsid w:val="0060091A"/>
    <w:rPr>
      <w:b/>
      <w:bCs/>
      <w:sz w:val="20"/>
      <w:szCs w:val="20"/>
    </w:rPr>
  </w:style>
  <w:style w:type="table" w:styleId="LightShading-Accent1">
    <w:name w:val="Light Shading Accent 1"/>
    <w:basedOn w:val="TableNormal"/>
    <w:uiPriority w:val="60"/>
    <w:rsid w:val="0060091A"/>
    <w:pPr>
      <w:widowControl w:val="0"/>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numbering" w:customStyle="1" w:styleId="NoList1">
    <w:name w:val="No List1"/>
    <w:next w:val="NoList"/>
    <w:uiPriority w:val="99"/>
    <w:semiHidden/>
    <w:unhideWhenUsed/>
    <w:rsid w:val="0060091A"/>
  </w:style>
  <w:style w:type="table" w:customStyle="1" w:styleId="LightShading-Accent11">
    <w:name w:val="Light Shading - Accent 11"/>
    <w:basedOn w:val="TableNormal"/>
    <w:next w:val="LightShading-Accent1"/>
    <w:uiPriority w:val="60"/>
    <w:rsid w:val="0060091A"/>
    <w:pPr>
      <w:widowControl w:val="0"/>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Revision">
    <w:name w:val="Revision"/>
    <w:hidden/>
    <w:uiPriority w:val="99"/>
    <w:semiHidden/>
    <w:rsid w:val="0060091A"/>
    <w:pPr>
      <w:spacing w:after="0" w:line="240" w:lineRule="auto"/>
    </w:pPr>
  </w:style>
  <w:style w:type="paragraph" w:styleId="TableofFigures">
    <w:name w:val="table of figures"/>
    <w:aliases w:val="List of Tables"/>
    <w:basedOn w:val="Normal"/>
    <w:next w:val="Normal"/>
    <w:uiPriority w:val="99"/>
    <w:unhideWhenUsed/>
    <w:rsid w:val="0060091A"/>
    <w:pPr>
      <w:widowControl w:val="0"/>
      <w:spacing w:after="0" w:line="240" w:lineRule="auto"/>
    </w:pPr>
  </w:style>
  <w:style w:type="character" w:styleId="PlaceholderText">
    <w:name w:val="Placeholder Text"/>
    <w:basedOn w:val="DefaultParagraphFont"/>
    <w:uiPriority w:val="99"/>
    <w:semiHidden/>
    <w:rsid w:val="00C5528D"/>
    <w:rPr>
      <w:color w:val="808080"/>
    </w:rPr>
  </w:style>
  <w:style w:type="character" w:customStyle="1" w:styleId="UnresolvedMention1">
    <w:name w:val="Unresolved Mention1"/>
    <w:basedOn w:val="DefaultParagraphFont"/>
    <w:uiPriority w:val="99"/>
    <w:semiHidden/>
    <w:unhideWhenUsed/>
    <w:rsid w:val="00F45B53"/>
    <w:rPr>
      <w:color w:val="605E5C"/>
      <w:shd w:val="clear" w:color="auto" w:fill="E1DFDD"/>
    </w:rPr>
  </w:style>
  <w:style w:type="paragraph" w:customStyle="1" w:styleId="m-8954982908929126199msolistparagraph">
    <w:name w:val="m_-8954982908929126199msolistparagraph"/>
    <w:basedOn w:val="Normal"/>
    <w:rsid w:val="00657B55"/>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3">
    <w:name w:val="Table Grid3"/>
    <w:basedOn w:val="TableNormal"/>
    <w:next w:val="TableGrid"/>
    <w:uiPriority w:val="39"/>
    <w:rsid w:val="00F77FB5"/>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4A56A6"/>
    <w:rPr>
      <w:color w:val="605E5C"/>
      <w:shd w:val="clear" w:color="auto" w:fill="E1DFDD"/>
    </w:rPr>
  </w:style>
  <w:style w:type="paragraph" w:styleId="Subtitle">
    <w:name w:val="Subtitle"/>
    <w:basedOn w:val="Normal"/>
    <w:next w:val="Normal"/>
    <w:link w:val="SubtitleChar"/>
    <w:uiPriority w:val="11"/>
    <w:qFormat/>
    <w:rsid w:val="00AF1C6C"/>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AF1C6C"/>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626E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427027">
      <w:bodyDiv w:val="1"/>
      <w:marLeft w:val="0"/>
      <w:marRight w:val="0"/>
      <w:marTop w:val="0"/>
      <w:marBottom w:val="0"/>
      <w:divBdr>
        <w:top w:val="none" w:sz="0" w:space="0" w:color="auto"/>
        <w:left w:val="none" w:sz="0" w:space="0" w:color="auto"/>
        <w:bottom w:val="none" w:sz="0" w:space="0" w:color="auto"/>
        <w:right w:val="none" w:sz="0" w:space="0" w:color="auto"/>
      </w:divBdr>
      <w:divsChild>
        <w:div w:id="560017692">
          <w:marLeft w:val="0"/>
          <w:marRight w:val="0"/>
          <w:marTop w:val="0"/>
          <w:marBottom w:val="0"/>
          <w:divBdr>
            <w:top w:val="none" w:sz="0" w:space="0" w:color="auto"/>
            <w:left w:val="none" w:sz="0" w:space="0" w:color="auto"/>
            <w:bottom w:val="none" w:sz="0" w:space="0" w:color="auto"/>
            <w:right w:val="none" w:sz="0" w:space="0" w:color="auto"/>
          </w:divBdr>
          <w:divsChild>
            <w:div w:id="875315022">
              <w:marLeft w:val="0"/>
              <w:marRight w:val="0"/>
              <w:marTop w:val="0"/>
              <w:marBottom w:val="0"/>
              <w:divBdr>
                <w:top w:val="none" w:sz="0" w:space="0" w:color="auto"/>
                <w:left w:val="none" w:sz="0" w:space="0" w:color="auto"/>
                <w:bottom w:val="none" w:sz="0" w:space="0" w:color="auto"/>
                <w:right w:val="none" w:sz="0" w:space="0" w:color="auto"/>
              </w:divBdr>
              <w:divsChild>
                <w:div w:id="138525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910426">
      <w:bodyDiv w:val="1"/>
      <w:marLeft w:val="0"/>
      <w:marRight w:val="0"/>
      <w:marTop w:val="0"/>
      <w:marBottom w:val="0"/>
      <w:divBdr>
        <w:top w:val="none" w:sz="0" w:space="0" w:color="auto"/>
        <w:left w:val="none" w:sz="0" w:space="0" w:color="auto"/>
        <w:bottom w:val="none" w:sz="0" w:space="0" w:color="auto"/>
        <w:right w:val="none" w:sz="0" w:space="0" w:color="auto"/>
      </w:divBdr>
      <w:divsChild>
        <w:div w:id="190267694">
          <w:marLeft w:val="0"/>
          <w:marRight w:val="0"/>
          <w:marTop w:val="0"/>
          <w:marBottom w:val="0"/>
          <w:divBdr>
            <w:top w:val="none" w:sz="0" w:space="0" w:color="auto"/>
            <w:left w:val="none" w:sz="0" w:space="0" w:color="auto"/>
            <w:bottom w:val="none" w:sz="0" w:space="0" w:color="auto"/>
            <w:right w:val="none" w:sz="0" w:space="0" w:color="auto"/>
          </w:divBdr>
          <w:divsChild>
            <w:div w:id="1299067364">
              <w:marLeft w:val="0"/>
              <w:marRight w:val="0"/>
              <w:marTop w:val="0"/>
              <w:marBottom w:val="0"/>
              <w:divBdr>
                <w:top w:val="none" w:sz="0" w:space="0" w:color="auto"/>
                <w:left w:val="none" w:sz="0" w:space="0" w:color="auto"/>
                <w:bottom w:val="none" w:sz="0" w:space="0" w:color="auto"/>
                <w:right w:val="none" w:sz="0" w:space="0" w:color="auto"/>
              </w:divBdr>
              <w:divsChild>
                <w:div w:id="46971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50314">
      <w:bodyDiv w:val="1"/>
      <w:marLeft w:val="0"/>
      <w:marRight w:val="0"/>
      <w:marTop w:val="0"/>
      <w:marBottom w:val="0"/>
      <w:divBdr>
        <w:top w:val="none" w:sz="0" w:space="0" w:color="auto"/>
        <w:left w:val="none" w:sz="0" w:space="0" w:color="auto"/>
        <w:bottom w:val="none" w:sz="0" w:space="0" w:color="auto"/>
        <w:right w:val="none" w:sz="0" w:space="0" w:color="auto"/>
      </w:divBdr>
    </w:div>
    <w:div w:id="838810721">
      <w:bodyDiv w:val="1"/>
      <w:marLeft w:val="0"/>
      <w:marRight w:val="0"/>
      <w:marTop w:val="0"/>
      <w:marBottom w:val="0"/>
      <w:divBdr>
        <w:top w:val="none" w:sz="0" w:space="0" w:color="auto"/>
        <w:left w:val="none" w:sz="0" w:space="0" w:color="auto"/>
        <w:bottom w:val="none" w:sz="0" w:space="0" w:color="auto"/>
        <w:right w:val="none" w:sz="0" w:space="0" w:color="auto"/>
      </w:divBdr>
      <w:divsChild>
        <w:div w:id="1679692259">
          <w:marLeft w:val="0"/>
          <w:marRight w:val="0"/>
          <w:marTop w:val="0"/>
          <w:marBottom w:val="0"/>
          <w:divBdr>
            <w:top w:val="none" w:sz="0" w:space="0" w:color="auto"/>
            <w:left w:val="none" w:sz="0" w:space="0" w:color="auto"/>
            <w:bottom w:val="none" w:sz="0" w:space="0" w:color="auto"/>
            <w:right w:val="none" w:sz="0" w:space="0" w:color="auto"/>
          </w:divBdr>
          <w:divsChild>
            <w:div w:id="1369136305">
              <w:marLeft w:val="0"/>
              <w:marRight w:val="0"/>
              <w:marTop w:val="0"/>
              <w:marBottom w:val="0"/>
              <w:divBdr>
                <w:top w:val="none" w:sz="0" w:space="0" w:color="auto"/>
                <w:left w:val="none" w:sz="0" w:space="0" w:color="auto"/>
                <w:bottom w:val="none" w:sz="0" w:space="0" w:color="auto"/>
                <w:right w:val="none" w:sz="0" w:space="0" w:color="auto"/>
              </w:divBdr>
              <w:divsChild>
                <w:div w:id="447429481">
                  <w:marLeft w:val="0"/>
                  <w:marRight w:val="0"/>
                  <w:marTop w:val="0"/>
                  <w:marBottom w:val="0"/>
                  <w:divBdr>
                    <w:top w:val="none" w:sz="0" w:space="0" w:color="auto"/>
                    <w:left w:val="none" w:sz="0" w:space="0" w:color="auto"/>
                    <w:bottom w:val="none" w:sz="0" w:space="0" w:color="auto"/>
                    <w:right w:val="none" w:sz="0" w:space="0" w:color="auto"/>
                  </w:divBdr>
                </w:div>
                <w:div w:id="1490485719">
                  <w:marLeft w:val="0"/>
                  <w:marRight w:val="0"/>
                  <w:marTop w:val="0"/>
                  <w:marBottom w:val="0"/>
                  <w:divBdr>
                    <w:top w:val="none" w:sz="0" w:space="0" w:color="auto"/>
                    <w:left w:val="none" w:sz="0" w:space="0" w:color="auto"/>
                    <w:bottom w:val="none" w:sz="0" w:space="0" w:color="auto"/>
                    <w:right w:val="none" w:sz="0" w:space="0" w:color="auto"/>
                  </w:divBdr>
                </w:div>
              </w:divsChild>
            </w:div>
            <w:div w:id="1896433581">
              <w:marLeft w:val="0"/>
              <w:marRight w:val="0"/>
              <w:marTop w:val="0"/>
              <w:marBottom w:val="0"/>
              <w:divBdr>
                <w:top w:val="none" w:sz="0" w:space="0" w:color="auto"/>
                <w:left w:val="none" w:sz="0" w:space="0" w:color="auto"/>
                <w:bottom w:val="none" w:sz="0" w:space="0" w:color="auto"/>
                <w:right w:val="none" w:sz="0" w:space="0" w:color="auto"/>
              </w:divBdr>
              <w:divsChild>
                <w:div w:id="9263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019752">
      <w:bodyDiv w:val="1"/>
      <w:marLeft w:val="0"/>
      <w:marRight w:val="0"/>
      <w:marTop w:val="0"/>
      <w:marBottom w:val="0"/>
      <w:divBdr>
        <w:top w:val="none" w:sz="0" w:space="0" w:color="auto"/>
        <w:left w:val="none" w:sz="0" w:space="0" w:color="auto"/>
        <w:bottom w:val="none" w:sz="0" w:space="0" w:color="auto"/>
        <w:right w:val="none" w:sz="0" w:space="0" w:color="auto"/>
      </w:divBdr>
    </w:div>
    <w:div w:id="1044984305">
      <w:bodyDiv w:val="1"/>
      <w:marLeft w:val="0"/>
      <w:marRight w:val="0"/>
      <w:marTop w:val="0"/>
      <w:marBottom w:val="0"/>
      <w:divBdr>
        <w:top w:val="none" w:sz="0" w:space="0" w:color="auto"/>
        <w:left w:val="none" w:sz="0" w:space="0" w:color="auto"/>
        <w:bottom w:val="none" w:sz="0" w:space="0" w:color="auto"/>
        <w:right w:val="none" w:sz="0" w:space="0" w:color="auto"/>
      </w:divBdr>
      <w:divsChild>
        <w:div w:id="1406996172">
          <w:marLeft w:val="0"/>
          <w:marRight w:val="0"/>
          <w:marTop w:val="0"/>
          <w:marBottom w:val="0"/>
          <w:divBdr>
            <w:top w:val="none" w:sz="0" w:space="0" w:color="auto"/>
            <w:left w:val="none" w:sz="0" w:space="0" w:color="auto"/>
            <w:bottom w:val="none" w:sz="0" w:space="0" w:color="auto"/>
            <w:right w:val="none" w:sz="0" w:space="0" w:color="auto"/>
          </w:divBdr>
          <w:divsChild>
            <w:div w:id="379401015">
              <w:marLeft w:val="0"/>
              <w:marRight w:val="0"/>
              <w:marTop w:val="0"/>
              <w:marBottom w:val="0"/>
              <w:divBdr>
                <w:top w:val="none" w:sz="0" w:space="0" w:color="auto"/>
                <w:left w:val="none" w:sz="0" w:space="0" w:color="auto"/>
                <w:bottom w:val="none" w:sz="0" w:space="0" w:color="auto"/>
                <w:right w:val="none" w:sz="0" w:space="0" w:color="auto"/>
              </w:divBdr>
              <w:divsChild>
                <w:div w:id="142337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243964">
      <w:bodyDiv w:val="1"/>
      <w:marLeft w:val="0"/>
      <w:marRight w:val="0"/>
      <w:marTop w:val="0"/>
      <w:marBottom w:val="0"/>
      <w:divBdr>
        <w:top w:val="none" w:sz="0" w:space="0" w:color="auto"/>
        <w:left w:val="none" w:sz="0" w:space="0" w:color="auto"/>
        <w:bottom w:val="none" w:sz="0" w:space="0" w:color="auto"/>
        <w:right w:val="none" w:sz="0" w:space="0" w:color="auto"/>
      </w:divBdr>
    </w:div>
    <w:div w:id="1557353896">
      <w:bodyDiv w:val="1"/>
      <w:marLeft w:val="0"/>
      <w:marRight w:val="0"/>
      <w:marTop w:val="0"/>
      <w:marBottom w:val="0"/>
      <w:divBdr>
        <w:top w:val="none" w:sz="0" w:space="0" w:color="auto"/>
        <w:left w:val="none" w:sz="0" w:space="0" w:color="auto"/>
        <w:bottom w:val="none" w:sz="0" w:space="0" w:color="auto"/>
        <w:right w:val="none" w:sz="0" w:space="0" w:color="auto"/>
      </w:divBdr>
    </w:div>
    <w:div w:id="1560943389">
      <w:bodyDiv w:val="1"/>
      <w:marLeft w:val="0"/>
      <w:marRight w:val="0"/>
      <w:marTop w:val="0"/>
      <w:marBottom w:val="0"/>
      <w:divBdr>
        <w:top w:val="none" w:sz="0" w:space="0" w:color="auto"/>
        <w:left w:val="none" w:sz="0" w:space="0" w:color="auto"/>
        <w:bottom w:val="none" w:sz="0" w:space="0" w:color="auto"/>
        <w:right w:val="none" w:sz="0" w:space="0" w:color="auto"/>
      </w:divBdr>
    </w:div>
    <w:div w:id="1658999337">
      <w:bodyDiv w:val="1"/>
      <w:marLeft w:val="0"/>
      <w:marRight w:val="0"/>
      <w:marTop w:val="0"/>
      <w:marBottom w:val="0"/>
      <w:divBdr>
        <w:top w:val="none" w:sz="0" w:space="0" w:color="auto"/>
        <w:left w:val="none" w:sz="0" w:space="0" w:color="auto"/>
        <w:bottom w:val="none" w:sz="0" w:space="0" w:color="auto"/>
        <w:right w:val="none" w:sz="0" w:space="0" w:color="auto"/>
      </w:divBdr>
    </w:div>
    <w:div w:id="1834448570">
      <w:bodyDiv w:val="1"/>
      <w:marLeft w:val="0"/>
      <w:marRight w:val="0"/>
      <w:marTop w:val="0"/>
      <w:marBottom w:val="0"/>
      <w:divBdr>
        <w:top w:val="none" w:sz="0" w:space="0" w:color="auto"/>
        <w:left w:val="none" w:sz="0" w:space="0" w:color="auto"/>
        <w:bottom w:val="none" w:sz="0" w:space="0" w:color="auto"/>
        <w:right w:val="none" w:sz="0" w:space="0" w:color="auto"/>
      </w:divBdr>
    </w:div>
    <w:div w:id="1913614209">
      <w:bodyDiv w:val="1"/>
      <w:marLeft w:val="0"/>
      <w:marRight w:val="0"/>
      <w:marTop w:val="0"/>
      <w:marBottom w:val="0"/>
      <w:divBdr>
        <w:top w:val="none" w:sz="0" w:space="0" w:color="auto"/>
        <w:left w:val="none" w:sz="0" w:space="0" w:color="auto"/>
        <w:bottom w:val="none" w:sz="0" w:space="0" w:color="auto"/>
        <w:right w:val="none" w:sz="0" w:space="0" w:color="auto"/>
      </w:divBdr>
    </w:div>
    <w:div w:id="1955401755">
      <w:bodyDiv w:val="1"/>
      <w:marLeft w:val="0"/>
      <w:marRight w:val="0"/>
      <w:marTop w:val="0"/>
      <w:marBottom w:val="0"/>
      <w:divBdr>
        <w:top w:val="none" w:sz="0" w:space="0" w:color="auto"/>
        <w:left w:val="none" w:sz="0" w:space="0" w:color="auto"/>
        <w:bottom w:val="none" w:sz="0" w:space="0" w:color="auto"/>
        <w:right w:val="none" w:sz="0" w:space="0" w:color="auto"/>
      </w:divBdr>
      <w:divsChild>
        <w:div w:id="1581669839">
          <w:marLeft w:val="-100"/>
          <w:marRight w:val="0"/>
          <w:marTop w:val="0"/>
          <w:marBottom w:val="0"/>
          <w:divBdr>
            <w:top w:val="none" w:sz="0" w:space="0" w:color="auto"/>
            <w:left w:val="none" w:sz="0" w:space="0" w:color="auto"/>
            <w:bottom w:val="none" w:sz="0" w:space="0" w:color="auto"/>
            <w:right w:val="none" w:sz="0" w:space="0" w:color="auto"/>
          </w:divBdr>
        </w:div>
        <w:div w:id="2009824860">
          <w:marLeft w:val="-100"/>
          <w:marRight w:val="0"/>
          <w:marTop w:val="0"/>
          <w:marBottom w:val="0"/>
          <w:divBdr>
            <w:top w:val="none" w:sz="0" w:space="0" w:color="auto"/>
            <w:left w:val="none" w:sz="0" w:space="0" w:color="auto"/>
            <w:bottom w:val="none" w:sz="0" w:space="0" w:color="auto"/>
            <w:right w:val="none" w:sz="0" w:space="0" w:color="auto"/>
          </w:divBdr>
        </w:div>
      </w:divsChild>
    </w:div>
    <w:div w:id="208217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asas.org/" TargetMode="External"/><Relationship Id="rId18" Type="http://schemas.openxmlformats.org/officeDocument/2006/relationships/hyperlink" Target="http://wwwtabetest.com"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tabetest.com" TargetMode="External"/><Relationship Id="rId7" Type="http://schemas.openxmlformats.org/officeDocument/2006/relationships/endnotes" Target="endnotes.xml"/><Relationship Id="rId12" Type="http://schemas.openxmlformats.org/officeDocument/2006/relationships/hyperlink" Target="http://www.nrsweb.org/" TargetMode="External"/><Relationship Id="rId17" Type="http://schemas.openxmlformats.org/officeDocument/2006/relationships/hyperlink" Target="http://www.casas.org"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tabetest.com"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bor.maryland.gov/lwis/" TargetMode="External"/><Relationship Id="rId24" Type="http://schemas.openxmlformats.org/officeDocument/2006/relationships/hyperlink" Target="https://learning.ccsso.org/common-core-state-standards-initiative"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al.org/" TargetMode="External"/><Relationship Id="rId23" Type="http://schemas.openxmlformats.org/officeDocument/2006/relationships/hyperlink" Target="https://lincs.ed.gov/publications/pdf/CCRStandardsAdultEd.pdf" TargetMode="External"/><Relationship Id="rId28" Type="http://schemas.openxmlformats.org/officeDocument/2006/relationships/footer" Target="footer4.xml"/><Relationship Id="rId10" Type="http://schemas.openxmlformats.org/officeDocument/2006/relationships/hyperlink" Target="mailto:Helen.coupe@maryland.gov" TargetMode="External"/><Relationship Id="rId19" Type="http://schemas.openxmlformats.org/officeDocument/2006/relationships/hyperlink" Target="http://www.casas.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abor.maryland.gov/employment/mpi/" TargetMode="External"/><Relationship Id="rId14" Type="http://schemas.openxmlformats.org/officeDocument/2006/relationships/hyperlink" Target="http://tabetest.com/" TargetMode="External"/><Relationship Id="rId22" Type="http://schemas.openxmlformats.org/officeDocument/2006/relationships/hyperlink" Target="http://www.GEDtestingservice.com" TargetMode="External"/><Relationship Id="rId27" Type="http://schemas.openxmlformats.org/officeDocument/2006/relationships/footer" Target="footer3.xml"/><Relationship Id="rId30" Type="http://schemas.openxmlformats.org/officeDocument/2006/relationships/footer" Target="footer5.xml"/></Relationships>
</file>

<file path=word/_rels/footnotes.xml.rels><?xml version="1.0" encoding="UTF-8" standalone="yes"?>
<Relationships xmlns="http://schemas.openxmlformats.org/package/2006/relationships"><Relationship Id="rId3" Type="http://schemas.openxmlformats.org/officeDocument/2006/relationships/hyperlink" Target="https://files.eric.ed.gov/fulltext/EJ1344708.pdf" TargetMode="External"/><Relationship Id="rId2" Type="http://schemas.openxmlformats.org/officeDocument/2006/relationships/hyperlink" Target="https://www.sri.com/wp-content/uploads/2021/12/evaluating-digital-learning_1.pdf" TargetMode="External"/><Relationship Id="rId1" Type="http://schemas.openxmlformats.org/officeDocument/2006/relationships/hyperlink" Target="https://www.newreaderspress.com/site/Additional%20Resources/ProLiteracy_BlendedLearningGuide_2020-11.pdf" TargetMode="External"/><Relationship Id="rId5" Type="http://schemas.openxmlformats.org/officeDocument/2006/relationships/hyperlink" Target="https://nrsweb.org/policy-data/nrs-ta-guide" TargetMode="External"/><Relationship Id="rId4" Type="http://schemas.openxmlformats.org/officeDocument/2006/relationships/hyperlink" Target="http://www.pewresearch.org/fact-tank/2021/06/22/digital-divide-persists-even-as-americans-with-lower-incomes-make-gains-in-tech-adop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063FE81-93F0-234D-B5D5-05EE361872D5}">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0B3E7B-F3FE-4D13-97A7-87C5F3928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73</Pages>
  <Words>25312</Words>
  <Characters>144284</Characters>
  <Application>Microsoft Office Word</Application>
  <DocSecurity>0</DocSecurity>
  <Lines>1202</Lines>
  <Paragraphs>338</Paragraphs>
  <ScaleCrop>false</ScaleCrop>
  <HeadingPairs>
    <vt:vector size="2" baseType="variant">
      <vt:variant>
        <vt:lpstr>Title</vt:lpstr>
      </vt:variant>
      <vt:variant>
        <vt:i4>1</vt:i4>
      </vt:variant>
    </vt:vector>
  </HeadingPairs>
  <TitlesOfParts>
    <vt:vector size="1" baseType="lpstr">
      <vt:lpstr/>
    </vt:vector>
  </TitlesOfParts>
  <Company>State of Maryland</Company>
  <LinksUpToDate>false</LinksUpToDate>
  <CharactersWithSpaces>169258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Helen S. Coupe</cp:lastModifiedBy>
  <cp:revision>6</cp:revision>
  <dcterms:created xsi:type="dcterms:W3CDTF">2023-09-29T16:27:00Z</dcterms:created>
  <dcterms:modified xsi:type="dcterms:W3CDTF">2023-11-02T16:52:00Z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documentId_7508</vt:lpwstr>
  </property>
  <property fmtid="{D5CDD505-2E9C-101B-9397-08002B2CF9AE}" pid="3" name="grammarly_documentContext">
    <vt:lpwstr>{"goals":[],"domain":"general","emotions":[],"dialect":"american"}</vt:lpwstr>
  </property>
</Properties>
</file>