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2301" w14:textId="77777777" w:rsidR="00CB1289" w:rsidRDefault="00CB1289">
      <w:pPr>
        <w:pBdr>
          <w:top w:val="nil"/>
          <w:left w:val="nil"/>
          <w:bottom w:val="nil"/>
          <w:right w:val="nil"/>
          <w:between w:val="nil"/>
        </w:pBdr>
        <w:spacing w:before="192"/>
        <w:rPr>
          <w:color w:val="000000"/>
          <w:sz w:val="28"/>
          <w:szCs w:val="28"/>
        </w:rPr>
      </w:pPr>
    </w:p>
    <w:p w14:paraId="578E9D5A" w14:textId="77777777" w:rsidR="00CB1289" w:rsidRDefault="00000000">
      <w:pPr>
        <w:pStyle w:val="Title"/>
        <w:ind w:left="3855" w:right="3497"/>
      </w:pPr>
      <w:r>
        <w:t>Allowable Tip Credit for Employers Subject to the</w:t>
      </w:r>
      <w:r>
        <w:rPr>
          <w:noProof/>
        </w:rPr>
        <mc:AlternateContent>
          <mc:Choice Requires="wpg">
            <w:drawing>
              <wp:anchor distT="0" distB="0" distL="0" distR="0" simplePos="0" relativeHeight="251658240" behindDoc="0" locked="0" layoutInCell="1" hidden="0" allowOverlap="1" wp14:anchorId="0DDD944A" wp14:editId="088E8692">
                <wp:simplePos x="0" y="0"/>
                <wp:positionH relativeFrom="column">
                  <wp:posOffset>63500</wp:posOffset>
                </wp:positionH>
                <wp:positionV relativeFrom="paragraph">
                  <wp:posOffset>-317499</wp:posOffset>
                </wp:positionV>
                <wp:extent cx="6864350" cy="141605"/>
                <wp:effectExtent l="0" t="0" r="0" b="0"/>
                <wp:wrapNone/>
                <wp:docPr id="2" name="Group 2"/>
                <wp:cNvGraphicFramePr/>
                <a:graphic xmlns:a="http://schemas.openxmlformats.org/drawingml/2006/main">
                  <a:graphicData uri="http://schemas.microsoft.com/office/word/2010/wordprocessingGroup">
                    <wpg:wgp>
                      <wpg:cNvGrpSpPr/>
                      <wpg:grpSpPr>
                        <a:xfrm>
                          <a:off x="0" y="0"/>
                          <a:ext cx="6864350" cy="141605"/>
                          <a:chOff x="1913825" y="3709175"/>
                          <a:chExt cx="6864350" cy="141650"/>
                        </a:xfrm>
                      </wpg:grpSpPr>
                      <wpg:grpSp>
                        <wpg:cNvPr id="901336106" name="Group 901336106"/>
                        <wpg:cNvGrpSpPr/>
                        <wpg:grpSpPr>
                          <a:xfrm>
                            <a:off x="1913825" y="3709198"/>
                            <a:ext cx="6864350" cy="141605"/>
                            <a:chOff x="1913825" y="3709175"/>
                            <a:chExt cx="6864350" cy="141625"/>
                          </a:xfrm>
                        </wpg:grpSpPr>
                        <wps:wsp>
                          <wps:cNvPr id="1474609889" name="Rectangle 1474609889"/>
                          <wps:cNvSpPr/>
                          <wps:spPr>
                            <a:xfrm>
                              <a:off x="1913825" y="3709175"/>
                              <a:ext cx="6864350" cy="141625"/>
                            </a:xfrm>
                            <a:prstGeom prst="rect">
                              <a:avLst/>
                            </a:prstGeom>
                            <a:noFill/>
                            <a:ln>
                              <a:noFill/>
                            </a:ln>
                          </wps:spPr>
                          <wps:txbx>
                            <w:txbxContent>
                              <w:p w14:paraId="4535E65B" w14:textId="77777777" w:rsidR="00CB1289" w:rsidRDefault="00CB1289">
                                <w:pPr>
                                  <w:textDirection w:val="btLr"/>
                                </w:pPr>
                              </w:p>
                            </w:txbxContent>
                          </wps:txbx>
                          <wps:bodyPr spcFirstLastPara="1" wrap="square" lIns="91425" tIns="91425" rIns="91425" bIns="91425" anchor="ctr" anchorCtr="0">
                            <a:noAutofit/>
                          </wps:bodyPr>
                        </wps:wsp>
                        <wpg:grpSp>
                          <wpg:cNvPr id="1224788919" name="Group 1224788919"/>
                          <wpg:cNvGrpSpPr/>
                          <wpg:grpSpPr>
                            <a:xfrm>
                              <a:off x="1913825" y="3709198"/>
                              <a:ext cx="6864350" cy="141600"/>
                              <a:chOff x="0" y="0"/>
                              <a:chExt cx="6864350" cy="141600"/>
                            </a:xfrm>
                          </wpg:grpSpPr>
                          <wps:wsp>
                            <wps:cNvPr id="2108968023" name="Rectangle 2108968023"/>
                            <wps:cNvSpPr/>
                            <wps:spPr>
                              <a:xfrm>
                                <a:off x="0" y="0"/>
                                <a:ext cx="6864350" cy="141600"/>
                              </a:xfrm>
                              <a:prstGeom prst="rect">
                                <a:avLst/>
                              </a:prstGeom>
                              <a:noFill/>
                              <a:ln>
                                <a:noFill/>
                              </a:ln>
                            </wps:spPr>
                            <wps:txbx>
                              <w:txbxContent>
                                <w:p w14:paraId="1D367829" w14:textId="77777777" w:rsidR="00CB1289" w:rsidRDefault="00CB1289">
                                  <w:pPr>
                                    <w:textDirection w:val="btLr"/>
                                  </w:pPr>
                                </w:p>
                              </w:txbxContent>
                            </wps:txbx>
                            <wps:bodyPr spcFirstLastPara="1" wrap="square" lIns="91425" tIns="91425" rIns="91425" bIns="91425" anchor="ctr" anchorCtr="0">
                              <a:noAutofit/>
                            </wps:bodyPr>
                          </wps:wsp>
                          <wps:wsp>
                            <wps:cNvPr id="954420823" name="Freeform: Shape 954420823"/>
                            <wps:cNvSpPr/>
                            <wps:spPr>
                              <a:xfrm>
                                <a:off x="11049" y="11049"/>
                                <a:ext cx="6842125" cy="119380"/>
                              </a:xfrm>
                              <a:custGeom>
                                <a:avLst/>
                                <a:gdLst/>
                                <a:ahLst/>
                                <a:cxnLst/>
                                <a:rect l="l" t="t" r="r" b="b"/>
                                <a:pathLst>
                                  <a:path w="6842125" h="119380" extrusionOk="0">
                                    <a:moveTo>
                                      <a:pt x="6842125" y="0"/>
                                    </a:moveTo>
                                    <a:lnTo>
                                      <a:pt x="0" y="0"/>
                                    </a:lnTo>
                                    <a:lnTo>
                                      <a:pt x="0" y="119379"/>
                                    </a:lnTo>
                                    <a:lnTo>
                                      <a:pt x="6842125" y="119379"/>
                                    </a:lnTo>
                                    <a:lnTo>
                                      <a:pt x="6842125" y="0"/>
                                    </a:lnTo>
                                    <a:close/>
                                  </a:path>
                                </a:pathLst>
                              </a:custGeom>
                              <a:solidFill>
                                <a:srgbClr val="000000"/>
                              </a:solidFill>
                              <a:ln>
                                <a:noFill/>
                              </a:ln>
                            </wps:spPr>
                            <wps:bodyPr spcFirstLastPara="1" wrap="square" lIns="91425" tIns="91425" rIns="91425" bIns="91425" anchor="ctr" anchorCtr="0">
                              <a:noAutofit/>
                            </wps:bodyPr>
                          </wps:wsp>
                          <wps:wsp>
                            <wps:cNvPr id="414712047" name="Freeform: Shape 414712047"/>
                            <wps:cNvSpPr/>
                            <wps:spPr>
                              <a:xfrm>
                                <a:off x="9525" y="9525"/>
                                <a:ext cx="6845300" cy="122555"/>
                              </a:xfrm>
                              <a:custGeom>
                                <a:avLst/>
                                <a:gdLst/>
                                <a:ahLst/>
                                <a:cxnLst/>
                                <a:rect l="l" t="t" r="r" b="b"/>
                                <a:pathLst>
                                  <a:path w="6845300" h="122555" extrusionOk="0">
                                    <a:moveTo>
                                      <a:pt x="0" y="0"/>
                                    </a:moveTo>
                                    <a:lnTo>
                                      <a:pt x="6845173" y="0"/>
                                    </a:lnTo>
                                    <a:lnTo>
                                      <a:pt x="6845173" y="122427"/>
                                    </a:lnTo>
                                    <a:lnTo>
                                      <a:pt x="0" y="122427"/>
                                    </a:lnTo>
                                    <a:lnTo>
                                      <a:pt x="0" y="0"/>
                                    </a:lnTo>
                                    <a:close/>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-317499</wp:posOffset>
                </wp:positionV>
                <wp:extent cx="6864350" cy="14160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64350" cy="141605"/>
                        </a:xfrm>
                        <a:prstGeom prst="rect"/>
                        <a:ln/>
                      </pic:spPr>
                    </pic:pic>
                  </a:graphicData>
                </a:graphic>
              </wp:anchor>
            </w:drawing>
          </mc:Fallback>
        </mc:AlternateContent>
      </w:r>
      <w:r>
        <w:rPr>
          <w:noProof/>
        </w:rPr>
        <w:drawing>
          <wp:anchor distT="0" distB="0" distL="0" distR="0" simplePos="0" relativeHeight="251659264" behindDoc="0" locked="0" layoutInCell="1" hidden="0" allowOverlap="1" wp14:anchorId="5ECD3E8B" wp14:editId="02E53A7C">
            <wp:simplePos x="0" y="0"/>
            <wp:positionH relativeFrom="column">
              <wp:posOffset>5295900</wp:posOffset>
            </wp:positionH>
            <wp:positionV relativeFrom="paragraph">
              <wp:posOffset>-95865</wp:posOffset>
            </wp:positionV>
            <wp:extent cx="1507430" cy="654047"/>
            <wp:effectExtent l="0" t="0" r="0" b="0"/>
            <wp:wrapNone/>
            <wp:docPr id="5" name="image2.jpg" descr="C:\Users\mhelminiak\Downloads\dlilogo.jpg "/>
            <wp:cNvGraphicFramePr/>
            <a:graphic xmlns:a="http://schemas.openxmlformats.org/drawingml/2006/main">
              <a:graphicData uri="http://schemas.openxmlformats.org/drawingml/2006/picture">
                <pic:pic xmlns:pic="http://schemas.openxmlformats.org/drawingml/2006/picture">
                  <pic:nvPicPr>
                    <pic:cNvPr id="0" name="image2.jpg" descr="C:\Users\mhelminiak\Downloads\dlilogo.jpg "/>
                    <pic:cNvPicPr preferRelativeResize="0"/>
                  </pic:nvPicPr>
                  <pic:blipFill>
                    <a:blip r:embed="rId9"/>
                    <a:srcRect/>
                    <a:stretch>
                      <a:fillRect/>
                    </a:stretch>
                  </pic:blipFill>
                  <pic:spPr>
                    <a:xfrm>
                      <a:off x="0" y="0"/>
                      <a:ext cx="1507430" cy="654047"/>
                    </a:xfrm>
                    <a:prstGeom prst="rect">
                      <a:avLst/>
                    </a:prstGeom>
                    <a:ln/>
                  </pic:spPr>
                </pic:pic>
              </a:graphicData>
            </a:graphic>
          </wp:anchor>
        </w:drawing>
      </w:r>
      <w:r>
        <w:rPr>
          <w:noProof/>
        </w:rPr>
        <w:drawing>
          <wp:anchor distT="0" distB="0" distL="0" distR="0" simplePos="0" relativeHeight="251660288" behindDoc="0" locked="0" layoutInCell="1" hidden="0" allowOverlap="1" wp14:anchorId="2F014E50" wp14:editId="60260D6F">
            <wp:simplePos x="0" y="0"/>
            <wp:positionH relativeFrom="column">
              <wp:posOffset>109391</wp:posOffset>
            </wp:positionH>
            <wp:positionV relativeFrom="paragraph">
              <wp:posOffset>-9608</wp:posOffset>
            </wp:positionV>
            <wp:extent cx="1651279" cy="45323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651279" cy="453235"/>
                    </a:xfrm>
                    <a:prstGeom prst="rect">
                      <a:avLst/>
                    </a:prstGeom>
                    <a:ln/>
                  </pic:spPr>
                </pic:pic>
              </a:graphicData>
            </a:graphic>
          </wp:anchor>
        </w:drawing>
      </w:r>
    </w:p>
    <w:p w14:paraId="1537642F" w14:textId="77777777" w:rsidR="00CB1289" w:rsidRDefault="00000000" w:rsidP="00511D37">
      <w:pPr>
        <w:pStyle w:val="Title"/>
        <w:spacing w:before="1"/>
      </w:pPr>
      <w:r>
        <w:t>Montgomery County Minimum Wage</w:t>
      </w:r>
      <w:r>
        <w:rPr>
          <w:noProof/>
        </w:rPr>
        <mc:AlternateContent>
          <mc:Choice Requires="wpg">
            <w:drawing>
              <wp:anchor distT="0" distB="0" distL="0" distR="0" simplePos="0" relativeHeight="251661312" behindDoc="0" locked="0" layoutInCell="1" hidden="0" allowOverlap="1" wp14:anchorId="2EDE38E9" wp14:editId="1E3A1777">
                <wp:simplePos x="0" y="0"/>
                <wp:positionH relativeFrom="column">
                  <wp:posOffset>50800</wp:posOffset>
                </wp:positionH>
                <wp:positionV relativeFrom="paragraph">
                  <wp:posOffset>215900</wp:posOffset>
                </wp:positionV>
                <wp:extent cx="6851650" cy="137160"/>
                <wp:effectExtent l="0" t="0" r="0" b="0"/>
                <wp:wrapNone/>
                <wp:docPr id="1" name="Freeform: Shape 1"/>
                <wp:cNvGraphicFramePr/>
                <a:graphic xmlns:a="http://schemas.openxmlformats.org/drawingml/2006/main">
                  <a:graphicData uri="http://schemas.microsoft.com/office/word/2010/wordprocessingShape">
                    <wps:wsp>
                      <wps:cNvSpPr/>
                      <wps:spPr>
                        <a:xfrm>
                          <a:off x="1929700" y="3720945"/>
                          <a:ext cx="6832600" cy="118110"/>
                        </a:xfrm>
                        <a:custGeom>
                          <a:avLst/>
                          <a:gdLst/>
                          <a:ahLst/>
                          <a:cxnLst/>
                          <a:rect l="l" t="t" r="r" b="b"/>
                          <a:pathLst>
                            <a:path w="6832600" h="118110" extrusionOk="0">
                              <a:moveTo>
                                <a:pt x="6832600" y="0"/>
                              </a:moveTo>
                              <a:lnTo>
                                <a:pt x="0" y="0"/>
                              </a:lnTo>
                              <a:lnTo>
                                <a:pt x="0" y="118109"/>
                              </a:lnTo>
                              <a:lnTo>
                                <a:pt x="6832600" y="118109"/>
                              </a:lnTo>
                              <a:lnTo>
                                <a:pt x="68326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215900</wp:posOffset>
                </wp:positionV>
                <wp:extent cx="6851650" cy="13716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851650" cy="137160"/>
                        </a:xfrm>
                        <a:prstGeom prst="rect"/>
                        <a:ln/>
                      </pic:spPr>
                    </pic:pic>
                  </a:graphicData>
                </a:graphic>
              </wp:anchor>
            </w:drawing>
          </mc:Fallback>
        </mc:AlternateContent>
      </w:r>
    </w:p>
    <w:p w14:paraId="090B146D" w14:textId="77777777" w:rsidR="00CB1289" w:rsidRDefault="00CB1289">
      <w:pPr>
        <w:pBdr>
          <w:top w:val="nil"/>
          <w:left w:val="nil"/>
          <w:bottom w:val="nil"/>
          <w:right w:val="nil"/>
          <w:between w:val="nil"/>
        </w:pBdr>
        <w:rPr>
          <w:rFonts w:ascii="Lustria" w:eastAsia="Lustria" w:hAnsi="Lustria" w:cs="Lustria"/>
          <w:b/>
          <w:color w:val="000000"/>
        </w:rPr>
      </w:pPr>
    </w:p>
    <w:p w14:paraId="091B59AA" w14:textId="77777777" w:rsidR="00CB1289" w:rsidRDefault="00CB1289">
      <w:pPr>
        <w:pBdr>
          <w:top w:val="nil"/>
          <w:left w:val="nil"/>
          <w:bottom w:val="nil"/>
          <w:right w:val="nil"/>
          <w:between w:val="nil"/>
        </w:pBdr>
        <w:spacing w:before="188"/>
        <w:rPr>
          <w:rFonts w:ascii="Lustria" w:eastAsia="Lustria" w:hAnsi="Lustria" w:cs="Lustria"/>
          <w:b/>
          <w:color w:val="000000"/>
        </w:rPr>
      </w:pPr>
    </w:p>
    <w:p w14:paraId="794B8DD8" w14:textId="77777777" w:rsidR="00CB1289" w:rsidRDefault="00000000">
      <w:pPr>
        <w:pBdr>
          <w:top w:val="nil"/>
          <w:left w:val="nil"/>
          <w:bottom w:val="nil"/>
          <w:right w:val="nil"/>
          <w:between w:val="nil"/>
        </w:pBdr>
        <w:ind w:left="108"/>
        <w:rPr>
          <w:color w:val="000000"/>
        </w:rPr>
      </w:pPr>
      <w:r>
        <w:rPr>
          <w:color w:val="000000"/>
        </w:rPr>
        <w:t xml:space="preserve">A tip credit can only be applied if the </w:t>
      </w:r>
      <w:proofErr w:type="gramStart"/>
      <w:r>
        <w:rPr>
          <w:color w:val="000000"/>
        </w:rPr>
        <w:t>employee</w:t>
      </w:r>
      <w:proofErr w:type="gramEnd"/>
    </w:p>
    <w:p w14:paraId="628D956C" w14:textId="77777777" w:rsidR="00CB1289" w:rsidRDefault="00CB1289">
      <w:pPr>
        <w:pBdr>
          <w:top w:val="nil"/>
          <w:left w:val="nil"/>
          <w:bottom w:val="nil"/>
          <w:right w:val="nil"/>
          <w:between w:val="nil"/>
        </w:pBdr>
        <w:spacing w:before="1"/>
        <w:rPr>
          <w:color w:val="000000"/>
        </w:rPr>
      </w:pPr>
    </w:p>
    <w:p w14:paraId="6CAA371C" w14:textId="77777777" w:rsidR="00CB1289" w:rsidRDefault="00000000">
      <w:pPr>
        <w:numPr>
          <w:ilvl w:val="0"/>
          <w:numId w:val="1"/>
        </w:numPr>
        <w:pBdr>
          <w:top w:val="nil"/>
          <w:left w:val="nil"/>
          <w:bottom w:val="nil"/>
          <w:right w:val="nil"/>
          <w:between w:val="nil"/>
        </w:pBdr>
        <w:tabs>
          <w:tab w:val="left" w:pos="920"/>
        </w:tabs>
        <w:ind w:right="981"/>
        <w:rPr>
          <w:color w:val="333333"/>
        </w:rPr>
      </w:pPr>
      <w:r>
        <w:rPr>
          <w:color w:val="333333"/>
        </w:rPr>
        <w:t xml:space="preserve">is engaged in an occupation in which the employee customarily and regularly receives more than $30 each month in </w:t>
      </w:r>
      <w:proofErr w:type="gramStart"/>
      <w:r>
        <w:rPr>
          <w:color w:val="333333"/>
        </w:rPr>
        <w:t>tips;</w:t>
      </w:r>
      <w:proofErr w:type="gramEnd"/>
    </w:p>
    <w:p w14:paraId="59111612" w14:textId="77777777" w:rsidR="00CB1289" w:rsidRDefault="00CB1289">
      <w:pPr>
        <w:pBdr>
          <w:top w:val="nil"/>
          <w:left w:val="nil"/>
          <w:bottom w:val="nil"/>
          <w:right w:val="nil"/>
          <w:between w:val="nil"/>
        </w:pBdr>
        <w:spacing w:before="1"/>
        <w:rPr>
          <w:color w:val="000000"/>
        </w:rPr>
      </w:pPr>
    </w:p>
    <w:p w14:paraId="7F8895C3" w14:textId="77777777" w:rsidR="00CB1289" w:rsidRDefault="00000000">
      <w:pPr>
        <w:numPr>
          <w:ilvl w:val="0"/>
          <w:numId w:val="1"/>
        </w:numPr>
        <w:pBdr>
          <w:top w:val="nil"/>
          <w:left w:val="nil"/>
          <w:bottom w:val="nil"/>
          <w:right w:val="nil"/>
          <w:between w:val="nil"/>
        </w:pBdr>
        <w:tabs>
          <w:tab w:val="left" w:pos="916"/>
          <w:tab w:val="left" w:pos="920"/>
        </w:tabs>
        <w:spacing w:before="1"/>
        <w:ind w:right="1392"/>
      </w:pPr>
      <w:r>
        <w:rPr>
          <w:color w:val="333333"/>
        </w:rPr>
        <w:t>has been informed by the employer about the provisions of the tip credit section of the Maryland Wage and Hour Law; and</w:t>
      </w:r>
    </w:p>
    <w:p w14:paraId="35E66941" w14:textId="77777777" w:rsidR="00CB1289" w:rsidRDefault="00CB1289">
      <w:pPr>
        <w:pBdr>
          <w:top w:val="nil"/>
          <w:left w:val="nil"/>
          <w:bottom w:val="nil"/>
          <w:right w:val="nil"/>
          <w:between w:val="nil"/>
        </w:pBdr>
        <w:spacing w:before="1"/>
        <w:rPr>
          <w:color w:val="000000"/>
        </w:rPr>
      </w:pPr>
    </w:p>
    <w:p w14:paraId="6360AF90" w14:textId="77777777" w:rsidR="00CB1289" w:rsidRDefault="00000000">
      <w:pPr>
        <w:numPr>
          <w:ilvl w:val="0"/>
          <w:numId w:val="1"/>
        </w:numPr>
        <w:pBdr>
          <w:top w:val="nil"/>
          <w:left w:val="nil"/>
          <w:bottom w:val="nil"/>
          <w:right w:val="nil"/>
          <w:between w:val="nil"/>
        </w:pBdr>
        <w:tabs>
          <w:tab w:val="left" w:pos="916"/>
        </w:tabs>
        <w:ind w:left="916" w:hanging="448"/>
      </w:pPr>
      <w:r>
        <w:rPr>
          <w:color w:val="333333"/>
        </w:rPr>
        <w:t xml:space="preserve">has kept </w:t>
      </w:r>
      <w:proofErr w:type="gramStart"/>
      <w:r>
        <w:rPr>
          <w:color w:val="333333"/>
        </w:rPr>
        <w:t>all of</w:t>
      </w:r>
      <w:proofErr w:type="gramEnd"/>
      <w:r>
        <w:rPr>
          <w:color w:val="333333"/>
        </w:rPr>
        <w:t xml:space="preserve"> the tips that the employee received. This does not prohibit the pooling of tips.</w:t>
      </w:r>
    </w:p>
    <w:p w14:paraId="0F3C160F" w14:textId="77777777" w:rsidR="00CB1289" w:rsidRDefault="00CB1289">
      <w:pPr>
        <w:pBdr>
          <w:top w:val="nil"/>
          <w:left w:val="nil"/>
          <w:bottom w:val="nil"/>
          <w:right w:val="nil"/>
          <w:between w:val="nil"/>
        </w:pBdr>
        <w:spacing w:before="238"/>
        <w:rPr>
          <w:color w:val="000000"/>
        </w:rPr>
      </w:pPr>
    </w:p>
    <w:p w14:paraId="0F2702C3" w14:textId="77777777" w:rsidR="00CB1289" w:rsidRDefault="00000000">
      <w:pPr>
        <w:pBdr>
          <w:top w:val="nil"/>
          <w:left w:val="nil"/>
          <w:bottom w:val="nil"/>
          <w:right w:val="nil"/>
          <w:between w:val="nil"/>
        </w:pBdr>
        <w:ind w:left="559" w:right="970"/>
        <w:rPr>
          <w:color w:val="000000"/>
        </w:rPr>
      </w:pPr>
      <w:r>
        <w:rPr>
          <w:color w:val="000000"/>
        </w:rPr>
        <w:t xml:space="preserve">Tip Credit calculations for </w:t>
      </w:r>
      <w:r>
        <w:rPr>
          <w:b/>
          <w:color w:val="000000"/>
        </w:rPr>
        <w:t xml:space="preserve">LARGE </w:t>
      </w:r>
      <w:r>
        <w:rPr>
          <w:color w:val="000000"/>
        </w:rPr>
        <w:t xml:space="preserve">employers subject to the </w:t>
      </w:r>
      <w:r>
        <w:rPr>
          <w:b/>
          <w:color w:val="000000"/>
        </w:rPr>
        <w:t xml:space="preserve">Montgomery County </w:t>
      </w:r>
      <w:r>
        <w:rPr>
          <w:color w:val="000000"/>
        </w:rPr>
        <w:t>Minimum Wage Rate. A "Large employer" is an employer who employs 51 or more employees.</w:t>
      </w:r>
    </w:p>
    <w:p w14:paraId="66A1A6FD" w14:textId="77777777" w:rsidR="00CB1289" w:rsidRDefault="00CB1289">
      <w:pPr>
        <w:pBdr>
          <w:top w:val="nil"/>
          <w:left w:val="nil"/>
          <w:bottom w:val="nil"/>
          <w:right w:val="nil"/>
          <w:between w:val="nil"/>
        </w:pBdr>
        <w:spacing w:before="27"/>
        <w:rPr>
          <w:color w:val="000000"/>
          <w:sz w:val="20"/>
          <w:szCs w:val="20"/>
        </w:rPr>
      </w:pPr>
    </w:p>
    <w:tbl>
      <w:tblPr>
        <w:tblStyle w:val="a"/>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508DD78C" w14:textId="77777777">
        <w:trPr>
          <w:trHeight w:val="510"/>
        </w:trPr>
        <w:tc>
          <w:tcPr>
            <w:tcW w:w="1548" w:type="dxa"/>
          </w:tcPr>
          <w:p w14:paraId="629021EF" w14:textId="77777777" w:rsidR="00CB1289" w:rsidRDefault="00000000">
            <w:pPr>
              <w:pBdr>
                <w:top w:val="nil"/>
                <w:left w:val="nil"/>
                <w:bottom w:val="nil"/>
                <w:right w:val="nil"/>
                <w:between w:val="nil"/>
              </w:pBdr>
              <w:spacing w:before="3"/>
              <w:ind w:left="107"/>
              <w:rPr>
                <w:color w:val="000000"/>
              </w:rPr>
            </w:pPr>
            <w:r>
              <w:rPr>
                <w:color w:val="000000"/>
              </w:rPr>
              <w:t>Effective Date</w:t>
            </w:r>
          </w:p>
        </w:tc>
        <w:tc>
          <w:tcPr>
            <w:tcW w:w="1620" w:type="dxa"/>
          </w:tcPr>
          <w:p w14:paraId="4E72A87D" w14:textId="77777777" w:rsidR="00CB1289" w:rsidRDefault="00000000">
            <w:pPr>
              <w:pBdr>
                <w:top w:val="nil"/>
                <w:left w:val="nil"/>
                <w:bottom w:val="nil"/>
                <w:right w:val="nil"/>
                <w:between w:val="nil"/>
              </w:pBdr>
              <w:spacing w:line="254" w:lineRule="auto"/>
              <w:ind w:left="107"/>
              <w:rPr>
                <w:color w:val="000000"/>
              </w:rPr>
            </w:pPr>
            <w:r>
              <w:rPr>
                <w:color w:val="000000"/>
              </w:rPr>
              <w:t>Employer Requirement</w:t>
            </w:r>
          </w:p>
        </w:tc>
        <w:tc>
          <w:tcPr>
            <w:tcW w:w="2340" w:type="dxa"/>
          </w:tcPr>
          <w:p w14:paraId="1FB69502" w14:textId="77777777" w:rsidR="00CB1289" w:rsidRDefault="00000000">
            <w:pPr>
              <w:pBdr>
                <w:top w:val="nil"/>
                <w:left w:val="nil"/>
                <w:bottom w:val="nil"/>
                <w:right w:val="nil"/>
                <w:between w:val="nil"/>
              </w:pBdr>
              <w:spacing w:before="3"/>
              <w:ind w:left="107"/>
              <w:rPr>
                <w:color w:val="000000"/>
              </w:rPr>
            </w:pPr>
            <w:r>
              <w:rPr>
                <w:color w:val="000000"/>
              </w:rPr>
              <w:t>Tip Credit Allowed</w:t>
            </w:r>
          </w:p>
        </w:tc>
        <w:tc>
          <w:tcPr>
            <w:tcW w:w="3691" w:type="dxa"/>
          </w:tcPr>
          <w:p w14:paraId="3A7F4026" w14:textId="77777777" w:rsidR="00CB1289" w:rsidRDefault="00000000">
            <w:pPr>
              <w:pBdr>
                <w:top w:val="nil"/>
                <w:left w:val="nil"/>
                <w:bottom w:val="nil"/>
                <w:right w:val="nil"/>
                <w:between w:val="nil"/>
              </w:pBdr>
              <w:spacing w:before="3"/>
              <w:ind w:left="107"/>
              <w:rPr>
                <w:color w:val="000000"/>
              </w:rPr>
            </w:pPr>
            <w:r>
              <w:rPr>
                <w:color w:val="000000"/>
              </w:rPr>
              <w:t>Total Hourly Rate Due</w:t>
            </w:r>
          </w:p>
          <w:p w14:paraId="3ECCC427" w14:textId="77777777" w:rsidR="00CB1289" w:rsidRDefault="00000000">
            <w:pPr>
              <w:pBdr>
                <w:top w:val="nil"/>
                <w:left w:val="nil"/>
                <w:bottom w:val="nil"/>
                <w:right w:val="nil"/>
                <w:between w:val="nil"/>
              </w:pBdr>
              <w:spacing w:before="1" w:line="233" w:lineRule="auto"/>
              <w:ind w:left="107"/>
              <w:rPr>
                <w:b/>
                <w:color w:val="000000"/>
              </w:rPr>
            </w:pPr>
            <w:r>
              <w:rPr>
                <w:b/>
                <w:color w:val="000000"/>
              </w:rPr>
              <w:t>LARGE EMPLOYER</w:t>
            </w:r>
          </w:p>
        </w:tc>
      </w:tr>
      <w:tr w:rsidR="00CB1289" w14:paraId="67E6EC10" w14:textId="77777777">
        <w:trPr>
          <w:trHeight w:val="256"/>
        </w:trPr>
        <w:tc>
          <w:tcPr>
            <w:tcW w:w="1548" w:type="dxa"/>
          </w:tcPr>
          <w:p w14:paraId="6C92E55B" w14:textId="77777777" w:rsidR="00CB1289" w:rsidRDefault="00000000">
            <w:pPr>
              <w:pBdr>
                <w:top w:val="nil"/>
                <w:left w:val="nil"/>
                <w:bottom w:val="nil"/>
                <w:right w:val="nil"/>
                <w:between w:val="nil"/>
              </w:pBdr>
              <w:spacing w:before="1" w:line="236" w:lineRule="auto"/>
              <w:ind w:left="107"/>
              <w:rPr>
                <w:color w:val="000000"/>
              </w:rPr>
            </w:pPr>
            <w:r>
              <w:rPr>
                <w:color w:val="000000"/>
              </w:rPr>
              <w:t>7/1/23</w:t>
            </w:r>
          </w:p>
        </w:tc>
        <w:tc>
          <w:tcPr>
            <w:tcW w:w="1620" w:type="dxa"/>
          </w:tcPr>
          <w:p w14:paraId="5A75C98B" w14:textId="77777777" w:rsidR="00CB1289" w:rsidRDefault="00000000">
            <w:pPr>
              <w:pBdr>
                <w:top w:val="nil"/>
                <w:left w:val="nil"/>
                <w:bottom w:val="nil"/>
                <w:right w:val="nil"/>
                <w:between w:val="nil"/>
              </w:pBdr>
              <w:spacing w:before="1" w:line="236" w:lineRule="auto"/>
              <w:ind w:left="107"/>
              <w:rPr>
                <w:color w:val="000000"/>
              </w:rPr>
            </w:pPr>
            <w:r>
              <w:rPr>
                <w:color w:val="000000"/>
              </w:rPr>
              <w:t>$4.00</w:t>
            </w:r>
          </w:p>
        </w:tc>
        <w:tc>
          <w:tcPr>
            <w:tcW w:w="2340" w:type="dxa"/>
          </w:tcPr>
          <w:p w14:paraId="73C1D281" w14:textId="77777777" w:rsidR="00CB1289" w:rsidRDefault="00000000">
            <w:pPr>
              <w:pBdr>
                <w:top w:val="nil"/>
                <w:left w:val="nil"/>
                <w:bottom w:val="nil"/>
                <w:right w:val="nil"/>
                <w:between w:val="nil"/>
              </w:pBdr>
              <w:spacing w:before="1" w:line="236" w:lineRule="auto"/>
              <w:ind w:left="107"/>
              <w:rPr>
                <w:color w:val="000000"/>
              </w:rPr>
            </w:pPr>
            <w:r>
              <w:rPr>
                <w:color w:val="000000"/>
              </w:rPr>
              <w:t>$12.70</w:t>
            </w:r>
          </w:p>
        </w:tc>
        <w:tc>
          <w:tcPr>
            <w:tcW w:w="3691" w:type="dxa"/>
          </w:tcPr>
          <w:p w14:paraId="6DB5861D" w14:textId="77777777" w:rsidR="00CB1289" w:rsidRDefault="00000000">
            <w:pPr>
              <w:pBdr>
                <w:top w:val="nil"/>
                <w:left w:val="nil"/>
                <w:bottom w:val="nil"/>
                <w:right w:val="nil"/>
                <w:between w:val="nil"/>
              </w:pBdr>
              <w:spacing w:before="1" w:line="236" w:lineRule="auto"/>
              <w:ind w:left="107"/>
              <w:rPr>
                <w:color w:val="000000"/>
              </w:rPr>
            </w:pPr>
            <w:r>
              <w:rPr>
                <w:color w:val="000000"/>
              </w:rPr>
              <w:t>$16.70</w:t>
            </w:r>
          </w:p>
        </w:tc>
      </w:tr>
    </w:tbl>
    <w:p w14:paraId="20FB0073" w14:textId="77777777" w:rsidR="00CB1289" w:rsidRDefault="00CB1289">
      <w:pPr>
        <w:pBdr>
          <w:top w:val="nil"/>
          <w:left w:val="nil"/>
          <w:bottom w:val="nil"/>
          <w:right w:val="nil"/>
          <w:between w:val="nil"/>
        </w:pBdr>
        <w:rPr>
          <w:color w:val="000000"/>
        </w:rPr>
      </w:pPr>
    </w:p>
    <w:p w14:paraId="584CFF10" w14:textId="77777777" w:rsidR="00CB1289" w:rsidRDefault="00000000">
      <w:pPr>
        <w:ind w:left="559" w:right="970"/>
      </w:pPr>
      <w:r>
        <w:t xml:space="preserve">Tip Credit calculations for </w:t>
      </w:r>
      <w:r>
        <w:rPr>
          <w:b/>
        </w:rPr>
        <w:t xml:space="preserve">MID-SIZED </w:t>
      </w:r>
      <w:r>
        <w:t xml:space="preserve">employers subject to the </w:t>
      </w:r>
      <w:r>
        <w:rPr>
          <w:b/>
        </w:rPr>
        <w:t xml:space="preserve">Montgomery County </w:t>
      </w:r>
      <w:r>
        <w:t>Minimum Wage Rate. A "Mid-sized" is an employer who employs 11 to 50 employees.</w:t>
      </w:r>
    </w:p>
    <w:p w14:paraId="1CE1E700" w14:textId="77777777" w:rsidR="00CB1289" w:rsidRDefault="00CB1289">
      <w:pPr>
        <w:spacing w:before="27"/>
        <w:rPr>
          <w:sz w:val="20"/>
          <w:szCs w:val="20"/>
        </w:rPr>
      </w:pPr>
    </w:p>
    <w:tbl>
      <w:tblPr>
        <w:tblStyle w:val="a0"/>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3D806383" w14:textId="77777777">
        <w:trPr>
          <w:trHeight w:val="510"/>
        </w:trPr>
        <w:tc>
          <w:tcPr>
            <w:tcW w:w="1548" w:type="dxa"/>
          </w:tcPr>
          <w:p w14:paraId="2167AAD7" w14:textId="77777777" w:rsidR="00CB1289" w:rsidRDefault="00000000">
            <w:pPr>
              <w:spacing w:before="3"/>
              <w:ind w:left="107"/>
            </w:pPr>
            <w:r>
              <w:t>Effective Date</w:t>
            </w:r>
          </w:p>
        </w:tc>
        <w:tc>
          <w:tcPr>
            <w:tcW w:w="1620" w:type="dxa"/>
          </w:tcPr>
          <w:p w14:paraId="2111CAA8" w14:textId="77777777" w:rsidR="00CB1289" w:rsidRDefault="00000000">
            <w:pPr>
              <w:spacing w:line="254" w:lineRule="auto"/>
              <w:ind w:left="107"/>
            </w:pPr>
            <w:r>
              <w:t>Employer Requirement</w:t>
            </w:r>
          </w:p>
        </w:tc>
        <w:tc>
          <w:tcPr>
            <w:tcW w:w="2340" w:type="dxa"/>
          </w:tcPr>
          <w:p w14:paraId="42984C9F" w14:textId="77777777" w:rsidR="00CB1289" w:rsidRDefault="00000000">
            <w:pPr>
              <w:spacing w:before="3"/>
              <w:ind w:left="107"/>
            </w:pPr>
            <w:r>
              <w:t>Tip Credit Allowed</w:t>
            </w:r>
          </w:p>
        </w:tc>
        <w:tc>
          <w:tcPr>
            <w:tcW w:w="3691" w:type="dxa"/>
          </w:tcPr>
          <w:p w14:paraId="67C05570" w14:textId="77777777" w:rsidR="00CB1289" w:rsidRDefault="00000000">
            <w:pPr>
              <w:spacing w:before="3"/>
              <w:ind w:left="107"/>
            </w:pPr>
            <w:r>
              <w:t>Total Hourly Rate Due</w:t>
            </w:r>
          </w:p>
          <w:p w14:paraId="589A962F" w14:textId="77777777" w:rsidR="00CB1289" w:rsidRDefault="00000000">
            <w:pPr>
              <w:spacing w:before="1" w:line="233" w:lineRule="auto"/>
              <w:ind w:left="107"/>
              <w:rPr>
                <w:b/>
              </w:rPr>
            </w:pPr>
            <w:r>
              <w:rPr>
                <w:b/>
              </w:rPr>
              <w:t>MID-SIZED EMPLOYER</w:t>
            </w:r>
          </w:p>
        </w:tc>
      </w:tr>
      <w:tr w:rsidR="00CB1289" w14:paraId="7FD14319" w14:textId="77777777">
        <w:trPr>
          <w:trHeight w:val="256"/>
        </w:trPr>
        <w:tc>
          <w:tcPr>
            <w:tcW w:w="1548" w:type="dxa"/>
          </w:tcPr>
          <w:p w14:paraId="01767BA6" w14:textId="77777777" w:rsidR="00CB1289" w:rsidRDefault="00000000">
            <w:pPr>
              <w:spacing w:before="1" w:line="236" w:lineRule="auto"/>
              <w:ind w:left="107"/>
            </w:pPr>
            <w:r>
              <w:t>7/1/23</w:t>
            </w:r>
          </w:p>
        </w:tc>
        <w:tc>
          <w:tcPr>
            <w:tcW w:w="1620" w:type="dxa"/>
          </w:tcPr>
          <w:p w14:paraId="397247BA" w14:textId="77777777" w:rsidR="00CB1289" w:rsidRDefault="00000000">
            <w:pPr>
              <w:spacing w:before="1" w:line="236" w:lineRule="auto"/>
              <w:ind w:left="107"/>
            </w:pPr>
            <w:r>
              <w:t>$4.00</w:t>
            </w:r>
          </w:p>
        </w:tc>
        <w:tc>
          <w:tcPr>
            <w:tcW w:w="2340" w:type="dxa"/>
          </w:tcPr>
          <w:p w14:paraId="70367BCB" w14:textId="77777777" w:rsidR="00CB1289" w:rsidRDefault="00000000">
            <w:pPr>
              <w:spacing w:before="1" w:line="236" w:lineRule="auto"/>
              <w:ind w:left="107"/>
            </w:pPr>
            <w:r>
              <w:t>$11.00</w:t>
            </w:r>
          </w:p>
        </w:tc>
        <w:tc>
          <w:tcPr>
            <w:tcW w:w="3691" w:type="dxa"/>
          </w:tcPr>
          <w:p w14:paraId="7537FC26" w14:textId="77777777" w:rsidR="00CB1289" w:rsidRDefault="00000000">
            <w:pPr>
              <w:spacing w:before="1" w:line="236" w:lineRule="auto"/>
              <w:ind w:left="107"/>
            </w:pPr>
            <w:r>
              <w:t>$15.00</w:t>
            </w:r>
          </w:p>
        </w:tc>
      </w:tr>
    </w:tbl>
    <w:p w14:paraId="1A081BAF" w14:textId="77777777" w:rsidR="00CB1289" w:rsidRDefault="00CB1289"/>
    <w:p w14:paraId="441AB6F4" w14:textId="77777777" w:rsidR="00CB1289" w:rsidRDefault="00000000">
      <w:pPr>
        <w:ind w:left="559" w:right="970"/>
      </w:pPr>
      <w:r>
        <w:t xml:space="preserve">Tip Credit calculations for </w:t>
      </w:r>
      <w:r>
        <w:rPr>
          <w:b/>
        </w:rPr>
        <w:t xml:space="preserve">SMALL </w:t>
      </w:r>
      <w:r>
        <w:t xml:space="preserve">employers subject to the </w:t>
      </w:r>
      <w:r>
        <w:rPr>
          <w:b/>
        </w:rPr>
        <w:t xml:space="preserve">Montgomery County </w:t>
      </w:r>
      <w:r>
        <w:t>Minimum Wage Rate. A "Small employer" is an employer who employs 10 or fewer employees.</w:t>
      </w:r>
    </w:p>
    <w:p w14:paraId="4FE99930" w14:textId="77777777" w:rsidR="00CB1289" w:rsidRDefault="00CB1289">
      <w:pPr>
        <w:spacing w:before="27"/>
        <w:rPr>
          <w:sz w:val="20"/>
          <w:szCs w:val="20"/>
        </w:rPr>
      </w:pPr>
    </w:p>
    <w:tbl>
      <w:tblPr>
        <w:tblStyle w:val="a1"/>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5B856E84" w14:textId="77777777">
        <w:trPr>
          <w:trHeight w:val="510"/>
        </w:trPr>
        <w:tc>
          <w:tcPr>
            <w:tcW w:w="1548" w:type="dxa"/>
          </w:tcPr>
          <w:p w14:paraId="4FA6AB84" w14:textId="77777777" w:rsidR="00CB1289" w:rsidRDefault="00000000">
            <w:pPr>
              <w:spacing w:before="3"/>
              <w:ind w:left="107"/>
            </w:pPr>
            <w:r>
              <w:t>Effective Date</w:t>
            </w:r>
          </w:p>
        </w:tc>
        <w:tc>
          <w:tcPr>
            <w:tcW w:w="1620" w:type="dxa"/>
          </w:tcPr>
          <w:p w14:paraId="480EC211" w14:textId="77777777" w:rsidR="00CB1289" w:rsidRDefault="00000000">
            <w:pPr>
              <w:spacing w:line="254" w:lineRule="auto"/>
              <w:ind w:left="107"/>
            </w:pPr>
            <w:r>
              <w:t>Employer Requirement</w:t>
            </w:r>
          </w:p>
        </w:tc>
        <w:tc>
          <w:tcPr>
            <w:tcW w:w="2340" w:type="dxa"/>
          </w:tcPr>
          <w:p w14:paraId="7937DB37" w14:textId="77777777" w:rsidR="00CB1289" w:rsidRDefault="00000000">
            <w:pPr>
              <w:spacing w:before="3"/>
              <w:ind w:left="107"/>
            </w:pPr>
            <w:r>
              <w:t>Tip Credit Allowed</w:t>
            </w:r>
          </w:p>
        </w:tc>
        <w:tc>
          <w:tcPr>
            <w:tcW w:w="3691" w:type="dxa"/>
          </w:tcPr>
          <w:p w14:paraId="6EE1D366" w14:textId="77777777" w:rsidR="00CB1289" w:rsidRDefault="00000000">
            <w:pPr>
              <w:spacing w:before="3"/>
              <w:ind w:left="107"/>
            </w:pPr>
            <w:r>
              <w:t>Total Hourly Rate Due</w:t>
            </w:r>
          </w:p>
          <w:p w14:paraId="6877EB29" w14:textId="77777777" w:rsidR="00CB1289" w:rsidRDefault="00000000">
            <w:pPr>
              <w:spacing w:before="1" w:line="233" w:lineRule="auto"/>
              <w:ind w:left="107"/>
              <w:rPr>
                <w:b/>
              </w:rPr>
            </w:pPr>
            <w:r>
              <w:rPr>
                <w:b/>
              </w:rPr>
              <w:t>SMALL EMPLOYER</w:t>
            </w:r>
          </w:p>
        </w:tc>
      </w:tr>
      <w:tr w:rsidR="00CB1289" w14:paraId="53EC5718" w14:textId="77777777">
        <w:trPr>
          <w:trHeight w:val="240"/>
        </w:trPr>
        <w:tc>
          <w:tcPr>
            <w:tcW w:w="1548" w:type="dxa"/>
          </w:tcPr>
          <w:p w14:paraId="28EDAA00" w14:textId="77777777" w:rsidR="00CB1289" w:rsidRDefault="00000000">
            <w:pPr>
              <w:spacing w:before="1" w:line="236" w:lineRule="auto"/>
              <w:ind w:left="107"/>
            </w:pPr>
            <w:r>
              <w:t>1/1/24</w:t>
            </w:r>
          </w:p>
        </w:tc>
        <w:tc>
          <w:tcPr>
            <w:tcW w:w="1620" w:type="dxa"/>
          </w:tcPr>
          <w:p w14:paraId="409F98FE" w14:textId="77777777" w:rsidR="00CB1289" w:rsidRDefault="00000000">
            <w:pPr>
              <w:spacing w:before="1" w:line="236" w:lineRule="auto"/>
              <w:ind w:left="107"/>
            </w:pPr>
            <w:r>
              <w:t>$4.00</w:t>
            </w:r>
          </w:p>
        </w:tc>
        <w:tc>
          <w:tcPr>
            <w:tcW w:w="2340" w:type="dxa"/>
          </w:tcPr>
          <w:p w14:paraId="45BD1DB1" w14:textId="77777777" w:rsidR="00CB1289" w:rsidRDefault="00000000">
            <w:pPr>
              <w:spacing w:before="1" w:line="236" w:lineRule="auto"/>
              <w:ind w:left="107"/>
            </w:pPr>
            <w:r>
              <w:t>$11.00</w:t>
            </w:r>
          </w:p>
        </w:tc>
        <w:tc>
          <w:tcPr>
            <w:tcW w:w="3691" w:type="dxa"/>
          </w:tcPr>
          <w:p w14:paraId="0328EBD7" w14:textId="77777777" w:rsidR="00CB1289" w:rsidRDefault="00000000">
            <w:pPr>
              <w:spacing w:before="1" w:line="236" w:lineRule="auto"/>
              <w:ind w:left="107"/>
            </w:pPr>
            <w:r>
              <w:t>$15.00</w:t>
            </w:r>
          </w:p>
        </w:tc>
      </w:tr>
    </w:tbl>
    <w:p w14:paraId="2CD61235" w14:textId="77777777" w:rsidR="00CB1289" w:rsidRDefault="00CB1289">
      <w:pPr>
        <w:sectPr w:rsidR="00CB1289">
          <w:footerReference w:type="default" r:id="rId12"/>
          <w:pgSz w:w="12240" w:h="15840"/>
          <w:pgMar w:top="320" w:right="540" w:bottom="1020" w:left="880" w:header="0" w:footer="830" w:gutter="0"/>
          <w:pgNumType w:start="1"/>
          <w:cols w:space="720"/>
        </w:sectPr>
      </w:pPr>
    </w:p>
    <w:p w14:paraId="2B85479B" w14:textId="77777777" w:rsidR="00CB1289" w:rsidRDefault="00000000">
      <w:pPr>
        <w:pBdr>
          <w:top w:val="nil"/>
          <w:left w:val="nil"/>
          <w:bottom w:val="nil"/>
          <w:right w:val="nil"/>
          <w:between w:val="nil"/>
        </w:pBdr>
        <w:spacing w:before="78" w:line="242" w:lineRule="auto"/>
        <w:ind w:left="560" w:right="677"/>
        <w:rPr>
          <w:color w:val="000000"/>
        </w:rPr>
      </w:pPr>
      <w:r>
        <w:rPr>
          <w:color w:val="000000"/>
        </w:rPr>
        <w:lastRenderedPageBreak/>
        <w:t xml:space="preserve">In general, </w:t>
      </w:r>
      <w:r>
        <w:rPr>
          <w:b/>
          <w:color w:val="000000"/>
        </w:rPr>
        <w:t xml:space="preserve">OVERTIME </w:t>
      </w:r>
      <w:r>
        <w:rPr>
          <w:color w:val="000000"/>
        </w:rPr>
        <w:t xml:space="preserve">is calculated </w:t>
      </w:r>
      <w:r>
        <w:rPr>
          <w:color w:val="333333"/>
        </w:rPr>
        <w:t>at 1.5 times the usual hourly wage rate for each hour over 40 hours that an employee works during one workweek. The same tip credit for straight time can be applied to overtime hours.</w:t>
      </w:r>
    </w:p>
    <w:p w14:paraId="3318E2AC" w14:textId="77777777" w:rsidR="00CB1289" w:rsidRDefault="00000000">
      <w:pPr>
        <w:pBdr>
          <w:top w:val="nil"/>
          <w:left w:val="nil"/>
          <w:bottom w:val="nil"/>
          <w:right w:val="nil"/>
          <w:between w:val="nil"/>
        </w:pBdr>
        <w:spacing w:before="249" w:line="244" w:lineRule="auto"/>
        <w:ind w:left="559" w:right="970"/>
        <w:rPr>
          <w:color w:val="000000"/>
        </w:rPr>
      </w:pPr>
      <w:r>
        <w:rPr>
          <w:b/>
          <w:color w:val="000000"/>
        </w:rPr>
        <w:t xml:space="preserve">Overtime </w:t>
      </w:r>
      <w:r>
        <w:rPr>
          <w:color w:val="000000"/>
        </w:rPr>
        <w:t xml:space="preserve">Tip Credit calculations for </w:t>
      </w:r>
      <w:r>
        <w:rPr>
          <w:b/>
          <w:color w:val="000000"/>
        </w:rPr>
        <w:t xml:space="preserve">LARGE </w:t>
      </w:r>
      <w:r>
        <w:rPr>
          <w:color w:val="000000"/>
        </w:rPr>
        <w:t xml:space="preserve">employers subject to the </w:t>
      </w:r>
      <w:r>
        <w:rPr>
          <w:b/>
          <w:color w:val="000000"/>
        </w:rPr>
        <w:t xml:space="preserve">Montgomery County </w:t>
      </w:r>
      <w:r>
        <w:rPr>
          <w:color w:val="000000"/>
        </w:rPr>
        <w:t>Minimum Wage Rate: A "Large Employer" is an employer who employs 51 or more employees.</w:t>
      </w:r>
    </w:p>
    <w:p w14:paraId="5CBCA066" w14:textId="77777777" w:rsidR="00CB1289" w:rsidRDefault="00CB1289">
      <w:pPr>
        <w:pBdr>
          <w:top w:val="nil"/>
          <w:left w:val="nil"/>
          <w:bottom w:val="nil"/>
          <w:right w:val="nil"/>
          <w:between w:val="nil"/>
        </w:pBdr>
        <w:spacing w:before="18" w:after="1"/>
        <w:rPr>
          <w:color w:val="000000"/>
          <w:sz w:val="20"/>
          <w:szCs w:val="20"/>
        </w:rPr>
      </w:pPr>
    </w:p>
    <w:tbl>
      <w:tblPr>
        <w:tblStyle w:val="a2"/>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343B5BD2" w14:textId="77777777">
        <w:trPr>
          <w:trHeight w:val="510"/>
        </w:trPr>
        <w:tc>
          <w:tcPr>
            <w:tcW w:w="1548" w:type="dxa"/>
          </w:tcPr>
          <w:p w14:paraId="4B624092" w14:textId="77777777" w:rsidR="00CB1289" w:rsidRDefault="00000000">
            <w:pPr>
              <w:pBdr>
                <w:top w:val="nil"/>
                <w:left w:val="nil"/>
                <w:bottom w:val="nil"/>
                <w:right w:val="nil"/>
                <w:between w:val="nil"/>
              </w:pBdr>
              <w:spacing w:before="1"/>
              <w:ind w:left="107"/>
              <w:rPr>
                <w:color w:val="000000"/>
              </w:rPr>
            </w:pPr>
            <w:r>
              <w:rPr>
                <w:color w:val="000000"/>
              </w:rPr>
              <w:t>Effective Date</w:t>
            </w:r>
          </w:p>
        </w:tc>
        <w:tc>
          <w:tcPr>
            <w:tcW w:w="1620" w:type="dxa"/>
          </w:tcPr>
          <w:p w14:paraId="135400E0" w14:textId="77777777" w:rsidR="00CB1289" w:rsidRDefault="00000000">
            <w:pPr>
              <w:pBdr>
                <w:top w:val="nil"/>
                <w:left w:val="nil"/>
                <w:bottom w:val="nil"/>
                <w:right w:val="nil"/>
                <w:between w:val="nil"/>
              </w:pBdr>
              <w:spacing w:line="251" w:lineRule="auto"/>
              <w:ind w:left="107"/>
              <w:rPr>
                <w:color w:val="000000"/>
              </w:rPr>
            </w:pPr>
            <w:r>
              <w:rPr>
                <w:color w:val="000000"/>
              </w:rPr>
              <w:t>Employer</w:t>
            </w:r>
          </w:p>
          <w:p w14:paraId="18B25111" w14:textId="77777777" w:rsidR="00CB1289" w:rsidRDefault="00000000">
            <w:pPr>
              <w:pBdr>
                <w:top w:val="nil"/>
                <w:left w:val="nil"/>
                <w:bottom w:val="nil"/>
                <w:right w:val="nil"/>
                <w:between w:val="nil"/>
              </w:pBdr>
              <w:spacing w:before="4" w:line="236" w:lineRule="auto"/>
              <w:ind w:left="107"/>
              <w:rPr>
                <w:color w:val="000000"/>
              </w:rPr>
            </w:pPr>
            <w:r>
              <w:rPr>
                <w:color w:val="000000"/>
              </w:rPr>
              <w:t>Requirement</w:t>
            </w:r>
          </w:p>
        </w:tc>
        <w:tc>
          <w:tcPr>
            <w:tcW w:w="2340" w:type="dxa"/>
          </w:tcPr>
          <w:p w14:paraId="0BDCBBCA" w14:textId="77777777" w:rsidR="00CB1289" w:rsidRDefault="00000000">
            <w:pPr>
              <w:pBdr>
                <w:top w:val="nil"/>
                <w:left w:val="nil"/>
                <w:bottom w:val="nil"/>
                <w:right w:val="nil"/>
                <w:between w:val="nil"/>
              </w:pBdr>
              <w:spacing w:before="1"/>
              <w:ind w:left="107"/>
              <w:rPr>
                <w:color w:val="000000"/>
              </w:rPr>
            </w:pPr>
            <w:r>
              <w:rPr>
                <w:color w:val="000000"/>
              </w:rPr>
              <w:t>Tip Credit Allowed</w:t>
            </w:r>
          </w:p>
        </w:tc>
        <w:tc>
          <w:tcPr>
            <w:tcW w:w="3691" w:type="dxa"/>
          </w:tcPr>
          <w:p w14:paraId="2E1CFA38" w14:textId="77777777" w:rsidR="00CB1289" w:rsidRDefault="00000000">
            <w:pPr>
              <w:pBdr>
                <w:top w:val="nil"/>
                <w:left w:val="nil"/>
                <w:bottom w:val="nil"/>
                <w:right w:val="nil"/>
                <w:between w:val="nil"/>
              </w:pBdr>
              <w:spacing w:before="1"/>
              <w:ind w:left="107"/>
              <w:rPr>
                <w:color w:val="000000"/>
              </w:rPr>
            </w:pPr>
            <w:r>
              <w:rPr>
                <w:color w:val="000000"/>
              </w:rPr>
              <w:t>Total Hourly Rate Due</w:t>
            </w:r>
          </w:p>
          <w:p w14:paraId="28B7F4E9" w14:textId="77777777" w:rsidR="00CB1289" w:rsidRDefault="00000000">
            <w:pPr>
              <w:pBdr>
                <w:top w:val="nil"/>
                <w:left w:val="nil"/>
                <w:bottom w:val="nil"/>
                <w:right w:val="nil"/>
                <w:between w:val="nil"/>
              </w:pBdr>
              <w:spacing w:before="3" w:line="233" w:lineRule="auto"/>
              <w:ind w:left="107"/>
              <w:rPr>
                <w:b/>
                <w:color w:val="000000"/>
              </w:rPr>
            </w:pPr>
            <w:r>
              <w:rPr>
                <w:b/>
                <w:color w:val="000000"/>
              </w:rPr>
              <w:t>LARGE EMPLOYER</w:t>
            </w:r>
          </w:p>
        </w:tc>
      </w:tr>
      <w:tr w:rsidR="00CB1289" w14:paraId="0DDC949E" w14:textId="77777777">
        <w:trPr>
          <w:trHeight w:val="254"/>
        </w:trPr>
        <w:tc>
          <w:tcPr>
            <w:tcW w:w="1548" w:type="dxa"/>
          </w:tcPr>
          <w:p w14:paraId="643E6493" w14:textId="77777777" w:rsidR="00CB1289" w:rsidRDefault="00000000">
            <w:pPr>
              <w:pBdr>
                <w:top w:val="nil"/>
                <w:left w:val="nil"/>
                <w:bottom w:val="nil"/>
                <w:right w:val="nil"/>
                <w:between w:val="nil"/>
              </w:pBdr>
              <w:spacing w:before="1" w:line="233" w:lineRule="auto"/>
              <w:ind w:left="107"/>
              <w:rPr>
                <w:color w:val="000000"/>
              </w:rPr>
            </w:pPr>
            <w:r>
              <w:rPr>
                <w:color w:val="000000"/>
              </w:rPr>
              <w:t>7/1/23</w:t>
            </w:r>
          </w:p>
        </w:tc>
        <w:tc>
          <w:tcPr>
            <w:tcW w:w="1620" w:type="dxa"/>
          </w:tcPr>
          <w:p w14:paraId="48A53AB6" w14:textId="77777777" w:rsidR="00CB1289" w:rsidRDefault="00000000">
            <w:pPr>
              <w:pBdr>
                <w:top w:val="nil"/>
                <w:left w:val="nil"/>
                <w:bottom w:val="nil"/>
                <w:right w:val="nil"/>
                <w:between w:val="nil"/>
              </w:pBdr>
              <w:spacing w:before="1" w:line="233" w:lineRule="auto"/>
              <w:ind w:left="107"/>
              <w:rPr>
                <w:color w:val="000000"/>
              </w:rPr>
            </w:pPr>
            <w:r>
              <w:rPr>
                <w:color w:val="000000"/>
              </w:rPr>
              <w:t>$12.35</w:t>
            </w:r>
          </w:p>
        </w:tc>
        <w:tc>
          <w:tcPr>
            <w:tcW w:w="2340" w:type="dxa"/>
          </w:tcPr>
          <w:p w14:paraId="05CA33C2" w14:textId="77777777" w:rsidR="00CB1289" w:rsidRDefault="00000000">
            <w:pPr>
              <w:pBdr>
                <w:top w:val="nil"/>
                <w:left w:val="nil"/>
                <w:bottom w:val="nil"/>
                <w:right w:val="nil"/>
                <w:between w:val="nil"/>
              </w:pBdr>
              <w:spacing w:before="1" w:line="233" w:lineRule="auto"/>
              <w:ind w:left="107"/>
              <w:rPr>
                <w:color w:val="000000"/>
              </w:rPr>
            </w:pPr>
            <w:r>
              <w:rPr>
                <w:color w:val="000000"/>
              </w:rPr>
              <w:t>$12.70</w:t>
            </w:r>
          </w:p>
        </w:tc>
        <w:tc>
          <w:tcPr>
            <w:tcW w:w="3691" w:type="dxa"/>
          </w:tcPr>
          <w:p w14:paraId="39305293" w14:textId="77777777" w:rsidR="00CB1289" w:rsidRDefault="00000000">
            <w:pPr>
              <w:pBdr>
                <w:top w:val="nil"/>
                <w:left w:val="nil"/>
                <w:bottom w:val="nil"/>
                <w:right w:val="nil"/>
                <w:between w:val="nil"/>
              </w:pBdr>
              <w:spacing w:before="1" w:line="233" w:lineRule="auto"/>
              <w:ind w:left="107"/>
              <w:rPr>
                <w:color w:val="000000"/>
              </w:rPr>
            </w:pPr>
            <w:r>
              <w:rPr>
                <w:color w:val="000000"/>
              </w:rPr>
              <w:t>$25.05</w:t>
            </w:r>
          </w:p>
        </w:tc>
      </w:tr>
    </w:tbl>
    <w:p w14:paraId="623E2240" w14:textId="77777777" w:rsidR="00CB1289" w:rsidRDefault="00CB1289">
      <w:pPr>
        <w:pBdr>
          <w:top w:val="nil"/>
          <w:left w:val="nil"/>
          <w:bottom w:val="nil"/>
          <w:right w:val="nil"/>
          <w:between w:val="nil"/>
        </w:pBdr>
        <w:rPr>
          <w:color w:val="000000"/>
        </w:rPr>
      </w:pPr>
    </w:p>
    <w:p w14:paraId="04B4DB94" w14:textId="77777777" w:rsidR="00CB1289" w:rsidRDefault="00CB1289">
      <w:pPr>
        <w:pBdr>
          <w:top w:val="nil"/>
          <w:left w:val="nil"/>
          <w:bottom w:val="nil"/>
          <w:right w:val="nil"/>
          <w:between w:val="nil"/>
        </w:pBdr>
        <w:spacing w:before="4"/>
        <w:rPr>
          <w:color w:val="000000"/>
        </w:rPr>
      </w:pPr>
    </w:p>
    <w:p w14:paraId="29586694" w14:textId="77777777" w:rsidR="00CB1289" w:rsidRDefault="00000000">
      <w:pPr>
        <w:ind w:left="560"/>
        <w:rPr>
          <w:b/>
        </w:rPr>
      </w:pPr>
      <w:r>
        <w:rPr>
          <w:b/>
        </w:rPr>
        <w:t xml:space="preserve">Overtime </w:t>
      </w:r>
      <w:r>
        <w:t xml:space="preserve">Tip Credit calculations for </w:t>
      </w:r>
      <w:r>
        <w:rPr>
          <w:b/>
        </w:rPr>
        <w:t xml:space="preserve">MID-SIZED </w:t>
      </w:r>
      <w:r>
        <w:t xml:space="preserve">employers subject to the </w:t>
      </w:r>
      <w:r>
        <w:rPr>
          <w:b/>
        </w:rPr>
        <w:t>Montgomery County</w:t>
      </w:r>
    </w:p>
    <w:p w14:paraId="3F63FCE1" w14:textId="77777777" w:rsidR="00CB1289" w:rsidRDefault="00000000">
      <w:pPr>
        <w:pBdr>
          <w:top w:val="nil"/>
          <w:left w:val="nil"/>
          <w:bottom w:val="nil"/>
          <w:right w:val="nil"/>
          <w:between w:val="nil"/>
        </w:pBdr>
        <w:spacing w:before="1"/>
        <w:ind w:left="559"/>
        <w:rPr>
          <w:color w:val="000000"/>
        </w:rPr>
      </w:pPr>
      <w:r>
        <w:rPr>
          <w:color w:val="000000"/>
        </w:rPr>
        <w:t>Minimum Wage Rate. A "Mid-sized employer" is an employer who employs between 11-50 employees.</w:t>
      </w:r>
    </w:p>
    <w:p w14:paraId="79E917A8" w14:textId="77777777" w:rsidR="00CB1289" w:rsidRDefault="00CB1289">
      <w:pPr>
        <w:pBdr>
          <w:top w:val="nil"/>
          <w:left w:val="nil"/>
          <w:bottom w:val="nil"/>
          <w:right w:val="nil"/>
          <w:between w:val="nil"/>
        </w:pBdr>
        <w:spacing w:before="27" w:after="1"/>
        <w:rPr>
          <w:color w:val="000000"/>
          <w:sz w:val="20"/>
          <w:szCs w:val="20"/>
        </w:rPr>
      </w:pPr>
    </w:p>
    <w:tbl>
      <w:tblPr>
        <w:tblStyle w:val="a3"/>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58090711" w14:textId="77777777">
        <w:trPr>
          <w:trHeight w:val="508"/>
        </w:trPr>
        <w:tc>
          <w:tcPr>
            <w:tcW w:w="1548" w:type="dxa"/>
          </w:tcPr>
          <w:p w14:paraId="7E3D72A7" w14:textId="77777777" w:rsidR="00CB1289" w:rsidRDefault="00000000">
            <w:pPr>
              <w:pBdr>
                <w:top w:val="nil"/>
                <w:left w:val="nil"/>
                <w:bottom w:val="nil"/>
                <w:right w:val="nil"/>
                <w:between w:val="nil"/>
              </w:pBdr>
              <w:spacing w:before="1"/>
              <w:ind w:left="107"/>
              <w:rPr>
                <w:color w:val="000000"/>
              </w:rPr>
            </w:pPr>
            <w:r>
              <w:rPr>
                <w:color w:val="000000"/>
              </w:rPr>
              <w:t>Effective Date</w:t>
            </w:r>
          </w:p>
        </w:tc>
        <w:tc>
          <w:tcPr>
            <w:tcW w:w="1620" w:type="dxa"/>
          </w:tcPr>
          <w:p w14:paraId="16645CCB" w14:textId="77777777" w:rsidR="00CB1289" w:rsidRDefault="00000000">
            <w:pPr>
              <w:pBdr>
                <w:top w:val="nil"/>
                <w:left w:val="nil"/>
                <w:bottom w:val="nil"/>
                <w:right w:val="nil"/>
                <w:between w:val="nil"/>
              </w:pBdr>
              <w:spacing w:line="254" w:lineRule="auto"/>
              <w:ind w:left="107"/>
              <w:rPr>
                <w:color w:val="000000"/>
              </w:rPr>
            </w:pPr>
            <w:r>
              <w:rPr>
                <w:color w:val="000000"/>
              </w:rPr>
              <w:t>Employer Requirement</w:t>
            </w:r>
          </w:p>
        </w:tc>
        <w:tc>
          <w:tcPr>
            <w:tcW w:w="2340" w:type="dxa"/>
          </w:tcPr>
          <w:p w14:paraId="23488F6B" w14:textId="77777777" w:rsidR="00CB1289" w:rsidRDefault="00000000">
            <w:pPr>
              <w:pBdr>
                <w:top w:val="nil"/>
                <w:left w:val="nil"/>
                <w:bottom w:val="nil"/>
                <w:right w:val="nil"/>
                <w:between w:val="nil"/>
              </w:pBdr>
              <w:spacing w:before="1"/>
              <w:ind w:left="107"/>
              <w:rPr>
                <w:color w:val="000000"/>
              </w:rPr>
            </w:pPr>
            <w:r>
              <w:rPr>
                <w:color w:val="000000"/>
              </w:rPr>
              <w:t>Tip Credit Allowed</w:t>
            </w:r>
          </w:p>
        </w:tc>
        <w:tc>
          <w:tcPr>
            <w:tcW w:w="3691" w:type="dxa"/>
          </w:tcPr>
          <w:p w14:paraId="31B2D423" w14:textId="77777777" w:rsidR="00CB1289" w:rsidRDefault="00000000">
            <w:pPr>
              <w:pBdr>
                <w:top w:val="nil"/>
                <w:left w:val="nil"/>
                <w:bottom w:val="nil"/>
                <w:right w:val="nil"/>
                <w:between w:val="nil"/>
              </w:pBdr>
              <w:spacing w:before="1"/>
              <w:ind w:left="107"/>
              <w:rPr>
                <w:color w:val="000000"/>
              </w:rPr>
            </w:pPr>
            <w:r>
              <w:rPr>
                <w:color w:val="000000"/>
              </w:rPr>
              <w:t>Total Hourly Rate Due</w:t>
            </w:r>
          </w:p>
          <w:p w14:paraId="34811B82" w14:textId="77777777" w:rsidR="00CB1289" w:rsidRDefault="00000000">
            <w:pPr>
              <w:pBdr>
                <w:top w:val="nil"/>
                <w:left w:val="nil"/>
                <w:bottom w:val="nil"/>
                <w:right w:val="nil"/>
                <w:between w:val="nil"/>
              </w:pBdr>
              <w:spacing w:before="1" w:line="233" w:lineRule="auto"/>
              <w:ind w:left="107"/>
              <w:rPr>
                <w:b/>
                <w:color w:val="000000"/>
              </w:rPr>
            </w:pPr>
            <w:r>
              <w:rPr>
                <w:b/>
                <w:color w:val="000000"/>
              </w:rPr>
              <w:t>MID-SIZED EMPLOYER</w:t>
            </w:r>
          </w:p>
        </w:tc>
      </w:tr>
      <w:tr w:rsidR="00CB1289" w14:paraId="52D283BB" w14:textId="77777777">
        <w:trPr>
          <w:trHeight w:val="256"/>
        </w:trPr>
        <w:tc>
          <w:tcPr>
            <w:tcW w:w="1548" w:type="dxa"/>
          </w:tcPr>
          <w:p w14:paraId="6D6103E5" w14:textId="77777777" w:rsidR="00CB1289" w:rsidRDefault="00000000">
            <w:pPr>
              <w:pBdr>
                <w:top w:val="nil"/>
                <w:left w:val="nil"/>
                <w:bottom w:val="nil"/>
                <w:right w:val="nil"/>
                <w:between w:val="nil"/>
              </w:pBdr>
              <w:spacing w:before="3" w:line="233" w:lineRule="auto"/>
              <w:ind w:left="107"/>
              <w:rPr>
                <w:color w:val="000000"/>
              </w:rPr>
            </w:pPr>
            <w:r>
              <w:rPr>
                <w:color w:val="000000"/>
              </w:rPr>
              <w:t>7/1/23</w:t>
            </w:r>
          </w:p>
        </w:tc>
        <w:tc>
          <w:tcPr>
            <w:tcW w:w="1620" w:type="dxa"/>
          </w:tcPr>
          <w:p w14:paraId="3DDF5789" w14:textId="77777777" w:rsidR="00CB1289" w:rsidRDefault="00000000">
            <w:pPr>
              <w:pBdr>
                <w:top w:val="nil"/>
                <w:left w:val="nil"/>
                <w:bottom w:val="nil"/>
                <w:right w:val="nil"/>
                <w:between w:val="nil"/>
              </w:pBdr>
              <w:spacing w:before="3" w:line="233" w:lineRule="auto"/>
              <w:ind w:left="107"/>
              <w:rPr>
                <w:color w:val="000000"/>
              </w:rPr>
            </w:pPr>
            <w:r>
              <w:rPr>
                <w:color w:val="000000"/>
              </w:rPr>
              <w:t>$11.50</w:t>
            </w:r>
          </w:p>
        </w:tc>
        <w:tc>
          <w:tcPr>
            <w:tcW w:w="2340" w:type="dxa"/>
          </w:tcPr>
          <w:p w14:paraId="3C2DF99D" w14:textId="77777777" w:rsidR="00CB1289" w:rsidRDefault="00000000">
            <w:pPr>
              <w:pBdr>
                <w:top w:val="nil"/>
                <w:left w:val="nil"/>
                <w:bottom w:val="nil"/>
                <w:right w:val="nil"/>
                <w:between w:val="nil"/>
              </w:pBdr>
              <w:spacing w:before="3" w:line="233" w:lineRule="auto"/>
              <w:ind w:left="107"/>
              <w:rPr>
                <w:color w:val="000000"/>
              </w:rPr>
            </w:pPr>
            <w:r>
              <w:rPr>
                <w:color w:val="000000"/>
              </w:rPr>
              <w:t>$11.00</w:t>
            </w:r>
          </w:p>
        </w:tc>
        <w:tc>
          <w:tcPr>
            <w:tcW w:w="3691" w:type="dxa"/>
          </w:tcPr>
          <w:p w14:paraId="4ACDC384" w14:textId="77777777" w:rsidR="00CB1289" w:rsidRDefault="00000000">
            <w:pPr>
              <w:pBdr>
                <w:top w:val="nil"/>
                <w:left w:val="nil"/>
                <w:bottom w:val="nil"/>
                <w:right w:val="nil"/>
                <w:between w:val="nil"/>
              </w:pBdr>
              <w:spacing w:before="3" w:line="233" w:lineRule="auto"/>
              <w:ind w:left="107"/>
              <w:rPr>
                <w:color w:val="000000"/>
              </w:rPr>
            </w:pPr>
            <w:r>
              <w:rPr>
                <w:color w:val="000000"/>
              </w:rPr>
              <w:t>$22.50</w:t>
            </w:r>
          </w:p>
        </w:tc>
      </w:tr>
    </w:tbl>
    <w:p w14:paraId="71148289" w14:textId="77777777" w:rsidR="00CB1289" w:rsidRDefault="00CB1289">
      <w:pPr>
        <w:pBdr>
          <w:top w:val="nil"/>
          <w:left w:val="nil"/>
          <w:bottom w:val="nil"/>
          <w:right w:val="nil"/>
          <w:between w:val="nil"/>
        </w:pBdr>
        <w:rPr>
          <w:color w:val="000000"/>
        </w:rPr>
      </w:pPr>
    </w:p>
    <w:p w14:paraId="3AE0A74C" w14:textId="77777777" w:rsidR="00CB1289" w:rsidRDefault="00CB1289">
      <w:pPr>
        <w:pBdr>
          <w:top w:val="nil"/>
          <w:left w:val="nil"/>
          <w:bottom w:val="nil"/>
          <w:right w:val="nil"/>
          <w:between w:val="nil"/>
        </w:pBdr>
        <w:spacing w:before="4"/>
        <w:rPr>
          <w:color w:val="000000"/>
        </w:rPr>
      </w:pPr>
    </w:p>
    <w:p w14:paraId="577EED3E" w14:textId="77777777" w:rsidR="00CB1289" w:rsidRDefault="00000000">
      <w:pPr>
        <w:pBdr>
          <w:top w:val="nil"/>
          <w:left w:val="nil"/>
          <w:bottom w:val="nil"/>
          <w:right w:val="nil"/>
          <w:between w:val="nil"/>
        </w:pBdr>
        <w:ind w:left="560" w:right="970"/>
        <w:rPr>
          <w:color w:val="000000"/>
        </w:rPr>
      </w:pPr>
      <w:r>
        <w:rPr>
          <w:b/>
          <w:color w:val="000000"/>
        </w:rPr>
        <w:t xml:space="preserve">Overtime </w:t>
      </w:r>
      <w:r>
        <w:rPr>
          <w:color w:val="000000"/>
        </w:rPr>
        <w:t xml:space="preserve">Tip Credit calculations for </w:t>
      </w:r>
      <w:r>
        <w:rPr>
          <w:b/>
          <w:color w:val="000000"/>
        </w:rPr>
        <w:t xml:space="preserve">SMALL </w:t>
      </w:r>
      <w:r>
        <w:rPr>
          <w:color w:val="000000"/>
        </w:rPr>
        <w:t xml:space="preserve">employers subject to the </w:t>
      </w:r>
      <w:r>
        <w:rPr>
          <w:b/>
          <w:color w:val="000000"/>
        </w:rPr>
        <w:t xml:space="preserve">Montgomery County </w:t>
      </w:r>
      <w:r>
        <w:rPr>
          <w:color w:val="000000"/>
        </w:rPr>
        <w:t>Minimum Wage Rate: A "Small Employer" is an employer who employs 10 or fewer employees.</w:t>
      </w:r>
    </w:p>
    <w:p w14:paraId="3B604D2C" w14:textId="77777777" w:rsidR="00CB1289" w:rsidRDefault="00CB1289">
      <w:pPr>
        <w:pBdr>
          <w:top w:val="nil"/>
          <w:left w:val="nil"/>
          <w:bottom w:val="nil"/>
          <w:right w:val="nil"/>
          <w:between w:val="nil"/>
        </w:pBdr>
        <w:spacing w:before="26"/>
        <w:rPr>
          <w:color w:val="000000"/>
          <w:sz w:val="20"/>
          <w:szCs w:val="20"/>
        </w:rPr>
      </w:pPr>
    </w:p>
    <w:tbl>
      <w:tblPr>
        <w:tblStyle w:val="a4"/>
        <w:tblW w:w="9199"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620"/>
        <w:gridCol w:w="2340"/>
        <w:gridCol w:w="3691"/>
      </w:tblGrid>
      <w:tr w:rsidR="00CB1289" w14:paraId="07C660D0" w14:textId="77777777">
        <w:trPr>
          <w:trHeight w:val="510"/>
        </w:trPr>
        <w:tc>
          <w:tcPr>
            <w:tcW w:w="1548" w:type="dxa"/>
          </w:tcPr>
          <w:p w14:paraId="787D6F2B" w14:textId="77777777" w:rsidR="00CB1289" w:rsidRDefault="00000000">
            <w:pPr>
              <w:pBdr>
                <w:top w:val="nil"/>
                <w:left w:val="nil"/>
                <w:bottom w:val="nil"/>
                <w:right w:val="nil"/>
                <w:between w:val="nil"/>
              </w:pBdr>
              <w:spacing w:before="3"/>
              <w:ind w:left="107"/>
              <w:rPr>
                <w:color w:val="000000"/>
              </w:rPr>
            </w:pPr>
            <w:r>
              <w:rPr>
                <w:color w:val="000000"/>
              </w:rPr>
              <w:t>Effective Date</w:t>
            </w:r>
          </w:p>
        </w:tc>
        <w:tc>
          <w:tcPr>
            <w:tcW w:w="1620" w:type="dxa"/>
          </w:tcPr>
          <w:p w14:paraId="7F1EAAD2" w14:textId="77777777" w:rsidR="00CB1289" w:rsidRDefault="00000000">
            <w:pPr>
              <w:pBdr>
                <w:top w:val="nil"/>
                <w:left w:val="nil"/>
                <w:bottom w:val="nil"/>
                <w:right w:val="nil"/>
                <w:between w:val="nil"/>
              </w:pBdr>
              <w:spacing w:line="254" w:lineRule="auto"/>
              <w:ind w:left="107"/>
              <w:rPr>
                <w:color w:val="000000"/>
              </w:rPr>
            </w:pPr>
            <w:r>
              <w:rPr>
                <w:color w:val="000000"/>
              </w:rPr>
              <w:t>Employer Requirement</w:t>
            </w:r>
          </w:p>
        </w:tc>
        <w:tc>
          <w:tcPr>
            <w:tcW w:w="2340" w:type="dxa"/>
          </w:tcPr>
          <w:p w14:paraId="568C3133" w14:textId="77777777" w:rsidR="00CB1289" w:rsidRDefault="00000000">
            <w:pPr>
              <w:pBdr>
                <w:top w:val="nil"/>
                <w:left w:val="nil"/>
                <w:bottom w:val="nil"/>
                <w:right w:val="nil"/>
                <w:between w:val="nil"/>
              </w:pBdr>
              <w:spacing w:before="3"/>
              <w:ind w:left="107"/>
              <w:rPr>
                <w:color w:val="000000"/>
              </w:rPr>
            </w:pPr>
            <w:r>
              <w:rPr>
                <w:color w:val="000000"/>
              </w:rPr>
              <w:t>Tip Credit Allowed</w:t>
            </w:r>
          </w:p>
        </w:tc>
        <w:tc>
          <w:tcPr>
            <w:tcW w:w="3691" w:type="dxa"/>
          </w:tcPr>
          <w:p w14:paraId="5B48558E" w14:textId="77777777" w:rsidR="00CB1289" w:rsidRDefault="00000000">
            <w:pPr>
              <w:pBdr>
                <w:top w:val="nil"/>
                <w:left w:val="nil"/>
                <w:bottom w:val="nil"/>
                <w:right w:val="nil"/>
                <w:between w:val="nil"/>
              </w:pBdr>
              <w:spacing w:before="3"/>
              <w:ind w:left="107"/>
              <w:rPr>
                <w:color w:val="000000"/>
              </w:rPr>
            </w:pPr>
            <w:r>
              <w:rPr>
                <w:color w:val="000000"/>
              </w:rPr>
              <w:t>Total Hourly Rate Due</w:t>
            </w:r>
          </w:p>
          <w:p w14:paraId="0107153C" w14:textId="77777777" w:rsidR="00CB1289" w:rsidRDefault="00000000">
            <w:pPr>
              <w:pBdr>
                <w:top w:val="nil"/>
                <w:left w:val="nil"/>
                <w:bottom w:val="nil"/>
                <w:right w:val="nil"/>
                <w:between w:val="nil"/>
              </w:pBdr>
              <w:spacing w:before="1" w:line="233" w:lineRule="auto"/>
              <w:ind w:left="107"/>
              <w:rPr>
                <w:b/>
                <w:color w:val="000000"/>
              </w:rPr>
            </w:pPr>
            <w:r>
              <w:rPr>
                <w:b/>
                <w:color w:val="000000"/>
              </w:rPr>
              <w:t>SMALL EMPLOYER</w:t>
            </w:r>
          </w:p>
        </w:tc>
      </w:tr>
      <w:tr w:rsidR="00CB1289" w14:paraId="34D987BB" w14:textId="77777777">
        <w:trPr>
          <w:trHeight w:val="253"/>
        </w:trPr>
        <w:tc>
          <w:tcPr>
            <w:tcW w:w="1548" w:type="dxa"/>
          </w:tcPr>
          <w:p w14:paraId="607CC003" w14:textId="77777777" w:rsidR="00CB1289" w:rsidRDefault="00000000">
            <w:pPr>
              <w:pBdr>
                <w:top w:val="nil"/>
                <w:left w:val="nil"/>
                <w:bottom w:val="nil"/>
                <w:right w:val="nil"/>
                <w:between w:val="nil"/>
              </w:pBdr>
              <w:spacing w:before="1" w:line="233" w:lineRule="auto"/>
              <w:ind w:left="107"/>
              <w:rPr>
                <w:color w:val="000000"/>
              </w:rPr>
            </w:pPr>
            <w:r>
              <w:rPr>
                <w:color w:val="000000"/>
              </w:rPr>
              <w:t>7/1/23</w:t>
            </w:r>
          </w:p>
        </w:tc>
        <w:tc>
          <w:tcPr>
            <w:tcW w:w="1620" w:type="dxa"/>
          </w:tcPr>
          <w:p w14:paraId="2CDF1E20" w14:textId="77777777" w:rsidR="00CB1289" w:rsidRDefault="00000000">
            <w:pPr>
              <w:pBdr>
                <w:top w:val="nil"/>
                <w:left w:val="nil"/>
                <w:bottom w:val="nil"/>
                <w:right w:val="nil"/>
                <w:between w:val="nil"/>
              </w:pBdr>
              <w:spacing w:before="1" w:line="233" w:lineRule="auto"/>
              <w:ind w:left="107"/>
              <w:rPr>
                <w:color w:val="000000"/>
              </w:rPr>
            </w:pPr>
            <w:r>
              <w:rPr>
                <w:color w:val="000000"/>
              </w:rPr>
              <w:t>$11.25</w:t>
            </w:r>
          </w:p>
        </w:tc>
        <w:tc>
          <w:tcPr>
            <w:tcW w:w="2340" w:type="dxa"/>
          </w:tcPr>
          <w:p w14:paraId="06938A7E" w14:textId="77777777" w:rsidR="00CB1289" w:rsidRDefault="00000000">
            <w:pPr>
              <w:pBdr>
                <w:top w:val="nil"/>
                <w:left w:val="nil"/>
                <w:bottom w:val="nil"/>
                <w:right w:val="nil"/>
                <w:between w:val="nil"/>
              </w:pBdr>
              <w:spacing w:before="1" w:line="233" w:lineRule="auto"/>
              <w:ind w:left="107"/>
              <w:rPr>
                <w:color w:val="000000"/>
              </w:rPr>
            </w:pPr>
            <w:r>
              <w:rPr>
                <w:color w:val="000000"/>
              </w:rPr>
              <w:t>$10.50</w:t>
            </w:r>
          </w:p>
        </w:tc>
        <w:tc>
          <w:tcPr>
            <w:tcW w:w="3691" w:type="dxa"/>
          </w:tcPr>
          <w:p w14:paraId="6534C795" w14:textId="77777777" w:rsidR="00CB1289" w:rsidRDefault="00000000">
            <w:pPr>
              <w:pBdr>
                <w:top w:val="nil"/>
                <w:left w:val="nil"/>
                <w:bottom w:val="nil"/>
                <w:right w:val="nil"/>
                <w:between w:val="nil"/>
              </w:pBdr>
              <w:spacing w:before="1" w:line="233" w:lineRule="auto"/>
              <w:ind w:left="107"/>
              <w:rPr>
                <w:color w:val="000000"/>
              </w:rPr>
            </w:pPr>
            <w:r>
              <w:rPr>
                <w:color w:val="000000"/>
              </w:rPr>
              <w:t>$21.75</w:t>
            </w:r>
          </w:p>
        </w:tc>
      </w:tr>
      <w:tr w:rsidR="00CB1289" w14:paraId="66C88F2A" w14:textId="77777777">
        <w:trPr>
          <w:trHeight w:val="256"/>
        </w:trPr>
        <w:tc>
          <w:tcPr>
            <w:tcW w:w="1548" w:type="dxa"/>
          </w:tcPr>
          <w:p w14:paraId="1838DA4B" w14:textId="77777777" w:rsidR="00CB1289" w:rsidRDefault="00000000">
            <w:pPr>
              <w:pBdr>
                <w:top w:val="nil"/>
                <w:left w:val="nil"/>
                <w:bottom w:val="nil"/>
                <w:right w:val="nil"/>
                <w:between w:val="nil"/>
              </w:pBdr>
              <w:spacing w:before="3" w:line="233" w:lineRule="auto"/>
              <w:ind w:left="107"/>
              <w:rPr>
                <w:color w:val="000000"/>
              </w:rPr>
            </w:pPr>
            <w:r>
              <w:rPr>
                <w:color w:val="000000"/>
              </w:rPr>
              <w:t>1/1/24</w:t>
            </w:r>
          </w:p>
        </w:tc>
        <w:tc>
          <w:tcPr>
            <w:tcW w:w="1620" w:type="dxa"/>
          </w:tcPr>
          <w:p w14:paraId="581B1C0D" w14:textId="77777777" w:rsidR="00CB1289" w:rsidRDefault="00000000">
            <w:pPr>
              <w:pBdr>
                <w:top w:val="nil"/>
                <w:left w:val="nil"/>
                <w:bottom w:val="nil"/>
                <w:right w:val="nil"/>
                <w:between w:val="nil"/>
              </w:pBdr>
              <w:spacing w:before="3" w:line="233" w:lineRule="auto"/>
              <w:ind w:left="107"/>
              <w:rPr>
                <w:color w:val="000000"/>
              </w:rPr>
            </w:pPr>
            <w:r>
              <w:rPr>
                <w:color w:val="000000"/>
              </w:rPr>
              <w:t>$11.50</w:t>
            </w:r>
          </w:p>
        </w:tc>
        <w:tc>
          <w:tcPr>
            <w:tcW w:w="2340" w:type="dxa"/>
          </w:tcPr>
          <w:p w14:paraId="23101064" w14:textId="77777777" w:rsidR="00CB1289" w:rsidRDefault="00000000">
            <w:pPr>
              <w:pBdr>
                <w:top w:val="nil"/>
                <w:left w:val="nil"/>
                <w:bottom w:val="nil"/>
                <w:right w:val="nil"/>
                <w:between w:val="nil"/>
              </w:pBdr>
              <w:spacing w:before="3" w:line="233" w:lineRule="auto"/>
              <w:ind w:left="107"/>
              <w:rPr>
                <w:color w:val="000000"/>
              </w:rPr>
            </w:pPr>
            <w:r>
              <w:rPr>
                <w:color w:val="000000"/>
              </w:rPr>
              <w:t>$11.00</w:t>
            </w:r>
          </w:p>
        </w:tc>
        <w:tc>
          <w:tcPr>
            <w:tcW w:w="3691" w:type="dxa"/>
          </w:tcPr>
          <w:p w14:paraId="3A5194DC" w14:textId="77777777" w:rsidR="00CB1289" w:rsidRDefault="00000000">
            <w:pPr>
              <w:pBdr>
                <w:top w:val="nil"/>
                <w:left w:val="nil"/>
                <w:bottom w:val="nil"/>
                <w:right w:val="nil"/>
                <w:between w:val="nil"/>
              </w:pBdr>
              <w:spacing w:before="3" w:line="233" w:lineRule="auto"/>
              <w:ind w:left="107"/>
              <w:rPr>
                <w:color w:val="000000"/>
              </w:rPr>
            </w:pPr>
            <w:r>
              <w:rPr>
                <w:color w:val="000000"/>
              </w:rPr>
              <w:t>$22.50*</w:t>
            </w:r>
          </w:p>
        </w:tc>
      </w:tr>
    </w:tbl>
    <w:p w14:paraId="372936E5" w14:textId="77777777" w:rsidR="00CB1289" w:rsidRDefault="00CB1289">
      <w:pPr>
        <w:pBdr>
          <w:top w:val="nil"/>
          <w:left w:val="nil"/>
          <w:bottom w:val="nil"/>
          <w:right w:val="nil"/>
          <w:between w:val="nil"/>
        </w:pBdr>
        <w:spacing w:before="1"/>
        <w:rPr>
          <w:color w:val="000000"/>
        </w:rPr>
      </w:pPr>
    </w:p>
    <w:p w14:paraId="432BB39A" w14:textId="77777777" w:rsidR="00CB1289" w:rsidRDefault="00000000">
      <w:pPr>
        <w:pBdr>
          <w:top w:val="nil"/>
          <w:left w:val="nil"/>
          <w:bottom w:val="nil"/>
          <w:right w:val="nil"/>
          <w:between w:val="nil"/>
        </w:pBdr>
        <w:spacing w:line="244" w:lineRule="auto"/>
        <w:ind w:left="1280" w:right="970"/>
        <w:rPr>
          <w:color w:val="000000"/>
        </w:rPr>
      </w:pPr>
      <w:r>
        <w:rPr>
          <w:color w:val="000000"/>
        </w:rPr>
        <w:t>*The State minimum wage rate effective January 1, 2024, is $15.00 per hour. Although the Montgomery County minimum wage rate is $14.50 per hour, the higher rate applies.</w:t>
      </w:r>
    </w:p>
    <w:p w14:paraId="7E95EE90" w14:textId="77777777" w:rsidR="00CB1289" w:rsidRDefault="00CB1289">
      <w:pPr>
        <w:pBdr>
          <w:top w:val="nil"/>
          <w:left w:val="nil"/>
          <w:bottom w:val="nil"/>
          <w:right w:val="nil"/>
          <w:between w:val="nil"/>
        </w:pBdr>
        <w:rPr>
          <w:color w:val="000000"/>
          <w:sz w:val="20"/>
          <w:szCs w:val="20"/>
        </w:rPr>
      </w:pPr>
    </w:p>
    <w:p w14:paraId="58EDFF6D" w14:textId="77777777" w:rsidR="00CB1289" w:rsidRDefault="00CB1289">
      <w:pPr>
        <w:pBdr>
          <w:top w:val="nil"/>
          <w:left w:val="nil"/>
          <w:bottom w:val="nil"/>
          <w:right w:val="nil"/>
          <w:between w:val="nil"/>
        </w:pBdr>
        <w:rPr>
          <w:color w:val="000000"/>
          <w:sz w:val="20"/>
          <w:szCs w:val="20"/>
        </w:rPr>
      </w:pPr>
    </w:p>
    <w:p w14:paraId="3D6CCED7" w14:textId="77777777" w:rsidR="00CB1289" w:rsidRDefault="00CB1289">
      <w:pPr>
        <w:pBdr>
          <w:top w:val="nil"/>
          <w:left w:val="nil"/>
          <w:bottom w:val="nil"/>
          <w:right w:val="nil"/>
          <w:between w:val="nil"/>
        </w:pBdr>
        <w:rPr>
          <w:color w:val="000000"/>
          <w:sz w:val="20"/>
          <w:szCs w:val="20"/>
        </w:rPr>
      </w:pPr>
    </w:p>
    <w:p w14:paraId="1247EA92" w14:textId="77777777" w:rsidR="00CB1289" w:rsidRDefault="00000000">
      <w:pPr>
        <w:pBdr>
          <w:top w:val="nil"/>
          <w:left w:val="nil"/>
          <w:bottom w:val="nil"/>
          <w:right w:val="nil"/>
          <w:between w:val="nil"/>
        </w:pBdr>
        <w:spacing w:before="163"/>
        <w:rPr>
          <w:color w:val="000000"/>
          <w:sz w:val="20"/>
          <w:szCs w:val="20"/>
        </w:rPr>
      </w:pPr>
      <w:r>
        <w:rPr>
          <w:noProof/>
        </w:rPr>
        <mc:AlternateContent>
          <mc:Choice Requires="wpg">
            <w:drawing>
              <wp:anchor distT="0" distB="0" distL="0" distR="0" simplePos="0" relativeHeight="251662336" behindDoc="0" locked="0" layoutInCell="1" hidden="0" allowOverlap="1" wp14:anchorId="35A2FB62" wp14:editId="4892BF8F">
                <wp:simplePos x="0" y="0"/>
                <wp:positionH relativeFrom="column">
                  <wp:posOffset>330200</wp:posOffset>
                </wp:positionH>
                <wp:positionV relativeFrom="paragraph">
                  <wp:posOffset>215900</wp:posOffset>
                </wp:positionV>
                <wp:extent cx="6085205" cy="5715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2317685" y="3779365"/>
                          <a:ext cx="6056630" cy="1270"/>
                        </a:xfrm>
                        <a:custGeom>
                          <a:avLst/>
                          <a:gdLst/>
                          <a:ahLst/>
                          <a:cxnLst/>
                          <a:rect l="l" t="t" r="r" b="b"/>
                          <a:pathLst>
                            <a:path w="6056630" h="120000" extrusionOk="0">
                              <a:moveTo>
                                <a:pt x="0" y="0"/>
                              </a:moveTo>
                              <a:lnTo>
                                <a:pt x="6056630" y="0"/>
                              </a:lnTo>
                            </a:path>
                          </a:pathLst>
                        </a:custGeom>
                        <a:noFill/>
                        <a:ln w="285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6085205" cy="57150"/>
                <wp:effectExtent b="0" l="0" r="0" t="0"/>
                <wp:wrapTopAndBottom distB="0" distT="0"/>
                <wp:docPr id="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085205" cy="57150"/>
                        </a:xfrm>
                        <a:prstGeom prst="rect"/>
                        <a:ln/>
                      </pic:spPr>
                    </pic:pic>
                  </a:graphicData>
                </a:graphic>
              </wp:anchor>
            </w:drawing>
          </mc:Fallback>
        </mc:AlternateContent>
      </w:r>
    </w:p>
    <w:p w14:paraId="6BFE9C0F" w14:textId="77777777" w:rsidR="00CB1289" w:rsidRDefault="00CB1289">
      <w:pPr>
        <w:pBdr>
          <w:top w:val="nil"/>
          <w:left w:val="nil"/>
          <w:bottom w:val="nil"/>
          <w:right w:val="nil"/>
          <w:between w:val="nil"/>
        </w:pBdr>
        <w:spacing w:before="71"/>
        <w:rPr>
          <w:color w:val="000000"/>
          <w:sz w:val="18"/>
          <w:szCs w:val="18"/>
        </w:rPr>
      </w:pPr>
    </w:p>
    <w:p w14:paraId="21B5CE0F" w14:textId="77777777" w:rsidR="00CB1289" w:rsidRDefault="00000000">
      <w:pPr>
        <w:ind w:left="4380" w:right="3969" w:firstLine="211"/>
        <w:rPr>
          <w:b/>
          <w:sz w:val="18"/>
          <w:szCs w:val="18"/>
        </w:rPr>
      </w:pPr>
      <w:r>
        <w:rPr>
          <w:b/>
          <w:sz w:val="18"/>
          <w:szCs w:val="18"/>
        </w:rPr>
        <w:t>Department of Labor Division of Labor and Industry Employment Standards Service</w:t>
      </w:r>
    </w:p>
    <w:p w14:paraId="56AECA6C" w14:textId="77777777" w:rsidR="00CB1289" w:rsidRDefault="00000000">
      <w:pPr>
        <w:spacing w:before="3"/>
        <w:ind w:left="4121" w:right="3744"/>
        <w:jc w:val="center"/>
        <w:rPr>
          <w:sz w:val="18"/>
          <w:szCs w:val="18"/>
        </w:rPr>
      </w:pPr>
      <w:r>
        <w:rPr>
          <w:sz w:val="18"/>
          <w:szCs w:val="18"/>
        </w:rPr>
        <w:t>10496 Golden West Drive, Suite 160 Hunt Valley, MD 21031</w:t>
      </w:r>
    </w:p>
    <w:p w14:paraId="0A987B30" w14:textId="77777777" w:rsidR="00CB1289" w:rsidRDefault="00000000">
      <w:pPr>
        <w:ind w:left="3149" w:right="2776"/>
        <w:jc w:val="center"/>
        <w:rPr>
          <w:sz w:val="18"/>
          <w:szCs w:val="18"/>
        </w:rPr>
      </w:pPr>
      <w:r>
        <w:rPr>
          <w:sz w:val="18"/>
          <w:szCs w:val="18"/>
        </w:rPr>
        <w:t xml:space="preserve">Telephone Number: (410) 767-2357 • Fax Number: (410) 333-7303 E-mail: </w:t>
      </w:r>
      <w:proofErr w:type="spellStart"/>
      <w:r>
        <w:rPr>
          <w:sz w:val="18"/>
          <w:szCs w:val="18"/>
        </w:rPr>
        <w:t>dldliemploymentstandards-dllr@maryland</w:t>
      </w:r>
      <w:proofErr w:type="spellEnd"/>
      <w:r>
        <w:rPr>
          <w:sz w:val="18"/>
          <w:szCs w:val="18"/>
        </w:rPr>
        <w:t xml:space="preserve"> gov</w:t>
      </w:r>
    </w:p>
    <w:p w14:paraId="16BA8DC6" w14:textId="77777777" w:rsidR="00CB1289" w:rsidRDefault="00000000">
      <w:pPr>
        <w:spacing w:before="96"/>
        <w:ind w:left="198"/>
        <w:jc w:val="center"/>
        <w:rPr>
          <w:sz w:val="18"/>
          <w:szCs w:val="18"/>
        </w:rPr>
      </w:pPr>
      <w:r>
        <w:rPr>
          <w:sz w:val="18"/>
          <w:szCs w:val="18"/>
        </w:rPr>
        <w:t>Rev: 12/23</w:t>
      </w:r>
    </w:p>
    <w:sectPr w:rsidR="00CB1289">
      <w:pgSz w:w="12240" w:h="15840"/>
      <w:pgMar w:top="1360" w:right="540" w:bottom="1020" w:left="880"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D0C7" w14:textId="77777777" w:rsidR="00F46AB4" w:rsidRDefault="00F46AB4">
      <w:r>
        <w:separator/>
      </w:r>
    </w:p>
  </w:endnote>
  <w:endnote w:type="continuationSeparator" w:id="0">
    <w:p w14:paraId="0975C254" w14:textId="77777777" w:rsidR="00F46AB4" w:rsidRDefault="00F4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stria">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C194" w14:textId="77777777" w:rsidR="00CB128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5462138A" wp14:editId="519466BB">
              <wp:simplePos x="0" y="0"/>
              <wp:positionH relativeFrom="column">
                <wp:posOffset>5626100</wp:posOffset>
              </wp:positionH>
              <wp:positionV relativeFrom="paragraph">
                <wp:posOffset>9372600</wp:posOffset>
              </wp:positionV>
              <wp:extent cx="678815" cy="200025"/>
              <wp:effectExtent l="0" t="0" r="0" b="0"/>
              <wp:wrapNone/>
              <wp:docPr id="4" name="Rectangle 4"/>
              <wp:cNvGraphicFramePr/>
              <a:graphic xmlns:a="http://schemas.openxmlformats.org/drawingml/2006/main">
                <a:graphicData uri="http://schemas.microsoft.com/office/word/2010/wordprocessingShape">
                  <wps:wsp>
                    <wps:cNvSpPr/>
                    <wps:spPr>
                      <a:xfrm>
                        <a:off x="5016118" y="3689513"/>
                        <a:ext cx="659765" cy="180975"/>
                      </a:xfrm>
                      <a:prstGeom prst="rect">
                        <a:avLst/>
                      </a:prstGeom>
                      <a:noFill/>
                      <a:ln>
                        <a:noFill/>
                      </a:ln>
                    </wps:spPr>
                    <wps:txbx>
                      <w:txbxContent>
                        <w:p w14:paraId="6DEE9D92" w14:textId="77777777" w:rsidR="00CB1289" w:rsidRDefault="00000000">
                          <w:pPr>
                            <w:spacing w:before="11"/>
                            <w:ind w:left="20" w:firstLine="20"/>
                            <w:textDirection w:val="btLr"/>
                          </w:pPr>
                          <w:proofErr w:type="gramStart"/>
                          <w:r>
                            <w:rPr>
                              <w:color w:val="000000"/>
                              <w:sz w:val="28"/>
                            </w:rPr>
                            <w:t xml:space="preserve">Page  </w:t>
                          </w:r>
                          <w:proofErr w:type="spellStart"/>
                          <w:r>
                            <w:rPr>
                              <w:color w:val="000000"/>
                              <w:sz w:val="28"/>
                            </w:rPr>
                            <w:t>PAGE</w:t>
                          </w:r>
                          <w:proofErr w:type="spellEnd"/>
                          <w:proofErr w:type="gramEnd"/>
                          <w:r>
                            <w:rPr>
                              <w:color w:val="000000"/>
                              <w:sz w:val="28"/>
                            </w:rPr>
                            <w:t xml:space="preserve"> 1 of  NUMPAGES 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5626100</wp:posOffset>
              </wp:positionH>
              <wp:positionV relativeFrom="paragraph">
                <wp:posOffset>9372600</wp:posOffset>
              </wp:positionV>
              <wp:extent cx="678815" cy="200025"/>
              <wp:effectExtent b="0" l="0" r="0" t="0"/>
              <wp:wrapNone/>
              <wp:docPr id="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78815" cy="2000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1A1B" w14:textId="77777777" w:rsidR="00F46AB4" w:rsidRDefault="00F46AB4">
      <w:r>
        <w:separator/>
      </w:r>
    </w:p>
  </w:footnote>
  <w:footnote w:type="continuationSeparator" w:id="0">
    <w:p w14:paraId="4719AC46" w14:textId="77777777" w:rsidR="00F46AB4" w:rsidRDefault="00F46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73D41"/>
    <w:multiLevelType w:val="multilevel"/>
    <w:tmpl w:val="715C7858"/>
    <w:lvl w:ilvl="0">
      <w:start w:val="1"/>
      <w:numFmt w:val="lowerRoman"/>
      <w:lvlText w:val="(%1)"/>
      <w:lvlJc w:val="left"/>
      <w:pPr>
        <w:ind w:left="920" w:hanging="452"/>
      </w:pPr>
    </w:lvl>
    <w:lvl w:ilvl="1">
      <w:numFmt w:val="bullet"/>
      <w:lvlText w:val="•"/>
      <w:lvlJc w:val="left"/>
      <w:pPr>
        <w:ind w:left="1910" w:hanging="452"/>
      </w:pPr>
    </w:lvl>
    <w:lvl w:ilvl="2">
      <w:numFmt w:val="bullet"/>
      <w:lvlText w:val="•"/>
      <w:lvlJc w:val="left"/>
      <w:pPr>
        <w:ind w:left="2900" w:hanging="452"/>
      </w:pPr>
    </w:lvl>
    <w:lvl w:ilvl="3">
      <w:numFmt w:val="bullet"/>
      <w:lvlText w:val="•"/>
      <w:lvlJc w:val="left"/>
      <w:pPr>
        <w:ind w:left="3890" w:hanging="452"/>
      </w:pPr>
    </w:lvl>
    <w:lvl w:ilvl="4">
      <w:numFmt w:val="bullet"/>
      <w:lvlText w:val="•"/>
      <w:lvlJc w:val="left"/>
      <w:pPr>
        <w:ind w:left="4880" w:hanging="452"/>
      </w:pPr>
    </w:lvl>
    <w:lvl w:ilvl="5">
      <w:numFmt w:val="bullet"/>
      <w:lvlText w:val="•"/>
      <w:lvlJc w:val="left"/>
      <w:pPr>
        <w:ind w:left="5870" w:hanging="452"/>
      </w:pPr>
    </w:lvl>
    <w:lvl w:ilvl="6">
      <w:numFmt w:val="bullet"/>
      <w:lvlText w:val="•"/>
      <w:lvlJc w:val="left"/>
      <w:pPr>
        <w:ind w:left="6860" w:hanging="452"/>
      </w:pPr>
    </w:lvl>
    <w:lvl w:ilvl="7">
      <w:numFmt w:val="bullet"/>
      <w:lvlText w:val="•"/>
      <w:lvlJc w:val="left"/>
      <w:pPr>
        <w:ind w:left="7850" w:hanging="452"/>
      </w:pPr>
    </w:lvl>
    <w:lvl w:ilvl="8">
      <w:numFmt w:val="bullet"/>
      <w:lvlText w:val="•"/>
      <w:lvlJc w:val="left"/>
      <w:pPr>
        <w:ind w:left="8840" w:hanging="452"/>
      </w:pPr>
    </w:lvl>
  </w:abstractNum>
  <w:num w:numId="1" w16cid:durableId="113344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89"/>
    <w:rsid w:val="001D06E9"/>
    <w:rsid w:val="00511D37"/>
    <w:rsid w:val="00CB1289"/>
    <w:rsid w:val="00F4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541"/>
  <w15:docId w15:val="{1CB02643-A00A-4E82-853D-2855B85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3269"/>
    </w:pPr>
    <w:rPr>
      <w:rFonts w:ascii="Lustria" w:eastAsia="Lustria" w:hAnsi="Lustria" w:cs="Lustri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mecxNRk7eHWodcRxSPPRBATA==">CgMxLjA4AHIhMW5YNUVtZFc5Wkt5TlJpaHVPVnNqbGw1MTB4cTZMZmJw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Company>Maryland Department of Information Technology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 Jones</dc:creator>
  <cp:lastModifiedBy>Tiffany R. Jones</cp:lastModifiedBy>
  <cp:revision>2</cp:revision>
  <dcterms:created xsi:type="dcterms:W3CDTF">2023-12-28T17:46:00Z</dcterms:created>
  <dcterms:modified xsi:type="dcterms:W3CDTF">2023-12-28T17:46:00Z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2023-12-19T00:00:00Z</vt:lpwstr>
  </property>
  <property fmtid="{D5CDD505-2E9C-101B-9397-08002B2CF9AE}" pid="3" name="Producer">
    <vt:lpwstr>Adobe PDF Library 23.3.247</vt:lpwstr>
  </property>
  <property fmtid="{D5CDD505-2E9C-101B-9397-08002B2CF9AE}" pid="4" name="SourceModified">
    <vt:lpwstr>D:20230629130112</vt:lpwstr>
  </property>
  <property fmtid="{D5CDD505-2E9C-101B-9397-08002B2CF9AE}" pid="5" name="Creator">
    <vt:lpwstr>Acrobat PDFMaker 23 for Word</vt:lpwstr>
  </property>
  <property fmtid="{D5CDD505-2E9C-101B-9397-08002B2CF9AE}" pid="6" name="Created">
    <vt:lpwstr>2023-06-29T00:00:00Z</vt:lpwstr>
  </property>
</Properties>
</file>