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  <w:bookmarkStart w:id="0" w:name="_GoBack"/>
      <w:bookmarkEnd w:id="0"/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09BE51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697E63">
        <w:rPr>
          <w:rFonts w:ascii="Arial" w:hAnsi="Arial" w:cs="Arial"/>
        </w:rPr>
        <w:t xml:space="preserve">March 18,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75ADFB80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  <w:r w:rsidR="00697E63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+1 405-267-1708</w:t>
      </w:r>
      <w:r w:rsidR="00697E63">
        <w:rPr>
          <w:rFonts w:ascii="Times New Roman" w:hAnsi="Times New Roman" w:cs="Times New Roman"/>
          <w:color w:val="5F6368"/>
          <w:spacing w:val="5"/>
          <w:sz w:val="18"/>
          <w:szCs w:val="18"/>
          <w:shd w:val="clear" w:color="auto" w:fill="FFFFFF"/>
        </w:rPr>
        <w:t>‬</w:t>
      </w:r>
      <w:r w:rsidR="00697E63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 PIN: </w:t>
      </w:r>
      <w:dir w:val="ltr">
        <w:r w:rsidR="00697E63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697E63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697E63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E60C51">
          <w:t>‬</w:t>
        </w:r>
        <w:r w:rsidR="006271EC">
          <w:t>‬</w:t>
        </w:r>
      </w:dir>
    </w:p>
    <w:p w14:paraId="2194735D" w14:textId="04D8561E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E7757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-eft</w:t>
      </w: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6F893ECB" w:rsidR="007C0304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Launch day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>wa</w:t>
      </w:r>
      <w:r>
        <w:rPr>
          <w:rFonts w:ascii="Arial" w:hAnsi="Arial" w:cs="Arial"/>
          <w:color w:val="202124"/>
          <w:spacing w:val="2"/>
          <w:shd w:val="clear" w:color="auto" w:fill="FFFFFF"/>
        </w:rPr>
        <w:t>s Monday Feb 22</w:t>
      </w:r>
      <w:r w:rsidRPr="00D851B0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2ECDD8AB" w:rsidR="00D851B0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Any concerns?</w:t>
      </w:r>
      <w:r w:rsidR="00E937D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C32F1"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Title one concerns of whether or not the email registration was spam. Title II feedback that training was well done.</w:t>
      </w:r>
      <w:r w:rsidR="005C32F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F4E4EA0" w14:textId="08B25138" w:rsidR="00697E63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Have you taken it? </w:t>
      </w:r>
      <w:r w:rsidR="005C32F1"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Most members have taken it.</w:t>
      </w:r>
      <w:r w:rsidR="005C32F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87150EE" w14:textId="05D8CA50" w:rsidR="00697E63" w:rsidRPr="00697E63" w:rsidRDefault="00697E63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Has anyone contacted you about the training?</w:t>
      </w:r>
      <w:r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</w:t>
      </w:r>
      <w:r w:rsidR="005C32F1"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Some have been contacted to say they wish it incorporated more information.</w:t>
      </w:r>
      <w:r w:rsidR="005C32F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8115618" w:rsidR="00A30B5A" w:rsidRDefault="00D851B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GWDB Module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changes </w:t>
      </w:r>
    </w:p>
    <w:p w14:paraId="3750575C" w14:textId="7BE984A7" w:rsidR="00D851B0" w:rsidRPr="009552D7" w:rsidRDefault="00697E63" w:rsidP="00D851B0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There was a pretty big omission in Module 2 that was just caught this past Friday 3/8. Needed to add JVSG, TAA, SCSEP,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RExO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>. Changes made to review file for approvals, captivate file for upload and needs to be resubmitted for accessibility review. Hopefully, this will not delay the 4/19 release date.</w:t>
      </w:r>
      <w:r w:rsidR="005C32F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C32F1"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Everyone agrees with the additional information added.</w:t>
      </w:r>
      <w:r w:rsidR="005C32F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9552D7" w:rsidRP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John mentioned Module 3 should be distributed June 21. </w:t>
      </w:r>
    </w:p>
    <w:p w14:paraId="1551A7FB" w14:textId="1CDFA7BF" w:rsidR="00D851B0" w:rsidRPr="00697E63" w:rsidRDefault="00697E63" w:rsidP="00697E63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Have you reviewed the changes?</w:t>
      </w:r>
      <w:r w:rsidR="00D851B0" w:rsidRP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C32F1" w:rsidRPr="005C32F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Members present reviewed the changes.</w:t>
      </w:r>
    </w:p>
    <w:p w14:paraId="162AEA21" w14:textId="77777777" w:rsidR="00EB04C7" w:rsidRPr="00FA3156" w:rsidRDefault="00EB04C7" w:rsidP="00FA3156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2154AEBC" w:rsidR="00EB04C7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s 4 and 5 still under development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8C01519" w14:textId="01B63660" w:rsidR="00697E63" w:rsidRDefault="00697E63" w:rsidP="00697E6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Will provide for review soon. </w:t>
      </w:r>
      <w:r w:rsidR="005C32F1" w:rsidRP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John plans to have Module 4 ready for review soon. Howard mentioned the possibility of creating a Module 4 </w:t>
      </w:r>
      <w:r w:rsidR="009552D7" w:rsidRP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Part 2 if too much information is provided for the Title I Module.</w:t>
      </w:r>
      <w:r w:rsidR="009552D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875F73C" w14:textId="4267A327" w:rsidR="00697E63" w:rsidRDefault="00697E63" w:rsidP="00697E6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Please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review for accuracy and don’t hesitate to bring up concerns. </w:t>
      </w:r>
      <w:r w:rsidR="009552D7" w:rsidRP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John stressed </w:t>
      </w:r>
      <w:r w:rsid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speaking up in light of </w:t>
      </w:r>
      <w:r w:rsidR="009552D7" w:rsidRP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the fact that some have viewed him as the expert in this area and have been hesitant to challenge his recommendations. </w:t>
      </w:r>
      <w:r w:rsidR="009552D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John encourages all ideas and opinions to be shared no matter how inconsequential they seem. </w:t>
      </w: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4AAB" w14:textId="77777777" w:rsidR="006271EC" w:rsidRDefault="006271EC" w:rsidP="004745EC">
      <w:pPr>
        <w:spacing w:before="0" w:after="0" w:line="240" w:lineRule="auto"/>
      </w:pPr>
      <w:r>
        <w:separator/>
      </w:r>
    </w:p>
  </w:endnote>
  <w:endnote w:type="continuationSeparator" w:id="0">
    <w:p w14:paraId="580EEC98" w14:textId="77777777" w:rsidR="006271EC" w:rsidRDefault="006271EC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01038" w14:textId="77777777" w:rsidR="006271EC" w:rsidRDefault="006271EC" w:rsidP="004745EC">
      <w:pPr>
        <w:spacing w:before="0" w:after="0" w:line="240" w:lineRule="auto"/>
      </w:pPr>
      <w:r>
        <w:separator/>
      </w:r>
    </w:p>
  </w:footnote>
  <w:footnote w:type="continuationSeparator" w:id="0">
    <w:p w14:paraId="1FE59145" w14:textId="77777777" w:rsidR="006271EC" w:rsidRDefault="006271EC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8"/>
  </w:num>
  <w:num w:numId="4">
    <w:abstractNumId w:val="1"/>
  </w:num>
  <w:num w:numId="5">
    <w:abstractNumId w:val="27"/>
  </w:num>
  <w:num w:numId="6">
    <w:abstractNumId w:val="2"/>
  </w:num>
  <w:num w:numId="7">
    <w:abstractNumId w:val="21"/>
  </w:num>
  <w:num w:numId="8">
    <w:abstractNumId w:val="0"/>
  </w:num>
  <w:num w:numId="9">
    <w:abstractNumId w:val="3"/>
  </w:num>
  <w:num w:numId="10">
    <w:abstractNumId w:val="16"/>
  </w:num>
  <w:num w:numId="11">
    <w:abstractNumId w:val="34"/>
  </w:num>
  <w:num w:numId="12">
    <w:abstractNumId w:val="35"/>
  </w:num>
  <w:num w:numId="13">
    <w:abstractNumId w:val="20"/>
  </w:num>
  <w:num w:numId="14">
    <w:abstractNumId w:val="17"/>
  </w:num>
  <w:num w:numId="15">
    <w:abstractNumId w:val="30"/>
  </w:num>
  <w:num w:numId="16">
    <w:abstractNumId w:val="13"/>
  </w:num>
  <w:num w:numId="17">
    <w:abstractNumId w:val="4"/>
  </w:num>
  <w:num w:numId="18">
    <w:abstractNumId w:val="25"/>
  </w:num>
  <w:num w:numId="19">
    <w:abstractNumId w:val="9"/>
  </w:num>
  <w:num w:numId="20">
    <w:abstractNumId w:val="36"/>
  </w:num>
  <w:num w:numId="21">
    <w:abstractNumId w:val="22"/>
  </w:num>
  <w:num w:numId="22">
    <w:abstractNumId w:val="26"/>
  </w:num>
  <w:num w:numId="23">
    <w:abstractNumId w:val="6"/>
  </w:num>
  <w:num w:numId="24">
    <w:abstractNumId w:val="23"/>
  </w:num>
  <w:num w:numId="25">
    <w:abstractNumId w:val="18"/>
  </w:num>
  <w:num w:numId="26">
    <w:abstractNumId w:val="29"/>
  </w:num>
  <w:num w:numId="27">
    <w:abstractNumId w:val="19"/>
  </w:num>
  <w:num w:numId="28">
    <w:abstractNumId w:val="15"/>
  </w:num>
  <w:num w:numId="29">
    <w:abstractNumId w:val="24"/>
  </w:num>
  <w:num w:numId="30">
    <w:abstractNumId w:val="14"/>
  </w:num>
  <w:num w:numId="31">
    <w:abstractNumId w:val="33"/>
  </w:num>
  <w:num w:numId="32">
    <w:abstractNumId w:val="28"/>
  </w:num>
  <w:num w:numId="33">
    <w:abstractNumId w:val="31"/>
  </w:num>
  <w:num w:numId="34">
    <w:abstractNumId w:val="12"/>
  </w:num>
  <w:num w:numId="35">
    <w:abstractNumId w:val="5"/>
  </w:num>
  <w:num w:numId="36">
    <w:abstractNumId w:val="11"/>
  </w:num>
  <w:num w:numId="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876EE"/>
    <w:rsid w:val="00090768"/>
    <w:rsid w:val="000B0C0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C32F1"/>
    <w:rsid w:val="005D7D0D"/>
    <w:rsid w:val="005E5D94"/>
    <w:rsid w:val="005F0C26"/>
    <w:rsid w:val="005F2701"/>
    <w:rsid w:val="005F41FE"/>
    <w:rsid w:val="005F7B4A"/>
    <w:rsid w:val="00600610"/>
    <w:rsid w:val="00611087"/>
    <w:rsid w:val="00614FD5"/>
    <w:rsid w:val="00615850"/>
    <w:rsid w:val="006271EC"/>
    <w:rsid w:val="0066747B"/>
    <w:rsid w:val="00685C92"/>
    <w:rsid w:val="00687E42"/>
    <w:rsid w:val="00697E63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D44"/>
    <w:rsid w:val="00860756"/>
    <w:rsid w:val="008670E9"/>
    <w:rsid w:val="008813F8"/>
    <w:rsid w:val="008A0F36"/>
    <w:rsid w:val="008B063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2D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34C23"/>
    <w:rsid w:val="00D42E43"/>
    <w:rsid w:val="00D454EC"/>
    <w:rsid w:val="00D61BAE"/>
    <w:rsid w:val="00D72C7A"/>
    <w:rsid w:val="00D851B0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0C51"/>
    <w:rsid w:val="00E653CC"/>
    <w:rsid w:val="00E67D06"/>
    <w:rsid w:val="00E744AF"/>
    <w:rsid w:val="00E8443A"/>
    <w:rsid w:val="00E937D0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2</cp:revision>
  <cp:lastPrinted>2019-10-08T13:30:00Z</cp:lastPrinted>
  <dcterms:created xsi:type="dcterms:W3CDTF">2021-03-23T14:40:00Z</dcterms:created>
  <dcterms:modified xsi:type="dcterms:W3CDTF">2021-03-23T14:40:00Z</dcterms:modified>
</cp:coreProperties>
</file>