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277F06E7" w:rsidR="008B0639" w:rsidRPr="00FA20C9" w:rsidRDefault="001B717C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July 21, </w:t>
      </w:r>
      <w:r w:rsidR="00B925B1">
        <w:rPr>
          <w:rFonts w:ascii="Arial" w:hAnsi="Arial" w:cs="Arial"/>
        </w:rPr>
        <w:t>202</w:t>
      </w:r>
      <w:r w:rsidR="00FA3156">
        <w:rPr>
          <w:rFonts w:ascii="Arial" w:hAnsi="Arial" w:cs="Arial"/>
        </w:rPr>
        <w:t>1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-eft  PIN: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2E3653">
          <w:t>‬</w:t>
        </w:r>
        <w:r w:rsidR="0078146F">
          <w:t>‬</w:t>
        </w:r>
        <w:r w:rsidR="00414A61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65FCFC9D" w:rsidR="0050660E" w:rsidRPr="00FA20C9" w:rsidRDefault="00B672C5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Notes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139047CB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7A8EBC9D" w14:textId="6A00DE89" w:rsidR="001D5C87" w:rsidRDefault="00842B25" w:rsidP="001D5C87">
      <w:pPr>
        <w:pStyle w:val="ListParagraph"/>
        <w:numPr>
          <w:ilvl w:val="0"/>
          <w:numId w:val="4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Welcome new member </w:t>
      </w:r>
      <w:r w:rsidR="001D5C87">
        <w:rPr>
          <w:rFonts w:ascii="Arial" w:hAnsi="Arial" w:cs="Arial"/>
          <w:color w:val="202124"/>
          <w:spacing w:val="2"/>
          <w:shd w:val="clear" w:color="auto" w:fill="FFFFFF"/>
        </w:rPr>
        <w:t>Erin Inman</w:t>
      </w:r>
    </w:p>
    <w:p w14:paraId="3E662402" w14:textId="3F40CE92" w:rsidR="006A058C" w:rsidRPr="006A058C" w:rsidRDefault="006A058C" w:rsidP="006A058C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6A058C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Erin joins us from Frederick County and represents Title I. </w:t>
      </w: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734AB1B4" w:rsidR="007C0304" w:rsidRDefault="001959CE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>4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>review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5A5A028" w14:textId="77777777" w:rsidR="006A058C" w:rsidRDefault="001B717C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Considerable updates </w:t>
      </w:r>
    </w:p>
    <w:p w14:paraId="30587DDF" w14:textId="5964560C" w:rsidR="00D851B0" w:rsidRDefault="006A058C" w:rsidP="006A058C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This module (</w:t>
      </w:r>
      <w:r w:rsidR="00B672C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covers 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Title I) has resulted in more revisions than any other modules to date. John will send out most recent version of the training after today’s meeting</w:t>
      </w:r>
      <w:r w:rsidR="00B672C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to the committee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. </w:t>
      </w:r>
    </w:p>
    <w:p w14:paraId="435C2E2D" w14:textId="08F1B5CE" w:rsidR="001B717C" w:rsidRDefault="001B717C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Once complete, script will be provided to Jeana to convert to accessible PDF</w:t>
      </w:r>
      <w:r w:rsidR="00B672C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="00B672C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PDF</w:t>
      </w:r>
      <w:proofErr w:type="spellEnd"/>
      <w:r w:rsidR="00B672C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</w:t>
      </w:r>
      <w:r w:rsidR="00B672C5" w:rsidRPr="00B672C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will then be sent to Erica </w:t>
      </w:r>
      <w:proofErr w:type="spellStart"/>
      <w:r w:rsidR="00B672C5" w:rsidRPr="00B672C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Knessi</w:t>
      </w:r>
      <w:proofErr w:type="spellEnd"/>
      <w:r w:rsidR="00B672C5" w:rsidRPr="00B672C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for review.</w:t>
      </w:r>
      <w:r w:rsidR="00842B2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4B7F29E7" w14:textId="77777777" w:rsidR="0091404B" w:rsidRDefault="001B717C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Planning to hit Aug 23 distribution goal</w:t>
      </w:r>
      <w:r w:rsidR="00842B2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9BAADD8" w14:textId="1A4BD3A3" w:rsidR="001B717C" w:rsidRDefault="006A058C" w:rsidP="0091404B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There is another emergency training that is scheduled for release on August 16. The </w:t>
      </w:r>
      <w:r w:rsidR="0091404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committee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is </w:t>
      </w:r>
      <w:r w:rsidR="0091404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being polled to determine whether we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should </w:t>
      </w:r>
      <w:r w:rsidR="00900FD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push</w:t>
      </w:r>
      <w:r w:rsidR="0091404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the distribution date</w:t>
      </w:r>
      <w:r w:rsidR="006224E9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back 30 days. 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03CEE1FD" w:rsidR="00A30B5A" w:rsidRDefault="001B717C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5 progress </w:t>
      </w:r>
      <w:r w:rsidR="00D57F0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851B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45343B66" w14:textId="77777777" w:rsidR="0091404B" w:rsidRDefault="001B717C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Script almost complete </w:t>
      </w:r>
    </w:p>
    <w:p w14:paraId="34BFBF52" w14:textId="2C3F92BE" w:rsidR="00D57F01" w:rsidRDefault="0091404B" w:rsidP="0091404B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The script will be sent out for review prior to the training being put together</w:t>
      </w:r>
      <w:r w:rsidR="00900FD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to avoid multiple revisions. </w:t>
      </w:r>
    </w:p>
    <w:p w14:paraId="625A52B0" w14:textId="7FD79EB4" w:rsidR="001B717C" w:rsidRDefault="001B717C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October 18</w:t>
      </w:r>
      <w:r w:rsidRPr="001B717C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distribution target </w:t>
      </w:r>
    </w:p>
    <w:p w14:paraId="0DF059C0" w14:textId="4DD593AC" w:rsidR="0091404B" w:rsidRPr="0091404B" w:rsidRDefault="0091404B" w:rsidP="0091404B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91404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If Module 4 is pushed back, we will also push Module 5 back 30 days. If we change Module 4, the consensus is to move all future dates to line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up</w:t>
      </w:r>
      <w:r w:rsidRPr="0091404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with our </w:t>
      </w:r>
      <w:r w:rsidR="006224E9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every </w:t>
      </w:r>
      <w:r w:rsidRPr="0091404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60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-</w:t>
      </w:r>
      <w:r w:rsidRPr="0091404B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day distribution target. 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2B3F5C60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</w:p>
    <w:p w14:paraId="58044BCC" w14:textId="72386BD2" w:rsidR="001B717C" w:rsidRDefault="001B717C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compliance numbers </w:t>
      </w:r>
    </w:p>
    <w:p w14:paraId="798D53BE" w14:textId="7D7C1603" w:rsidR="0091404B" w:rsidRPr="0091404B" w:rsidRDefault="0091404B" w:rsidP="0091404B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There has been a steady increase in training completions, even after the due date. </w:t>
      </w:r>
    </w:p>
    <w:p w14:paraId="3BE71AB6" w14:textId="1C655E43" w:rsidR="001B717C" w:rsidRDefault="001B717C" w:rsidP="001B717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Recommend strategies to overcome</w:t>
      </w:r>
      <w:r w:rsidR="00842B2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9A58BDD" w14:textId="4C7CF2BE" w:rsidR="006224E9" w:rsidRDefault="006224E9" w:rsidP="0091404B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Suggestion is that the leadership should communicate the importance of training completion. </w:t>
      </w:r>
    </w:p>
    <w:p w14:paraId="4147F320" w14:textId="0046F2E9" w:rsidR="006224E9" w:rsidRDefault="006224E9" w:rsidP="0091404B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0D8E4F44" w14:textId="0FFF458F" w:rsidR="006224E9" w:rsidRDefault="006224E9" w:rsidP="006224E9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Some reasons why trainings are not being completed: not mandatory, some think it’s spam. </w:t>
      </w:r>
    </w:p>
    <w:p w14:paraId="29490FEC" w14:textId="77777777" w:rsidR="001B717C" w:rsidRPr="001B717C" w:rsidRDefault="001B717C" w:rsidP="001B717C">
      <w:p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9267F5D" w14:textId="3012D441" w:rsidR="001959CE" w:rsidRDefault="001B717C" w:rsidP="001B71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Future meeting attendance </w:t>
      </w:r>
    </w:p>
    <w:p w14:paraId="5D657C48" w14:textId="70793E5C" w:rsidR="001B717C" w:rsidRDefault="001B717C" w:rsidP="001B717C">
      <w:pPr>
        <w:pStyle w:val="ListParagraph"/>
        <w:numPr>
          <w:ilvl w:val="0"/>
          <w:numId w:val="39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Virtual vs in-person </w:t>
      </w:r>
    </w:p>
    <w:p w14:paraId="765A395E" w14:textId="32D76113" w:rsidR="00B672C5" w:rsidRPr="00B672C5" w:rsidRDefault="00B672C5" w:rsidP="00B672C5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Presently, we will stay virtual and reassess at the end of every meeting to determine if this needs to change. </w:t>
      </w:r>
    </w:p>
    <w:p w14:paraId="3946CCB2" w14:textId="48A03461" w:rsidR="001B717C" w:rsidRPr="001B717C" w:rsidRDefault="001B717C" w:rsidP="001B717C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93AEE87" w14:textId="434E410B" w:rsidR="00923B0E" w:rsidRPr="00900FD5" w:rsidRDefault="00C65AF0" w:rsidP="00900FD5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sectPr w:rsidR="00923B0E" w:rsidRPr="00900FD5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D11F" w14:textId="77777777" w:rsidR="00414A61" w:rsidRDefault="00414A61" w:rsidP="004745EC">
      <w:pPr>
        <w:spacing w:before="0" w:after="0" w:line="240" w:lineRule="auto"/>
      </w:pPr>
      <w:r>
        <w:separator/>
      </w:r>
    </w:p>
  </w:endnote>
  <w:endnote w:type="continuationSeparator" w:id="0">
    <w:p w14:paraId="5D2421D8" w14:textId="77777777" w:rsidR="00414A61" w:rsidRDefault="00414A61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AC8B" w14:textId="77777777" w:rsidR="00414A61" w:rsidRDefault="00414A61" w:rsidP="004745EC">
      <w:pPr>
        <w:spacing w:before="0" w:after="0" w:line="240" w:lineRule="auto"/>
      </w:pPr>
      <w:r>
        <w:separator/>
      </w:r>
    </w:p>
  </w:footnote>
  <w:footnote w:type="continuationSeparator" w:id="0">
    <w:p w14:paraId="6D489466" w14:textId="77777777" w:rsidR="00414A61" w:rsidRDefault="00414A61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5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8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9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0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6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9"/>
  </w:num>
  <w:num w:numId="4">
    <w:abstractNumId w:val="1"/>
  </w:num>
  <w:num w:numId="5">
    <w:abstractNumId w:val="30"/>
  </w:num>
  <w:num w:numId="6">
    <w:abstractNumId w:val="2"/>
  </w:num>
  <w:num w:numId="7">
    <w:abstractNumId w:val="24"/>
  </w:num>
  <w:num w:numId="8">
    <w:abstractNumId w:val="0"/>
  </w:num>
  <w:num w:numId="9">
    <w:abstractNumId w:val="3"/>
  </w:num>
  <w:num w:numId="10">
    <w:abstractNumId w:val="19"/>
  </w:num>
  <w:num w:numId="11">
    <w:abstractNumId w:val="37"/>
  </w:num>
  <w:num w:numId="12">
    <w:abstractNumId w:val="38"/>
  </w:num>
  <w:num w:numId="13">
    <w:abstractNumId w:val="23"/>
  </w:num>
  <w:num w:numId="14">
    <w:abstractNumId w:val="20"/>
  </w:num>
  <w:num w:numId="15">
    <w:abstractNumId w:val="33"/>
  </w:num>
  <w:num w:numId="16">
    <w:abstractNumId w:val="14"/>
  </w:num>
  <w:num w:numId="17">
    <w:abstractNumId w:val="4"/>
  </w:num>
  <w:num w:numId="18">
    <w:abstractNumId w:val="28"/>
  </w:num>
  <w:num w:numId="19">
    <w:abstractNumId w:val="10"/>
  </w:num>
  <w:num w:numId="20">
    <w:abstractNumId w:val="39"/>
  </w:num>
  <w:num w:numId="21">
    <w:abstractNumId w:val="25"/>
  </w:num>
  <w:num w:numId="22">
    <w:abstractNumId w:val="29"/>
  </w:num>
  <w:num w:numId="23">
    <w:abstractNumId w:val="7"/>
  </w:num>
  <w:num w:numId="24">
    <w:abstractNumId w:val="26"/>
  </w:num>
  <w:num w:numId="25">
    <w:abstractNumId w:val="21"/>
  </w:num>
  <w:num w:numId="26">
    <w:abstractNumId w:val="32"/>
  </w:num>
  <w:num w:numId="27">
    <w:abstractNumId w:val="22"/>
  </w:num>
  <w:num w:numId="28">
    <w:abstractNumId w:val="18"/>
  </w:num>
  <w:num w:numId="29">
    <w:abstractNumId w:val="27"/>
  </w:num>
  <w:num w:numId="30">
    <w:abstractNumId w:val="15"/>
  </w:num>
  <w:num w:numId="31">
    <w:abstractNumId w:val="36"/>
  </w:num>
  <w:num w:numId="32">
    <w:abstractNumId w:val="31"/>
  </w:num>
  <w:num w:numId="33">
    <w:abstractNumId w:val="34"/>
  </w:num>
  <w:num w:numId="34">
    <w:abstractNumId w:val="13"/>
  </w:num>
  <w:num w:numId="35">
    <w:abstractNumId w:val="6"/>
  </w:num>
  <w:num w:numId="36">
    <w:abstractNumId w:val="12"/>
  </w:num>
  <w:num w:numId="37">
    <w:abstractNumId w:val="11"/>
  </w:num>
  <w:num w:numId="38">
    <w:abstractNumId w:val="16"/>
  </w:num>
  <w:num w:numId="39">
    <w:abstractNumId w:val="5"/>
  </w:num>
  <w:num w:numId="4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3653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14A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224E9"/>
    <w:rsid w:val="0066747B"/>
    <w:rsid w:val="00685C92"/>
    <w:rsid w:val="00687E42"/>
    <w:rsid w:val="00693680"/>
    <w:rsid w:val="00697E63"/>
    <w:rsid w:val="006A058C"/>
    <w:rsid w:val="006C7C98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146F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0FD5"/>
    <w:rsid w:val="0090130C"/>
    <w:rsid w:val="00906D06"/>
    <w:rsid w:val="0091404B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7224B"/>
    <w:rsid w:val="00A86A6D"/>
    <w:rsid w:val="00AA7EB4"/>
    <w:rsid w:val="00AB2649"/>
    <w:rsid w:val="00AC23C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672C5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51B0"/>
    <w:rsid w:val="00D8524E"/>
    <w:rsid w:val="00D87A11"/>
    <w:rsid w:val="00D87E97"/>
    <w:rsid w:val="00DC3B07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50D"/>
    <w:rsid w:val="00EA392D"/>
    <w:rsid w:val="00EB04C7"/>
    <w:rsid w:val="00EB454F"/>
    <w:rsid w:val="00EC7076"/>
    <w:rsid w:val="00ED6D3B"/>
    <w:rsid w:val="00EE2015"/>
    <w:rsid w:val="00EE5DD0"/>
    <w:rsid w:val="00EE5E1A"/>
    <w:rsid w:val="00EF5DE4"/>
    <w:rsid w:val="00F02360"/>
    <w:rsid w:val="00F03133"/>
    <w:rsid w:val="00F101CC"/>
    <w:rsid w:val="00F23D25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C15B1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Michele Williams</cp:lastModifiedBy>
  <cp:revision>2</cp:revision>
  <cp:lastPrinted>2019-10-08T13:30:00Z</cp:lastPrinted>
  <dcterms:created xsi:type="dcterms:W3CDTF">2021-07-22T16:39:00Z</dcterms:created>
  <dcterms:modified xsi:type="dcterms:W3CDTF">2021-07-22T16:39:00Z</dcterms:modified>
</cp:coreProperties>
</file>